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26B89" w14:textId="77777777" w:rsidR="003F0637" w:rsidRDefault="003D13FE" w:rsidP="003D13FE">
      <w:pPr>
        <w:rPr>
          <w:rFonts w:ascii="Times New Roman" w:hAnsi="Times New Roman"/>
          <w:b/>
          <w:sz w:val="24"/>
          <w:szCs w:val="24"/>
        </w:rPr>
      </w:pPr>
      <w:r>
        <w:rPr>
          <w:noProof/>
        </w:rPr>
        <w:drawing>
          <wp:inline distT="0" distB="0" distL="0" distR="0" wp14:anchorId="30A22F53" wp14:editId="58FE4F94">
            <wp:extent cx="2398926" cy="77189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14:paraId="64145BF5" w14:textId="77777777" w:rsidR="003D13FE" w:rsidRPr="00EC330E" w:rsidRDefault="003D13FE" w:rsidP="003D13FE">
      <w:pPr>
        <w:rPr>
          <w:rFonts w:ascii="Times New Roman" w:hAnsi="Times New Roman"/>
          <w:b/>
          <w:sz w:val="24"/>
          <w:szCs w:val="24"/>
        </w:rPr>
      </w:pPr>
    </w:p>
    <w:p w14:paraId="7C18A323" w14:textId="77777777" w:rsidR="00CC67E3" w:rsidRDefault="00C97A45" w:rsidP="00325F24">
      <w:pPr>
        <w:jc w:val="center"/>
        <w:rPr>
          <w:rFonts w:ascii="Times New Roman" w:hAnsi="Times New Roman"/>
          <w:b/>
          <w:sz w:val="28"/>
          <w:szCs w:val="28"/>
        </w:rPr>
      </w:pPr>
      <w:r w:rsidRPr="001B0ED3">
        <w:rPr>
          <w:rFonts w:ascii="Times New Roman" w:hAnsi="Times New Roman"/>
          <w:b/>
          <w:sz w:val="28"/>
          <w:szCs w:val="28"/>
        </w:rPr>
        <w:t>O</w:t>
      </w:r>
      <w:r w:rsidR="00874BB7" w:rsidRPr="001B0ED3">
        <w:rPr>
          <w:rFonts w:ascii="Times New Roman" w:hAnsi="Times New Roman"/>
          <w:b/>
          <w:sz w:val="28"/>
          <w:szCs w:val="28"/>
        </w:rPr>
        <w:t>brazac</w:t>
      </w:r>
      <w:r w:rsidR="00CC67E3" w:rsidRPr="001B0ED3">
        <w:rPr>
          <w:rFonts w:ascii="Times New Roman" w:hAnsi="Times New Roman"/>
          <w:b/>
          <w:sz w:val="28"/>
          <w:szCs w:val="28"/>
        </w:rPr>
        <w:t xml:space="preserve"> </w:t>
      </w:r>
      <w:r w:rsidR="0099702C">
        <w:rPr>
          <w:rFonts w:ascii="Times New Roman" w:hAnsi="Times New Roman"/>
          <w:b/>
          <w:sz w:val="28"/>
          <w:szCs w:val="28"/>
        </w:rPr>
        <w:t>9</w:t>
      </w:r>
      <w:r w:rsidR="00CC67E3" w:rsidRPr="001B0ED3">
        <w:rPr>
          <w:rFonts w:ascii="Times New Roman" w:hAnsi="Times New Roman"/>
          <w:b/>
          <w:sz w:val="28"/>
          <w:szCs w:val="28"/>
        </w:rPr>
        <w:t>.</w:t>
      </w:r>
    </w:p>
    <w:p w14:paraId="58376D73" w14:textId="77777777" w:rsidR="003D13FE" w:rsidRPr="001B0ED3" w:rsidRDefault="003D13FE" w:rsidP="00325F24">
      <w:pPr>
        <w:jc w:val="center"/>
        <w:rPr>
          <w:rFonts w:ascii="Times New Roman" w:hAnsi="Times New Roman"/>
          <w:b/>
          <w:sz w:val="28"/>
          <w:szCs w:val="28"/>
        </w:rPr>
      </w:pPr>
    </w:p>
    <w:p w14:paraId="616EB8CE" w14:textId="77777777" w:rsidR="00F37E2D" w:rsidRDefault="00480FE1" w:rsidP="00325F24">
      <w:pPr>
        <w:jc w:val="center"/>
        <w:rPr>
          <w:rFonts w:ascii="Times New Roman" w:eastAsiaTheme="minorHAnsi" w:hAnsi="Times New Roman"/>
          <w:b/>
          <w:bCs/>
          <w:sz w:val="28"/>
          <w:szCs w:val="28"/>
          <w:lang w:eastAsia="en-US"/>
        </w:rPr>
      </w:pPr>
      <w:r w:rsidRPr="001B0ED3">
        <w:rPr>
          <w:rFonts w:ascii="Times New Roman" w:eastAsiaTheme="minorHAnsi" w:hAnsi="Times New Roman"/>
          <w:b/>
          <w:bCs/>
          <w:sz w:val="28"/>
          <w:szCs w:val="28"/>
          <w:lang w:eastAsia="en-US"/>
        </w:rPr>
        <w:t>POSLOVN</w:t>
      </w:r>
      <w:r>
        <w:rPr>
          <w:rFonts w:ascii="Times New Roman" w:eastAsiaTheme="minorHAnsi" w:hAnsi="Times New Roman"/>
          <w:b/>
          <w:bCs/>
          <w:sz w:val="28"/>
          <w:szCs w:val="28"/>
          <w:lang w:eastAsia="en-US"/>
        </w:rPr>
        <w:t>I</w:t>
      </w:r>
      <w:r w:rsidRPr="001B0ED3">
        <w:rPr>
          <w:rFonts w:ascii="Times New Roman" w:eastAsiaTheme="minorHAnsi" w:hAnsi="Times New Roman"/>
          <w:b/>
          <w:bCs/>
          <w:sz w:val="28"/>
          <w:szCs w:val="28"/>
          <w:lang w:eastAsia="en-US"/>
        </w:rPr>
        <w:t xml:space="preserve"> </w:t>
      </w:r>
      <w:r w:rsidR="00F37E2D" w:rsidRPr="001B0ED3">
        <w:rPr>
          <w:rFonts w:ascii="Times New Roman" w:eastAsiaTheme="minorHAnsi" w:hAnsi="Times New Roman"/>
          <w:b/>
          <w:bCs/>
          <w:sz w:val="28"/>
          <w:szCs w:val="28"/>
          <w:lang w:eastAsia="en-US"/>
        </w:rPr>
        <w:t>PLAN</w:t>
      </w:r>
    </w:p>
    <w:p w14:paraId="6FB4A37B" w14:textId="0B29E65C" w:rsidR="00E921A2" w:rsidRDefault="00C90E8A" w:rsidP="00086A26">
      <w:pPr>
        <w:jc w:val="center"/>
        <w:rPr>
          <w:rFonts w:ascii="Times New Roman" w:hAnsi="Times New Roman"/>
          <w:b/>
          <w:sz w:val="28"/>
          <w:szCs w:val="28"/>
        </w:rPr>
      </w:pPr>
      <w:r>
        <w:rPr>
          <w:rFonts w:ascii="Times New Roman" w:hAnsi="Times New Roman"/>
          <w:b/>
          <w:sz w:val="28"/>
          <w:szCs w:val="28"/>
        </w:rPr>
        <w:t xml:space="preserve">za projekte ukupne vrijednosti do </w:t>
      </w:r>
      <w:r w:rsidR="00BC4594">
        <w:rPr>
          <w:rFonts w:ascii="Times New Roman" w:hAnsi="Times New Roman"/>
          <w:b/>
          <w:sz w:val="28"/>
          <w:szCs w:val="28"/>
        </w:rPr>
        <w:t>75.000.000,00 HRK</w:t>
      </w:r>
    </w:p>
    <w:p w14:paraId="7FF08E0E" w14:textId="77777777" w:rsidR="003D13FE" w:rsidRPr="00EC330E" w:rsidRDefault="003D13FE" w:rsidP="0031220B">
      <w:pPr>
        <w:rPr>
          <w:rFonts w:ascii="Times New Roman" w:hAnsi="Times New Roman"/>
          <w:b/>
          <w:sz w:val="28"/>
          <w:szCs w:val="28"/>
        </w:rPr>
      </w:pPr>
    </w:p>
    <w:tbl>
      <w:tblPr>
        <w:tblStyle w:val="TableGrid"/>
        <w:tblW w:w="8556" w:type="dxa"/>
        <w:tblLook w:val="04A0" w:firstRow="1" w:lastRow="0" w:firstColumn="1" w:lastColumn="0" w:noHBand="0" w:noVBand="1"/>
      </w:tblPr>
      <w:tblGrid>
        <w:gridCol w:w="2952"/>
        <w:gridCol w:w="5604"/>
      </w:tblGrid>
      <w:tr w:rsidR="00BF6F51" w:rsidRPr="006213A1" w14:paraId="0B107A52" w14:textId="77777777" w:rsidTr="00716D1E">
        <w:trPr>
          <w:trHeight w:val="626"/>
        </w:trPr>
        <w:tc>
          <w:tcPr>
            <w:tcW w:w="2952" w:type="dxa"/>
            <w:vAlign w:val="center"/>
            <w:hideMark/>
          </w:tcPr>
          <w:p w14:paraId="4A86B056" w14:textId="77777777"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Prijavitelj:</w:t>
            </w:r>
          </w:p>
        </w:tc>
        <w:tc>
          <w:tcPr>
            <w:tcW w:w="5604" w:type="dxa"/>
            <w:vAlign w:val="center"/>
          </w:tcPr>
          <w:p w14:paraId="2C27B9D2" w14:textId="77777777" w:rsidR="00BF6F51" w:rsidRPr="006213A1" w:rsidRDefault="00BF6F51" w:rsidP="00716D1E">
            <w:pPr>
              <w:rPr>
                <w:rFonts w:ascii="Times New Roman" w:hAnsi="Times New Roman"/>
                <w:sz w:val="24"/>
                <w:szCs w:val="24"/>
                <w:lang w:eastAsia="en-US"/>
              </w:rPr>
            </w:pPr>
          </w:p>
        </w:tc>
      </w:tr>
      <w:tr w:rsidR="00BF6F51" w:rsidRPr="006213A1" w14:paraId="2F4B1493" w14:textId="77777777" w:rsidTr="00716D1E">
        <w:trPr>
          <w:trHeight w:val="626"/>
        </w:trPr>
        <w:tc>
          <w:tcPr>
            <w:tcW w:w="2952" w:type="dxa"/>
            <w:vAlign w:val="center"/>
            <w:hideMark/>
          </w:tcPr>
          <w:p w14:paraId="123144C7" w14:textId="77777777"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Pripremio:</w:t>
            </w:r>
          </w:p>
        </w:tc>
        <w:tc>
          <w:tcPr>
            <w:tcW w:w="5604" w:type="dxa"/>
            <w:vAlign w:val="center"/>
          </w:tcPr>
          <w:p w14:paraId="0728477C" w14:textId="77777777" w:rsidR="00BF6F51" w:rsidRPr="006213A1" w:rsidRDefault="00BF6F51" w:rsidP="00716D1E">
            <w:pPr>
              <w:rPr>
                <w:rFonts w:ascii="Times New Roman" w:hAnsi="Times New Roman"/>
                <w:sz w:val="24"/>
                <w:szCs w:val="24"/>
                <w:lang w:eastAsia="en-US"/>
              </w:rPr>
            </w:pPr>
          </w:p>
        </w:tc>
      </w:tr>
      <w:tr w:rsidR="00BF6F51" w:rsidRPr="006213A1" w14:paraId="7783B021" w14:textId="77777777" w:rsidTr="00716D1E">
        <w:trPr>
          <w:trHeight w:val="659"/>
        </w:trPr>
        <w:tc>
          <w:tcPr>
            <w:tcW w:w="2952" w:type="dxa"/>
            <w:vAlign w:val="center"/>
            <w:hideMark/>
          </w:tcPr>
          <w:p w14:paraId="6E610B8A" w14:textId="77777777"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Datum:</w:t>
            </w:r>
            <w:r w:rsidRPr="006213A1">
              <w:rPr>
                <w:rFonts w:ascii="Times New Roman" w:hAnsi="Times New Roman"/>
                <w:sz w:val="24"/>
                <w:szCs w:val="24"/>
              </w:rPr>
              <w:tab/>
            </w:r>
          </w:p>
        </w:tc>
        <w:tc>
          <w:tcPr>
            <w:tcW w:w="5604" w:type="dxa"/>
            <w:vAlign w:val="center"/>
          </w:tcPr>
          <w:p w14:paraId="1C04998E" w14:textId="77777777" w:rsidR="00BF6F51" w:rsidRPr="006213A1" w:rsidRDefault="00BF6F51" w:rsidP="00716D1E">
            <w:pPr>
              <w:rPr>
                <w:rFonts w:ascii="Times New Roman" w:hAnsi="Times New Roman"/>
                <w:sz w:val="24"/>
                <w:szCs w:val="24"/>
                <w:lang w:eastAsia="en-US"/>
              </w:rPr>
            </w:pPr>
          </w:p>
        </w:tc>
      </w:tr>
    </w:tbl>
    <w:p w14:paraId="1208D023" w14:textId="77777777" w:rsidR="00CC67E3" w:rsidRPr="00EC330E" w:rsidRDefault="00CC67E3" w:rsidP="00CC67E3">
      <w:pPr>
        <w:rPr>
          <w:rFonts w:ascii="Times New Roman" w:hAnsi="Times New Roman"/>
          <w:sz w:val="24"/>
          <w:szCs w:val="24"/>
        </w:rPr>
      </w:pPr>
    </w:p>
    <w:p w14:paraId="772582C9" w14:textId="77777777" w:rsidR="00B75988" w:rsidRDefault="00B75988" w:rsidP="00CC67E3">
      <w:pPr>
        <w:spacing w:after="0" w:line="240" w:lineRule="auto"/>
        <w:jc w:val="center"/>
        <w:rPr>
          <w:rFonts w:ascii="Times New Roman" w:hAnsi="Times New Roman"/>
          <w:b/>
          <w:sz w:val="24"/>
          <w:szCs w:val="24"/>
        </w:rPr>
      </w:pPr>
    </w:p>
    <w:p w14:paraId="7517626F" w14:textId="77777777" w:rsidR="00245373" w:rsidRDefault="00245373" w:rsidP="00CC67E3">
      <w:pPr>
        <w:spacing w:after="0" w:line="240" w:lineRule="auto"/>
        <w:jc w:val="center"/>
        <w:rPr>
          <w:rFonts w:ascii="Times New Roman" w:hAnsi="Times New Roman"/>
          <w:b/>
          <w:sz w:val="24"/>
          <w:szCs w:val="24"/>
        </w:rPr>
      </w:pPr>
    </w:p>
    <w:p w14:paraId="1D2841A0" w14:textId="77777777" w:rsidR="00245373" w:rsidRDefault="00245373" w:rsidP="00CC67E3">
      <w:pPr>
        <w:spacing w:after="0" w:line="240" w:lineRule="auto"/>
        <w:jc w:val="center"/>
        <w:rPr>
          <w:rFonts w:ascii="Times New Roman" w:hAnsi="Times New Roman"/>
          <w:b/>
          <w:sz w:val="24"/>
          <w:szCs w:val="24"/>
        </w:rPr>
      </w:pPr>
    </w:p>
    <w:p w14:paraId="2C6A4FFF" w14:textId="77777777" w:rsidR="0031220B" w:rsidRDefault="0031220B" w:rsidP="00CC67E3">
      <w:pPr>
        <w:spacing w:after="0" w:line="240" w:lineRule="auto"/>
        <w:jc w:val="center"/>
        <w:rPr>
          <w:rFonts w:ascii="Times New Roman" w:hAnsi="Times New Roman"/>
          <w:b/>
          <w:sz w:val="24"/>
          <w:szCs w:val="24"/>
        </w:rPr>
      </w:pPr>
    </w:p>
    <w:p w14:paraId="058BBE4F" w14:textId="77777777" w:rsidR="0031220B" w:rsidRDefault="0031220B" w:rsidP="00CC67E3">
      <w:pPr>
        <w:spacing w:after="0" w:line="240" w:lineRule="auto"/>
        <w:jc w:val="center"/>
        <w:rPr>
          <w:rFonts w:ascii="Times New Roman" w:hAnsi="Times New Roman"/>
          <w:b/>
          <w:sz w:val="24"/>
          <w:szCs w:val="24"/>
        </w:rPr>
      </w:pPr>
    </w:p>
    <w:p w14:paraId="5D1099EA" w14:textId="77777777" w:rsidR="0031220B" w:rsidRDefault="0031220B" w:rsidP="00CC67E3">
      <w:pPr>
        <w:spacing w:after="0" w:line="240" w:lineRule="auto"/>
        <w:jc w:val="center"/>
        <w:rPr>
          <w:rFonts w:ascii="Times New Roman" w:hAnsi="Times New Roman"/>
          <w:b/>
          <w:sz w:val="24"/>
          <w:szCs w:val="24"/>
        </w:rPr>
      </w:pPr>
    </w:p>
    <w:p w14:paraId="60ED8F35" w14:textId="77777777" w:rsidR="0031220B" w:rsidRDefault="0031220B" w:rsidP="00CC67E3">
      <w:pPr>
        <w:spacing w:after="0" w:line="240" w:lineRule="auto"/>
        <w:jc w:val="center"/>
        <w:rPr>
          <w:rFonts w:ascii="Times New Roman" w:hAnsi="Times New Roman"/>
          <w:b/>
          <w:noProof/>
          <w:sz w:val="24"/>
          <w:szCs w:val="24"/>
        </w:rPr>
      </w:pPr>
    </w:p>
    <w:p w14:paraId="149BBEFF" w14:textId="77777777" w:rsidR="00245373" w:rsidRPr="00EC330E" w:rsidRDefault="00245373" w:rsidP="00CC67E3">
      <w:pPr>
        <w:spacing w:after="0" w:line="240" w:lineRule="auto"/>
        <w:jc w:val="center"/>
        <w:rPr>
          <w:rFonts w:ascii="Times New Roman" w:hAnsi="Times New Roman"/>
          <w:b/>
          <w:sz w:val="24"/>
          <w:szCs w:val="24"/>
        </w:rPr>
      </w:pPr>
    </w:p>
    <w:p w14:paraId="35FAEED7" w14:textId="77777777" w:rsidR="003D13FE" w:rsidRDefault="003D13FE" w:rsidP="00736BD9">
      <w:pPr>
        <w:rPr>
          <w:rFonts w:ascii="Times New Roman" w:hAnsi="Times New Roman"/>
          <w:b/>
          <w:sz w:val="24"/>
          <w:szCs w:val="24"/>
        </w:rPr>
      </w:pPr>
    </w:p>
    <w:p w14:paraId="76A97C67" w14:textId="77777777" w:rsidR="003D13FE" w:rsidRPr="003D13FE" w:rsidRDefault="003D13FE" w:rsidP="003D13FE">
      <w:pPr>
        <w:rPr>
          <w:rFonts w:ascii="Times New Roman" w:eastAsiaTheme="minorHAnsi" w:hAnsi="Times New Roman"/>
          <w:b/>
          <w:i/>
          <w:iCs/>
          <w:sz w:val="18"/>
          <w:szCs w:val="24"/>
          <w:lang w:eastAsia="en-US" w:bidi="hr-HR"/>
        </w:rPr>
      </w:pPr>
      <w:r w:rsidRPr="003D13FE">
        <w:rPr>
          <w:rFonts w:asciiTheme="minorHAnsi" w:eastAsiaTheme="minorHAnsi" w:hAnsiTheme="minorHAnsi" w:cstheme="minorBidi"/>
          <w:noProof/>
        </w:rPr>
        <w:drawing>
          <wp:inline distT="0" distB="0" distL="0" distR="0" wp14:anchorId="2F3FC519" wp14:editId="3C790BE0">
            <wp:extent cx="6032665" cy="104284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033909" cy="1043063"/>
                    </a:xfrm>
                    <a:prstGeom prst="rect">
                      <a:avLst/>
                    </a:prstGeom>
                    <a:ln>
                      <a:noFill/>
                    </a:ln>
                    <a:extLst>
                      <a:ext uri="{53640926-AAD7-44D8-BBD7-CCE9431645EC}">
                        <a14:shadowObscured xmlns:a14="http://schemas.microsoft.com/office/drawing/2010/main"/>
                      </a:ext>
                    </a:extLst>
                  </pic:spPr>
                </pic:pic>
              </a:graphicData>
            </a:graphic>
          </wp:inline>
        </w:drawing>
      </w:r>
      <w:r w:rsidRPr="003D13FE">
        <w:rPr>
          <w:rFonts w:ascii="Times New Roman" w:eastAsiaTheme="minorHAnsi" w:hAnsi="Times New Roman"/>
          <w:b/>
          <w:i/>
          <w:iCs/>
          <w:sz w:val="18"/>
          <w:szCs w:val="24"/>
          <w:lang w:eastAsia="en-US" w:bidi="hr-HR"/>
        </w:rPr>
        <w:t>Ovaj poziv se financira iz Europskog fonda za regionalni razvoj</w:t>
      </w:r>
    </w:p>
    <w:p w14:paraId="5F167480" w14:textId="77777777" w:rsidR="00537E2E" w:rsidRDefault="00537E2E">
      <w:pPr>
        <w:rPr>
          <w:rFonts w:ascii="Times New Roman" w:eastAsiaTheme="minorHAnsi" w:hAnsi="Times New Roman"/>
          <w:b/>
          <w:sz w:val="24"/>
          <w:szCs w:val="24"/>
          <w:lang w:eastAsia="en-US"/>
        </w:rPr>
      </w:pPr>
      <w:r>
        <w:rPr>
          <w:b/>
        </w:rPr>
        <w:br w:type="page"/>
      </w:r>
    </w:p>
    <w:p w14:paraId="7B8040B7" w14:textId="77777777" w:rsidR="00943845" w:rsidRPr="00DE0183" w:rsidRDefault="00E921A2" w:rsidP="00943845">
      <w:pPr>
        <w:pStyle w:val="Default"/>
        <w:jc w:val="both"/>
        <w:rPr>
          <w:color w:val="auto"/>
        </w:rPr>
      </w:pPr>
      <w:r w:rsidRPr="003939CC">
        <w:rPr>
          <w:b/>
          <w:color w:val="auto"/>
        </w:rPr>
        <w:lastRenderedPageBreak/>
        <w:t>Poslovni plan</w:t>
      </w:r>
      <w:r w:rsidRPr="00F37E2D">
        <w:rPr>
          <w:color w:val="auto"/>
        </w:rPr>
        <w:t xml:space="preserve"> je pisani dokument</w:t>
      </w:r>
      <w:r w:rsidR="00943845">
        <w:rPr>
          <w:color w:val="auto"/>
        </w:rPr>
        <w:t xml:space="preserve"> </w:t>
      </w:r>
      <w:r w:rsidR="00943845" w:rsidRPr="00943845">
        <w:rPr>
          <w:color w:val="auto"/>
        </w:rPr>
        <w:t>koji sadrži cjelovit razrađen opis tehničko-tehnološkog prijedloga i poslovnog modela za inovaciju, istraživanje, razvoj proizvoda, usluge ili proizvodnog procesa do faze komercijalizacije te proračun ulaganja u razvoj projekta s projekcijom očekivanih učinaka u fazi komercijalizacije</w:t>
      </w:r>
      <w:r w:rsidR="003939CC">
        <w:rPr>
          <w:color w:val="auto"/>
        </w:rPr>
        <w:t xml:space="preserve">. </w:t>
      </w:r>
      <w:r w:rsidR="003939CC" w:rsidRPr="003939CC">
        <w:rPr>
          <w:color w:val="auto"/>
        </w:rPr>
        <w:t>„</w:t>
      </w:r>
      <w:r w:rsidR="003939CC">
        <w:rPr>
          <w:b/>
          <w:color w:val="auto"/>
        </w:rPr>
        <w:t>Komercijalizacija p</w:t>
      </w:r>
      <w:r w:rsidR="003939CC" w:rsidRPr="003939CC">
        <w:rPr>
          <w:b/>
          <w:color w:val="auto"/>
        </w:rPr>
        <w:t>rojekta</w:t>
      </w:r>
      <w:r w:rsidR="003939CC" w:rsidRPr="003939CC">
        <w:rPr>
          <w:color w:val="auto"/>
        </w:rPr>
        <w:t>“ podrazumijeva bilo koji postupak, radnju, transakciju ili pravni posao kojima se ostvaruje prihod od proizvoda, usluga ili dobara, bilo materijalnih ili nematerijalnih koji na bilo koji način proizlaze iz Projekta ili su s njime u vezi.</w:t>
      </w:r>
      <w:r w:rsidR="003939CC">
        <w:rPr>
          <w:color w:val="auto"/>
        </w:rPr>
        <w:t xml:space="preserve"> </w:t>
      </w:r>
    </w:p>
    <w:p w14:paraId="023FB41B" w14:textId="77777777" w:rsidR="00943845" w:rsidRDefault="00943845" w:rsidP="00943845">
      <w:pPr>
        <w:pStyle w:val="Default"/>
        <w:jc w:val="both"/>
        <w:rPr>
          <w:color w:val="auto"/>
        </w:rPr>
      </w:pPr>
    </w:p>
    <w:p w14:paraId="60ED1A97" w14:textId="77777777" w:rsidR="00D429EA" w:rsidRDefault="00D429EA" w:rsidP="00943845">
      <w:pPr>
        <w:pStyle w:val="Default"/>
        <w:jc w:val="both"/>
        <w:rPr>
          <w:color w:val="auto"/>
        </w:rPr>
      </w:pPr>
    </w:p>
    <w:p w14:paraId="03220833" w14:textId="77777777" w:rsidR="00D429EA" w:rsidRDefault="00D429EA" w:rsidP="00943845">
      <w:pPr>
        <w:pStyle w:val="Default"/>
        <w:jc w:val="both"/>
        <w:rPr>
          <w:color w:val="auto"/>
        </w:rPr>
      </w:pPr>
    </w:p>
    <w:p w14:paraId="4BA141E0" w14:textId="77777777" w:rsidR="00350491" w:rsidRPr="0084452A" w:rsidRDefault="005A09C1" w:rsidP="0084452A">
      <w:pPr>
        <w:pStyle w:val="Default"/>
        <w:jc w:val="center"/>
        <w:rPr>
          <w:b/>
          <w:color w:val="auto"/>
          <w:sz w:val="28"/>
          <w:szCs w:val="28"/>
        </w:rPr>
      </w:pPr>
      <w:bookmarkStart w:id="0" w:name="_Toc371521166"/>
      <w:r>
        <w:rPr>
          <w:b/>
          <w:color w:val="auto"/>
          <w:sz w:val="28"/>
          <w:szCs w:val="28"/>
        </w:rPr>
        <w:t xml:space="preserve">SADRŽAJ </w:t>
      </w:r>
      <w:r w:rsidR="002467A4" w:rsidRPr="0084452A">
        <w:rPr>
          <w:b/>
          <w:color w:val="auto"/>
          <w:sz w:val="28"/>
          <w:szCs w:val="28"/>
        </w:rPr>
        <w:t>POSLOVN</w:t>
      </w:r>
      <w:r>
        <w:rPr>
          <w:b/>
          <w:color w:val="auto"/>
          <w:sz w:val="28"/>
          <w:szCs w:val="28"/>
        </w:rPr>
        <w:t>OG</w:t>
      </w:r>
      <w:r w:rsidR="002467A4" w:rsidRPr="0084452A">
        <w:rPr>
          <w:b/>
          <w:color w:val="auto"/>
          <w:sz w:val="28"/>
          <w:szCs w:val="28"/>
        </w:rPr>
        <w:t xml:space="preserve"> </w:t>
      </w:r>
      <w:r w:rsidR="00F37E2D" w:rsidRPr="0084452A">
        <w:rPr>
          <w:b/>
          <w:color w:val="auto"/>
          <w:sz w:val="28"/>
          <w:szCs w:val="28"/>
        </w:rPr>
        <w:t>PLAN</w:t>
      </w:r>
      <w:r>
        <w:rPr>
          <w:b/>
          <w:color w:val="auto"/>
          <w:sz w:val="28"/>
          <w:szCs w:val="28"/>
        </w:rPr>
        <w:t>A:</w:t>
      </w:r>
    </w:p>
    <w:bookmarkEnd w:id="0"/>
    <w:p w14:paraId="046914CF" w14:textId="77777777" w:rsidR="00F37E2D" w:rsidRPr="00F37E2D" w:rsidRDefault="00F37E2D" w:rsidP="00F37E2D">
      <w:pPr>
        <w:pStyle w:val="Default"/>
        <w:rPr>
          <w:color w:val="auto"/>
        </w:rPr>
      </w:pPr>
    </w:p>
    <w:p w14:paraId="4E4FF8EE" w14:textId="77777777" w:rsidR="00F37E2D" w:rsidRDefault="00F37E2D" w:rsidP="00F37E2D">
      <w:pPr>
        <w:pStyle w:val="Default"/>
        <w:ind w:left="720"/>
        <w:rPr>
          <w:color w:val="auto"/>
        </w:rPr>
      </w:pPr>
    </w:p>
    <w:p w14:paraId="6D0D90FC" w14:textId="77777777" w:rsidR="003939CC" w:rsidRDefault="003939CC" w:rsidP="00D429EA">
      <w:pPr>
        <w:pStyle w:val="Default"/>
        <w:numPr>
          <w:ilvl w:val="0"/>
          <w:numId w:val="39"/>
        </w:numPr>
        <w:jc w:val="both"/>
        <w:rPr>
          <w:b/>
          <w:bCs/>
          <w:i/>
          <w:iCs/>
        </w:rPr>
      </w:pPr>
      <w:bookmarkStart w:id="1" w:name="_Toc442270936"/>
      <w:r w:rsidRPr="003939CC">
        <w:rPr>
          <w:b/>
          <w:bCs/>
          <w:i/>
          <w:iCs/>
        </w:rPr>
        <w:t>SAŽETAK PROJEKTA</w:t>
      </w:r>
      <w:bookmarkEnd w:id="1"/>
    </w:p>
    <w:p w14:paraId="3C7FFB2C" w14:textId="77777777" w:rsidR="00D429EA" w:rsidRPr="003939CC" w:rsidRDefault="00D429EA" w:rsidP="00D429EA">
      <w:pPr>
        <w:pStyle w:val="Default"/>
        <w:ind w:left="1080"/>
        <w:jc w:val="both"/>
        <w:rPr>
          <w:b/>
          <w:bCs/>
          <w:i/>
          <w:iCs/>
        </w:rPr>
      </w:pPr>
    </w:p>
    <w:p w14:paraId="14D3A8EB" w14:textId="77777777" w:rsidR="000601A3" w:rsidRDefault="000601A3" w:rsidP="000601A3">
      <w:pPr>
        <w:pStyle w:val="Default"/>
        <w:jc w:val="both"/>
      </w:pPr>
      <w:r w:rsidRPr="003939CC">
        <w:t xml:space="preserve">Opišite </w:t>
      </w:r>
      <w:r>
        <w:t xml:space="preserve">svrhu i opravdanost projekta kroz </w:t>
      </w:r>
      <w:r w:rsidRPr="003939CC">
        <w:t>glavne karakteristike, ciljeve, očekivane rezultate projekta i planirani način njegove provedbe. Preporučamo sažetak projekta napišite u trenutku kada završite sva ostala poglavlja kako biste ukratko mogli istaknuti  sve bitne informacije u skraćenom obliku</w:t>
      </w:r>
      <w:r>
        <w:t xml:space="preserve">. Ovaj sažetak iskoristite za ispunjavanje točke 5.0. </w:t>
      </w:r>
      <w:r w:rsidRPr="00203116">
        <w:rPr>
          <w:i/>
        </w:rPr>
        <w:t>Svrha i opravdanost projekta</w:t>
      </w:r>
      <w:r>
        <w:t xml:space="preserve"> u </w:t>
      </w:r>
      <w:r w:rsidRPr="00203116">
        <w:rPr>
          <w:i/>
        </w:rPr>
        <w:t>Obrascu 1. Prijavni obrazac A. dio</w:t>
      </w:r>
      <w:r>
        <w:t xml:space="preserve">. </w:t>
      </w:r>
    </w:p>
    <w:p w14:paraId="1704025C" w14:textId="77777777" w:rsidR="003939CC" w:rsidRPr="00B0636E" w:rsidRDefault="002D0ADD" w:rsidP="00D429EA">
      <w:pPr>
        <w:pStyle w:val="Default"/>
        <w:jc w:val="both"/>
        <w:rPr>
          <w:i/>
          <w:color w:val="808080" w:themeColor="background1" w:themeShade="80"/>
        </w:rPr>
      </w:pPr>
      <w:r w:rsidRPr="00B0636E">
        <w:rPr>
          <w:i/>
          <w:color w:val="808080" w:themeColor="background1" w:themeShade="80"/>
        </w:rPr>
        <w:t xml:space="preserve">(max </w:t>
      </w:r>
      <w:r w:rsidR="00E07F41" w:rsidRPr="00B0636E">
        <w:rPr>
          <w:i/>
          <w:color w:val="808080" w:themeColor="background1" w:themeShade="80"/>
        </w:rPr>
        <w:t>1-2</w:t>
      </w:r>
      <w:r w:rsidRPr="00B0636E">
        <w:rPr>
          <w:i/>
          <w:color w:val="808080" w:themeColor="background1" w:themeShade="80"/>
        </w:rPr>
        <w:t xml:space="preserve"> stranice)</w:t>
      </w:r>
    </w:p>
    <w:p w14:paraId="0FDB45BD" w14:textId="77777777" w:rsidR="00AC4509" w:rsidRDefault="00AC4509" w:rsidP="00D429EA">
      <w:pPr>
        <w:pStyle w:val="Default"/>
        <w:ind w:left="720"/>
        <w:jc w:val="both"/>
        <w:rPr>
          <w:b/>
          <w:bCs/>
          <w:i/>
          <w:iCs/>
        </w:rPr>
      </w:pPr>
      <w:bookmarkStart w:id="2" w:name="_2._INOVACIJA"/>
      <w:bookmarkStart w:id="3" w:name="_Toc442270937"/>
      <w:bookmarkEnd w:id="2"/>
    </w:p>
    <w:p w14:paraId="6A0F0D9E" w14:textId="77777777" w:rsidR="003939CC" w:rsidRDefault="003939CC" w:rsidP="00D429EA">
      <w:pPr>
        <w:pStyle w:val="Default"/>
        <w:ind w:left="720"/>
        <w:jc w:val="both"/>
        <w:rPr>
          <w:b/>
          <w:bCs/>
          <w:i/>
          <w:iCs/>
        </w:rPr>
      </w:pPr>
      <w:r w:rsidRPr="003939CC">
        <w:rPr>
          <w:b/>
          <w:bCs/>
          <w:i/>
          <w:iCs/>
        </w:rPr>
        <w:t>2. PROIZVOD</w:t>
      </w:r>
      <w:bookmarkEnd w:id="3"/>
    </w:p>
    <w:p w14:paraId="5E8A5BCF" w14:textId="77777777" w:rsidR="00D429EA" w:rsidRPr="003939CC" w:rsidRDefault="00D429EA" w:rsidP="00D429EA">
      <w:pPr>
        <w:pStyle w:val="Default"/>
        <w:ind w:left="720"/>
        <w:jc w:val="both"/>
        <w:rPr>
          <w:b/>
          <w:bCs/>
          <w:i/>
          <w:iCs/>
        </w:rPr>
      </w:pPr>
    </w:p>
    <w:p w14:paraId="7CF1063D" w14:textId="77777777" w:rsidR="003939CC" w:rsidRPr="003939CC" w:rsidRDefault="003939CC" w:rsidP="00D429EA">
      <w:pPr>
        <w:pStyle w:val="Default"/>
        <w:ind w:left="720"/>
        <w:jc w:val="both"/>
        <w:rPr>
          <w:b/>
          <w:bCs/>
        </w:rPr>
      </w:pPr>
      <w:bookmarkStart w:id="4" w:name="_3._PREDLOŽENI_PROGRAM"/>
      <w:bookmarkStart w:id="5" w:name="_Toc442270938"/>
      <w:bookmarkEnd w:id="4"/>
      <w:r w:rsidRPr="003939CC">
        <w:rPr>
          <w:b/>
          <w:bCs/>
        </w:rPr>
        <w:t>2.1. Polazni rezultati</w:t>
      </w:r>
      <w:bookmarkEnd w:id="5"/>
    </w:p>
    <w:p w14:paraId="45893D88" w14:textId="77777777" w:rsidR="00B0636E" w:rsidRDefault="003939CC" w:rsidP="00D429EA">
      <w:pPr>
        <w:pStyle w:val="Default"/>
        <w:jc w:val="both"/>
      </w:pPr>
      <w:r w:rsidRPr="003939CC">
        <w:t>Navedite do kojih ste inicijalnih rezultata i/ili spoznaja došli tijekom prethodnih istraživanja koja su prethodila prijavi ovog projekta. Navedite postoji li i kome pripada intelektualno vlasništvo koje je povezano ili je prethodilo ovom projektu. Ukoliko postoji, ukratko ga  opišite, navedite o kojoj se vrsti radi (patent, prethodno istraživanje, koncept) i tko je nositelj prava. Ovisno o očekivanim rezultatima vašeg projekta navedite planirate li i na koji način zaštiti</w:t>
      </w:r>
      <w:r w:rsidR="000601A3">
        <w:t>ti</w:t>
      </w:r>
      <w:r w:rsidRPr="003939CC">
        <w:t xml:space="preserve"> eventualno novo intelektualno vlasništvo, pri tome objasnite odabranu strategiju upravljanja intelektualnim vlasništvom u kontekstu optimalnog i dugoročno održivog modela za komercijalnu eksploataciju. </w:t>
      </w:r>
    </w:p>
    <w:p w14:paraId="3D0A6F7C" w14:textId="77777777" w:rsidR="003939CC" w:rsidRPr="00B0636E" w:rsidRDefault="002D0ADD" w:rsidP="00D429EA">
      <w:pPr>
        <w:pStyle w:val="Default"/>
        <w:jc w:val="both"/>
        <w:rPr>
          <w:i/>
          <w:color w:val="808080" w:themeColor="background1" w:themeShade="80"/>
        </w:rPr>
      </w:pPr>
      <w:r w:rsidRPr="00B0636E">
        <w:rPr>
          <w:i/>
          <w:color w:val="808080" w:themeColor="background1" w:themeShade="80"/>
        </w:rPr>
        <w:t>(max 2</w:t>
      </w:r>
      <w:r w:rsidR="00B0636E">
        <w:rPr>
          <w:i/>
          <w:color w:val="808080" w:themeColor="background1" w:themeShade="80"/>
        </w:rPr>
        <w:t xml:space="preserve"> stranice)</w:t>
      </w:r>
    </w:p>
    <w:p w14:paraId="5463C329" w14:textId="77777777" w:rsidR="00D429EA" w:rsidRPr="003939CC" w:rsidRDefault="00D429EA" w:rsidP="00D429EA">
      <w:pPr>
        <w:pStyle w:val="Default"/>
        <w:jc w:val="both"/>
      </w:pPr>
    </w:p>
    <w:p w14:paraId="1242D0F1" w14:textId="77777777" w:rsidR="003939CC" w:rsidRPr="003939CC" w:rsidRDefault="003939CC" w:rsidP="00D429EA">
      <w:pPr>
        <w:pStyle w:val="Default"/>
        <w:ind w:left="720"/>
        <w:jc w:val="both"/>
        <w:rPr>
          <w:b/>
          <w:bCs/>
        </w:rPr>
      </w:pPr>
      <w:bookmarkStart w:id="6" w:name="_Toc442270939"/>
      <w:r w:rsidRPr="003939CC">
        <w:rPr>
          <w:b/>
          <w:bCs/>
        </w:rPr>
        <w:t xml:space="preserve">2.2. </w:t>
      </w:r>
      <w:bookmarkEnd w:id="6"/>
      <w:r w:rsidR="00026F71">
        <w:rPr>
          <w:b/>
          <w:bCs/>
        </w:rPr>
        <w:t>Stupanj inovativnosti</w:t>
      </w:r>
    </w:p>
    <w:p w14:paraId="2856673F" w14:textId="77777777" w:rsidR="000A1D01" w:rsidRDefault="000601A3" w:rsidP="00D429EA">
      <w:pPr>
        <w:pStyle w:val="Default"/>
        <w:jc w:val="both"/>
      </w:pPr>
      <w:r w:rsidRPr="006809EB">
        <w:t xml:space="preserve">Identificirajte i opišite negativne aspekte postojećeg stanja koje nastojite riješiti predloženim projektom te opišite željeno stanje. </w:t>
      </w:r>
      <w:r>
        <w:t>O</w:t>
      </w:r>
      <w:r w:rsidRPr="003939CC">
        <w:t>pišite</w:t>
      </w:r>
      <w:r w:rsidR="003939CC" w:rsidRPr="003939CC">
        <w:t xml:space="preserve"> opišite što je i u čemu je inovativnost rješenja koje će se razvijati tijekom ovog projekta. Koju potrebu tržišta vaš proizvod ispunjava (zadovoljava</w:t>
      </w:r>
      <w:r w:rsidRPr="003939CC">
        <w:t>)</w:t>
      </w:r>
      <w:r>
        <w:t>?</w:t>
      </w:r>
      <w:r w:rsidRPr="003939CC">
        <w:t xml:space="preserve"> </w:t>
      </w:r>
      <w:r w:rsidR="003939CC" w:rsidRPr="003939CC">
        <w:t>Navedite u čemu se vaše rješenje bitno razlikuje od već poznatih i postojećih rješenja. Osvrnite se pritom na ukupno stanje tehnike s kojim ste upoznati te se obvezno referirajte i na rješenja na tržištu, prikažite kratku usporedbu vašeg proizvoda</w:t>
      </w:r>
      <w:r>
        <w:t xml:space="preserve"> sa proizvodima</w:t>
      </w:r>
      <w:r w:rsidR="003939CC" w:rsidRPr="003939CC">
        <w:t xml:space="preserve"> glavnih konkurenata. Jasno navedite zašto i po čemu je Vaše tehnološko rješenje bolje od postojećih na tržištu, te posebno istaknite koje performanse razlikuju vaš proizvod/uslugu od konkurenata na tržištu.</w:t>
      </w:r>
      <w:r w:rsidR="00AC4509">
        <w:t xml:space="preserve"> Kakav je tehnološki rizik u projektu?</w:t>
      </w:r>
    </w:p>
    <w:p w14:paraId="15C3B07C" w14:textId="77777777" w:rsidR="003939CC" w:rsidRPr="00B0636E" w:rsidRDefault="002D0ADD" w:rsidP="00D429EA">
      <w:pPr>
        <w:pStyle w:val="Default"/>
        <w:jc w:val="both"/>
        <w:rPr>
          <w:i/>
          <w:color w:val="808080" w:themeColor="background1" w:themeShade="80"/>
        </w:rPr>
      </w:pPr>
      <w:r>
        <w:t xml:space="preserve"> </w:t>
      </w:r>
      <w:r w:rsidRPr="00B0636E">
        <w:rPr>
          <w:i/>
          <w:color w:val="808080" w:themeColor="background1" w:themeShade="80"/>
        </w:rPr>
        <w:t xml:space="preserve">(max </w:t>
      </w:r>
      <w:r w:rsidR="00A95DC7" w:rsidRPr="00B0636E">
        <w:rPr>
          <w:i/>
          <w:color w:val="808080" w:themeColor="background1" w:themeShade="80"/>
        </w:rPr>
        <w:t>4</w:t>
      </w:r>
      <w:r w:rsidRPr="00B0636E">
        <w:rPr>
          <w:i/>
          <w:color w:val="808080" w:themeColor="background1" w:themeShade="80"/>
        </w:rPr>
        <w:t xml:space="preserve"> stranice)</w:t>
      </w:r>
    </w:p>
    <w:p w14:paraId="0F563B4C" w14:textId="77777777" w:rsidR="00EA0E05" w:rsidRDefault="00EA0E05" w:rsidP="00D429EA">
      <w:pPr>
        <w:jc w:val="both"/>
        <w:rPr>
          <w:rFonts w:ascii="Times New Roman" w:eastAsiaTheme="minorHAnsi" w:hAnsi="Times New Roman"/>
          <w:b/>
          <w:bCs/>
          <w:i/>
          <w:iCs/>
          <w:color w:val="000000"/>
          <w:sz w:val="24"/>
          <w:szCs w:val="24"/>
          <w:lang w:eastAsia="en-US"/>
        </w:rPr>
      </w:pPr>
      <w:bookmarkStart w:id="7" w:name="_Toc442270940"/>
      <w:r>
        <w:rPr>
          <w:b/>
          <w:bCs/>
          <w:i/>
          <w:iCs/>
        </w:rPr>
        <w:br w:type="page"/>
      </w:r>
    </w:p>
    <w:p w14:paraId="7A2D9990" w14:textId="77777777" w:rsidR="003939CC" w:rsidRPr="006B0BC9" w:rsidRDefault="003939CC" w:rsidP="003939CC">
      <w:pPr>
        <w:pStyle w:val="Default"/>
        <w:ind w:left="720"/>
        <w:rPr>
          <w:b/>
          <w:bCs/>
          <w:i/>
          <w:iCs/>
          <w:color w:val="auto"/>
        </w:rPr>
      </w:pPr>
      <w:r w:rsidRPr="006B0BC9">
        <w:rPr>
          <w:b/>
          <w:bCs/>
          <w:i/>
          <w:iCs/>
          <w:color w:val="auto"/>
        </w:rPr>
        <w:lastRenderedPageBreak/>
        <w:t>3.TRŽIŠTE</w:t>
      </w:r>
      <w:bookmarkEnd w:id="7"/>
    </w:p>
    <w:p w14:paraId="42692A0A" w14:textId="77777777" w:rsidR="00D429EA" w:rsidRPr="006B0BC9" w:rsidRDefault="00D429EA" w:rsidP="003939CC">
      <w:pPr>
        <w:pStyle w:val="Default"/>
        <w:ind w:left="720"/>
        <w:rPr>
          <w:b/>
          <w:bCs/>
          <w:i/>
          <w:iCs/>
          <w:color w:val="auto"/>
        </w:rPr>
      </w:pPr>
    </w:p>
    <w:p w14:paraId="577E9DDE" w14:textId="77777777" w:rsidR="003939CC" w:rsidRPr="006B0BC9" w:rsidRDefault="003939CC" w:rsidP="00D429EA">
      <w:pPr>
        <w:pStyle w:val="Default"/>
        <w:ind w:left="720"/>
        <w:jc w:val="both"/>
        <w:rPr>
          <w:b/>
          <w:bCs/>
          <w:color w:val="auto"/>
        </w:rPr>
      </w:pPr>
      <w:bookmarkStart w:id="8" w:name="_Toc442270941"/>
      <w:r w:rsidRPr="006B0BC9">
        <w:rPr>
          <w:b/>
          <w:bCs/>
          <w:color w:val="auto"/>
        </w:rPr>
        <w:t>3.1. Geografski obuhvat</w:t>
      </w:r>
      <w:bookmarkEnd w:id="8"/>
    </w:p>
    <w:p w14:paraId="2F7B3E7E" w14:textId="77777777" w:rsidR="00B0636E" w:rsidRPr="006B0BC9" w:rsidRDefault="003939CC" w:rsidP="00D429EA">
      <w:pPr>
        <w:pStyle w:val="Default"/>
        <w:jc w:val="both"/>
        <w:rPr>
          <w:color w:val="auto"/>
        </w:rPr>
      </w:pPr>
      <w:r w:rsidRPr="006B0BC9">
        <w:rPr>
          <w:color w:val="auto"/>
        </w:rPr>
        <w:t>Navedite jednostavan prikaz stanja na tržištu na način da pružite odgovore na slijedeća pitanja: Na kojem tržištu namjeravate plasirati vaš proizvod? Procijenite ukupnu veličinu tržišta na temelju dostupnih informacija</w:t>
      </w:r>
      <w:r w:rsidR="000601A3" w:rsidRPr="006B0BC9">
        <w:rPr>
          <w:color w:val="auto"/>
        </w:rPr>
        <w:t xml:space="preserve">. </w:t>
      </w:r>
      <w:r w:rsidRPr="006B0BC9">
        <w:rPr>
          <w:color w:val="auto"/>
        </w:rPr>
        <w:t>Navedite na koji način će proizvod/usluga koje planirate razviti unutar projekta odgovoriti potrebama tržišta na koje do danas nije odgovoreno?</w:t>
      </w:r>
      <w:r w:rsidR="00A95DC7" w:rsidRPr="006B0BC9">
        <w:rPr>
          <w:color w:val="auto"/>
        </w:rPr>
        <w:t xml:space="preserve"> </w:t>
      </w:r>
    </w:p>
    <w:p w14:paraId="26193062" w14:textId="77777777" w:rsidR="003939CC" w:rsidRPr="006B0BC9" w:rsidRDefault="00A95DC7" w:rsidP="00D429EA">
      <w:pPr>
        <w:pStyle w:val="Default"/>
        <w:jc w:val="both"/>
        <w:rPr>
          <w:color w:val="auto"/>
        </w:rPr>
      </w:pPr>
      <w:r w:rsidRPr="006B0BC9">
        <w:rPr>
          <w:i/>
          <w:color w:val="auto"/>
        </w:rPr>
        <w:t>(max 2 stranice)</w:t>
      </w:r>
    </w:p>
    <w:p w14:paraId="2F61D374" w14:textId="77777777" w:rsidR="00D429EA" w:rsidRPr="006B0BC9" w:rsidRDefault="00D429EA" w:rsidP="00D429EA">
      <w:pPr>
        <w:pStyle w:val="Default"/>
        <w:jc w:val="both"/>
        <w:rPr>
          <w:color w:val="auto"/>
        </w:rPr>
      </w:pPr>
    </w:p>
    <w:p w14:paraId="56F9D74A" w14:textId="77777777" w:rsidR="003939CC" w:rsidRPr="006B0BC9" w:rsidRDefault="003939CC" w:rsidP="00D429EA">
      <w:pPr>
        <w:pStyle w:val="Default"/>
        <w:ind w:left="720"/>
        <w:jc w:val="both"/>
        <w:rPr>
          <w:b/>
          <w:bCs/>
          <w:color w:val="auto"/>
        </w:rPr>
      </w:pPr>
      <w:bookmarkStart w:id="9" w:name="_Toc442270942"/>
      <w:r w:rsidRPr="006B0BC9">
        <w:rPr>
          <w:b/>
          <w:bCs/>
          <w:color w:val="auto"/>
        </w:rPr>
        <w:t>3.2. Tržišni potencijal</w:t>
      </w:r>
      <w:bookmarkEnd w:id="9"/>
    </w:p>
    <w:p w14:paraId="49C51D08" w14:textId="77777777" w:rsidR="00B0636E" w:rsidRPr="006B0BC9" w:rsidRDefault="003939CC" w:rsidP="00D429EA">
      <w:pPr>
        <w:pStyle w:val="Default"/>
        <w:jc w:val="both"/>
        <w:rPr>
          <w:color w:val="auto"/>
        </w:rPr>
      </w:pPr>
      <w:r w:rsidRPr="006B0BC9">
        <w:rPr>
          <w:color w:val="auto"/>
        </w:rPr>
        <w:t>Vrijednost tržišta?</w:t>
      </w:r>
      <w:r w:rsidR="000601A3" w:rsidRPr="006B0BC9">
        <w:rPr>
          <w:color w:val="auto"/>
        </w:rPr>
        <w:t xml:space="preserve"> </w:t>
      </w:r>
      <w:r w:rsidRPr="006B0BC9">
        <w:rPr>
          <w:color w:val="auto"/>
        </w:rPr>
        <w:t xml:space="preserve">Ciljani kupci/korisnici proizvoda? Konkurenti na tržištu? Procjena udjela na tržištu? Navedite je li navedena konkurencija uspješno zadovoljila potrebe tržišta? Analiza konkurencije treba pokazati tko su konkurenti na prethodno definiranim tržištima. </w:t>
      </w:r>
    </w:p>
    <w:p w14:paraId="29F78C02" w14:textId="77777777" w:rsidR="003939CC" w:rsidRPr="006B0BC9" w:rsidRDefault="00C84161" w:rsidP="00D429EA">
      <w:pPr>
        <w:pStyle w:val="Default"/>
        <w:jc w:val="both"/>
        <w:rPr>
          <w:i/>
          <w:color w:val="auto"/>
        </w:rPr>
      </w:pPr>
      <w:r w:rsidRPr="006B0BC9">
        <w:rPr>
          <w:i/>
          <w:color w:val="auto"/>
        </w:rPr>
        <w:t>(max 2</w:t>
      </w:r>
      <w:r w:rsidR="00A95DC7" w:rsidRPr="006B0BC9">
        <w:rPr>
          <w:i/>
          <w:color w:val="auto"/>
        </w:rPr>
        <w:t xml:space="preserve"> stranice)</w:t>
      </w:r>
    </w:p>
    <w:p w14:paraId="18C2E2E0" w14:textId="77777777" w:rsidR="003939CC" w:rsidRPr="006B0BC9" w:rsidRDefault="003939CC" w:rsidP="00D429EA">
      <w:pPr>
        <w:pStyle w:val="Default"/>
        <w:ind w:left="720"/>
        <w:jc w:val="both"/>
        <w:rPr>
          <w:color w:val="auto"/>
        </w:rPr>
      </w:pPr>
    </w:p>
    <w:p w14:paraId="07865D0E" w14:textId="77777777" w:rsidR="003939CC" w:rsidRPr="006B0BC9" w:rsidRDefault="003939CC" w:rsidP="00D429EA">
      <w:pPr>
        <w:pStyle w:val="Default"/>
        <w:ind w:left="720"/>
        <w:jc w:val="both"/>
        <w:rPr>
          <w:b/>
          <w:bCs/>
          <w:color w:val="auto"/>
        </w:rPr>
      </w:pPr>
      <w:bookmarkStart w:id="10" w:name="_Toc442270943"/>
      <w:r w:rsidRPr="006B0BC9">
        <w:rPr>
          <w:b/>
          <w:bCs/>
          <w:color w:val="auto"/>
        </w:rPr>
        <w:t>3.3.</w:t>
      </w:r>
      <w:r w:rsidR="004B2741" w:rsidRPr="006B0BC9">
        <w:rPr>
          <w:b/>
          <w:bCs/>
          <w:color w:val="auto"/>
        </w:rPr>
        <w:t xml:space="preserve"> </w:t>
      </w:r>
      <w:r w:rsidRPr="006B0BC9">
        <w:rPr>
          <w:b/>
          <w:bCs/>
          <w:color w:val="auto"/>
        </w:rPr>
        <w:t>Poslovni model</w:t>
      </w:r>
      <w:bookmarkEnd w:id="10"/>
    </w:p>
    <w:p w14:paraId="48ACA5F9" w14:textId="77777777" w:rsidR="003939CC" w:rsidRPr="006B0BC9" w:rsidRDefault="003939CC" w:rsidP="00D429EA">
      <w:pPr>
        <w:pStyle w:val="Default"/>
        <w:jc w:val="both"/>
        <w:rPr>
          <w:color w:val="auto"/>
        </w:rPr>
      </w:pPr>
      <w:r w:rsidRPr="006B0BC9">
        <w:rPr>
          <w:color w:val="auto"/>
        </w:rPr>
        <w:t xml:space="preserve">Navedite kako Vi vidite put do tržišta te navedite preferirani način komercijalizacije (tržišno pozicioniranje proizvoda, način i kanali prodaje), također procijenite vrijeme koje je potrebno od završetka razvoja do izlaska na tržište. </w:t>
      </w:r>
    </w:p>
    <w:p w14:paraId="22680AAA" w14:textId="77777777" w:rsidR="00B0636E" w:rsidRPr="006B0BC9" w:rsidRDefault="00B0636E" w:rsidP="00D429EA">
      <w:pPr>
        <w:pStyle w:val="Default"/>
        <w:jc w:val="both"/>
        <w:rPr>
          <w:color w:val="auto"/>
        </w:rPr>
      </w:pPr>
    </w:p>
    <w:p w14:paraId="0C6DE0FF" w14:textId="77777777" w:rsidR="00B0636E" w:rsidRPr="006B0BC9" w:rsidRDefault="003939CC" w:rsidP="00D429EA">
      <w:pPr>
        <w:pStyle w:val="Default"/>
        <w:jc w:val="both"/>
        <w:rPr>
          <w:color w:val="auto"/>
        </w:rPr>
      </w:pPr>
      <w:r w:rsidRPr="006B0BC9">
        <w:rPr>
          <w:color w:val="auto"/>
        </w:rPr>
        <w:t xml:space="preserve">Ukoliko je vaš poslovni model primjerice usmjeren na povećanje prognoziranog budućeg tržišnog udjela tvrtke na definiranom tržištu argumentirajte prognozu na temelju konkurentske prednosti vašeg proizvoda u odnosu na konkurente. Precizirajte </w:t>
      </w:r>
      <w:r w:rsidR="000601A3" w:rsidRPr="006B0BC9">
        <w:rPr>
          <w:color w:val="auto"/>
        </w:rPr>
        <w:t>utječe</w:t>
      </w:r>
      <w:r w:rsidRPr="006B0BC9">
        <w:rPr>
          <w:color w:val="auto"/>
        </w:rPr>
        <w:t xml:space="preserve"> li i na koji način projekt pozitivno na daljnji razvoj poslovanja poduzeća.</w:t>
      </w:r>
      <w:r w:rsidR="00A95DC7" w:rsidRPr="006B0BC9">
        <w:rPr>
          <w:color w:val="auto"/>
        </w:rPr>
        <w:t xml:space="preserve"> </w:t>
      </w:r>
    </w:p>
    <w:p w14:paraId="6E5D43D1" w14:textId="77777777" w:rsidR="003939CC" w:rsidRPr="006B0BC9" w:rsidRDefault="00117BF1" w:rsidP="00D429EA">
      <w:pPr>
        <w:pStyle w:val="Default"/>
        <w:jc w:val="both"/>
        <w:rPr>
          <w:color w:val="auto"/>
        </w:rPr>
      </w:pPr>
      <w:r w:rsidRPr="006B0BC9">
        <w:rPr>
          <w:i/>
          <w:color w:val="auto"/>
        </w:rPr>
        <w:t>(max 2</w:t>
      </w:r>
      <w:r w:rsidR="00A95DC7" w:rsidRPr="006B0BC9">
        <w:rPr>
          <w:i/>
          <w:color w:val="auto"/>
        </w:rPr>
        <w:t xml:space="preserve"> stranice)</w:t>
      </w:r>
    </w:p>
    <w:p w14:paraId="0AFF9713" w14:textId="77777777" w:rsidR="003939CC" w:rsidRPr="006B0BC9" w:rsidRDefault="003939CC" w:rsidP="00D429EA">
      <w:pPr>
        <w:pStyle w:val="Default"/>
        <w:ind w:left="720"/>
        <w:jc w:val="both"/>
        <w:rPr>
          <w:b/>
          <w:bCs/>
          <w:i/>
          <w:iCs/>
          <w:color w:val="auto"/>
        </w:rPr>
      </w:pPr>
    </w:p>
    <w:p w14:paraId="0A5367FB" w14:textId="77777777" w:rsidR="003939CC" w:rsidRPr="006B0BC9" w:rsidRDefault="003939CC" w:rsidP="00D429EA">
      <w:pPr>
        <w:pStyle w:val="Default"/>
        <w:ind w:left="720"/>
        <w:jc w:val="both"/>
        <w:rPr>
          <w:b/>
          <w:bCs/>
          <w:i/>
          <w:iCs/>
          <w:color w:val="auto"/>
        </w:rPr>
      </w:pPr>
      <w:bookmarkStart w:id="11" w:name="_Toc442270944"/>
      <w:r w:rsidRPr="006B0BC9">
        <w:rPr>
          <w:b/>
          <w:bCs/>
          <w:i/>
          <w:iCs/>
          <w:color w:val="auto"/>
        </w:rPr>
        <w:t xml:space="preserve">4. </w:t>
      </w:r>
      <w:r w:rsidR="000601A3" w:rsidRPr="006B0BC9">
        <w:rPr>
          <w:b/>
          <w:bCs/>
          <w:i/>
          <w:iCs/>
          <w:color w:val="auto"/>
        </w:rPr>
        <w:t xml:space="preserve">PRIJAVITELJ </w:t>
      </w:r>
      <w:r w:rsidRPr="006B0BC9">
        <w:rPr>
          <w:b/>
          <w:bCs/>
          <w:i/>
          <w:iCs/>
          <w:color w:val="auto"/>
        </w:rPr>
        <w:t>I PROJEKTNI TIM</w:t>
      </w:r>
      <w:bookmarkEnd w:id="11"/>
      <w:r w:rsidRPr="006B0BC9">
        <w:rPr>
          <w:b/>
          <w:bCs/>
          <w:i/>
          <w:iCs/>
          <w:color w:val="auto"/>
        </w:rPr>
        <w:t xml:space="preserve"> </w:t>
      </w:r>
    </w:p>
    <w:p w14:paraId="3CC8C4E0" w14:textId="77777777" w:rsidR="00D429EA" w:rsidRPr="006B0BC9" w:rsidRDefault="00D429EA" w:rsidP="00D429EA">
      <w:pPr>
        <w:pStyle w:val="Default"/>
        <w:ind w:left="720"/>
        <w:jc w:val="both"/>
        <w:rPr>
          <w:b/>
          <w:bCs/>
          <w:i/>
          <w:iCs/>
          <w:color w:val="auto"/>
        </w:rPr>
      </w:pPr>
    </w:p>
    <w:p w14:paraId="7D35A428" w14:textId="5D377893" w:rsidR="003939CC" w:rsidRPr="006B0BC9" w:rsidRDefault="003939CC" w:rsidP="00D429EA">
      <w:pPr>
        <w:pStyle w:val="Default"/>
        <w:ind w:left="720"/>
        <w:jc w:val="both"/>
        <w:rPr>
          <w:b/>
          <w:bCs/>
          <w:color w:val="auto"/>
        </w:rPr>
      </w:pPr>
      <w:bookmarkStart w:id="12" w:name="_Toc442270945"/>
      <w:r w:rsidRPr="006B0BC9">
        <w:rPr>
          <w:b/>
          <w:bCs/>
          <w:color w:val="auto"/>
        </w:rPr>
        <w:t>4.1.</w:t>
      </w:r>
      <w:r w:rsidR="004B2741" w:rsidRPr="006B0BC9">
        <w:rPr>
          <w:b/>
          <w:bCs/>
          <w:color w:val="auto"/>
        </w:rPr>
        <w:t xml:space="preserve"> </w:t>
      </w:r>
      <w:r w:rsidRPr="006B0BC9">
        <w:rPr>
          <w:b/>
          <w:bCs/>
          <w:color w:val="auto"/>
        </w:rPr>
        <w:t xml:space="preserve">Dosadašnje poslovanje </w:t>
      </w:r>
      <w:bookmarkEnd w:id="12"/>
      <w:r w:rsidR="00A47654" w:rsidRPr="006B0BC9">
        <w:rPr>
          <w:b/>
          <w:bCs/>
          <w:color w:val="auto"/>
        </w:rPr>
        <w:t>prijavitelja</w:t>
      </w:r>
    </w:p>
    <w:p w14:paraId="0DE78A1F" w14:textId="77777777" w:rsidR="003939CC" w:rsidRPr="006B0BC9" w:rsidRDefault="003939CC" w:rsidP="00D429EA">
      <w:pPr>
        <w:pStyle w:val="Default"/>
        <w:jc w:val="both"/>
        <w:rPr>
          <w:color w:val="auto"/>
        </w:rPr>
      </w:pPr>
      <w:r w:rsidRPr="006B0BC9">
        <w:rPr>
          <w:color w:val="auto"/>
        </w:rPr>
        <w:t>Opišite glavne tehničke i marketinške prednosti i jake strane poduzeća koje su relevantne za uspješni završetak predloženog razvoja projekta i za njego</w:t>
      </w:r>
      <w:r w:rsidR="00D429EA" w:rsidRPr="006B0BC9">
        <w:rPr>
          <w:color w:val="auto"/>
        </w:rPr>
        <w:t xml:space="preserve">vu uspješnu komercijalizaciju. </w:t>
      </w:r>
      <w:r w:rsidRPr="006B0BC9">
        <w:rPr>
          <w:color w:val="auto"/>
        </w:rPr>
        <w:t xml:space="preserve"> </w:t>
      </w:r>
    </w:p>
    <w:p w14:paraId="06AA76D8" w14:textId="77777777" w:rsidR="00D429EA" w:rsidRPr="006B0BC9" w:rsidRDefault="003939CC" w:rsidP="00D429EA">
      <w:pPr>
        <w:pStyle w:val="Default"/>
        <w:jc w:val="both"/>
        <w:rPr>
          <w:i/>
          <w:color w:val="auto"/>
        </w:rPr>
      </w:pPr>
      <w:r w:rsidRPr="006B0BC9">
        <w:rPr>
          <w:i/>
          <w:color w:val="auto"/>
        </w:rPr>
        <w:t>Molimo opišite, tablično i grafički (gdje je moguće) prikažite:</w:t>
      </w:r>
    </w:p>
    <w:p w14:paraId="549DFD0E" w14:textId="77777777" w:rsidR="003939CC" w:rsidRPr="006B0BC9" w:rsidRDefault="003939CC" w:rsidP="00D429EA">
      <w:pPr>
        <w:pStyle w:val="Default"/>
        <w:jc w:val="both"/>
        <w:rPr>
          <w:i/>
          <w:color w:val="auto"/>
        </w:rPr>
      </w:pPr>
      <w:r w:rsidRPr="006B0BC9">
        <w:rPr>
          <w:color w:val="auto"/>
        </w:rPr>
        <w:t>- kakav je odnos uprave tvrtke i vlasništva danas, kakav se planira u budućnosti</w:t>
      </w:r>
    </w:p>
    <w:p w14:paraId="4C01F1F4" w14:textId="77777777" w:rsidR="003939CC" w:rsidRPr="006B0BC9" w:rsidRDefault="003939CC" w:rsidP="00D429EA">
      <w:pPr>
        <w:pStyle w:val="Default"/>
        <w:jc w:val="both"/>
        <w:rPr>
          <w:color w:val="auto"/>
        </w:rPr>
      </w:pPr>
      <w:r w:rsidRPr="006B0BC9">
        <w:rPr>
          <w:color w:val="auto"/>
        </w:rPr>
        <w:t>- kakva je struktura uprave, njihova kvalifikacija i vještine,</w:t>
      </w:r>
    </w:p>
    <w:p w14:paraId="01ABFEC0" w14:textId="77777777" w:rsidR="003939CC" w:rsidRPr="006B0BC9" w:rsidRDefault="003939CC" w:rsidP="00D429EA">
      <w:pPr>
        <w:pStyle w:val="Default"/>
        <w:jc w:val="both"/>
        <w:rPr>
          <w:color w:val="auto"/>
        </w:rPr>
      </w:pPr>
      <w:r w:rsidRPr="006B0BC9">
        <w:rPr>
          <w:color w:val="auto"/>
        </w:rPr>
        <w:t>- kako je uprava posložila glavne funkcionalne cjeline poduzeća i kako ih nadzire, planira li se tu kakve promjene,</w:t>
      </w:r>
    </w:p>
    <w:p w14:paraId="3E58CED0" w14:textId="77777777" w:rsidR="00B0636E" w:rsidRPr="006B0BC9" w:rsidRDefault="003939CC" w:rsidP="00D429EA">
      <w:pPr>
        <w:pStyle w:val="Default"/>
        <w:jc w:val="both"/>
        <w:rPr>
          <w:color w:val="auto"/>
        </w:rPr>
      </w:pPr>
      <w:r w:rsidRPr="006B0BC9">
        <w:rPr>
          <w:color w:val="auto"/>
        </w:rPr>
        <w:t>- kako uprava opisuje poslovanje tvrtke u zadnje tri godine, ka</w:t>
      </w:r>
      <w:r w:rsidR="00AC4509" w:rsidRPr="006B0BC9">
        <w:rPr>
          <w:color w:val="auto"/>
        </w:rPr>
        <w:t xml:space="preserve">ko su zadovoljni rezultatima i </w:t>
      </w:r>
      <w:r w:rsidRPr="006B0BC9">
        <w:rPr>
          <w:color w:val="auto"/>
        </w:rPr>
        <w:t xml:space="preserve"> što bi istaknuli kao dobar financijski pokazatelj, a što kao loši na čemu trebaju još raditi i kako to ispraviti.</w:t>
      </w:r>
      <w:r w:rsidR="00AC4509" w:rsidRPr="006B0BC9">
        <w:rPr>
          <w:color w:val="auto"/>
        </w:rPr>
        <w:t xml:space="preserve"> </w:t>
      </w:r>
      <w:r w:rsidR="00D429EA" w:rsidRPr="006B0BC9">
        <w:rPr>
          <w:color w:val="auto"/>
        </w:rPr>
        <w:t>Dokazuje se</w:t>
      </w:r>
      <w:r w:rsidR="00AC4509" w:rsidRPr="006B0BC9">
        <w:rPr>
          <w:color w:val="auto"/>
        </w:rPr>
        <w:t xml:space="preserve"> osnovnim financijskim pokazateljima za protekle tri pune godine poslovanja.</w:t>
      </w:r>
      <w:r w:rsidR="00A95DC7" w:rsidRPr="006B0BC9">
        <w:rPr>
          <w:color w:val="auto"/>
        </w:rPr>
        <w:t xml:space="preserve"> </w:t>
      </w:r>
    </w:p>
    <w:p w14:paraId="7002CAD8" w14:textId="77777777" w:rsidR="003939CC" w:rsidRPr="006B0BC9" w:rsidRDefault="00117BF1" w:rsidP="00D429EA">
      <w:pPr>
        <w:pStyle w:val="Default"/>
        <w:jc w:val="both"/>
        <w:rPr>
          <w:i/>
          <w:color w:val="auto"/>
        </w:rPr>
      </w:pPr>
      <w:r w:rsidRPr="006B0BC9">
        <w:rPr>
          <w:i/>
          <w:color w:val="auto"/>
        </w:rPr>
        <w:t>(max 3</w:t>
      </w:r>
      <w:r w:rsidR="00D429EA" w:rsidRPr="006B0BC9">
        <w:rPr>
          <w:i/>
          <w:color w:val="auto"/>
        </w:rPr>
        <w:t xml:space="preserve"> Stranice)</w:t>
      </w:r>
    </w:p>
    <w:p w14:paraId="362CA3AD" w14:textId="77777777" w:rsidR="003939CC" w:rsidRPr="006B0BC9" w:rsidRDefault="003939CC" w:rsidP="00D429EA">
      <w:pPr>
        <w:pStyle w:val="Default"/>
        <w:ind w:left="720"/>
        <w:jc w:val="both"/>
        <w:rPr>
          <w:color w:val="auto"/>
        </w:rPr>
      </w:pPr>
    </w:p>
    <w:p w14:paraId="698FEA34" w14:textId="3419986A" w:rsidR="003939CC" w:rsidRPr="006B0BC9" w:rsidRDefault="003939CC" w:rsidP="00D429EA">
      <w:pPr>
        <w:pStyle w:val="Default"/>
        <w:ind w:left="720"/>
        <w:jc w:val="both"/>
        <w:rPr>
          <w:b/>
          <w:bCs/>
          <w:color w:val="auto"/>
        </w:rPr>
      </w:pPr>
      <w:bookmarkStart w:id="13" w:name="_Toc442270946"/>
      <w:r w:rsidRPr="006B0BC9">
        <w:rPr>
          <w:b/>
          <w:bCs/>
          <w:color w:val="auto"/>
        </w:rPr>
        <w:t xml:space="preserve">4.2. </w:t>
      </w:r>
      <w:r w:rsidR="000601A3" w:rsidRPr="006B0BC9">
        <w:rPr>
          <w:b/>
          <w:bCs/>
          <w:color w:val="auto"/>
        </w:rPr>
        <w:t xml:space="preserve">Strategija razvoja </w:t>
      </w:r>
      <w:r w:rsidR="00A47654" w:rsidRPr="006B0BC9">
        <w:rPr>
          <w:b/>
          <w:bCs/>
          <w:color w:val="auto"/>
        </w:rPr>
        <w:t xml:space="preserve">prijavitelja </w:t>
      </w:r>
      <w:r w:rsidR="000601A3" w:rsidRPr="006B0BC9">
        <w:rPr>
          <w:b/>
          <w:bCs/>
          <w:color w:val="auto"/>
        </w:rPr>
        <w:t>i pozicija projekta u odnosu na ostatak nacionalne ekonomije</w:t>
      </w:r>
      <w:bookmarkEnd w:id="13"/>
    </w:p>
    <w:p w14:paraId="5118BC3C" w14:textId="77777777" w:rsidR="000601A3" w:rsidRPr="006B0BC9" w:rsidRDefault="000601A3" w:rsidP="000601A3">
      <w:pPr>
        <w:pStyle w:val="Default"/>
        <w:jc w:val="both"/>
        <w:rPr>
          <w:color w:val="auto"/>
        </w:rPr>
      </w:pPr>
      <w:r w:rsidRPr="006B0BC9">
        <w:rPr>
          <w:color w:val="auto"/>
        </w:rPr>
        <w:t xml:space="preserve">Izložite plan razvoja poslovanja u narednom razdoblju sa prikazom uloge projekta u tim planovima. Konkretno prikažite ciljeve poduzeća s očekivanim rezultatima projekta u odnosu na trenutnu, odnosno početnu poziciju. </w:t>
      </w:r>
    </w:p>
    <w:p w14:paraId="3CFA207D" w14:textId="77777777" w:rsidR="00B0636E" w:rsidRPr="006B0BC9" w:rsidRDefault="00B0636E" w:rsidP="00D429EA">
      <w:pPr>
        <w:pStyle w:val="Default"/>
        <w:jc w:val="both"/>
        <w:rPr>
          <w:color w:val="auto"/>
        </w:rPr>
      </w:pPr>
    </w:p>
    <w:p w14:paraId="62BD3B51" w14:textId="77777777" w:rsidR="003939CC" w:rsidRPr="006B0BC9" w:rsidRDefault="003939CC" w:rsidP="00D429EA">
      <w:pPr>
        <w:pStyle w:val="Default"/>
        <w:jc w:val="both"/>
        <w:rPr>
          <w:i/>
          <w:color w:val="auto"/>
        </w:rPr>
      </w:pPr>
      <w:r w:rsidRPr="006B0BC9">
        <w:rPr>
          <w:color w:val="auto"/>
        </w:rPr>
        <w:lastRenderedPageBreak/>
        <w:t xml:space="preserve">Kratko prikažite poziciju projekta u ukupnoj strategiji razvoja poduzeća, osvrnite se na vaše dosadašnje poslovanje te navedite usklađenost projekta sa strateškim ciljevima poduzeća. </w:t>
      </w:r>
      <w:r w:rsidR="000601A3" w:rsidRPr="006B0BC9">
        <w:rPr>
          <w:color w:val="auto"/>
        </w:rPr>
        <w:t>Kakva je povezanost projekta sa ostatkom nacionalne ekonomije? Doprinose li projektne aktivnosti određenom tematskom prioritetnom području iz Strategije pametne specijalizacije Republike Hrvatske za period 2016. – 2020. godine? Na koje se načine taj doprinos može mjeriti?</w:t>
      </w:r>
      <w:r w:rsidR="000601A3" w:rsidRPr="006B0BC9">
        <w:rPr>
          <w:i/>
          <w:color w:val="auto"/>
        </w:rPr>
        <w:t xml:space="preserve"> </w:t>
      </w:r>
      <w:r w:rsidR="00A95DC7" w:rsidRPr="006B0BC9">
        <w:rPr>
          <w:i/>
          <w:color w:val="auto"/>
        </w:rPr>
        <w:t>(max 2 stranice)</w:t>
      </w:r>
    </w:p>
    <w:p w14:paraId="10997F73" w14:textId="77777777" w:rsidR="003939CC" w:rsidRPr="006B0BC9" w:rsidRDefault="003939CC" w:rsidP="00D429EA">
      <w:pPr>
        <w:pStyle w:val="Default"/>
        <w:ind w:left="720"/>
        <w:jc w:val="both"/>
        <w:rPr>
          <w:color w:val="auto"/>
        </w:rPr>
      </w:pPr>
    </w:p>
    <w:p w14:paraId="6BBB1D44" w14:textId="77777777" w:rsidR="00B0636E" w:rsidRPr="006B0BC9" w:rsidRDefault="00B0636E" w:rsidP="00D429EA">
      <w:pPr>
        <w:pStyle w:val="Default"/>
        <w:ind w:left="720"/>
        <w:jc w:val="both"/>
        <w:rPr>
          <w:b/>
          <w:bCs/>
          <w:color w:val="auto"/>
        </w:rPr>
      </w:pPr>
      <w:bookmarkStart w:id="14" w:name="_Toc442270947"/>
    </w:p>
    <w:p w14:paraId="045EA647" w14:textId="6A059711" w:rsidR="000601A3" w:rsidRPr="006B0BC9" w:rsidRDefault="003939CC" w:rsidP="000A1D01">
      <w:pPr>
        <w:pStyle w:val="Default"/>
        <w:ind w:left="720"/>
        <w:jc w:val="both"/>
        <w:rPr>
          <w:b/>
          <w:bCs/>
          <w:color w:val="auto"/>
        </w:rPr>
      </w:pPr>
      <w:r w:rsidRPr="006B0BC9">
        <w:rPr>
          <w:b/>
          <w:bCs/>
          <w:color w:val="auto"/>
        </w:rPr>
        <w:t xml:space="preserve">4.3. </w:t>
      </w:r>
      <w:r w:rsidR="000601A3" w:rsidRPr="006B0BC9">
        <w:rPr>
          <w:b/>
          <w:bCs/>
          <w:color w:val="auto"/>
        </w:rPr>
        <w:t xml:space="preserve">Provedbeni kapaciteti </w:t>
      </w:r>
      <w:r w:rsidR="00A47654" w:rsidRPr="006B0BC9">
        <w:rPr>
          <w:b/>
          <w:bCs/>
          <w:color w:val="auto"/>
        </w:rPr>
        <w:t xml:space="preserve">prijavitelja </w:t>
      </w:r>
      <w:r w:rsidR="000601A3" w:rsidRPr="006B0BC9">
        <w:rPr>
          <w:b/>
          <w:bCs/>
          <w:color w:val="auto"/>
        </w:rPr>
        <w:t xml:space="preserve">i </w:t>
      </w:r>
      <w:r w:rsidR="00A47654" w:rsidRPr="006B0BC9">
        <w:rPr>
          <w:b/>
          <w:bCs/>
          <w:color w:val="auto"/>
        </w:rPr>
        <w:t>partnera</w:t>
      </w:r>
    </w:p>
    <w:p w14:paraId="3E1DACE9" w14:textId="5BC35F6C" w:rsidR="000601A3" w:rsidRPr="006B0BC9" w:rsidRDefault="000601A3" w:rsidP="000601A3">
      <w:pPr>
        <w:pStyle w:val="Default"/>
        <w:jc w:val="both"/>
        <w:rPr>
          <w:i/>
          <w:color w:val="auto"/>
        </w:rPr>
      </w:pPr>
      <w:r w:rsidRPr="006B0BC9">
        <w:rPr>
          <w:color w:val="auto"/>
        </w:rPr>
        <w:t xml:space="preserve">Opišite dosadašnje iskustvo </w:t>
      </w:r>
      <w:r w:rsidR="00A47654" w:rsidRPr="006B0BC9">
        <w:rPr>
          <w:color w:val="auto"/>
        </w:rPr>
        <w:t xml:space="preserve">prijavitelja </w:t>
      </w:r>
      <w:r w:rsidRPr="006B0BC9">
        <w:rPr>
          <w:color w:val="auto"/>
        </w:rPr>
        <w:t xml:space="preserve">i </w:t>
      </w:r>
      <w:r w:rsidR="00A47654" w:rsidRPr="006B0BC9">
        <w:rPr>
          <w:color w:val="auto"/>
        </w:rPr>
        <w:t xml:space="preserve">partnera </w:t>
      </w:r>
      <w:r w:rsidRPr="006B0BC9">
        <w:rPr>
          <w:color w:val="auto"/>
        </w:rPr>
        <w:t xml:space="preserve">u provedbi projekata usporedive vrste, opsega i financijske vrijednosti. Koje operativne, ljudske, tehničke, tehnološke i financijske kapacitete posjeduju </w:t>
      </w:r>
      <w:r w:rsidR="00A47654" w:rsidRPr="006B0BC9">
        <w:rPr>
          <w:color w:val="auto"/>
        </w:rPr>
        <w:t xml:space="preserve">prijavitelj </w:t>
      </w:r>
      <w:r w:rsidRPr="006B0BC9">
        <w:rPr>
          <w:color w:val="auto"/>
        </w:rPr>
        <w:t xml:space="preserve">i/ili </w:t>
      </w:r>
      <w:r w:rsidR="00A47654" w:rsidRPr="006B0BC9">
        <w:rPr>
          <w:color w:val="auto"/>
        </w:rPr>
        <w:t>partneri</w:t>
      </w:r>
      <w:r w:rsidRPr="006B0BC9">
        <w:rPr>
          <w:color w:val="auto"/>
        </w:rPr>
        <w:t xml:space="preserve">? Ukoliko je za provedbu projekta potrebno uključiti i vanjske konzultante, pojasnite njihovu ulogu u realizaciji projekta. Definirajte strukturu tima koji će raditi na provedbi projekta te opišite model upravljanja projektom. Ovaj opis iskoristite za ispunjavanje sažetka u točkama </w:t>
      </w:r>
      <w:r w:rsidRPr="006B0BC9">
        <w:rPr>
          <w:i/>
          <w:color w:val="auto"/>
        </w:rPr>
        <w:t>1. Svrha i opravdanost projekta i 2. Opseg i snaga partnerstva u Obrascu 1. Prijavni obrazac B. dio.</w:t>
      </w:r>
    </w:p>
    <w:bookmarkEnd w:id="14"/>
    <w:p w14:paraId="137F4C8D" w14:textId="77777777" w:rsidR="00B0636E" w:rsidRPr="006B0BC9" w:rsidRDefault="00B0636E" w:rsidP="00D429EA">
      <w:pPr>
        <w:pStyle w:val="Default"/>
        <w:jc w:val="both"/>
        <w:rPr>
          <w:color w:val="auto"/>
        </w:rPr>
      </w:pPr>
    </w:p>
    <w:p w14:paraId="15A871E6" w14:textId="77777777" w:rsidR="00B0636E" w:rsidRPr="006B0BC9" w:rsidRDefault="003939CC" w:rsidP="00D429EA">
      <w:pPr>
        <w:pStyle w:val="Default"/>
        <w:jc w:val="both"/>
        <w:rPr>
          <w:color w:val="auto"/>
        </w:rPr>
      </w:pPr>
      <w:r w:rsidRPr="006B0BC9">
        <w:rPr>
          <w:color w:val="auto"/>
        </w:rPr>
        <w:t xml:space="preserve">Životopis Voditelja projekta kao najodgovornije osobe za provedbu, ključnih članova razvojnog tima i ključnih konzultanata trebaju biti priloženi </w:t>
      </w:r>
      <w:r w:rsidR="00AC4509" w:rsidRPr="006B0BC9">
        <w:rPr>
          <w:color w:val="auto"/>
        </w:rPr>
        <w:t xml:space="preserve">uz </w:t>
      </w:r>
      <w:r w:rsidR="000601A3" w:rsidRPr="006B0BC9">
        <w:rPr>
          <w:color w:val="auto"/>
        </w:rPr>
        <w:t xml:space="preserve">Poslovni </w:t>
      </w:r>
      <w:r w:rsidR="00AC4509" w:rsidRPr="006B0BC9">
        <w:rPr>
          <w:color w:val="auto"/>
        </w:rPr>
        <w:t>plan</w:t>
      </w:r>
      <w:r w:rsidRPr="006B0BC9">
        <w:rPr>
          <w:color w:val="auto"/>
        </w:rPr>
        <w:t>.</w:t>
      </w:r>
      <w:r w:rsidR="00A95DC7" w:rsidRPr="006B0BC9">
        <w:rPr>
          <w:color w:val="auto"/>
        </w:rPr>
        <w:t xml:space="preserve"> </w:t>
      </w:r>
    </w:p>
    <w:p w14:paraId="7A2652A0" w14:textId="77777777" w:rsidR="003939CC" w:rsidRPr="006B0BC9" w:rsidRDefault="00A95DC7" w:rsidP="00D429EA">
      <w:pPr>
        <w:pStyle w:val="Default"/>
        <w:jc w:val="both"/>
        <w:rPr>
          <w:i/>
          <w:color w:val="auto"/>
        </w:rPr>
      </w:pPr>
      <w:r w:rsidRPr="006B0BC9">
        <w:rPr>
          <w:i/>
          <w:color w:val="auto"/>
        </w:rPr>
        <w:t>(max 2</w:t>
      </w:r>
      <w:r w:rsidR="00D429EA" w:rsidRPr="006B0BC9">
        <w:rPr>
          <w:i/>
          <w:color w:val="auto"/>
        </w:rPr>
        <w:t xml:space="preserve"> stranice)</w:t>
      </w:r>
    </w:p>
    <w:p w14:paraId="2B3CCEAB" w14:textId="77777777" w:rsidR="003939CC" w:rsidRPr="006B0BC9" w:rsidRDefault="003939CC" w:rsidP="00D429EA">
      <w:pPr>
        <w:pStyle w:val="Default"/>
        <w:ind w:left="720"/>
        <w:jc w:val="both"/>
        <w:rPr>
          <w:b/>
          <w:color w:val="auto"/>
        </w:rPr>
      </w:pPr>
    </w:p>
    <w:p w14:paraId="56D14A6A" w14:textId="77777777" w:rsidR="000601A3" w:rsidRPr="006B0BC9" w:rsidRDefault="003939CC" w:rsidP="000A1D01">
      <w:pPr>
        <w:pStyle w:val="Default"/>
        <w:ind w:left="720"/>
        <w:jc w:val="both"/>
        <w:rPr>
          <w:b/>
          <w:bCs/>
          <w:color w:val="auto"/>
        </w:rPr>
      </w:pPr>
      <w:bookmarkStart w:id="15" w:name="_Toc442270948"/>
      <w:r w:rsidRPr="006B0BC9">
        <w:rPr>
          <w:b/>
          <w:bCs/>
          <w:color w:val="auto"/>
        </w:rPr>
        <w:t xml:space="preserve">4.4. </w:t>
      </w:r>
      <w:r w:rsidR="000601A3" w:rsidRPr="006B0BC9">
        <w:rPr>
          <w:b/>
          <w:bCs/>
          <w:color w:val="auto"/>
        </w:rPr>
        <w:t>Elementi projekta, provedbeni plan,</w:t>
      </w:r>
      <w:r w:rsidR="00466F17" w:rsidRPr="006B0BC9">
        <w:rPr>
          <w:b/>
          <w:bCs/>
          <w:color w:val="auto"/>
        </w:rPr>
        <w:t xml:space="preserve"> </w:t>
      </w:r>
      <w:r w:rsidR="000601A3" w:rsidRPr="006B0BC9">
        <w:rPr>
          <w:b/>
          <w:bCs/>
          <w:color w:val="auto"/>
        </w:rPr>
        <w:t>relevantne ključne točke i rezultati</w:t>
      </w:r>
    </w:p>
    <w:p w14:paraId="3620AB9C" w14:textId="77777777" w:rsidR="000601A3" w:rsidRPr="006B0BC9" w:rsidRDefault="000601A3" w:rsidP="000601A3">
      <w:pPr>
        <w:pStyle w:val="Default"/>
        <w:jc w:val="both"/>
        <w:rPr>
          <w:color w:val="auto"/>
        </w:rPr>
      </w:pPr>
      <w:r w:rsidRPr="006B0BC9">
        <w:rPr>
          <w:b/>
          <w:color w:val="auto"/>
          <w:u w:val="single"/>
        </w:rPr>
        <w:t>Provedbeni plan</w:t>
      </w:r>
      <w:r w:rsidRPr="006B0BC9">
        <w:rPr>
          <w:color w:val="auto"/>
        </w:rPr>
        <w:t xml:space="preserve"> treba sadržavati metodologiju provedbe projekta kao i očekivane datume početka i završetka svake pojedine aktivnosti i grupe aktivnosti; planirani input (ljudski i materijalni resursi) i output svake aktivnosti sa iznosima investicije za tu aktivnost (očekivani rezultat); odgovorne osobe za provedbu aktivnosti. Naznačite elemente projekta definirane u Prijavnom obrascu A i objasnite njihov doprinos ostvarenju postavljenih ciljeva te ispunite tabelu za objašnjenje projektnih aktivnosti za njihovu realizaciju, definirajte nositelja projektnih aktivnosti i partnere u njihovoj provedbi, te utvrdite predviđene rezultate projektnih aktivnosti i relevantne pokazatelje.</w:t>
      </w:r>
    </w:p>
    <w:p w14:paraId="1E64571E" w14:textId="77777777" w:rsidR="000601A3" w:rsidRPr="006B0BC9" w:rsidRDefault="000601A3" w:rsidP="000601A3">
      <w:pPr>
        <w:pStyle w:val="Default"/>
        <w:jc w:val="both"/>
        <w:rPr>
          <w:color w:val="auto"/>
        </w:rPr>
      </w:pPr>
      <w:r w:rsidRPr="006B0BC9" w:rsidDel="000601A3">
        <w:rPr>
          <w:b/>
          <w:bCs/>
          <w:color w:val="auto"/>
        </w:rPr>
        <w:t xml:space="preserve"> </w:t>
      </w:r>
      <w:bookmarkEnd w:id="15"/>
    </w:p>
    <w:p w14:paraId="0A6ECC67" w14:textId="77777777" w:rsidR="000601A3" w:rsidRPr="006B0BC9" w:rsidRDefault="000601A3" w:rsidP="000601A3">
      <w:pPr>
        <w:pStyle w:val="Default"/>
        <w:rPr>
          <w:color w:val="auto"/>
          <w:lang w:bidi="hr-HR"/>
        </w:rPr>
      </w:pPr>
      <w:r w:rsidRPr="006B0BC9">
        <w:rPr>
          <w:color w:val="auto"/>
          <w:lang w:bidi="hr-HR"/>
        </w:rPr>
        <w:t xml:space="preserve">Tablica elemenata projekta 1 ...n: </w:t>
      </w:r>
    </w:p>
    <w:p w14:paraId="57A44F3A" w14:textId="77777777" w:rsidR="000601A3" w:rsidRPr="006B0BC9" w:rsidRDefault="000601A3" w:rsidP="000601A3">
      <w:pPr>
        <w:pStyle w:val="Default"/>
        <w:rPr>
          <w:color w:val="auto"/>
          <w:lang w:bidi="hr-HR"/>
        </w:rPr>
      </w:pPr>
    </w:p>
    <w:tbl>
      <w:tblPr>
        <w:tblStyle w:val="TableGrid"/>
        <w:tblW w:w="9317" w:type="dxa"/>
        <w:tblInd w:w="108" w:type="dxa"/>
        <w:tblLook w:val="04A0" w:firstRow="1" w:lastRow="0" w:firstColumn="1" w:lastColumn="0" w:noHBand="0" w:noVBand="1"/>
      </w:tblPr>
      <w:tblGrid>
        <w:gridCol w:w="2835"/>
        <w:gridCol w:w="6482"/>
      </w:tblGrid>
      <w:tr w:rsidR="006B0BC9" w:rsidRPr="006B0BC9" w14:paraId="3F40AA47" w14:textId="77777777" w:rsidTr="000A1D01">
        <w:trPr>
          <w:trHeight w:val="465"/>
        </w:trPr>
        <w:tc>
          <w:tcPr>
            <w:tcW w:w="2835" w:type="dxa"/>
            <w:vAlign w:val="center"/>
          </w:tcPr>
          <w:p w14:paraId="55804CAB" w14:textId="77777777" w:rsidR="000601A3" w:rsidRPr="006B0BC9" w:rsidRDefault="000601A3" w:rsidP="000601A3">
            <w:pPr>
              <w:pStyle w:val="Default"/>
              <w:rPr>
                <w:color w:val="auto"/>
                <w:lang w:bidi="hr-HR"/>
              </w:rPr>
            </w:pPr>
            <w:r w:rsidRPr="006B0BC9">
              <w:rPr>
                <w:color w:val="auto"/>
                <w:lang w:bidi="hr-HR"/>
              </w:rPr>
              <w:t>Projektna aktivnost 1...n</w:t>
            </w:r>
          </w:p>
        </w:tc>
        <w:tc>
          <w:tcPr>
            <w:tcW w:w="6482" w:type="dxa"/>
            <w:shd w:val="clear" w:color="auto" w:fill="auto"/>
            <w:vAlign w:val="center"/>
          </w:tcPr>
          <w:p w14:paraId="360A2BD7" w14:textId="77777777" w:rsidR="000601A3" w:rsidRPr="006B0BC9" w:rsidRDefault="000601A3" w:rsidP="000601A3">
            <w:pPr>
              <w:pStyle w:val="Default"/>
              <w:rPr>
                <w:color w:val="auto"/>
                <w:lang w:bidi="hr-HR"/>
              </w:rPr>
            </w:pPr>
          </w:p>
        </w:tc>
      </w:tr>
      <w:tr w:rsidR="006B0BC9" w:rsidRPr="006B0BC9" w14:paraId="269BDE48" w14:textId="77777777" w:rsidTr="000A1D01">
        <w:trPr>
          <w:trHeight w:val="395"/>
        </w:trPr>
        <w:tc>
          <w:tcPr>
            <w:tcW w:w="2835" w:type="dxa"/>
            <w:vAlign w:val="center"/>
          </w:tcPr>
          <w:p w14:paraId="2ED13119" w14:textId="77777777" w:rsidR="000601A3" w:rsidRPr="006B0BC9" w:rsidRDefault="000601A3" w:rsidP="000601A3">
            <w:pPr>
              <w:pStyle w:val="Default"/>
              <w:rPr>
                <w:color w:val="auto"/>
                <w:lang w:bidi="hr-HR"/>
              </w:rPr>
            </w:pPr>
            <w:r w:rsidRPr="006B0BC9">
              <w:rPr>
                <w:color w:val="auto"/>
                <w:lang w:bidi="hr-HR"/>
              </w:rPr>
              <w:t>Logička podloga</w:t>
            </w:r>
          </w:p>
        </w:tc>
        <w:tc>
          <w:tcPr>
            <w:tcW w:w="6482" w:type="dxa"/>
            <w:vAlign w:val="center"/>
          </w:tcPr>
          <w:p w14:paraId="2A55549D" w14:textId="77777777" w:rsidR="000601A3" w:rsidRPr="006B0BC9" w:rsidRDefault="000601A3" w:rsidP="000601A3">
            <w:pPr>
              <w:pStyle w:val="Default"/>
              <w:rPr>
                <w:color w:val="auto"/>
                <w:lang w:bidi="hr-HR"/>
              </w:rPr>
            </w:pPr>
          </w:p>
        </w:tc>
      </w:tr>
      <w:tr w:rsidR="006B0BC9" w:rsidRPr="006B0BC9" w14:paraId="646C2221" w14:textId="77777777" w:rsidTr="000A1D01">
        <w:trPr>
          <w:trHeight w:val="465"/>
        </w:trPr>
        <w:tc>
          <w:tcPr>
            <w:tcW w:w="2835" w:type="dxa"/>
            <w:vAlign w:val="center"/>
          </w:tcPr>
          <w:p w14:paraId="44AB426D" w14:textId="77777777" w:rsidR="000601A3" w:rsidRPr="006B0BC9" w:rsidRDefault="000601A3" w:rsidP="000601A3">
            <w:pPr>
              <w:pStyle w:val="Default"/>
              <w:rPr>
                <w:color w:val="auto"/>
                <w:lang w:bidi="hr-HR"/>
              </w:rPr>
            </w:pPr>
            <w:r w:rsidRPr="006B0BC9">
              <w:rPr>
                <w:color w:val="auto"/>
                <w:lang w:bidi="hr-HR"/>
              </w:rPr>
              <w:t>Način provedbe</w:t>
            </w:r>
          </w:p>
        </w:tc>
        <w:tc>
          <w:tcPr>
            <w:tcW w:w="6482" w:type="dxa"/>
            <w:vAlign w:val="center"/>
          </w:tcPr>
          <w:p w14:paraId="79203A5E" w14:textId="77777777" w:rsidR="000601A3" w:rsidRPr="006B0BC9" w:rsidRDefault="000601A3" w:rsidP="000601A3">
            <w:pPr>
              <w:pStyle w:val="Default"/>
              <w:rPr>
                <w:color w:val="auto"/>
                <w:lang w:bidi="hr-HR"/>
              </w:rPr>
            </w:pPr>
            <w:r w:rsidRPr="006B0BC9">
              <w:rPr>
                <w:color w:val="auto"/>
                <w:lang w:bidi="hr-HR"/>
              </w:rPr>
              <w:t xml:space="preserve"> </w:t>
            </w:r>
          </w:p>
        </w:tc>
      </w:tr>
      <w:tr w:rsidR="006B0BC9" w:rsidRPr="006B0BC9" w14:paraId="34405488" w14:textId="77777777" w:rsidTr="000A1D01">
        <w:trPr>
          <w:trHeight w:val="455"/>
        </w:trPr>
        <w:tc>
          <w:tcPr>
            <w:tcW w:w="2835" w:type="dxa"/>
            <w:vAlign w:val="center"/>
          </w:tcPr>
          <w:p w14:paraId="2366411A" w14:textId="77777777" w:rsidR="000601A3" w:rsidRPr="006B0BC9" w:rsidRDefault="000601A3" w:rsidP="000601A3">
            <w:pPr>
              <w:pStyle w:val="Default"/>
              <w:rPr>
                <w:color w:val="auto"/>
                <w:lang w:bidi="hr-HR"/>
              </w:rPr>
            </w:pPr>
            <w:r w:rsidRPr="006B0BC9">
              <w:rPr>
                <w:color w:val="auto"/>
                <w:lang w:bidi="hr-HR"/>
              </w:rPr>
              <w:t xml:space="preserve">Nositelj </w:t>
            </w:r>
          </w:p>
        </w:tc>
        <w:tc>
          <w:tcPr>
            <w:tcW w:w="6482" w:type="dxa"/>
            <w:vAlign w:val="center"/>
          </w:tcPr>
          <w:p w14:paraId="24DC589D" w14:textId="77777777" w:rsidR="000601A3" w:rsidRPr="006B0BC9" w:rsidRDefault="000601A3" w:rsidP="000601A3">
            <w:pPr>
              <w:pStyle w:val="Default"/>
              <w:rPr>
                <w:color w:val="auto"/>
                <w:lang w:bidi="hr-HR"/>
              </w:rPr>
            </w:pPr>
          </w:p>
        </w:tc>
      </w:tr>
      <w:tr w:rsidR="006B0BC9" w:rsidRPr="006B0BC9" w14:paraId="2233CC38" w14:textId="77777777" w:rsidTr="000A1D01">
        <w:trPr>
          <w:trHeight w:val="493"/>
        </w:trPr>
        <w:tc>
          <w:tcPr>
            <w:tcW w:w="2835" w:type="dxa"/>
            <w:vAlign w:val="center"/>
          </w:tcPr>
          <w:p w14:paraId="22F7A28D" w14:textId="77777777" w:rsidR="000601A3" w:rsidRPr="006B0BC9" w:rsidRDefault="000601A3" w:rsidP="000601A3">
            <w:pPr>
              <w:pStyle w:val="Default"/>
              <w:rPr>
                <w:color w:val="auto"/>
                <w:lang w:bidi="hr-HR"/>
              </w:rPr>
            </w:pPr>
            <w:r w:rsidRPr="006B0BC9">
              <w:rPr>
                <w:color w:val="auto"/>
                <w:lang w:bidi="hr-HR"/>
              </w:rPr>
              <w:t xml:space="preserve">Partner/i u provedbi </w:t>
            </w:r>
          </w:p>
        </w:tc>
        <w:tc>
          <w:tcPr>
            <w:tcW w:w="6482" w:type="dxa"/>
            <w:vAlign w:val="center"/>
          </w:tcPr>
          <w:p w14:paraId="1123B718" w14:textId="77777777" w:rsidR="000601A3" w:rsidRPr="006B0BC9" w:rsidRDefault="000601A3" w:rsidP="000601A3">
            <w:pPr>
              <w:pStyle w:val="Default"/>
              <w:rPr>
                <w:color w:val="auto"/>
                <w:lang w:bidi="hr-HR"/>
              </w:rPr>
            </w:pPr>
          </w:p>
        </w:tc>
      </w:tr>
      <w:tr w:rsidR="006B0BC9" w:rsidRPr="006B0BC9" w14:paraId="57FE2D29" w14:textId="77777777" w:rsidTr="000A1D01">
        <w:trPr>
          <w:trHeight w:val="465"/>
        </w:trPr>
        <w:tc>
          <w:tcPr>
            <w:tcW w:w="2835" w:type="dxa"/>
            <w:vAlign w:val="center"/>
          </w:tcPr>
          <w:p w14:paraId="382E322C" w14:textId="77777777" w:rsidR="000601A3" w:rsidRPr="006B0BC9" w:rsidRDefault="000601A3" w:rsidP="000601A3">
            <w:pPr>
              <w:pStyle w:val="Default"/>
              <w:rPr>
                <w:color w:val="auto"/>
                <w:lang w:bidi="hr-HR"/>
              </w:rPr>
            </w:pPr>
            <w:r w:rsidRPr="006B0BC9">
              <w:rPr>
                <w:color w:val="auto"/>
                <w:lang w:bidi="hr-HR"/>
              </w:rPr>
              <w:t>Rezultat/i</w:t>
            </w:r>
          </w:p>
        </w:tc>
        <w:tc>
          <w:tcPr>
            <w:tcW w:w="6482" w:type="dxa"/>
            <w:vAlign w:val="center"/>
          </w:tcPr>
          <w:p w14:paraId="5F4793CE" w14:textId="77777777" w:rsidR="000601A3" w:rsidRPr="006B0BC9" w:rsidRDefault="000601A3" w:rsidP="000601A3">
            <w:pPr>
              <w:pStyle w:val="Default"/>
              <w:rPr>
                <w:color w:val="auto"/>
                <w:lang w:bidi="hr-HR"/>
              </w:rPr>
            </w:pPr>
          </w:p>
        </w:tc>
      </w:tr>
      <w:tr w:rsidR="000601A3" w:rsidRPr="006B0BC9" w14:paraId="2022667B" w14:textId="77777777" w:rsidTr="000A1D01">
        <w:trPr>
          <w:trHeight w:val="510"/>
        </w:trPr>
        <w:tc>
          <w:tcPr>
            <w:tcW w:w="2835" w:type="dxa"/>
            <w:vAlign w:val="center"/>
          </w:tcPr>
          <w:p w14:paraId="4D176A3E" w14:textId="77777777" w:rsidR="000601A3" w:rsidRPr="006B0BC9" w:rsidRDefault="000601A3" w:rsidP="000601A3">
            <w:pPr>
              <w:pStyle w:val="Default"/>
              <w:rPr>
                <w:color w:val="auto"/>
                <w:lang w:bidi="hr-HR"/>
              </w:rPr>
            </w:pPr>
            <w:r w:rsidRPr="006B0BC9">
              <w:rPr>
                <w:color w:val="auto"/>
                <w:lang w:bidi="hr-HR"/>
              </w:rPr>
              <w:t>Izlazni pokazatelj/i</w:t>
            </w:r>
          </w:p>
        </w:tc>
        <w:tc>
          <w:tcPr>
            <w:tcW w:w="6482" w:type="dxa"/>
            <w:vAlign w:val="center"/>
          </w:tcPr>
          <w:p w14:paraId="16539907" w14:textId="77777777" w:rsidR="000601A3" w:rsidRPr="006B0BC9" w:rsidRDefault="000601A3" w:rsidP="000601A3">
            <w:pPr>
              <w:pStyle w:val="Default"/>
              <w:rPr>
                <w:color w:val="auto"/>
                <w:lang w:bidi="hr-HR"/>
              </w:rPr>
            </w:pPr>
            <w:r w:rsidRPr="006B0BC9">
              <w:rPr>
                <w:color w:val="auto"/>
                <w:lang w:bidi="hr-HR"/>
              </w:rPr>
              <w:t xml:space="preserve"> </w:t>
            </w:r>
          </w:p>
        </w:tc>
      </w:tr>
    </w:tbl>
    <w:p w14:paraId="62C2345B" w14:textId="77777777" w:rsidR="000601A3" w:rsidRPr="006B0BC9" w:rsidRDefault="000601A3" w:rsidP="000601A3">
      <w:pPr>
        <w:pStyle w:val="Default"/>
        <w:jc w:val="both"/>
        <w:rPr>
          <w:color w:val="auto"/>
        </w:rPr>
      </w:pPr>
    </w:p>
    <w:p w14:paraId="4F5F5F53" w14:textId="77777777" w:rsidR="000601A3" w:rsidRPr="006B0BC9" w:rsidRDefault="000601A3" w:rsidP="000601A3">
      <w:pPr>
        <w:pStyle w:val="Default"/>
        <w:jc w:val="both"/>
        <w:rPr>
          <w:i/>
          <w:color w:val="auto"/>
        </w:rPr>
      </w:pPr>
      <w:r w:rsidRPr="006B0BC9">
        <w:rPr>
          <w:color w:val="auto"/>
        </w:rPr>
        <w:t xml:space="preserve">Sažetak ovog poglavlja potrebno je unijeti u </w:t>
      </w:r>
      <w:r w:rsidRPr="006B0BC9">
        <w:rPr>
          <w:i/>
          <w:color w:val="auto"/>
        </w:rPr>
        <w:t>Obrazac 2. Prijavni obrazac B.</w:t>
      </w:r>
      <w:r w:rsidRPr="006B0BC9">
        <w:rPr>
          <w:color w:val="auto"/>
        </w:rPr>
        <w:t xml:space="preserve"> u okviru poglavlja 3</w:t>
      </w:r>
      <w:r w:rsidRPr="006B0BC9">
        <w:rPr>
          <w:i/>
          <w:color w:val="auto"/>
        </w:rPr>
        <w:t>. Logička matrica</w:t>
      </w:r>
      <w:r w:rsidRPr="006B0BC9">
        <w:rPr>
          <w:color w:val="auto"/>
        </w:rPr>
        <w:t xml:space="preserve"> u polje </w:t>
      </w:r>
      <w:r w:rsidRPr="006B0BC9">
        <w:rPr>
          <w:i/>
          <w:color w:val="auto"/>
        </w:rPr>
        <w:t>Aktivnosti</w:t>
      </w:r>
    </w:p>
    <w:p w14:paraId="18D8CBF2" w14:textId="77777777" w:rsidR="000601A3" w:rsidRPr="006B0BC9" w:rsidRDefault="000601A3" w:rsidP="000601A3">
      <w:pPr>
        <w:pStyle w:val="Default"/>
        <w:jc w:val="both"/>
        <w:rPr>
          <w:color w:val="auto"/>
        </w:rPr>
      </w:pPr>
      <w:r w:rsidRPr="006B0BC9">
        <w:rPr>
          <w:i/>
          <w:color w:val="auto"/>
        </w:rPr>
        <w:t>(max 3 stranice)</w:t>
      </w:r>
      <w:r w:rsidRPr="006B0BC9">
        <w:rPr>
          <w:color w:val="auto"/>
        </w:rPr>
        <w:t xml:space="preserve"> </w:t>
      </w:r>
    </w:p>
    <w:p w14:paraId="5014BFC1" w14:textId="77777777" w:rsidR="000601A3" w:rsidRPr="006B0BC9" w:rsidRDefault="000601A3" w:rsidP="000601A3">
      <w:pPr>
        <w:pStyle w:val="Default"/>
        <w:jc w:val="both"/>
        <w:rPr>
          <w:color w:val="auto"/>
        </w:rPr>
      </w:pPr>
    </w:p>
    <w:p w14:paraId="470D3BD6" w14:textId="77777777" w:rsidR="003939CC" w:rsidRPr="006B0BC9" w:rsidRDefault="000601A3" w:rsidP="00066E17">
      <w:pPr>
        <w:pStyle w:val="Default"/>
        <w:jc w:val="both"/>
        <w:rPr>
          <w:color w:val="auto"/>
        </w:rPr>
      </w:pPr>
      <w:r w:rsidRPr="006B0BC9">
        <w:rPr>
          <w:color w:val="auto"/>
        </w:rPr>
        <w:lastRenderedPageBreak/>
        <w:t xml:space="preserve">Tablica provedbenog plana  - </w:t>
      </w:r>
      <w:r w:rsidR="00AA30F7" w:rsidRPr="006B0BC9">
        <w:rPr>
          <w:color w:val="auto"/>
        </w:rPr>
        <w:t>Primjer:</w:t>
      </w:r>
    </w:p>
    <w:tbl>
      <w:tblPr>
        <w:tblW w:w="9374" w:type="dxa"/>
        <w:tblInd w:w="90" w:type="dxa"/>
        <w:tblLook w:val="04A0" w:firstRow="1" w:lastRow="0" w:firstColumn="1" w:lastColumn="0" w:noHBand="0" w:noVBand="1"/>
      </w:tblPr>
      <w:tblGrid>
        <w:gridCol w:w="550"/>
        <w:gridCol w:w="4515"/>
        <w:gridCol w:w="383"/>
        <w:gridCol w:w="384"/>
        <w:gridCol w:w="384"/>
        <w:gridCol w:w="384"/>
        <w:gridCol w:w="384"/>
        <w:gridCol w:w="384"/>
        <w:gridCol w:w="384"/>
        <w:gridCol w:w="384"/>
        <w:gridCol w:w="384"/>
        <w:gridCol w:w="854"/>
      </w:tblGrid>
      <w:tr w:rsidR="006B0BC9" w:rsidRPr="006B0BC9" w14:paraId="2C964EF2" w14:textId="77777777" w:rsidTr="008E50CC">
        <w:trPr>
          <w:trHeight w:val="270"/>
        </w:trPr>
        <w:tc>
          <w:tcPr>
            <w:tcW w:w="550" w:type="dxa"/>
            <w:tcBorders>
              <w:top w:val="nil"/>
              <w:left w:val="nil"/>
              <w:bottom w:val="double" w:sz="6" w:space="0" w:color="auto"/>
              <w:right w:val="nil"/>
            </w:tcBorders>
            <w:shd w:val="clear" w:color="000000" w:fill="F2F2F2"/>
            <w:noWrap/>
            <w:vAlign w:val="center"/>
            <w:hideMark/>
          </w:tcPr>
          <w:p w14:paraId="61BD49B8" w14:textId="77777777" w:rsidR="00A51C0D" w:rsidRPr="006B0BC9" w:rsidRDefault="00A51C0D" w:rsidP="00716D1E">
            <w:pPr>
              <w:pStyle w:val="Tekstnormal"/>
              <w:rPr>
                <w:color w:val="auto"/>
              </w:rPr>
            </w:pPr>
            <w:r w:rsidRPr="006B0BC9">
              <w:rPr>
                <w:color w:val="auto"/>
              </w:rPr>
              <w:t> </w:t>
            </w:r>
          </w:p>
        </w:tc>
        <w:tc>
          <w:tcPr>
            <w:tcW w:w="4515" w:type="dxa"/>
            <w:tcBorders>
              <w:top w:val="nil"/>
              <w:left w:val="nil"/>
              <w:bottom w:val="double" w:sz="6" w:space="0" w:color="auto"/>
              <w:right w:val="nil"/>
            </w:tcBorders>
            <w:shd w:val="clear" w:color="000000" w:fill="F2F2F2"/>
            <w:noWrap/>
            <w:vAlign w:val="bottom"/>
            <w:hideMark/>
          </w:tcPr>
          <w:p w14:paraId="35C214E6" w14:textId="77777777" w:rsidR="00A51C0D" w:rsidRPr="006B0BC9" w:rsidRDefault="00A51C0D" w:rsidP="00716D1E">
            <w:pPr>
              <w:pStyle w:val="Tekstnormal"/>
              <w:rPr>
                <w:b/>
                <w:bCs/>
                <w:color w:val="auto"/>
              </w:rPr>
            </w:pPr>
            <w:r w:rsidRPr="006B0BC9">
              <w:rPr>
                <w:b/>
                <w:bCs/>
                <w:color w:val="auto"/>
              </w:rPr>
              <w:t> </w:t>
            </w:r>
          </w:p>
        </w:tc>
        <w:tc>
          <w:tcPr>
            <w:tcW w:w="2303" w:type="dxa"/>
            <w:gridSpan w:val="6"/>
            <w:tcBorders>
              <w:top w:val="nil"/>
              <w:left w:val="double" w:sz="6" w:space="0" w:color="auto"/>
              <w:bottom w:val="double" w:sz="6" w:space="0" w:color="auto"/>
              <w:right w:val="double" w:sz="6" w:space="0" w:color="auto"/>
            </w:tcBorders>
            <w:shd w:val="clear" w:color="000000" w:fill="F2F2F2"/>
            <w:noWrap/>
            <w:vAlign w:val="bottom"/>
            <w:hideMark/>
          </w:tcPr>
          <w:p w14:paraId="71A89B76" w14:textId="77777777" w:rsidR="00A51C0D" w:rsidRPr="006B0BC9" w:rsidRDefault="00700163" w:rsidP="00585334">
            <w:pPr>
              <w:pStyle w:val="Tekstnormal"/>
              <w:jc w:val="center"/>
              <w:rPr>
                <w:color w:val="auto"/>
              </w:rPr>
            </w:pPr>
            <w:r w:rsidRPr="006B0BC9">
              <w:rPr>
                <w:color w:val="auto"/>
              </w:rPr>
              <w:t>n</w:t>
            </w:r>
          </w:p>
        </w:tc>
        <w:tc>
          <w:tcPr>
            <w:tcW w:w="1152" w:type="dxa"/>
            <w:gridSpan w:val="3"/>
            <w:tcBorders>
              <w:top w:val="nil"/>
              <w:left w:val="nil"/>
              <w:bottom w:val="double" w:sz="6" w:space="0" w:color="auto"/>
              <w:right w:val="double" w:sz="6" w:space="0" w:color="auto"/>
            </w:tcBorders>
            <w:shd w:val="clear" w:color="000000" w:fill="F2F2F2"/>
            <w:noWrap/>
            <w:vAlign w:val="bottom"/>
            <w:hideMark/>
          </w:tcPr>
          <w:p w14:paraId="6C60EAE3" w14:textId="77777777" w:rsidR="00A51C0D" w:rsidRPr="006B0BC9" w:rsidRDefault="00700163" w:rsidP="00585334">
            <w:pPr>
              <w:pStyle w:val="Tekstnormal"/>
              <w:jc w:val="center"/>
              <w:rPr>
                <w:color w:val="auto"/>
              </w:rPr>
            </w:pPr>
            <w:r w:rsidRPr="006B0BC9">
              <w:rPr>
                <w:color w:val="auto"/>
              </w:rPr>
              <w:t>n+</w:t>
            </w:r>
            <w:r w:rsidR="00585334" w:rsidRPr="006B0BC9">
              <w:rPr>
                <w:color w:val="auto"/>
              </w:rPr>
              <w:t>1</w:t>
            </w:r>
          </w:p>
        </w:tc>
        <w:tc>
          <w:tcPr>
            <w:tcW w:w="854" w:type="dxa"/>
            <w:tcBorders>
              <w:top w:val="nil"/>
              <w:left w:val="nil"/>
              <w:bottom w:val="double" w:sz="6" w:space="0" w:color="auto"/>
              <w:right w:val="double" w:sz="6" w:space="0" w:color="auto"/>
            </w:tcBorders>
            <w:shd w:val="clear" w:color="000000" w:fill="F2F2F2"/>
          </w:tcPr>
          <w:p w14:paraId="5D1FEB64" w14:textId="77777777" w:rsidR="00A51C0D" w:rsidRPr="006B0BC9" w:rsidRDefault="00A51C0D" w:rsidP="00716D1E">
            <w:pPr>
              <w:pStyle w:val="Tekstnormal"/>
              <w:jc w:val="center"/>
              <w:rPr>
                <w:color w:val="auto"/>
              </w:rPr>
            </w:pPr>
            <w:r w:rsidRPr="006B0BC9">
              <w:rPr>
                <w:color w:val="auto"/>
              </w:rPr>
              <w:t>Iznosi u HRK</w:t>
            </w:r>
          </w:p>
        </w:tc>
      </w:tr>
      <w:tr w:rsidR="006B0BC9" w:rsidRPr="006B0BC9" w14:paraId="27F82A11" w14:textId="77777777" w:rsidTr="008E50CC">
        <w:trPr>
          <w:trHeight w:val="270"/>
        </w:trPr>
        <w:tc>
          <w:tcPr>
            <w:tcW w:w="550" w:type="dxa"/>
            <w:tcBorders>
              <w:top w:val="nil"/>
              <w:left w:val="nil"/>
              <w:bottom w:val="double" w:sz="6" w:space="0" w:color="auto"/>
              <w:right w:val="nil"/>
            </w:tcBorders>
            <w:shd w:val="clear" w:color="000000" w:fill="F2F2F2"/>
            <w:noWrap/>
            <w:vAlign w:val="center"/>
            <w:hideMark/>
          </w:tcPr>
          <w:p w14:paraId="1D5F57CF" w14:textId="77777777" w:rsidR="00A51C0D" w:rsidRPr="006B0BC9" w:rsidRDefault="00A51C0D" w:rsidP="00716D1E">
            <w:pPr>
              <w:pStyle w:val="Tekstnormal"/>
              <w:rPr>
                <w:color w:val="auto"/>
              </w:rPr>
            </w:pPr>
            <w:r w:rsidRPr="006B0BC9">
              <w:rPr>
                <w:color w:val="auto"/>
              </w:rPr>
              <w:t> </w:t>
            </w:r>
          </w:p>
        </w:tc>
        <w:tc>
          <w:tcPr>
            <w:tcW w:w="4515" w:type="dxa"/>
            <w:tcBorders>
              <w:top w:val="nil"/>
              <w:left w:val="nil"/>
              <w:bottom w:val="double" w:sz="6" w:space="0" w:color="auto"/>
              <w:right w:val="nil"/>
            </w:tcBorders>
            <w:shd w:val="clear" w:color="000000" w:fill="F2F2F2"/>
            <w:noWrap/>
            <w:vAlign w:val="bottom"/>
            <w:hideMark/>
          </w:tcPr>
          <w:p w14:paraId="6DB85505" w14:textId="77777777" w:rsidR="00A51C0D" w:rsidRPr="006B0BC9" w:rsidRDefault="00A51C0D" w:rsidP="00716D1E">
            <w:pPr>
              <w:pStyle w:val="Tekstnormal"/>
              <w:rPr>
                <w:b/>
                <w:bCs/>
                <w:color w:val="auto"/>
              </w:rPr>
            </w:pPr>
            <w:r w:rsidRPr="006B0BC9">
              <w:rPr>
                <w:b/>
                <w:bCs/>
                <w:color w:val="auto"/>
              </w:rPr>
              <w:t> </w:t>
            </w:r>
          </w:p>
        </w:tc>
        <w:tc>
          <w:tcPr>
            <w:tcW w:w="383" w:type="dxa"/>
            <w:tcBorders>
              <w:top w:val="nil"/>
              <w:left w:val="double" w:sz="6" w:space="0" w:color="auto"/>
              <w:bottom w:val="double" w:sz="6" w:space="0" w:color="auto"/>
              <w:right w:val="nil"/>
            </w:tcBorders>
            <w:shd w:val="clear" w:color="000000" w:fill="F2F2F2"/>
            <w:noWrap/>
            <w:vAlign w:val="bottom"/>
            <w:hideMark/>
          </w:tcPr>
          <w:p w14:paraId="53A2A331" w14:textId="77777777" w:rsidR="00A51C0D" w:rsidRPr="006B0BC9" w:rsidRDefault="00A51C0D" w:rsidP="00716D1E">
            <w:pPr>
              <w:pStyle w:val="Tekstnormal"/>
              <w:rPr>
                <w:color w:val="auto"/>
              </w:rPr>
            </w:pPr>
            <w:r w:rsidRPr="006B0BC9">
              <w:rPr>
                <w:color w:val="auto"/>
              </w:rPr>
              <w:t>7</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14:paraId="215B6ABD" w14:textId="77777777" w:rsidR="00A51C0D" w:rsidRPr="006B0BC9" w:rsidRDefault="00A51C0D" w:rsidP="00716D1E">
            <w:pPr>
              <w:pStyle w:val="Tekstnormal"/>
              <w:rPr>
                <w:color w:val="auto"/>
              </w:rPr>
            </w:pPr>
            <w:r w:rsidRPr="006B0BC9">
              <w:rPr>
                <w:color w:val="auto"/>
              </w:rPr>
              <w:t>8</w:t>
            </w:r>
          </w:p>
        </w:tc>
        <w:tc>
          <w:tcPr>
            <w:tcW w:w="384" w:type="dxa"/>
            <w:tcBorders>
              <w:top w:val="nil"/>
              <w:left w:val="nil"/>
              <w:bottom w:val="double" w:sz="6" w:space="0" w:color="auto"/>
              <w:right w:val="double" w:sz="6" w:space="0" w:color="auto"/>
            </w:tcBorders>
            <w:shd w:val="clear" w:color="000000" w:fill="F2F2F2"/>
            <w:noWrap/>
            <w:vAlign w:val="bottom"/>
            <w:hideMark/>
          </w:tcPr>
          <w:p w14:paraId="4B1AA9A1" w14:textId="77777777" w:rsidR="00A51C0D" w:rsidRPr="006B0BC9" w:rsidRDefault="00A51C0D" w:rsidP="00716D1E">
            <w:pPr>
              <w:pStyle w:val="Tekstnormal"/>
              <w:rPr>
                <w:color w:val="auto"/>
              </w:rPr>
            </w:pPr>
            <w:r w:rsidRPr="006B0BC9">
              <w:rPr>
                <w:color w:val="auto"/>
              </w:rPr>
              <w:t>9</w:t>
            </w:r>
          </w:p>
        </w:tc>
        <w:tc>
          <w:tcPr>
            <w:tcW w:w="384" w:type="dxa"/>
            <w:tcBorders>
              <w:top w:val="nil"/>
              <w:left w:val="single" w:sz="4" w:space="0" w:color="auto"/>
              <w:bottom w:val="double" w:sz="6" w:space="0" w:color="auto"/>
              <w:right w:val="nil"/>
            </w:tcBorders>
            <w:shd w:val="clear" w:color="000000" w:fill="F2F2F2"/>
            <w:noWrap/>
            <w:tcMar>
              <w:left w:w="57" w:type="dxa"/>
              <w:right w:w="57" w:type="dxa"/>
            </w:tcMar>
            <w:vAlign w:val="bottom"/>
            <w:hideMark/>
          </w:tcPr>
          <w:p w14:paraId="58EA5E94" w14:textId="77777777" w:rsidR="00A51C0D" w:rsidRPr="006B0BC9" w:rsidRDefault="00A51C0D" w:rsidP="00716D1E">
            <w:pPr>
              <w:pStyle w:val="Tekstnormal"/>
              <w:rPr>
                <w:color w:val="auto"/>
              </w:rPr>
            </w:pPr>
            <w:r w:rsidRPr="006B0BC9">
              <w:rPr>
                <w:color w:val="auto"/>
              </w:rPr>
              <w:t>10</w:t>
            </w:r>
          </w:p>
        </w:tc>
        <w:tc>
          <w:tcPr>
            <w:tcW w:w="384" w:type="dxa"/>
            <w:tcBorders>
              <w:top w:val="nil"/>
              <w:left w:val="single" w:sz="4" w:space="0" w:color="auto"/>
              <w:bottom w:val="double" w:sz="6" w:space="0" w:color="auto"/>
              <w:right w:val="single" w:sz="4" w:space="0" w:color="auto"/>
            </w:tcBorders>
            <w:shd w:val="clear" w:color="000000" w:fill="F2F2F2"/>
            <w:noWrap/>
            <w:tcMar>
              <w:left w:w="57" w:type="dxa"/>
              <w:right w:w="57" w:type="dxa"/>
            </w:tcMar>
            <w:vAlign w:val="bottom"/>
            <w:hideMark/>
          </w:tcPr>
          <w:p w14:paraId="323B2C7B" w14:textId="77777777" w:rsidR="00A51C0D" w:rsidRPr="006B0BC9" w:rsidRDefault="00A51C0D" w:rsidP="00716D1E">
            <w:pPr>
              <w:pStyle w:val="Tekstnormal"/>
              <w:rPr>
                <w:color w:val="auto"/>
              </w:rPr>
            </w:pPr>
            <w:r w:rsidRPr="006B0BC9">
              <w:rPr>
                <w:color w:val="auto"/>
              </w:rPr>
              <w:t>11</w:t>
            </w:r>
          </w:p>
        </w:tc>
        <w:tc>
          <w:tcPr>
            <w:tcW w:w="384" w:type="dxa"/>
            <w:tcBorders>
              <w:top w:val="nil"/>
              <w:left w:val="nil"/>
              <w:bottom w:val="double" w:sz="6" w:space="0" w:color="auto"/>
              <w:right w:val="double" w:sz="6" w:space="0" w:color="auto"/>
            </w:tcBorders>
            <w:shd w:val="clear" w:color="000000" w:fill="F2F2F2"/>
            <w:noWrap/>
            <w:tcMar>
              <w:left w:w="57" w:type="dxa"/>
              <w:right w:w="57" w:type="dxa"/>
            </w:tcMar>
            <w:vAlign w:val="bottom"/>
            <w:hideMark/>
          </w:tcPr>
          <w:p w14:paraId="232646EC" w14:textId="77777777" w:rsidR="00A51C0D" w:rsidRPr="006B0BC9" w:rsidRDefault="00A51C0D" w:rsidP="00716D1E">
            <w:pPr>
              <w:pStyle w:val="Tekstnormal"/>
              <w:rPr>
                <w:color w:val="auto"/>
              </w:rPr>
            </w:pPr>
            <w:r w:rsidRPr="006B0BC9">
              <w:rPr>
                <w:color w:val="auto"/>
              </w:rPr>
              <w:t>12</w:t>
            </w:r>
          </w:p>
        </w:tc>
        <w:tc>
          <w:tcPr>
            <w:tcW w:w="384" w:type="dxa"/>
            <w:tcBorders>
              <w:top w:val="nil"/>
              <w:left w:val="nil"/>
              <w:bottom w:val="double" w:sz="6" w:space="0" w:color="auto"/>
              <w:right w:val="nil"/>
            </w:tcBorders>
            <w:shd w:val="clear" w:color="000000" w:fill="F2F2F2"/>
            <w:noWrap/>
            <w:vAlign w:val="bottom"/>
            <w:hideMark/>
          </w:tcPr>
          <w:p w14:paraId="0E7B9637" w14:textId="77777777" w:rsidR="00A51C0D" w:rsidRPr="006B0BC9" w:rsidRDefault="00A51C0D" w:rsidP="00716D1E">
            <w:pPr>
              <w:pStyle w:val="Tekstnormal"/>
              <w:rPr>
                <w:color w:val="auto"/>
              </w:rPr>
            </w:pPr>
            <w:r w:rsidRPr="006B0BC9">
              <w:rPr>
                <w:color w:val="auto"/>
              </w:rPr>
              <w:t>1</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14:paraId="363E8496" w14:textId="77777777" w:rsidR="00A51C0D" w:rsidRPr="006B0BC9" w:rsidRDefault="00A51C0D" w:rsidP="00716D1E">
            <w:pPr>
              <w:pStyle w:val="Tekstnormal"/>
              <w:rPr>
                <w:color w:val="auto"/>
              </w:rPr>
            </w:pPr>
            <w:r w:rsidRPr="006B0BC9">
              <w:rPr>
                <w:color w:val="auto"/>
              </w:rPr>
              <w:t>2</w:t>
            </w:r>
          </w:p>
        </w:tc>
        <w:tc>
          <w:tcPr>
            <w:tcW w:w="384" w:type="dxa"/>
            <w:tcBorders>
              <w:top w:val="nil"/>
              <w:left w:val="nil"/>
              <w:bottom w:val="double" w:sz="6" w:space="0" w:color="auto"/>
              <w:right w:val="double" w:sz="6" w:space="0" w:color="auto"/>
            </w:tcBorders>
            <w:shd w:val="clear" w:color="000000" w:fill="F2F2F2"/>
            <w:noWrap/>
            <w:vAlign w:val="bottom"/>
            <w:hideMark/>
          </w:tcPr>
          <w:p w14:paraId="177148B5" w14:textId="77777777" w:rsidR="00A51C0D" w:rsidRPr="006B0BC9" w:rsidRDefault="00A51C0D" w:rsidP="00716D1E">
            <w:pPr>
              <w:pStyle w:val="Tekstnormal"/>
              <w:rPr>
                <w:color w:val="auto"/>
              </w:rPr>
            </w:pPr>
            <w:r w:rsidRPr="006B0BC9">
              <w:rPr>
                <w:color w:val="auto"/>
              </w:rPr>
              <w:t>3</w:t>
            </w:r>
          </w:p>
        </w:tc>
        <w:tc>
          <w:tcPr>
            <w:tcW w:w="854" w:type="dxa"/>
            <w:tcBorders>
              <w:top w:val="nil"/>
              <w:left w:val="nil"/>
              <w:bottom w:val="double" w:sz="6" w:space="0" w:color="auto"/>
              <w:right w:val="double" w:sz="6" w:space="0" w:color="auto"/>
            </w:tcBorders>
            <w:shd w:val="clear" w:color="000000" w:fill="F2F2F2"/>
          </w:tcPr>
          <w:p w14:paraId="6FFF15E7" w14:textId="77777777" w:rsidR="00A51C0D" w:rsidRPr="006B0BC9" w:rsidRDefault="00A51C0D" w:rsidP="00716D1E">
            <w:pPr>
              <w:pStyle w:val="Tekstnormal"/>
              <w:rPr>
                <w:color w:val="auto"/>
              </w:rPr>
            </w:pPr>
          </w:p>
        </w:tc>
      </w:tr>
      <w:tr w:rsidR="006B0BC9" w:rsidRPr="006B0BC9" w14:paraId="7FFBE681" w14:textId="77777777"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76729E6C" w14:textId="77777777" w:rsidR="00A51C0D" w:rsidRPr="006B0BC9" w:rsidRDefault="00A51C0D" w:rsidP="00716D1E">
            <w:pPr>
              <w:pStyle w:val="Tekstnormal"/>
              <w:rPr>
                <w:color w:val="auto"/>
              </w:rPr>
            </w:pPr>
            <w:r w:rsidRPr="006B0BC9">
              <w:rPr>
                <w:color w:val="auto"/>
              </w:rPr>
              <w:t xml:space="preserve">1. </w:t>
            </w:r>
          </w:p>
        </w:tc>
        <w:tc>
          <w:tcPr>
            <w:tcW w:w="4515" w:type="dxa"/>
            <w:tcBorders>
              <w:top w:val="double" w:sz="6" w:space="0" w:color="auto"/>
              <w:left w:val="nil"/>
              <w:bottom w:val="single" w:sz="4" w:space="0" w:color="auto"/>
              <w:right w:val="nil"/>
            </w:tcBorders>
            <w:shd w:val="clear" w:color="000000" w:fill="CCFFCC"/>
            <w:noWrap/>
            <w:vAlign w:val="bottom"/>
            <w:hideMark/>
          </w:tcPr>
          <w:p w14:paraId="263483AE" w14:textId="77777777" w:rsidR="00A51C0D" w:rsidRPr="006B0BC9" w:rsidRDefault="00A51C0D" w:rsidP="00700163">
            <w:pPr>
              <w:pStyle w:val="Tekstnormal"/>
              <w:rPr>
                <w:b/>
                <w:bCs/>
                <w:color w:val="auto"/>
              </w:rPr>
            </w:pPr>
            <w:r w:rsidRPr="006B0BC9">
              <w:rPr>
                <w:b/>
                <w:bCs/>
                <w:color w:val="auto"/>
              </w:rPr>
              <w:t xml:space="preserve">Razvoj prototipa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47AC7A29"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3ED74977"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642A3A83"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43139D17"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627E4B9A"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22274164"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57046920"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F41DB9F"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7C934B49" w14:textId="77777777"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14:paraId="39BC1845" w14:textId="77777777" w:rsidR="00A51C0D" w:rsidRPr="006B0BC9" w:rsidRDefault="00700163" w:rsidP="00716D1E">
            <w:pPr>
              <w:pStyle w:val="Tekstnormal"/>
              <w:rPr>
                <w:b/>
                <w:color w:val="auto"/>
              </w:rPr>
            </w:pPr>
            <w:r w:rsidRPr="006B0BC9">
              <w:rPr>
                <w:b/>
                <w:color w:val="auto"/>
              </w:rPr>
              <w:t>0</w:t>
            </w:r>
          </w:p>
        </w:tc>
      </w:tr>
      <w:tr w:rsidR="006B0BC9" w:rsidRPr="006B0BC9" w14:paraId="59E86962"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7DC6E217" w14:textId="77777777" w:rsidR="00A51C0D" w:rsidRPr="006B0BC9" w:rsidRDefault="00A51C0D" w:rsidP="00716D1E">
            <w:pPr>
              <w:pStyle w:val="Tekstnormal"/>
              <w:rPr>
                <w:color w:val="auto"/>
              </w:rPr>
            </w:pPr>
            <w:r w:rsidRPr="006B0BC9">
              <w:rPr>
                <w:color w:val="auto"/>
              </w:rPr>
              <w:t>1.1.</w:t>
            </w:r>
          </w:p>
        </w:tc>
        <w:tc>
          <w:tcPr>
            <w:tcW w:w="4515" w:type="dxa"/>
            <w:tcBorders>
              <w:top w:val="single" w:sz="4" w:space="0" w:color="auto"/>
              <w:left w:val="nil"/>
              <w:bottom w:val="single" w:sz="4" w:space="0" w:color="auto"/>
              <w:right w:val="nil"/>
            </w:tcBorders>
            <w:shd w:val="clear" w:color="000000" w:fill="F2F2F2"/>
            <w:noWrap/>
            <w:vAlign w:val="bottom"/>
            <w:hideMark/>
          </w:tcPr>
          <w:p w14:paraId="51DC76AE" w14:textId="77777777" w:rsidR="00A51C0D" w:rsidRPr="006B0BC9" w:rsidRDefault="00A51C0D" w:rsidP="00700163">
            <w:pPr>
              <w:pStyle w:val="Tekstnormal"/>
              <w:rPr>
                <w:b/>
                <w:bCs/>
                <w:color w:val="auto"/>
              </w:rPr>
            </w:pPr>
            <w:r w:rsidRPr="006B0BC9">
              <w:rPr>
                <w:b/>
                <w:bCs/>
                <w:color w:val="auto"/>
              </w:rPr>
              <w:t xml:space="preserve">Proizvodnja alata za proizvodnju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11C1C176"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2793F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663A11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672740E6"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F1A014"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B970804"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2C1B58BF"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286251"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1850897B"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64B6F52B" w14:textId="77777777" w:rsidR="00A51C0D" w:rsidRPr="006B0BC9" w:rsidRDefault="00700163" w:rsidP="00716D1E">
            <w:pPr>
              <w:pStyle w:val="Tekstnormal"/>
              <w:rPr>
                <w:i/>
                <w:color w:val="auto"/>
              </w:rPr>
            </w:pPr>
            <w:r w:rsidRPr="006B0BC9">
              <w:rPr>
                <w:i/>
                <w:color w:val="auto"/>
              </w:rPr>
              <w:t>0</w:t>
            </w:r>
          </w:p>
        </w:tc>
      </w:tr>
      <w:tr w:rsidR="006B0BC9" w:rsidRPr="006B0BC9" w14:paraId="058AAB3D" w14:textId="77777777" w:rsidTr="008E50CC">
        <w:trPr>
          <w:trHeight w:val="255"/>
        </w:trPr>
        <w:tc>
          <w:tcPr>
            <w:tcW w:w="550" w:type="dxa"/>
            <w:tcBorders>
              <w:top w:val="nil"/>
              <w:left w:val="nil"/>
              <w:bottom w:val="nil"/>
              <w:right w:val="nil"/>
            </w:tcBorders>
            <w:shd w:val="clear" w:color="auto" w:fill="auto"/>
            <w:noWrap/>
            <w:vAlign w:val="center"/>
            <w:hideMark/>
          </w:tcPr>
          <w:p w14:paraId="441FAA9F"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0DE15D52" w14:textId="77777777" w:rsidR="00A51C0D" w:rsidRPr="006B0BC9" w:rsidRDefault="00A51C0D" w:rsidP="00716D1E">
            <w:pPr>
              <w:pStyle w:val="Tekstnormal"/>
              <w:rPr>
                <w:color w:val="auto"/>
              </w:rPr>
            </w:pPr>
            <w:r w:rsidRPr="006B0BC9">
              <w:rPr>
                <w:color w:val="auto"/>
              </w:rPr>
              <w:t>Alati za spone</w:t>
            </w:r>
          </w:p>
        </w:tc>
        <w:tc>
          <w:tcPr>
            <w:tcW w:w="383" w:type="dxa"/>
            <w:tcBorders>
              <w:top w:val="nil"/>
              <w:left w:val="double" w:sz="6" w:space="0" w:color="auto"/>
              <w:bottom w:val="nil"/>
              <w:right w:val="nil"/>
            </w:tcBorders>
            <w:shd w:val="clear" w:color="000000" w:fill="008000"/>
            <w:noWrap/>
            <w:vAlign w:val="bottom"/>
            <w:hideMark/>
          </w:tcPr>
          <w:p w14:paraId="19C5D82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5602F17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49F64822"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083A1B65"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3839996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14BEE89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7AEE09C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18FADD9C"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6B145EF2"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078B4960" w14:textId="77777777" w:rsidR="00A51C0D" w:rsidRPr="006B0BC9" w:rsidRDefault="00A51C0D" w:rsidP="00716D1E">
            <w:pPr>
              <w:pStyle w:val="Tekstnormal"/>
              <w:rPr>
                <w:color w:val="auto"/>
              </w:rPr>
            </w:pPr>
          </w:p>
        </w:tc>
      </w:tr>
      <w:tr w:rsidR="006B0BC9" w:rsidRPr="006B0BC9" w14:paraId="4905EB94" w14:textId="77777777" w:rsidTr="008E50CC">
        <w:trPr>
          <w:trHeight w:val="255"/>
        </w:trPr>
        <w:tc>
          <w:tcPr>
            <w:tcW w:w="550" w:type="dxa"/>
            <w:tcBorders>
              <w:top w:val="nil"/>
              <w:left w:val="nil"/>
              <w:bottom w:val="nil"/>
              <w:right w:val="nil"/>
            </w:tcBorders>
            <w:shd w:val="clear" w:color="auto" w:fill="auto"/>
            <w:noWrap/>
            <w:vAlign w:val="center"/>
            <w:hideMark/>
          </w:tcPr>
          <w:p w14:paraId="33D801F3"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00CFA95D" w14:textId="77777777" w:rsidR="00A51C0D" w:rsidRPr="006B0BC9" w:rsidRDefault="00A51C0D" w:rsidP="00716D1E">
            <w:pPr>
              <w:pStyle w:val="Tekstnormal"/>
              <w:rPr>
                <w:color w:val="auto"/>
              </w:rPr>
            </w:pPr>
            <w:r w:rsidRPr="006B0BC9">
              <w:rPr>
                <w:color w:val="auto"/>
              </w:rPr>
              <w:t>Alati za oplate</w:t>
            </w:r>
          </w:p>
        </w:tc>
        <w:tc>
          <w:tcPr>
            <w:tcW w:w="383" w:type="dxa"/>
            <w:tcBorders>
              <w:top w:val="nil"/>
              <w:left w:val="double" w:sz="6" w:space="0" w:color="auto"/>
              <w:bottom w:val="nil"/>
              <w:right w:val="nil"/>
            </w:tcBorders>
            <w:shd w:val="clear" w:color="auto" w:fill="auto"/>
            <w:noWrap/>
            <w:vAlign w:val="bottom"/>
            <w:hideMark/>
          </w:tcPr>
          <w:p w14:paraId="39A0FF58"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070B366"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2E9F52F5"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313E4112"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3C530EA1"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59650E14"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14D9FC12"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09A7FA1C"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0C32C729"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130F3236" w14:textId="77777777" w:rsidR="00A51C0D" w:rsidRPr="006B0BC9" w:rsidRDefault="00A51C0D" w:rsidP="00716D1E">
            <w:pPr>
              <w:pStyle w:val="Tekstnormal"/>
              <w:rPr>
                <w:color w:val="auto"/>
              </w:rPr>
            </w:pPr>
          </w:p>
        </w:tc>
      </w:tr>
      <w:tr w:rsidR="006B0BC9" w:rsidRPr="006B0BC9" w14:paraId="54638AAA"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032B5BD2" w14:textId="77777777" w:rsidR="00A51C0D" w:rsidRPr="006B0BC9" w:rsidRDefault="00A51C0D" w:rsidP="00716D1E">
            <w:pPr>
              <w:pStyle w:val="Tekstnormal"/>
              <w:rPr>
                <w:color w:val="auto"/>
              </w:rPr>
            </w:pPr>
            <w:r w:rsidRPr="006B0BC9">
              <w:rPr>
                <w:color w:val="auto"/>
              </w:rPr>
              <w:t>1.2.</w:t>
            </w:r>
          </w:p>
        </w:tc>
        <w:tc>
          <w:tcPr>
            <w:tcW w:w="4515" w:type="dxa"/>
            <w:tcBorders>
              <w:top w:val="single" w:sz="4" w:space="0" w:color="auto"/>
              <w:left w:val="nil"/>
              <w:bottom w:val="single" w:sz="4" w:space="0" w:color="auto"/>
              <w:right w:val="nil"/>
            </w:tcBorders>
            <w:shd w:val="clear" w:color="000000" w:fill="F2F2F2"/>
            <w:noWrap/>
            <w:vAlign w:val="bottom"/>
            <w:hideMark/>
          </w:tcPr>
          <w:p w14:paraId="316E2C9B" w14:textId="77777777" w:rsidR="00A51C0D" w:rsidRPr="006B0BC9" w:rsidRDefault="00A51C0D" w:rsidP="00700163">
            <w:pPr>
              <w:pStyle w:val="Tekstnormal"/>
              <w:rPr>
                <w:b/>
                <w:bCs/>
                <w:color w:val="auto"/>
              </w:rPr>
            </w:pPr>
            <w:r w:rsidRPr="006B0BC9">
              <w:rPr>
                <w:b/>
                <w:bCs/>
                <w:color w:val="auto"/>
              </w:rPr>
              <w:t xml:space="preserve">Proizvodnja probne serije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6AB1FB51"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034E6F"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1EE4C36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4929206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CD1564"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BBA6E79"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1A2D0D4C"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3E151"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0BC7CFEC"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0B804F01" w14:textId="77777777" w:rsidR="00A51C0D" w:rsidRPr="006B0BC9" w:rsidRDefault="00700163" w:rsidP="00716D1E">
            <w:pPr>
              <w:pStyle w:val="Tekstnormal"/>
              <w:rPr>
                <w:i/>
                <w:color w:val="auto"/>
              </w:rPr>
            </w:pPr>
            <w:r w:rsidRPr="006B0BC9">
              <w:rPr>
                <w:i/>
                <w:color w:val="auto"/>
              </w:rPr>
              <w:t>0</w:t>
            </w:r>
          </w:p>
        </w:tc>
      </w:tr>
      <w:tr w:rsidR="006B0BC9" w:rsidRPr="006B0BC9" w14:paraId="7A74E475" w14:textId="77777777" w:rsidTr="008E50CC">
        <w:trPr>
          <w:trHeight w:val="255"/>
        </w:trPr>
        <w:tc>
          <w:tcPr>
            <w:tcW w:w="550" w:type="dxa"/>
            <w:tcBorders>
              <w:top w:val="nil"/>
              <w:left w:val="nil"/>
              <w:bottom w:val="nil"/>
              <w:right w:val="nil"/>
            </w:tcBorders>
            <w:shd w:val="clear" w:color="auto" w:fill="auto"/>
            <w:noWrap/>
            <w:vAlign w:val="center"/>
            <w:hideMark/>
          </w:tcPr>
          <w:p w14:paraId="09CB8988"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6067DDDA" w14:textId="77777777" w:rsidR="00A51C0D" w:rsidRPr="006B0BC9" w:rsidRDefault="00A51C0D" w:rsidP="00716D1E">
            <w:pPr>
              <w:pStyle w:val="Tekstnormal"/>
              <w:rPr>
                <w:color w:val="auto"/>
              </w:rPr>
            </w:pPr>
            <w:r w:rsidRPr="006B0BC9">
              <w:rPr>
                <w:color w:val="auto"/>
              </w:rPr>
              <w:t xml:space="preserve">Proizvodnja spona </w:t>
            </w:r>
          </w:p>
        </w:tc>
        <w:tc>
          <w:tcPr>
            <w:tcW w:w="383" w:type="dxa"/>
            <w:tcBorders>
              <w:top w:val="nil"/>
              <w:left w:val="double" w:sz="6" w:space="0" w:color="auto"/>
              <w:bottom w:val="nil"/>
              <w:right w:val="nil"/>
            </w:tcBorders>
            <w:shd w:val="clear" w:color="auto" w:fill="auto"/>
            <w:noWrap/>
            <w:vAlign w:val="bottom"/>
            <w:hideMark/>
          </w:tcPr>
          <w:p w14:paraId="0BB6DDE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016C658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367FA7C3"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A53B4C3"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584A88BC"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3E6C83B7"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6405E124"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509AFDDD"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6509F4AE"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49FC988B" w14:textId="77777777" w:rsidR="00A51C0D" w:rsidRPr="006B0BC9" w:rsidRDefault="00A51C0D" w:rsidP="00716D1E">
            <w:pPr>
              <w:pStyle w:val="Tekstnormal"/>
              <w:rPr>
                <w:color w:val="auto"/>
              </w:rPr>
            </w:pPr>
          </w:p>
        </w:tc>
      </w:tr>
      <w:tr w:rsidR="006B0BC9" w:rsidRPr="006B0BC9" w14:paraId="78392C80" w14:textId="77777777" w:rsidTr="008E50CC">
        <w:trPr>
          <w:trHeight w:val="255"/>
        </w:trPr>
        <w:tc>
          <w:tcPr>
            <w:tcW w:w="550" w:type="dxa"/>
            <w:tcBorders>
              <w:top w:val="nil"/>
              <w:left w:val="nil"/>
              <w:bottom w:val="nil"/>
              <w:right w:val="nil"/>
            </w:tcBorders>
            <w:shd w:val="clear" w:color="auto" w:fill="auto"/>
            <w:noWrap/>
            <w:vAlign w:val="center"/>
            <w:hideMark/>
          </w:tcPr>
          <w:p w14:paraId="716D6625"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0CF48D36" w14:textId="77777777" w:rsidR="00A51C0D" w:rsidRPr="006B0BC9" w:rsidRDefault="00A51C0D" w:rsidP="00716D1E">
            <w:pPr>
              <w:pStyle w:val="Tekstnormal"/>
              <w:rPr>
                <w:color w:val="auto"/>
              </w:rPr>
            </w:pPr>
            <w:r w:rsidRPr="006B0BC9">
              <w:rPr>
                <w:color w:val="auto"/>
              </w:rPr>
              <w:t>Prijevoz</w:t>
            </w:r>
          </w:p>
        </w:tc>
        <w:tc>
          <w:tcPr>
            <w:tcW w:w="383" w:type="dxa"/>
            <w:tcBorders>
              <w:top w:val="nil"/>
              <w:left w:val="double" w:sz="6" w:space="0" w:color="auto"/>
              <w:bottom w:val="nil"/>
              <w:right w:val="nil"/>
            </w:tcBorders>
            <w:shd w:val="clear" w:color="auto" w:fill="auto"/>
            <w:noWrap/>
            <w:vAlign w:val="bottom"/>
            <w:hideMark/>
          </w:tcPr>
          <w:p w14:paraId="1CD9F629"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0C53671"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58C68C0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3F7CA6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641DB38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627D2C84"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7721A20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60531F0B"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6FDAE41A"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3B6DA3FE" w14:textId="77777777" w:rsidR="00A51C0D" w:rsidRPr="006B0BC9" w:rsidRDefault="00A51C0D" w:rsidP="00716D1E">
            <w:pPr>
              <w:pStyle w:val="Tekstnormal"/>
              <w:rPr>
                <w:color w:val="auto"/>
              </w:rPr>
            </w:pPr>
          </w:p>
        </w:tc>
      </w:tr>
      <w:tr w:rsidR="006B0BC9" w:rsidRPr="006B0BC9" w14:paraId="22DD5027" w14:textId="77777777" w:rsidTr="008E50CC">
        <w:trPr>
          <w:trHeight w:val="255"/>
        </w:trPr>
        <w:tc>
          <w:tcPr>
            <w:tcW w:w="550" w:type="dxa"/>
            <w:tcBorders>
              <w:top w:val="nil"/>
              <w:left w:val="nil"/>
              <w:bottom w:val="single" w:sz="4" w:space="0" w:color="auto"/>
              <w:right w:val="nil"/>
            </w:tcBorders>
            <w:shd w:val="clear" w:color="auto" w:fill="auto"/>
            <w:noWrap/>
            <w:vAlign w:val="center"/>
            <w:hideMark/>
          </w:tcPr>
          <w:p w14:paraId="446D138D" w14:textId="77777777"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14:paraId="2793D52D" w14:textId="77777777" w:rsidR="00A51C0D" w:rsidRPr="006B0BC9" w:rsidRDefault="00A51C0D" w:rsidP="00716D1E">
            <w:pPr>
              <w:pStyle w:val="Tekstnormal"/>
              <w:rPr>
                <w:color w:val="auto"/>
              </w:rPr>
            </w:pPr>
            <w:r w:rsidRPr="006B0BC9">
              <w:rPr>
                <w:color w:val="auto"/>
              </w:rPr>
              <w:t xml:space="preserve">Proizvodnja oplata </w:t>
            </w:r>
          </w:p>
        </w:tc>
        <w:tc>
          <w:tcPr>
            <w:tcW w:w="383" w:type="dxa"/>
            <w:tcBorders>
              <w:top w:val="nil"/>
              <w:left w:val="double" w:sz="6" w:space="0" w:color="auto"/>
              <w:bottom w:val="single" w:sz="4" w:space="0" w:color="auto"/>
              <w:right w:val="nil"/>
            </w:tcBorders>
            <w:shd w:val="clear" w:color="auto" w:fill="auto"/>
            <w:noWrap/>
            <w:vAlign w:val="bottom"/>
            <w:hideMark/>
          </w:tcPr>
          <w:p w14:paraId="6D65E7B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977B63D"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14:paraId="0097431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45F67A3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BBC53AD"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22E2C6C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70F16DB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90B6ECE"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46A6C6F4"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14:paraId="072B4AB2" w14:textId="77777777" w:rsidR="00A51C0D" w:rsidRPr="006B0BC9" w:rsidRDefault="00A51C0D" w:rsidP="00716D1E">
            <w:pPr>
              <w:pStyle w:val="Tekstnormal"/>
              <w:rPr>
                <w:color w:val="auto"/>
              </w:rPr>
            </w:pPr>
          </w:p>
        </w:tc>
      </w:tr>
      <w:tr w:rsidR="006B0BC9" w:rsidRPr="006B0BC9" w14:paraId="4A2EE6D8"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1F58B891" w14:textId="77777777" w:rsidR="00A51C0D" w:rsidRPr="006B0BC9" w:rsidRDefault="00A51C0D" w:rsidP="007406C1">
            <w:pPr>
              <w:pStyle w:val="Tekstnormal"/>
              <w:rPr>
                <w:color w:val="auto"/>
              </w:rPr>
            </w:pPr>
            <w:r w:rsidRPr="006B0BC9">
              <w:rPr>
                <w:color w:val="auto"/>
              </w:rPr>
              <w:t>1.</w:t>
            </w:r>
            <w:r w:rsidR="007406C1" w:rsidRPr="006B0BC9">
              <w:rPr>
                <w:color w:val="auto"/>
              </w:rPr>
              <w:t>3</w:t>
            </w:r>
            <w:r w:rsidRPr="006B0BC9">
              <w:rPr>
                <w:color w:val="auto"/>
              </w:rPr>
              <w:t xml:space="preserve">. </w:t>
            </w:r>
          </w:p>
        </w:tc>
        <w:tc>
          <w:tcPr>
            <w:tcW w:w="4515" w:type="dxa"/>
            <w:tcBorders>
              <w:top w:val="single" w:sz="4" w:space="0" w:color="auto"/>
              <w:left w:val="nil"/>
              <w:bottom w:val="single" w:sz="4" w:space="0" w:color="auto"/>
              <w:right w:val="nil"/>
            </w:tcBorders>
            <w:shd w:val="clear" w:color="000000" w:fill="F2F2F2"/>
            <w:noWrap/>
            <w:vAlign w:val="bottom"/>
            <w:hideMark/>
          </w:tcPr>
          <w:p w14:paraId="29AD68B2" w14:textId="77777777" w:rsidR="00A51C0D" w:rsidRPr="006B0BC9" w:rsidRDefault="00A51C0D" w:rsidP="00716D1E">
            <w:pPr>
              <w:pStyle w:val="Tekstnormal"/>
              <w:jc w:val="left"/>
              <w:rPr>
                <w:b/>
                <w:bCs/>
                <w:color w:val="auto"/>
              </w:rPr>
            </w:pPr>
            <w:r w:rsidRPr="006B0BC9">
              <w:rPr>
                <w:b/>
                <w:bCs/>
                <w:color w:val="auto"/>
              </w:rPr>
              <w:t xml:space="preserve">Definiranje transportno-logističkih </w:t>
            </w:r>
            <w:r w:rsidR="00117BF1" w:rsidRPr="006B0BC9">
              <w:rPr>
                <w:b/>
                <w:bCs/>
                <w:color w:val="auto"/>
              </w:rPr>
              <w:t>standarda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7C963C3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911C1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1BEF7FFD"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4E0DDA6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7FDAC4"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7F839AA"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48C90BE5"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DA2190"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42467531"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240AB783" w14:textId="77777777" w:rsidR="00A51C0D" w:rsidRPr="006B0BC9" w:rsidRDefault="00700163" w:rsidP="00716D1E">
            <w:pPr>
              <w:pStyle w:val="Tekstnormal"/>
              <w:rPr>
                <w:i/>
                <w:color w:val="auto"/>
              </w:rPr>
            </w:pPr>
            <w:r w:rsidRPr="006B0BC9">
              <w:rPr>
                <w:i/>
                <w:color w:val="auto"/>
              </w:rPr>
              <w:t>0</w:t>
            </w:r>
          </w:p>
        </w:tc>
      </w:tr>
      <w:tr w:rsidR="006B0BC9" w:rsidRPr="006B0BC9" w14:paraId="6F480677" w14:textId="77777777" w:rsidTr="008E50CC">
        <w:trPr>
          <w:trHeight w:val="255"/>
        </w:trPr>
        <w:tc>
          <w:tcPr>
            <w:tcW w:w="550" w:type="dxa"/>
            <w:tcBorders>
              <w:top w:val="nil"/>
              <w:left w:val="nil"/>
              <w:bottom w:val="nil"/>
              <w:right w:val="nil"/>
            </w:tcBorders>
            <w:shd w:val="clear" w:color="auto" w:fill="auto"/>
            <w:noWrap/>
            <w:vAlign w:val="center"/>
            <w:hideMark/>
          </w:tcPr>
          <w:p w14:paraId="045AC689"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297F35FC" w14:textId="77777777" w:rsidR="00A51C0D" w:rsidRPr="006B0BC9" w:rsidRDefault="00A51C0D" w:rsidP="00716D1E">
            <w:pPr>
              <w:pStyle w:val="Tekstnormal"/>
              <w:rPr>
                <w:color w:val="auto"/>
              </w:rPr>
            </w:pPr>
            <w:r w:rsidRPr="006B0BC9">
              <w:rPr>
                <w:color w:val="auto"/>
              </w:rPr>
              <w:t>Standard pakiranja, transporta i skladištenja</w:t>
            </w:r>
          </w:p>
        </w:tc>
        <w:tc>
          <w:tcPr>
            <w:tcW w:w="383" w:type="dxa"/>
            <w:tcBorders>
              <w:top w:val="nil"/>
              <w:left w:val="double" w:sz="6" w:space="0" w:color="auto"/>
              <w:bottom w:val="nil"/>
              <w:right w:val="nil"/>
            </w:tcBorders>
            <w:shd w:val="clear" w:color="000000" w:fill="008000"/>
            <w:noWrap/>
            <w:vAlign w:val="bottom"/>
            <w:hideMark/>
          </w:tcPr>
          <w:p w14:paraId="1046D194"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07E2C3C1"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217C844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40EC58D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4619D66C"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6843D9A7"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0E01D581"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76876AC"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7D9DA941"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24731DB9" w14:textId="77777777" w:rsidR="00A51C0D" w:rsidRPr="006B0BC9" w:rsidRDefault="00A51C0D" w:rsidP="00716D1E">
            <w:pPr>
              <w:pStyle w:val="Tekstnormal"/>
              <w:rPr>
                <w:color w:val="auto"/>
              </w:rPr>
            </w:pPr>
          </w:p>
        </w:tc>
      </w:tr>
      <w:tr w:rsidR="006B0BC9" w:rsidRPr="006B0BC9" w14:paraId="602E5B3B" w14:textId="77777777" w:rsidTr="008E50CC">
        <w:trPr>
          <w:trHeight w:val="270"/>
        </w:trPr>
        <w:tc>
          <w:tcPr>
            <w:tcW w:w="550" w:type="dxa"/>
            <w:tcBorders>
              <w:top w:val="nil"/>
              <w:left w:val="nil"/>
              <w:bottom w:val="nil"/>
              <w:right w:val="nil"/>
            </w:tcBorders>
            <w:shd w:val="clear" w:color="auto" w:fill="auto"/>
            <w:noWrap/>
            <w:vAlign w:val="center"/>
            <w:hideMark/>
          </w:tcPr>
          <w:p w14:paraId="392CEF47"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0BE44DF0" w14:textId="77777777" w:rsidR="00A51C0D" w:rsidRPr="006B0BC9" w:rsidRDefault="00A51C0D" w:rsidP="00716D1E">
            <w:pPr>
              <w:pStyle w:val="Tekstnormal"/>
              <w:rPr>
                <w:color w:val="auto"/>
              </w:rPr>
            </w:pPr>
            <w:r w:rsidRPr="006B0BC9">
              <w:rPr>
                <w:color w:val="auto"/>
              </w:rPr>
              <w:t>Standard komisioniranja i pripreme za gradilište</w:t>
            </w:r>
          </w:p>
        </w:tc>
        <w:tc>
          <w:tcPr>
            <w:tcW w:w="383" w:type="dxa"/>
            <w:tcBorders>
              <w:top w:val="nil"/>
              <w:left w:val="double" w:sz="6" w:space="0" w:color="auto"/>
              <w:bottom w:val="nil"/>
              <w:right w:val="nil"/>
            </w:tcBorders>
            <w:shd w:val="clear" w:color="000000" w:fill="008000"/>
            <w:noWrap/>
            <w:vAlign w:val="bottom"/>
            <w:hideMark/>
          </w:tcPr>
          <w:p w14:paraId="508EAD2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0C969202"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076C1778"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8CD07A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4CAC2A59"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03E18282"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7D587776"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45EBD996"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040722BE"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20CC7EEF" w14:textId="77777777" w:rsidR="00A51C0D" w:rsidRPr="006B0BC9" w:rsidRDefault="00A51C0D" w:rsidP="00716D1E">
            <w:pPr>
              <w:pStyle w:val="Tekstnormal"/>
              <w:rPr>
                <w:color w:val="auto"/>
              </w:rPr>
            </w:pPr>
          </w:p>
        </w:tc>
      </w:tr>
      <w:tr w:rsidR="006B0BC9" w:rsidRPr="006B0BC9" w14:paraId="19F43FE9" w14:textId="77777777"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6D6EE06A" w14:textId="77777777" w:rsidR="00A51C0D" w:rsidRPr="006B0BC9" w:rsidRDefault="00A51C0D" w:rsidP="00716D1E">
            <w:pPr>
              <w:pStyle w:val="Tekstnormal"/>
              <w:rPr>
                <w:color w:val="auto"/>
              </w:rPr>
            </w:pPr>
            <w:r w:rsidRPr="006B0BC9">
              <w:rPr>
                <w:color w:val="auto"/>
              </w:rPr>
              <w:t xml:space="preserve">2. </w:t>
            </w:r>
          </w:p>
        </w:tc>
        <w:tc>
          <w:tcPr>
            <w:tcW w:w="4515" w:type="dxa"/>
            <w:tcBorders>
              <w:top w:val="double" w:sz="6" w:space="0" w:color="auto"/>
              <w:left w:val="nil"/>
              <w:bottom w:val="single" w:sz="4" w:space="0" w:color="auto"/>
              <w:right w:val="nil"/>
            </w:tcBorders>
            <w:shd w:val="clear" w:color="000000" w:fill="CCFFCC"/>
            <w:noWrap/>
            <w:vAlign w:val="bottom"/>
            <w:hideMark/>
          </w:tcPr>
          <w:p w14:paraId="51A4379F" w14:textId="6169B6C4" w:rsidR="00A51C0D" w:rsidRPr="006B0BC9" w:rsidRDefault="007F745F" w:rsidP="00716D1E">
            <w:pPr>
              <w:pStyle w:val="Tekstnormal"/>
              <w:rPr>
                <w:b/>
                <w:bCs/>
                <w:color w:val="auto"/>
              </w:rPr>
            </w:pPr>
            <w:r w:rsidRPr="006B0BC9">
              <w:rPr>
                <w:b/>
                <w:bCs/>
                <w:color w:val="auto"/>
              </w:rPr>
              <w:t>Zaštita intelektualnog vlasništva</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23F6A502"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824F3D3"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4CAAC509"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4E55CCE0"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CA188B6"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6C069810"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540497DF"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F431BCE"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5C8E86D9" w14:textId="77777777"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14:paraId="62D82AF1" w14:textId="77777777" w:rsidR="00A51C0D" w:rsidRPr="006B0BC9" w:rsidRDefault="00700163" w:rsidP="00716D1E">
            <w:pPr>
              <w:pStyle w:val="Tekstnormal"/>
              <w:rPr>
                <w:b/>
                <w:color w:val="auto"/>
              </w:rPr>
            </w:pPr>
            <w:r w:rsidRPr="006B0BC9">
              <w:rPr>
                <w:b/>
                <w:color w:val="auto"/>
              </w:rPr>
              <w:t>0</w:t>
            </w:r>
          </w:p>
        </w:tc>
      </w:tr>
      <w:tr w:rsidR="006B0BC9" w:rsidRPr="006B0BC9" w14:paraId="2E33B219"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4A4497C0" w14:textId="77777777" w:rsidR="00A51C0D" w:rsidRPr="006B0BC9" w:rsidRDefault="00A51C0D" w:rsidP="00716D1E">
            <w:pPr>
              <w:pStyle w:val="Tekstnormal"/>
              <w:rPr>
                <w:color w:val="auto"/>
              </w:rPr>
            </w:pPr>
            <w:r w:rsidRPr="006B0BC9">
              <w:rPr>
                <w:color w:val="auto"/>
              </w:rPr>
              <w:t>2.1.</w:t>
            </w:r>
          </w:p>
        </w:tc>
        <w:tc>
          <w:tcPr>
            <w:tcW w:w="4515" w:type="dxa"/>
            <w:tcBorders>
              <w:top w:val="single" w:sz="4" w:space="0" w:color="auto"/>
              <w:left w:val="nil"/>
              <w:bottom w:val="single" w:sz="4" w:space="0" w:color="auto"/>
              <w:right w:val="nil"/>
            </w:tcBorders>
            <w:shd w:val="clear" w:color="000000" w:fill="F2F2F2"/>
            <w:noWrap/>
            <w:vAlign w:val="bottom"/>
            <w:hideMark/>
          </w:tcPr>
          <w:p w14:paraId="447E6CE1" w14:textId="6A4E266A" w:rsidR="00A51C0D" w:rsidRPr="006B0BC9" w:rsidRDefault="007F745F" w:rsidP="007F745F">
            <w:pPr>
              <w:pStyle w:val="Tekstnormal"/>
              <w:rPr>
                <w:b/>
                <w:bCs/>
                <w:color w:val="auto"/>
              </w:rPr>
            </w:pPr>
            <w:r w:rsidRPr="006B0BC9">
              <w:rPr>
                <w:b/>
                <w:bCs/>
                <w:color w:val="auto"/>
              </w:rPr>
              <w:t>Zaštita IV</w:t>
            </w:r>
            <w:r w:rsidR="00A51C0D" w:rsidRPr="006B0BC9">
              <w:rPr>
                <w:b/>
                <w:bCs/>
                <w:color w:val="auto"/>
              </w:rPr>
              <w:t xml:space="preserv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4123BC32"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79672"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F534372"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784F3072"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0282EC"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286554CD"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527317BC"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626A47"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E93FD9B"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3E751F04" w14:textId="77777777" w:rsidR="00A51C0D" w:rsidRPr="006B0BC9" w:rsidRDefault="00A51C0D" w:rsidP="00716D1E">
            <w:pPr>
              <w:pStyle w:val="Tekstnormal"/>
              <w:rPr>
                <w:color w:val="auto"/>
              </w:rPr>
            </w:pPr>
          </w:p>
        </w:tc>
      </w:tr>
      <w:tr w:rsidR="006B0BC9" w:rsidRPr="006B0BC9" w14:paraId="21ABEF29" w14:textId="77777777" w:rsidTr="008E50CC">
        <w:trPr>
          <w:trHeight w:val="270"/>
        </w:trPr>
        <w:tc>
          <w:tcPr>
            <w:tcW w:w="550" w:type="dxa"/>
            <w:tcBorders>
              <w:top w:val="nil"/>
              <w:left w:val="nil"/>
              <w:bottom w:val="nil"/>
              <w:right w:val="nil"/>
            </w:tcBorders>
            <w:shd w:val="clear" w:color="auto" w:fill="auto"/>
            <w:noWrap/>
            <w:vAlign w:val="center"/>
            <w:hideMark/>
          </w:tcPr>
          <w:p w14:paraId="1044342A"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2391E2E3" w14:textId="77777777" w:rsidR="00A51C0D" w:rsidRPr="006B0BC9" w:rsidRDefault="00A51C0D" w:rsidP="00716D1E">
            <w:pPr>
              <w:pStyle w:val="Tekstnormal"/>
              <w:rPr>
                <w:color w:val="auto"/>
              </w:rPr>
            </w:pPr>
            <w:r w:rsidRPr="006B0BC9">
              <w:rPr>
                <w:color w:val="auto"/>
              </w:rPr>
              <w:t>Specifikacija aktivnosti u prilogu</w:t>
            </w:r>
          </w:p>
        </w:tc>
        <w:tc>
          <w:tcPr>
            <w:tcW w:w="383" w:type="dxa"/>
            <w:tcBorders>
              <w:top w:val="nil"/>
              <w:left w:val="double" w:sz="6" w:space="0" w:color="auto"/>
              <w:bottom w:val="nil"/>
              <w:right w:val="nil"/>
            </w:tcBorders>
            <w:shd w:val="clear" w:color="auto" w:fill="auto"/>
            <w:noWrap/>
            <w:vAlign w:val="bottom"/>
            <w:hideMark/>
          </w:tcPr>
          <w:p w14:paraId="2EB9D7B6"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2A953244"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38B629AE"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000000" w:fill="008000"/>
            <w:noWrap/>
            <w:vAlign w:val="bottom"/>
            <w:hideMark/>
          </w:tcPr>
          <w:p w14:paraId="3F69BCE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568172DD"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3F206CE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9FF24A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2C2EC841"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19C5436D"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3FB86FF5" w14:textId="77777777" w:rsidR="00A51C0D" w:rsidRPr="006B0BC9" w:rsidRDefault="00A51C0D" w:rsidP="00716D1E">
            <w:pPr>
              <w:pStyle w:val="Tekstnormal"/>
              <w:rPr>
                <w:color w:val="auto"/>
              </w:rPr>
            </w:pPr>
          </w:p>
        </w:tc>
      </w:tr>
      <w:tr w:rsidR="006B0BC9" w:rsidRPr="006B0BC9" w14:paraId="0C948DD2" w14:textId="77777777"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5C02B39C" w14:textId="77777777" w:rsidR="00A51C0D" w:rsidRPr="006B0BC9" w:rsidRDefault="00A51C0D" w:rsidP="00716D1E">
            <w:pPr>
              <w:pStyle w:val="Tekstnormal"/>
              <w:rPr>
                <w:color w:val="auto"/>
              </w:rPr>
            </w:pPr>
            <w:r w:rsidRPr="006B0BC9">
              <w:rPr>
                <w:color w:val="auto"/>
              </w:rPr>
              <w:t>3.</w:t>
            </w:r>
          </w:p>
        </w:tc>
        <w:tc>
          <w:tcPr>
            <w:tcW w:w="4515" w:type="dxa"/>
            <w:tcBorders>
              <w:top w:val="double" w:sz="6" w:space="0" w:color="auto"/>
              <w:left w:val="nil"/>
              <w:bottom w:val="single" w:sz="4" w:space="0" w:color="auto"/>
              <w:right w:val="nil"/>
            </w:tcBorders>
            <w:shd w:val="clear" w:color="000000" w:fill="CCFFCC"/>
            <w:noWrap/>
            <w:vAlign w:val="bottom"/>
            <w:hideMark/>
          </w:tcPr>
          <w:p w14:paraId="6EB15EF5" w14:textId="39A92DDD" w:rsidR="00A51C0D" w:rsidRPr="006B0BC9" w:rsidRDefault="00A51C0D" w:rsidP="00700163">
            <w:pPr>
              <w:pStyle w:val="Tekstnormal"/>
              <w:rPr>
                <w:b/>
                <w:bCs/>
                <w:color w:val="auto"/>
              </w:rPr>
            </w:pPr>
            <w:r w:rsidRPr="006B0BC9">
              <w:rPr>
                <w:b/>
                <w:bCs/>
                <w:color w:val="auto"/>
              </w:rPr>
              <w:t>Certifikacija</w:t>
            </w:r>
            <w:r w:rsidR="008E50CC" w:rsidRPr="006B0BC9">
              <w:rPr>
                <w:b/>
                <w:bCs/>
                <w:color w:val="auto"/>
              </w:rPr>
              <w:t xml:space="preserve"> IRI pilot</w:t>
            </w:r>
            <w:r w:rsidRPr="006B0BC9">
              <w:rPr>
                <w:b/>
                <w:bCs/>
                <w:color w:val="auto"/>
              </w:rPr>
              <w:t xml:space="preserve"> sustava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2594BD70"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63442D5"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2DF4DAB8"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2577898E"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75E4D5B7"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66E7B21B"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61A8B3E9"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200AE663"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5D35174A" w14:textId="77777777"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14:paraId="58CB5BFB" w14:textId="77777777" w:rsidR="00A51C0D" w:rsidRPr="006B0BC9" w:rsidRDefault="00700163" w:rsidP="00716D1E">
            <w:pPr>
              <w:pStyle w:val="Tekstnormal"/>
              <w:rPr>
                <w:b/>
                <w:color w:val="auto"/>
              </w:rPr>
            </w:pPr>
            <w:r w:rsidRPr="006B0BC9">
              <w:rPr>
                <w:b/>
                <w:color w:val="auto"/>
              </w:rPr>
              <w:t>0</w:t>
            </w:r>
          </w:p>
        </w:tc>
      </w:tr>
      <w:tr w:rsidR="006B0BC9" w:rsidRPr="006B0BC9" w14:paraId="2D4DAC11"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3A115867" w14:textId="77777777" w:rsidR="00A51C0D" w:rsidRPr="006B0BC9" w:rsidRDefault="00A51C0D" w:rsidP="00716D1E">
            <w:pPr>
              <w:pStyle w:val="Tekstnormal"/>
              <w:rPr>
                <w:color w:val="auto"/>
              </w:rPr>
            </w:pPr>
            <w:r w:rsidRPr="006B0BC9">
              <w:rPr>
                <w:color w:val="auto"/>
              </w:rPr>
              <w:t>3.1.</w:t>
            </w:r>
          </w:p>
        </w:tc>
        <w:tc>
          <w:tcPr>
            <w:tcW w:w="4515" w:type="dxa"/>
            <w:tcBorders>
              <w:top w:val="single" w:sz="4" w:space="0" w:color="auto"/>
              <w:left w:val="nil"/>
              <w:bottom w:val="single" w:sz="4" w:space="0" w:color="auto"/>
              <w:right w:val="nil"/>
            </w:tcBorders>
            <w:shd w:val="clear" w:color="000000" w:fill="F2F2F2"/>
            <w:noWrap/>
            <w:vAlign w:val="bottom"/>
            <w:hideMark/>
          </w:tcPr>
          <w:p w14:paraId="46793A37" w14:textId="77777777" w:rsidR="00A51C0D" w:rsidRPr="006B0BC9" w:rsidRDefault="00A51C0D" w:rsidP="00716D1E">
            <w:pPr>
              <w:pStyle w:val="Tekstnormal"/>
              <w:rPr>
                <w:b/>
                <w:bCs/>
                <w:color w:val="auto"/>
              </w:rPr>
            </w:pPr>
            <w:r w:rsidRPr="006B0BC9">
              <w:rPr>
                <w:b/>
                <w:bCs/>
                <w:color w:val="auto"/>
              </w:rPr>
              <w:t>Priprema dokumentacije za gradnju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33BB1ECE"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9A1F9"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1CE79ED5"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7CC50EE4"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D945E7"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05B792C"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044670D"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321DF0"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CB34D36"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65A60654" w14:textId="77777777" w:rsidR="00A51C0D" w:rsidRPr="006B0BC9" w:rsidRDefault="00700163" w:rsidP="00716D1E">
            <w:pPr>
              <w:pStyle w:val="Tekstnormal"/>
              <w:rPr>
                <w:i/>
                <w:color w:val="auto"/>
              </w:rPr>
            </w:pPr>
            <w:r w:rsidRPr="006B0BC9">
              <w:rPr>
                <w:i/>
                <w:color w:val="auto"/>
              </w:rPr>
              <w:t>0</w:t>
            </w:r>
          </w:p>
        </w:tc>
      </w:tr>
      <w:tr w:rsidR="006B0BC9" w:rsidRPr="006B0BC9" w14:paraId="6EB93098" w14:textId="77777777" w:rsidTr="008E50CC">
        <w:trPr>
          <w:trHeight w:val="255"/>
        </w:trPr>
        <w:tc>
          <w:tcPr>
            <w:tcW w:w="550" w:type="dxa"/>
            <w:tcBorders>
              <w:top w:val="nil"/>
              <w:left w:val="nil"/>
              <w:bottom w:val="nil"/>
              <w:right w:val="nil"/>
            </w:tcBorders>
            <w:shd w:val="clear" w:color="auto" w:fill="auto"/>
            <w:noWrap/>
            <w:vAlign w:val="center"/>
            <w:hideMark/>
          </w:tcPr>
          <w:p w14:paraId="17CEE311"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76E9C350" w14:textId="77777777" w:rsidR="00A51C0D" w:rsidRPr="006B0BC9" w:rsidRDefault="00A51C0D" w:rsidP="00716D1E">
            <w:pPr>
              <w:pStyle w:val="Tekstnormal"/>
              <w:rPr>
                <w:color w:val="auto"/>
              </w:rPr>
            </w:pPr>
            <w:r w:rsidRPr="006B0BC9">
              <w:rPr>
                <w:color w:val="auto"/>
              </w:rPr>
              <w:t xml:space="preserve">Projektna dokumentacija - nadopuna gradnja </w:t>
            </w:r>
          </w:p>
        </w:tc>
        <w:tc>
          <w:tcPr>
            <w:tcW w:w="383" w:type="dxa"/>
            <w:tcBorders>
              <w:top w:val="nil"/>
              <w:left w:val="double" w:sz="6" w:space="0" w:color="auto"/>
              <w:bottom w:val="nil"/>
              <w:right w:val="nil"/>
            </w:tcBorders>
            <w:shd w:val="clear" w:color="000000" w:fill="008000"/>
            <w:noWrap/>
            <w:vAlign w:val="bottom"/>
            <w:hideMark/>
          </w:tcPr>
          <w:p w14:paraId="00F6C07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15432898"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4C791700"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C7440C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2E6692F"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0C5E2E2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141E692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6DB52A8D"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5A2E4933"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3CBB0B9C" w14:textId="77777777" w:rsidR="00A51C0D" w:rsidRPr="006B0BC9" w:rsidRDefault="00A51C0D" w:rsidP="00716D1E">
            <w:pPr>
              <w:pStyle w:val="Tekstnormal"/>
              <w:rPr>
                <w:color w:val="auto"/>
              </w:rPr>
            </w:pPr>
          </w:p>
        </w:tc>
      </w:tr>
      <w:tr w:rsidR="006B0BC9" w:rsidRPr="006B0BC9" w14:paraId="1E161A57" w14:textId="77777777" w:rsidTr="008E50CC">
        <w:trPr>
          <w:trHeight w:val="255"/>
        </w:trPr>
        <w:tc>
          <w:tcPr>
            <w:tcW w:w="550" w:type="dxa"/>
            <w:tcBorders>
              <w:top w:val="nil"/>
              <w:left w:val="nil"/>
              <w:bottom w:val="single" w:sz="4" w:space="0" w:color="auto"/>
              <w:right w:val="nil"/>
            </w:tcBorders>
            <w:shd w:val="clear" w:color="auto" w:fill="auto"/>
            <w:noWrap/>
            <w:vAlign w:val="center"/>
            <w:hideMark/>
          </w:tcPr>
          <w:p w14:paraId="518A17A7" w14:textId="77777777"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14:paraId="39BA32D1" w14:textId="77777777" w:rsidR="00A51C0D" w:rsidRPr="006B0BC9" w:rsidRDefault="00A51C0D" w:rsidP="00716D1E">
            <w:pPr>
              <w:pStyle w:val="Tekstnormal"/>
              <w:rPr>
                <w:color w:val="auto"/>
              </w:rPr>
            </w:pPr>
            <w:r w:rsidRPr="006B0BC9">
              <w:rPr>
                <w:color w:val="auto"/>
              </w:rPr>
              <w:t>Dopuna projektne dokumentacije - kosi krov</w:t>
            </w:r>
          </w:p>
        </w:tc>
        <w:tc>
          <w:tcPr>
            <w:tcW w:w="383" w:type="dxa"/>
            <w:tcBorders>
              <w:top w:val="nil"/>
              <w:left w:val="double" w:sz="6" w:space="0" w:color="auto"/>
              <w:bottom w:val="single" w:sz="4" w:space="0" w:color="auto"/>
              <w:right w:val="nil"/>
            </w:tcBorders>
            <w:shd w:val="clear" w:color="000000" w:fill="008000"/>
            <w:noWrap/>
            <w:vAlign w:val="bottom"/>
            <w:hideMark/>
          </w:tcPr>
          <w:p w14:paraId="373C4AE7"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F1244A1"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1ADF9D9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0FAE9B08"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387E3336"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5C7F6606"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1E79D1F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279C0A2"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53DFEC01"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14:paraId="506DC472" w14:textId="77777777" w:rsidR="00A51C0D" w:rsidRPr="006B0BC9" w:rsidRDefault="00A51C0D" w:rsidP="00716D1E">
            <w:pPr>
              <w:pStyle w:val="Tekstnormal"/>
              <w:rPr>
                <w:color w:val="auto"/>
              </w:rPr>
            </w:pPr>
          </w:p>
        </w:tc>
      </w:tr>
      <w:tr w:rsidR="006B0BC9" w:rsidRPr="006B0BC9" w14:paraId="033AD894"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50FD35AD" w14:textId="77777777" w:rsidR="00A51C0D" w:rsidRPr="006B0BC9" w:rsidRDefault="007406C1" w:rsidP="00716D1E">
            <w:pPr>
              <w:pStyle w:val="Tekstnormal"/>
              <w:rPr>
                <w:color w:val="auto"/>
              </w:rPr>
            </w:pPr>
            <w:r w:rsidRPr="006B0BC9">
              <w:rPr>
                <w:color w:val="auto"/>
              </w:rPr>
              <w:t>3</w:t>
            </w:r>
            <w:r w:rsidR="00A51C0D" w:rsidRPr="006B0BC9">
              <w:rPr>
                <w:color w:val="auto"/>
              </w:rPr>
              <w:t>.2.</w:t>
            </w:r>
          </w:p>
        </w:tc>
        <w:tc>
          <w:tcPr>
            <w:tcW w:w="4515" w:type="dxa"/>
            <w:tcBorders>
              <w:top w:val="single" w:sz="4" w:space="0" w:color="auto"/>
              <w:left w:val="nil"/>
              <w:bottom w:val="single" w:sz="4" w:space="0" w:color="auto"/>
              <w:right w:val="nil"/>
            </w:tcBorders>
            <w:shd w:val="clear" w:color="000000" w:fill="F2F2F2"/>
            <w:noWrap/>
            <w:vAlign w:val="bottom"/>
            <w:hideMark/>
          </w:tcPr>
          <w:p w14:paraId="1D00FEEC" w14:textId="77777777" w:rsidR="00A51C0D" w:rsidRPr="006B0BC9" w:rsidRDefault="00A51C0D" w:rsidP="00716D1E">
            <w:pPr>
              <w:pStyle w:val="Tekstnormal"/>
              <w:rPr>
                <w:b/>
                <w:bCs/>
                <w:color w:val="auto"/>
              </w:rPr>
            </w:pPr>
            <w:r w:rsidRPr="006B0BC9">
              <w:rPr>
                <w:b/>
                <w:bCs/>
                <w:color w:val="auto"/>
              </w:rPr>
              <w:t>Izgradnja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4A406BBD"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7220DB"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49633A50"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7EC0F736"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D8BEE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51FF670"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463DF6B6"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2E7DA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C977231"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3904ABAD" w14:textId="77777777" w:rsidR="00A51C0D" w:rsidRPr="006B0BC9" w:rsidRDefault="00700163" w:rsidP="00716D1E">
            <w:pPr>
              <w:pStyle w:val="Tekstnormal"/>
              <w:rPr>
                <w:i/>
                <w:color w:val="auto"/>
              </w:rPr>
            </w:pPr>
            <w:r w:rsidRPr="006B0BC9">
              <w:rPr>
                <w:i/>
                <w:color w:val="auto"/>
              </w:rPr>
              <w:t>0</w:t>
            </w:r>
          </w:p>
        </w:tc>
      </w:tr>
      <w:tr w:rsidR="006B0BC9" w:rsidRPr="006B0BC9" w14:paraId="3324D423" w14:textId="77777777" w:rsidTr="008E50CC">
        <w:trPr>
          <w:trHeight w:val="255"/>
        </w:trPr>
        <w:tc>
          <w:tcPr>
            <w:tcW w:w="550" w:type="dxa"/>
            <w:tcBorders>
              <w:top w:val="nil"/>
              <w:left w:val="nil"/>
              <w:bottom w:val="nil"/>
              <w:right w:val="nil"/>
            </w:tcBorders>
            <w:shd w:val="clear" w:color="auto" w:fill="auto"/>
            <w:noWrap/>
            <w:vAlign w:val="center"/>
            <w:hideMark/>
          </w:tcPr>
          <w:p w14:paraId="0393593F"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46D37133" w14:textId="77777777" w:rsidR="00A51C0D" w:rsidRPr="006B0BC9" w:rsidRDefault="00A51C0D" w:rsidP="00716D1E">
            <w:pPr>
              <w:pStyle w:val="Tekstnormal"/>
              <w:rPr>
                <w:color w:val="auto"/>
              </w:rPr>
            </w:pPr>
            <w:r w:rsidRPr="006B0BC9">
              <w:rPr>
                <w:color w:val="auto"/>
              </w:rPr>
              <w:t xml:space="preserve">Oprema </w:t>
            </w:r>
          </w:p>
        </w:tc>
        <w:tc>
          <w:tcPr>
            <w:tcW w:w="383" w:type="dxa"/>
            <w:tcBorders>
              <w:top w:val="nil"/>
              <w:left w:val="double" w:sz="6" w:space="0" w:color="auto"/>
              <w:bottom w:val="nil"/>
              <w:right w:val="nil"/>
            </w:tcBorders>
            <w:shd w:val="clear" w:color="auto" w:fill="auto"/>
            <w:noWrap/>
            <w:vAlign w:val="bottom"/>
            <w:hideMark/>
          </w:tcPr>
          <w:p w14:paraId="38AA7B8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7F528618"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1BEF3790"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43335811"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23C66C54"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0E36986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F825321"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25BC0869"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399B5B71"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180FD9D7" w14:textId="77777777" w:rsidR="00A51C0D" w:rsidRPr="006B0BC9" w:rsidRDefault="00A51C0D" w:rsidP="00716D1E">
            <w:pPr>
              <w:pStyle w:val="Tekstnormal"/>
              <w:rPr>
                <w:color w:val="auto"/>
              </w:rPr>
            </w:pPr>
          </w:p>
        </w:tc>
      </w:tr>
      <w:tr w:rsidR="006B0BC9" w:rsidRPr="006B0BC9" w14:paraId="1883DEE3" w14:textId="77777777" w:rsidTr="008E50CC">
        <w:trPr>
          <w:trHeight w:val="255"/>
        </w:trPr>
        <w:tc>
          <w:tcPr>
            <w:tcW w:w="550" w:type="dxa"/>
            <w:tcBorders>
              <w:top w:val="nil"/>
              <w:left w:val="nil"/>
              <w:bottom w:val="nil"/>
              <w:right w:val="nil"/>
            </w:tcBorders>
            <w:shd w:val="clear" w:color="auto" w:fill="auto"/>
            <w:noWrap/>
            <w:vAlign w:val="center"/>
            <w:hideMark/>
          </w:tcPr>
          <w:p w14:paraId="26EB240C"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25D2B854" w14:textId="77777777" w:rsidR="00A51C0D" w:rsidRPr="006B0BC9" w:rsidRDefault="00A51C0D" w:rsidP="00716D1E">
            <w:pPr>
              <w:pStyle w:val="Tekstnormal"/>
              <w:rPr>
                <w:color w:val="auto"/>
              </w:rPr>
            </w:pPr>
            <w:r w:rsidRPr="006B0BC9">
              <w:rPr>
                <w:color w:val="auto"/>
              </w:rPr>
              <w:t xml:space="preserve">Logistika, transport i skladištenje </w:t>
            </w:r>
          </w:p>
        </w:tc>
        <w:tc>
          <w:tcPr>
            <w:tcW w:w="383" w:type="dxa"/>
            <w:tcBorders>
              <w:top w:val="nil"/>
              <w:left w:val="double" w:sz="6" w:space="0" w:color="auto"/>
              <w:bottom w:val="nil"/>
              <w:right w:val="nil"/>
            </w:tcBorders>
            <w:shd w:val="clear" w:color="000000" w:fill="008000"/>
            <w:noWrap/>
            <w:vAlign w:val="bottom"/>
            <w:hideMark/>
          </w:tcPr>
          <w:p w14:paraId="1FF62B6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41ED0EA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3E57E187"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14:paraId="4C73CF1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11DD4190"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7028E35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6BA74D82"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0C5575A2"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458E6FA3"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045DAB5E" w14:textId="77777777" w:rsidR="00A51C0D" w:rsidRPr="006B0BC9" w:rsidRDefault="00A51C0D" w:rsidP="00716D1E">
            <w:pPr>
              <w:pStyle w:val="Tekstnormal"/>
              <w:rPr>
                <w:color w:val="auto"/>
              </w:rPr>
            </w:pPr>
          </w:p>
        </w:tc>
      </w:tr>
      <w:tr w:rsidR="006B0BC9" w:rsidRPr="006B0BC9" w14:paraId="32F51B57" w14:textId="77777777" w:rsidTr="008E50CC">
        <w:trPr>
          <w:trHeight w:val="255"/>
        </w:trPr>
        <w:tc>
          <w:tcPr>
            <w:tcW w:w="550" w:type="dxa"/>
            <w:tcBorders>
              <w:top w:val="nil"/>
              <w:left w:val="nil"/>
              <w:bottom w:val="nil"/>
              <w:right w:val="nil"/>
            </w:tcBorders>
            <w:shd w:val="clear" w:color="auto" w:fill="auto"/>
            <w:noWrap/>
            <w:vAlign w:val="center"/>
            <w:hideMark/>
          </w:tcPr>
          <w:p w14:paraId="160A649D"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27C28CB7" w14:textId="77777777" w:rsidR="00A51C0D" w:rsidRPr="006B0BC9" w:rsidRDefault="00A51C0D" w:rsidP="00716D1E">
            <w:pPr>
              <w:pStyle w:val="Tekstnormal"/>
              <w:rPr>
                <w:color w:val="auto"/>
              </w:rPr>
            </w:pPr>
            <w:r w:rsidRPr="006B0BC9">
              <w:rPr>
                <w:color w:val="auto"/>
              </w:rPr>
              <w:t>Građevinski materijal</w:t>
            </w:r>
          </w:p>
        </w:tc>
        <w:tc>
          <w:tcPr>
            <w:tcW w:w="383" w:type="dxa"/>
            <w:tcBorders>
              <w:top w:val="nil"/>
              <w:left w:val="double" w:sz="6" w:space="0" w:color="auto"/>
              <w:bottom w:val="nil"/>
              <w:right w:val="nil"/>
            </w:tcBorders>
            <w:shd w:val="clear" w:color="auto" w:fill="auto"/>
            <w:noWrap/>
            <w:vAlign w:val="bottom"/>
            <w:hideMark/>
          </w:tcPr>
          <w:p w14:paraId="6D9D0C5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14:paraId="3CF03B5B"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6721D75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14:paraId="18500BA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51DC3C6B"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0906AF8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6088EC5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FE0A491"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68164762"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39BD6C6B" w14:textId="77777777" w:rsidR="00A51C0D" w:rsidRPr="006B0BC9" w:rsidRDefault="00A51C0D" w:rsidP="00716D1E">
            <w:pPr>
              <w:pStyle w:val="Tekstnormal"/>
              <w:rPr>
                <w:color w:val="auto"/>
              </w:rPr>
            </w:pPr>
          </w:p>
        </w:tc>
      </w:tr>
      <w:tr w:rsidR="006B0BC9" w:rsidRPr="006B0BC9" w14:paraId="7404CFC3" w14:textId="77777777" w:rsidTr="008E50CC">
        <w:trPr>
          <w:trHeight w:val="255"/>
        </w:trPr>
        <w:tc>
          <w:tcPr>
            <w:tcW w:w="550" w:type="dxa"/>
            <w:tcBorders>
              <w:top w:val="nil"/>
              <w:left w:val="nil"/>
              <w:bottom w:val="nil"/>
              <w:right w:val="nil"/>
            </w:tcBorders>
            <w:shd w:val="clear" w:color="auto" w:fill="auto"/>
            <w:noWrap/>
            <w:vAlign w:val="center"/>
            <w:hideMark/>
          </w:tcPr>
          <w:p w14:paraId="0026A39D"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655F6AB1" w14:textId="77777777" w:rsidR="00A51C0D" w:rsidRPr="006B0BC9" w:rsidRDefault="00A51C0D" w:rsidP="00716D1E">
            <w:pPr>
              <w:pStyle w:val="Tekstnormal"/>
              <w:rPr>
                <w:color w:val="auto"/>
              </w:rPr>
            </w:pPr>
            <w:r w:rsidRPr="006B0BC9">
              <w:rPr>
                <w:color w:val="auto"/>
              </w:rPr>
              <w:t>Usluge</w:t>
            </w:r>
          </w:p>
        </w:tc>
        <w:tc>
          <w:tcPr>
            <w:tcW w:w="383" w:type="dxa"/>
            <w:tcBorders>
              <w:top w:val="nil"/>
              <w:left w:val="double" w:sz="6" w:space="0" w:color="auto"/>
              <w:bottom w:val="nil"/>
              <w:right w:val="nil"/>
            </w:tcBorders>
            <w:shd w:val="clear" w:color="auto" w:fill="auto"/>
            <w:noWrap/>
            <w:vAlign w:val="bottom"/>
            <w:hideMark/>
          </w:tcPr>
          <w:p w14:paraId="188CEC09"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147CE10"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14:paraId="6AB92FE0"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14:paraId="5D6E8C26"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5037D98"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21F630B9"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7CB7F076"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3790D51B"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4A4C3890"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6922B84A" w14:textId="77777777" w:rsidR="00A51C0D" w:rsidRPr="006B0BC9" w:rsidRDefault="00A51C0D" w:rsidP="00716D1E">
            <w:pPr>
              <w:pStyle w:val="Tekstnormal"/>
              <w:rPr>
                <w:color w:val="auto"/>
              </w:rPr>
            </w:pPr>
          </w:p>
        </w:tc>
      </w:tr>
      <w:tr w:rsidR="006B0BC9" w:rsidRPr="006B0BC9" w14:paraId="5681519E" w14:textId="77777777" w:rsidTr="008E50CC">
        <w:trPr>
          <w:trHeight w:val="255"/>
        </w:trPr>
        <w:tc>
          <w:tcPr>
            <w:tcW w:w="550" w:type="dxa"/>
            <w:tcBorders>
              <w:top w:val="nil"/>
              <w:left w:val="nil"/>
              <w:bottom w:val="single" w:sz="4" w:space="0" w:color="auto"/>
              <w:right w:val="nil"/>
            </w:tcBorders>
            <w:shd w:val="clear" w:color="auto" w:fill="auto"/>
            <w:noWrap/>
            <w:vAlign w:val="center"/>
            <w:hideMark/>
          </w:tcPr>
          <w:p w14:paraId="77A366B8" w14:textId="77777777"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14:paraId="52A89CD9" w14:textId="77777777" w:rsidR="00A51C0D" w:rsidRPr="006B0BC9" w:rsidRDefault="00A51C0D" w:rsidP="00716D1E">
            <w:pPr>
              <w:pStyle w:val="Tekstnormal"/>
              <w:rPr>
                <w:color w:val="auto"/>
              </w:rPr>
            </w:pPr>
            <w:r w:rsidRPr="006B0BC9">
              <w:rPr>
                <w:color w:val="auto"/>
              </w:rPr>
              <w:t>Građevinski radovi i opremanje testnog objekta</w:t>
            </w:r>
          </w:p>
        </w:tc>
        <w:tc>
          <w:tcPr>
            <w:tcW w:w="383" w:type="dxa"/>
            <w:tcBorders>
              <w:top w:val="nil"/>
              <w:left w:val="double" w:sz="6" w:space="0" w:color="auto"/>
              <w:bottom w:val="single" w:sz="4" w:space="0" w:color="auto"/>
              <w:right w:val="nil"/>
            </w:tcBorders>
            <w:shd w:val="clear" w:color="000000" w:fill="008000"/>
            <w:noWrap/>
            <w:vAlign w:val="bottom"/>
            <w:hideMark/>
          </w:tcPr>
          <w:p w14:paraId="2996225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7FB09149"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14:paraId="33C29F5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000000" w:fill="008000"/>
            <w:noWrap/>
            <w:vAlign w:val="bottom"/>
            <w:hideMark/>
          </w:tcPr>
          <w:p w14:paraId="4C68D11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C2AF19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46832691"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306B5421"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20874C75"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018CEF83"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14:paraId="16CD2140" w14:textId="77777777" w:rsidR="00A51C0D" w:rsidRPr="006B0BC9" w:rsidRDefault="00A51C0D" w:rsidP="00716D1E">
            <w:pPr>
              <w:pStyle w:val="Tekstnormal"/>
              <w:rPr>
                <w:color w:val="auto"/>
              </w:rPr>
            </w:pPr>
          </w:p>
        </w:tc>
      </w:tr>
      <w:tr w:rsidR="006B0BC9" w:rsidRPr="006B0BC9" w14:paraId="16C80281"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3A24F6AC" w14:textId="77777777" w:rsidR="00A51C0D" w:rsidRPr="006B0BC9" w:rsidRDefault="007406C1" w:rsidP="00716D1E">
            <w:pPr>
              <w:pStyle w:val="Tekstnormal"/>
              <w:rPr>
                <w:color w:val="auto"/>
              </w:rPr>
            </w:pPr>
            <w:r w:rsidRPr="006B0BC9">
              <w:rPr>
                <w:color w:val="auto"/>
              </w:rPr>
              <w:t>3</w:t>
            </w:r>
            <w:r w:rsidR="00A51C0D" w:rsidRPr="006B0BC9">
              <w:rPr>
                <w:color w:val="auto"/>
              </w:rPr>
              <w:t>.3.</w:t>
            </w:r>
          </w:p>
        </w:tc>
        <w:tc>
          <w:tcPr>
            <w:tcW w:w="4515" w:type="dxa"/>
            <w:tcBorders>
              <w:top w:val="single" w:sz="4" w:space="0" w:color="auto"/>
              <w:left w:val="nil"/>
              <w:bottom w:val="single" w:sz="4" w:space="0" w:color="auto"/>
              <w:right w:val="nil"/>
            </w:tcBorders>
            <w:shd w:val="clear" w:color="000000" w:fill="F2F2F2"/>
            <w:noWrap/>
            <w:vAlign w:val="bottom"/>
            <w:hideMark/>
          </w:tcPr>
          <w:p w14:paraId="37180598" w14:textId="77777777" w:rsidR="00A51C0D" w:rsidRPr="006B0BC9" w:rsidRDefault="00A51C0D" w:rsidP="00716D1E">
            <w:pPr>
              <w:pStyle w:val="Tekstnormal"/>
              <w:rPr>
                <w:b/>
                <w:bCs/>
                <w:color w:val="auto"/>
              </w:rPr>
            </w:pPr>
            <w:r w:rsidRPr="006B0BC9">
              <w:rPr>
                <w:b/>
                <w:bCs/>
                <w:color w:val="auto"/>
              </w:rPr>
              <w:t>Certifikacija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2F9B5B4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09A26F"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AA96EE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010FF055"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395A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2108739"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2F20886C"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1E7499"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416BD17F"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6050CCA7" w14:textId="77777777" w:rsidR="00A51C0D" w:rsidRPr="006B0BC9" w:rsidRDefault="00700163" w:rsidP="00716D1E">
            <w:pPr>
              <w:pStyle w:val="Tekstnormal"/>
              <w:rPr>
                <w:i/>
                <w:color w:val="auto"/>
              </w:rPr>
            </w:pPr>
            <w:r w:rsidRPr="006B0BC9">
              <w:rPr>
                <w:i/>
                <w:color w:val="auto"/>
              </w:rPr>
              <w:t>0</w:t>
            </w:r>
          </w:p>
        </w:tc>
      </w:tr>
      <w:tr w:rsidR="006B0BC9" w:rsidRPr="006B0BC9" w14:paraId="6E02900D" w14:textId="77777777" w:rsidTr="008E50CC">
        <w:trPr>
          <w:trHeight w:val="255"/>
        </w:trPr>
        <w:tc>
          <w:tcPr>
            <w:tcW w:w="550" w:type="dxa"/>
            <w:tcBorders>
              <w:top w:val="nil"/>
              <w:left w:val="nil"/>
              <w:bottom w:val="nil"/>
              <w:right w:val="nil"/>
            </w:tcBorders>
            <w:shd w:val="clear" w:color="auto" w:fill="auto"/>
            <w:noWrap/>
            <w:vAlign w:val="center"/>
            <w:hideMark/>
          </w:tcPr>
          <w:p w14:paraId="1214CE8E"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4344E033" w14:textId="77777777" w:rsidR="00A51C0D" w:rsidRPr="006B0BC9" w:rsidRDefault="00A51C0D" w:rsidP="00716D1E">
            <w:pPr>
              <w:pStyle w:val="Tekstnormal"/>
              <w:rPr>
                <w:color w:val="auto"/>
              </w:rPr>
            </w:pPr>
            <w:r w:rsidRPr="006B0BC9">
              <w:rPr>
                <w:color w:val="auto"/>
              </w:rPr>
              <w:t>Uzorkovanje</w:t>
            </w:r>
          </w:p>
        </w:tc>
        <w:tc>
          <w:tcPr>
            <w:tcW w:w="383" w:type="dxa"/>
            <w:tcBorders>
              <w:top w:val="nil"/>
              <w:left w:val="double" w:sz="6" w:space="0" w:color="auto"/>
              <w:bottom w:val="nil"/>
              <w:right w:val="nil"/>
            </w:tcBorders>
            <w:shd w:val="clear" w:color="auto" w:fill="auto"/>
            <w:noWrap/>
            <w:vAlign w:val="bottom"/>
            <w:hideMark/>
          </w:tcPr>
          <w:p w14:paraId="4459CA5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43B5105A"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144119E0"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14:paraId="208A5D4D"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772A0BEA"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23181203"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6D77B642"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single" w:sz="4" w:space="0" w:color="auto"/>
            </w:tcBorders>
            <w:shd w:val="clear" w:color="auto" w:fill="auto"/>
            <w:noWrap/>
            <w:vAlign w:val="bottom"/>
            <w:hideMark/>
          </w:tcPr>
          <w:p w14:paraId="2497F285"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743FAB8F"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49A58595" w14:textId="77777777" w:rsidR="00A51C0D" w:rsidRPr="006B0BC9" w:rsidRDefault="00A51C0D" w:rsidP="00716D1E">
            <w:pPr>
              <w:pStyle w:val="Tekstnormal"/>
              <w:rPr>
                <w:color w:val="auto"/>
              </w:rPr>
            </w:pPr>
          </w:p>
        </w:tc>
      </w:tr>
      <w:tr w:rsidR="006B0BC9" w:rsidRPr="006B0BC9" w14:paraId="40A94FDD" w14:textId="77777777" w:rsidTr="008E50CC">
        <w:trPr>
          <w:trHeight w:val="255"/>
        </w:trPr>
        <w:tc>
          <w:tcPr>
            <w:tcW w:w="550" w:type="dxa"/>
            <w:tcBorders>
              <w:top w:val="nil"/>
              <w:left w:val="nil"/>
              <w:bottom w:val="single" w:sz="4" w:space="0" w:color="auto"/>
              <w:right w:val="nil"/>
            </w:tcBorders>
            <w:shd w:val="clear" w:color="auto" w:fill="auto"/>
            <w:noWrap/>
            <w:vAlign w:val="center"/>
            <w:hideMark/>
          </w:tcPr>
          <w:p w14:paraId="735D2447" w14:textId="77777777"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14:paraId="5745A4D0" w14:textId="77777777" w:rsidR="00A51C0D" w:rsidRPr="006B0BC9" w:rsidRDefault="00A51C0D" w:rsidP="00700163">
            <w:pPr>
              <w:pStyle w:val="Tekstnormal"/>
              <w:rPr>
                <w:color w:val="auto"/>
              </w:rPr>
            </w:pPr>
            <w:r w:rsidRPr="006B0BC9">
              <w:rPr>
                <w:color w:val="auto"/>
              </w:rPr>
              <w:t xml:space="preserve">Certifikacija </w:t>
            </w:r>
          </w:p>
        </w:tc>
        <w:tc>
          <w:tcPr>
            <w:tcW w:w="383" w:type="dxa"/>
            <w:tcBorders>
              <w:top w:val="nil"/>
              <w:left w:val="double" w:sz="6" w:space="0" w:color="auto"/>
              <w:bottom w:val="single" w:sz="4" w:space="0" w:color="auto"/>
              <w:right w:val="nil"/>
            </w:tcBorders>
            <w:shd w:val="clear" w:color="auto" w:fill="auto"/>
            <w:noWrap/>
            <w:vAlign w:val="bottom"/>
            <w:hideMark/>
          </w:tcPr>
          <w:p w14:paraId="25D0A47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504342F3"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3F6C4190"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000000" w:fill="008000"/>
            <w:noWrap/>
            <w:vAlign w:val="bottom"/>
            <w:hideMark/>
          </w:tcPr>
          <w:p w14:paraId="371C109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4AB67F66"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14:paraId="56424B83"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4857CA2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AF38479"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1B2E0048"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14:paraId="4ECD9A67" w14:textId="77777777" w:rsidR="00A51C0D" w:rsidRPr="006B0BC9" w:rsidRDefault="00A51C0D" w:rsidP="00716D1E">
            <w:pPr>
              <w:pStyle w:val="Tekstnormal"/>
              <w:rPr>
                <w:color w:val="auto"/>
              </w:rPr>
            </w:pPr>
          </w:p>
        </w:tc>
      </w:tr>
      <w:tr w:rsidR="006B0BC9" w:rsidRPr="006B0BC9" w14:paraId="53F4B18D" w14:textId="77777777"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08D514BC" w14:textId="77777777" w:rsidR="00A51C0D" w:rsidRPr="006B0BC9" w:rsidRDefault="00A51C0D" w:rsidP="00716D1E">
            <w:pPr>
              <w:pStyle w:val="Tekstnormal"/>
              <w:rPr>
                <w:color w:val="auto"/>
              </w:rPr>
            </w:pPr>
            <w:r w:rsidRPr="006B0BC9">
              <w:rPr>
                <w:color w:val="auto"/>
              </w:rPr>
              <w:t>4.</w:t>
            </w:r>
          </w:p>
        </w:tc>
        <w:tc>
          <w:tcPr>
            <w:tcW w:w="4515" w:type="dxa"/>
            <w:tcBorders>
              <w:top w:val="double" w:sz="6" w:space="0" w:color="auto"/>
              <w:left w:val="nil"/>
              <w:bottom w:val="single" w:sz="4" w:space="0" w:color="auto"/>
              <w:right w:val="nil"/>
            </w:tcBorders>
            <w:shd w:val="clear" w:color="000000" w:fill="CCFFCC"/>
            <w:noWrap/>
            <w:vAlign w:val="bottom"/>
            <w:hideMark/>
          </w:tcPr>
          <w:p w14:paraId="7189257E" w14:textId="77777777" w:rsidR="00A51C0D" w:rsidRPr="006B0BC9" w:rsidRDefault="00A51C0D" w:rsidP="00700163">
            <w:pPr>
              <w:pStyle w:val="Tekstnormal"/>
              <w:rPr>
                <w:b/>
                <w:bCs/>
                <w:color w:val="auto"/>
              </w:rPr>
            </w:pPr>
            <w:r w:rsidRPr="006B0BC9">
              <w:rPr>
                <w:b/>
                <w:bCs/>
                <w:color w:val="auto"/>
              </w:rPr>
              <w:t xml:space="preserve">Priprema komercijalizacije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357051A1"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30F854E5"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41DDB300"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7128F0B9"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AA7CE5C"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22A481A8"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1C0EC288"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7D498D3B"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09BC089F" w14:textId="77777777"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14:paraId="0DA37CBA" w14:textId="77777777" w:rsidR="00A51C0D" w:rsidRPr="006B0BC9" w:rsidRDefault="00700163" w:rsidP="00716D1E">
            <w:pPr>
              <w:pStyle w:val="Tekstnormal"/>
              <w:rPr>
                <w:b/>
                <w:color w:val="auto"/>
              </w:rPr>
            </w:pPr>
            <w:r w:rsidRPr="006B0BC9">
              <w:rPr>
                <w:b/>
                <w:color w:val="auto"/>
              </w:rPr>
              <w:t>0</w:t>
            </w:r>
          </w:p>
        </w:tc>
      </w:tr>
      <w:tr w:rsidR="006B0BC9" w:rsidRPr="006B0BC9" w14:paraId="71D7A9A7" w14:textId="77777777"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6D4C6116" w14:textId="77777777" w:rsidR="00A51C0D" w:rsidRPr="006B0BC9" w:rsidRDefault="00A51C0D" w:rsidP="00716D1E">
            <w:pPr>
              <w:pStyle w:val="Tekstnormal"/>
              <w:rPr>
                <w:color w:val="auto"/>
              </w:rPr>
            </w:pPr>
            <w:r w:rsidRPr="006B0BC9">
              <w:rPr>
                <w:color w:val="auto"/>
              </w:rPr>
              <w:t>4.1.</w:t>
            </w:r>
          </w:p>
        </w:tc>
        <w:tc>
          <w:tcPr>
            <w:tcW w:w="4515" w:type="dxa"/>
            <w:tcBorders>
              <w:top w:val="single" w:sz="4" w:space="0" w:color="auto"/>
              <w:left w:val="nil"/>
              <w:bottom w:val="single" w:sz="4" w:space="0" w:color="auto"/>
              <w:right w:val="nil"/>
            </w:tcBorders>
            <w:shd w:val="clear" w:color="000000" w:fill="F2F2F2"/>
            <w:noWrap/>
            <w:vAlign w:val="bottom"/>
            <w:hideMark/>
          </w:tcPr>
          <w:p w14:paraId="2635744B" w14:textId="77777777" w:rsidR="00A51C0D" w:rsidRPr="006B0BC9" w:rsidRDefault="00A51C0D" w:rsidP="00716D1E">
            <w:pPr>
              <w:pStyle w:val="Tekstnormal"/>
              <w:rPr>
                <w:b/>
                <w:bCs/>
                <w:color w:val="auto"/>
              </w:rPr>
            </w:pPr>
            <w:r w:rsidRPr="006B0BC9">
              <w:rPr>
                <w:b/>
                <w:bCs/>
                <w:color w:val="auto"/>
              </w:rPr>
              <w:t>Izrada edukativno-prezentacijskih sredstava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6BBB18EA"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7C7A4"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C729128"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12377650"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C2992D"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87B4370"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5BD715B3"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685116" w14:textId="77777777"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DFBA9C2" w14:textId="77777777"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14:paraId="6AAC5F7A" w14:textId="77777777" w:rsidR="00A51C0D" w:rsidRPr="006B0BC9" w:rsidRDefault="00700163" w:rsidP="00716D1E">
            <w:pPr>
              <w:pStyle w:val="Tekstnormal"/>
              <w:rPr>
                <w:i/>
                <w:color w:val="auto"/>
              </w:rPr>
            </w:pPr>
            <w:r w:rsidRPr="006B0BC9">
              <w:rPr>
                <w:i/>
                <w:color w:val="auto"/>
              </w:rPr>
              <w:t>0</w:t>
            </w:r>
          </w:p>
        </w:tc>
      </w:tr>
      <w:tr w:rsidR="006B0BC9" w:rsidRPr="006B0BC9" w14:paraId="2C66C433" w14:textId="77777777" w:rsidTr="008E50CC">
        <w:trPr>
          <w:trHeight w:val="255"/>
        </w:trPr>
        <w:tc>
          <w:tcPr>
            <w:tcW w:w="550" w:type="dxa"/>
            <w:tcBorders>
              <w:top w:val="nil"/>
              <w:left w:val="nil"/>
              <w:bottom w:val="nil"/>
              <w:right w:val="nil"/>
            </w:tcBorders>
            <w:shd w:val="clear" w:color="auto" w:fill="auto"/>
            <w:noWrap/>
            <w:vAlign w:val="center"/>
            <w:hideMark/>
          </w:tcPr>
          <w:p w14:paraId="79945FCE"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4C2C50A8" w14:textId="77777777" w:rsidR="00A51C0D" w:rsidRPr="006B0BC9" w:rsidRDefault="00A51C0D" w:rsidP="00716D1E">
            <w:pPr>
              <w:pStyle w:val="Tekstnormal"/>
              <w:rPr>
                <w:color w:val="auto"/>
              </w:rPr>
            </w:pPr>
            <w:r w:rsidRPr="006B0BC9">
              <w:rPr>
                <w:color w:val="auto"/>
              </w:rPr>
              <w:t>Izrada edukativno-prezentacijskog materijala</w:t>
            </w:r>
          </w:p>
        </w:tc>
        <w:tc>
          <w:tcPr>
            <w:tcW w:w="383" w:type="dxa"/>
            <w:tcBorders>
              <w:top w:val="nil"/>
              <w:left w:val="double" w:sz="6" w:space="0" w:color="auto"/>
              <w:bottom w:val="nil"/>
              <w:right w:val="nil"/>
            </w:tcBorders>
            <w:shd w:val="clear" w:color="auto" w:fill="auto"/>
            <w:noWrap/>
            <w:vAlign w:val="bottom"/>
            <w:hideMark/>
          </w:tcPr>
          <w:p w14:paraId="5B1F0962"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50B7D1F6"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36FEB0A5"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63CB8175"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11324557"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000000" w:fill="008000"/>
            <w:noWrap/>
            <w:vAlign w:val="bottom"/>
            <w:hideMark/>
          </w:tcPr>
          <w:p w14:paraId="509ADA4B"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5FB55838"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4B06488A"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4B19BB10"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352A21FD" w14:textId="77777777" w:rsidR="00A51C0D" w:rsidRPr="006B0BC9" w:rsidRDefault="00A51C0D" w:rsidP="00716D1E">
            <w:pPr>
              <w:pStyle w:val="Tekstnormal"/>
              <w:rPr>
                <w:color w:val="auto"/>
              </w:rPr>
            </w:pPr>
          </w:p>
        </w:tc>
      </w:tr>
      <w:tr w:rsidR="006B0BC9" w:rsidRPr="006B0BC9" w14:paraId="2056442A" w14:textId="77777777" w:rsidTr="008E50CC">
        <w:trPr>
          <w:trHeight w:val="255"/>
        </w:trPr>
        <w:tc>
          <w:tcPr>
            <w:tcW w:w="550" w:type="dxa"/>
            <w:tcBorders>
              <w:top w:val="nil"/>
              <w:left w:val="nil"/>
              <w:bottom w:val="nil"/>
              <w:right w:val="nil"/>
            </w:tcBorders>
            <w:shd w:val="clear" w:color="auto" w:fill="auto"/>
            <w:noWrap/>
            <w:vAlign w:val="center"/>
            <w:hideMark/>
          </w:tcPr>
          <w:p w14:paraId="7D819178" w14:textId="77777777"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14:paraId="6EB6AA98" w14:textId="77777777" w:rsidR="00A51C0D" w:rsidRPr="006B0BC9" w:rsidRDefault="00A51C0D" w:rsidP="00716D1E">
            <w:pPr>
              <w:pStyle w:val="Tekstnormal"/>
              <w:rPr>
                <w:color w:val="auto"/>
              </w:rPr>
            </w:pPr>
            <w:r w:rsidRPr="006B0BC9">
              <w:rPr>
                <w:color w:val="auto"/>
              </w:rPr>
              <w:t>Prevođenje i lektoriranje</w:t>
            </w:r>
          </w:p>
        </w:tc>
        <w:tc>
          <w:tcPr>
            <w:tcW w:w="383" w:type="dxa"/>
            <w:tcBorders>
              <w:top w:val="nil"/>
              <w:left w:val="double" w:sz="6" w:space="0" w:color="auto"/>
              <w:bottom w:val="nil"/>
              <w:right w:val="nil"/>
            </w:tcBorders>
            <w:shd w:val="clear" w:color="auto" w:fill="auto"/>
            <w:noWrap/>
            <w:vAlign w:val="bottom"/>
            <w:hideMark/>
          </w:tcPr>
          <w:p w14:paraId="70BB68C0"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60AE7E5E"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2132B64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14:paraId="3187FC11"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48DDE115"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auto" w:fill="auto"/>
            <w:noWrap/>
            <w:vAlign w:val="bottom"/>
            <w:hideMark/>
          </w:tcPr>
          <w:p w14:paraId="0310B25B" w14:textId="77777777" w:rsidR="00A51C0D" w:rsidRPr="006B0BC9" w:rsidRDefault="00A51C0D" w:rsidP="00716D1E">
            <w:pPr>
              <w:pStyle w:val="Tekstnormal"/>
              <w:rPr>
                <w:color w:val="auto"/>
              </w:rPr>
            </w:pPr>
          </w:p>
        </w:tc>
        <w:tc>
          <w:tcPr>
            <w:tcW w:w="384" w:type="dxa"/>
            <w:tcBorders>
              <w:top w:val="nil"/>
              <w:left w:val="nil"/>
              <w:bottom w:val="nil"/>
              <w:right w:val="double" w:sz="6" w:space="0" w:color="auto"/>
            </w:tcBorders>
            <w:shd w:val="clear" w:color="000000" w:fill="008000"/>
            <w:noWrap/>
            <w:vAlign w:val="bottom"/>
            <w:hideMark/>
          </w:tcPr>
          <w:p w14:paraId="32970ABA"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14:paraId="678347DA"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14:paraId="32687593"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14:paraId="6C735A26" w14:textId="77777777" w:rsidR="00A51C0D" w:rsidRPr="006B0BC9" w:rsidRDefault="00A51C0D" w:rsidP="00716D1E">
            <w:pPr>
              <w:pStyle w:val="Tekstnormal"/>
              <w:rPr>
                <w:color w:val="auto"/>
              </w:rPr>
            </w:pPr>
          </w:p>
        </w:tc>
      </w:tr>
      <w:tr w:rsidR="006B0BC9" w:rsidRPr="006B0BC9" w14:paraId="093F0E34" w14:textId="77777777" w:rsidTr="008E50CC">
        <w:trPr>
          <w:trHeight w:val="255"/>
        </w:trPr>
        <w:tc>
          <w:tcPr>
            <w:tcW w:w="550" w:type="dxa"/>
            <w:tcBorders>
              <w:top w:val="nil"/>
              <w:left w:val="nil"/>
              <w:bottom w:val="single" w:sz="4" w:space="0" w:color="auto"/>
              <w:right w:val="nil"/>
            </w:tcBorders>
            <w:shd w:val="clear" w:color="auto" w:fill="auto"/>
            <w:noWrap/>
            <w:vAlign w:val="center"/>
            <w:hideMark/>
          </w:tcPr>
          <w:p w14:paraId="2881C983" w14:textId="77777777"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14:paraId="161C80A8" w14:textId="77777777" w:rsidR="00A51C0D" w:rsidRPr="006B0BC9" w:rsidRDefault="00A51C0D" w:rsidP="00716D1E">
            <w:pPr>
              <w:pStyle w:val="Tekstnormal"/>
              <w:rPr>
                <w:color w:val="auto"/>
              </w:rPr>
            </w:pPr>
            <w:r w:rsidRPr="006B0BC9">
              <w:rPr>
                <w:color w:val="auto"/>
              </w:rPr>
              <w:t>Izrada web stranica</w:t>
            </w:r>
          </w:p>
        </w:tc>
        <w:tc>
          <w:tcPr>
            <w:tcW w:w="383" w:type="dxa"/>
            <w:tcBorders>
              <w:top w:val="nil"/>
              <w:left w:val="double" w:sz="6" w:space="0" w:color="auto"/>
              <w:bottom w:val="single" w:sz="4" w:space="0" w:color="auto"/>
              <w:right w:val="nil"/>
            </w:tcBorders>
            <w:shd w:val="clear" w:color="auto" w:fill="auto"/>
            <w:noWrap/>
            <w:vAlign w:val="bottom"/>
            <w:hideMark/>
          </w:tcPr>
          <w:p w14:paraId="5E806D3E"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FEBD6E9"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15A09E5C"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4DE7F0AF"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56094B6E"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14:paraId="3D9F9D58"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14:paraId="2F63FF67" w14:textId="77777777"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2A49E25E" w14:textId="77777777"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14:paraId="6F7E02B8" w14:textId="77777777"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14:paraId="503B2D20" w14:textId="77777777" w:rsidR="00A51C0D" w:rsidRPr="006B0BC9" w:rsidRDefault="00A51C0D" w:rsidP="00716D1E">
            <w:pPr>
              <w:pStyle w:val="Tekstnormal"/>
              <w:rPr>
                <w:color w:val="auto"/>
              </w:rPr>
            </w:pPr>
          </w:p>
        </w:tc>
      </w:tr>
      <w:tr w:rsidR="006B0BC9" w:rsidRPr="006B0BC9" w14:paraId="40BD91EB" w14:textId="77777777" w:rsidTr="008E50CC">
        <w:trPr>
          <w:trHeight w:val="255"/>
        </w:trPr>
        <w:tc>
          <w:tcPr>
            <w:tcW w:w="550" w:type="dxa"/>
            <w:tcBorders>
              <w:top w:val="single" w:sz="4" w:space="0" w:color="auto"/>
              <w:left w:val="nil"/>
              <w:bottom w:val="single" w:sz="4" w:space="0" w:color="auto"/>
              <w:right w:val="nil"/>
            </w:tcBorders>
            <w:shd w:val="pct5" w:color="auto" w:fill="auto"/>
            <w:noWrap/>
            <w:vAlign w:val="center"/>
            <w:hideMark/>
          </w:tcPr>
          <w:p w14:paraId="75D3ACD4" w14:textId="79E60550" w:rsidR="00A51C0D" w:rsidRPr="006B0BC9" w:rsidRDefault="00A51C0D" w:rsidP="008E50CC">
            <w:pPr>
              <w:pStyle w:val="Tekstnormal"/>
              <w:rPr>
                <w:color w:val="auto"/>
              </w:rPr>
            </w:pPr>
            <w:r w:rsidRPr="006B0BC9">
              <w:rPr>
                <w:color w:val="auto"/>
              </w:rPr>
              <w:t>4.</w:t>
            </w:r>
            <w:r w:rsidR="008E50CC" w:rsidRPr="006B0BC9">
              <w:rPr>
                <w:color w:val="auto"/>
              </w:rPr>
              <w:t>2</w:t>
            </w:r>
            <w:r w:rsidRPr="006B0BC9">
              <w:rPr>
                <w:color w:val="auto"/>
              </w:rPr>
              <w:t>.</w:t>
            </w:r>
          </w:p>
        </w:tc>
        <w:tc>
          <w:tcPr>
            <w:tcW w:w="4515" w:type="dxa"/>
            <w:tcBorders>
              <w:top w:val="single" w:sz="4" w:space="0" w:color="auto"/>
              <w:left w:val="nil"/>
              <w:bottom w:val="single" w:sz="4" w:space="0" w:color="auto"/>
              <w:right w:val="nil"/>
            </w:tcBorders>
            <w:shd w:val="pct5" w:color="auto" w:fill="auto"/>
            <w:noWrap/>
            <w:vAlign w:val="bottom"/>
            <w:hideMark/>
          </w:tcPr>
          <w:p w14:paraId="549A3168" w14:textId="77777777" w:rsidR="00A51C0D" w:rsidRPr="006B0BC9" w:rsidRDefault="00A51C0D" w:rsidP="00716D1E">
            <w:pPr>
              <w:pStyle w:val="Tekstnormal"/>
              <w:rPr>
                <w:b/>
                <w:bCs/>
                <w:color w:val="auto"/>
              </w:rPr>
            </w:pPr>
            <w:r w:rsidRPr="006B0BC9">
              <w:rPr>
                <w:b/>
                <w:bCs/>
                <w:color w:val="auto"/>
              </w:rPr>
              <w:t xml:space="preserve">Razrada poslovnog modela komercijalizacije </w:t>
            </w:r>
          </w:p>
        </w:tc>
        <w:tc>
          <w:tcPr>
            <w:tcW w:w="383" w:type="dxa"/>
            <w:tcBorders>
              <w:top w:val="nil"/>
              <w:left w:val="double" w:sz="6" w:space="0" w:color="auto"/>
              <w:bottom w:val="single" w:sz="4" w:space="0" w:color="auto"/>
              <w:right w:val="nil"/>
            </w:tcBorders>
            <w:shd w:val="clear" w:color="000000" w:fill="008000"/>
            <w:noWrap/>
            <w:vAlign w:val="bottom"/>
            <w:hideMark/>
          </w:tcPr>
          <w:p w14:paraId="3A664E4E" w14:textId="77777777"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01D6D2EB" w14:textId="77777777"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14:paraId="296626E9" w14:textId="77777777"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nil"/>
            </w:tcBorders>
            <w:shd w:val="clear" w:color="000000" w:fill="008000"/>
            <w:noWrap/>
            <w:vAlign w:val="bottom"/>
            <w:hideMark/>
          </w:tcPr>
          <w:p w14:paraId="4EEF928F" w14:textId="77777777"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57D66797" w14:textId="77777777"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14:paraId="5750FE6B" w14:textId="77777777"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nil"/>
            </w:tcBorders>
            <w:shd w:val="clear" w:color="000000" w:fill="008000"/>
            <w:noWrap/>
            <w:vAlign w:val="bottom"/>
            <w:hideMark/>
          </w:tcPr>
          <w:p w14:paraId="593D44A8" w14:textId="77777777"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1E7FCF8E" w14:textId="77777777"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14:paraId="284A2AFE" w14:textId="77777777" w:rsidR="00A51C0D" w:rsidRPr="006B0BC9" w:rsidRDefault="00A51C0D" w:rsidP="00716D1E">
            <w:pPr>
              <w:pStyle w:val="Tekstnormal"/>
              <w:rPr>
                <w:color w:val="auto"/>
              </w:rPr>
            </w:pPr>
          </w:p>
        </w:tc>
        <w:tc>
          <w:tcPr>
            <w:tcW w:w="854" w:type="dxa"/>
            <w:tcBorders>
              <w:top w:val="nil"/>
              <w:left w:val="nil"/>
              <w:bottom w:val="single" w:sz="4" w:space="0" w:color="auto"/>
              <w:right w:val="double" w:sz="6" w:space="0" w:color="auto"/>
            </w:tcBorders>
            <w:shd w:val="clear" w:color="000000" w:fill="008000"/>
          </w:tcPr>
          <w:p w14:paraId="406012C9" w14:textId="77777777" w:rsidR="00A51C0D" w:rsidRPr="006B0BC9" w:rsidRDefault="00700163" w:rsidP="00716D1E">
            <w:pPr>
              <w:pStyle w:val="Tekstnormal"/>
              <w:rPr>
                <w:i/>
                <w:color w:val="auto"/>
              </w:rPr>
            </w:pPr>
            <w:r w:rsidRPr="006B0BC9">
              <w:rPr>
                <w:i/>
                <w:color w:val="auto"/>
              </w:rPr>
              <w:t>0</w:t>
            </w:r>
          </w:p>
        </w:tc>
      </w:tr>
      <w:tr w:rsidR="006B0BC9" w:rsidRPr="006B0BC9" w14:paraId="3734DE5E" w14:textId="77777777" w:rsidTr="008E50CC">
        <w:trPr>
          <w:trHeight w:val="255"/>
        </w:trPr>
        <w:tc>
          <w:tcPr>
            <w:tcW w:w="550" w:type="dxa"/>
            <w:tcBorders>
              <w:top w:val="single" w:sz="4" w:space="0" w:color="auto"/>
              <w:left w:val="nil"/>
              <w:bottom w:val="double" w:sz="6" w:space="0" w:color="auto"/>
              <w:right w:val="nil"/>
            </w:tcBorders>
            <w:shd w:val="pct5" w:color="auto" w:fill="auto"/>
            <w:noWrap/>
            <w:vAlign w:val="center"/>
            <w:hideMark/>
          </w:tcPr>
          <w:p w14:paraId="4393C999" w14:textId="66146593" w:rsidR="00A51C0D" w:rsidRPr="006B0BC9" w:rsidRDefault="008E50CC" w:rsidP="00716D1E">
            <w:pPr>
              <w:pStyle w:val="Tekstnormal"/>
              <w:rPr>
                <w:color w:val="auto"/>
              </w:rPr>
            </w:pPr>
            <w:r w:rsidRPr="006B0BC9">
              <w:rPr>
                <w:color w:val="auto"/>
              </w:rPr>
              <w:lastRenderedPageBreak/>
              <w:t>4.3</w:t>
            </w:r>
            <w:r w:rsidR="00A51C0D" w:rsidRPr="006B0BC9">
              <w:rPr>
                <w:color w:val="auto"/>
              </w:rPr>
              <w:t>.</w:t>
            </w:r>
          </w:p>
        </w:tc>
        <w:tc>
          <w:tcPr>
            <w:tcW w:w="4515" w:type="dxa"/>
            <w:tcBorders>
              <w:top w:val="single" w:sz="4" w:space="0" w:color="auto"/>
              <w:left w:val="nil"/>
              <w:bottom w:val="double" w:sz="6" w:space="0" w:color="auto"/>
              <w:right w:val="nil"/>
            </w:tcBorders>
            <w:shd w:val="pct5" w:color="auto" w:fill="auto"/>
            <w:noWrap/>
            <w:vAlign w:val="bottom"/>
            <w:hideMark/>
          </w:tcPr>
          <w:p w14:paraId="17A9DBA2" w14:textId="77777777" w:rsidR="00A51C0D" w:rsidRPr="006B0BC9" w:rsidRDefault="00A51C0D" w:rsidP="00716D1E">
            <w:pPr>
              <w:pStyle w:val="Tekstnormal"/>
              <w:rPr>
                <w:b/>
                <w:bCs/>
                <w:color w:val="auto"/>
              </w:rPr>
            </w:pPr>
            <w:r w:rsidRPr="006B0BC9">
              <w:rPr>
                <w:b/>
                <w:bCs/>
                <w:color w:val="auto"/>
              </w:rPr>
              <w:t>Razvoj proizvodne mreže te kanala prodaje i distribucije</w:t>
            </w:r>
          </w:p>
        </w:tc>
        <w:tc>
          <w:tcPr>
            <w:tcW w:w="383" w:type="dxa"/>
            <w:tcBorders>
              <w:top w:val="nil"/>
              <w:left w:val="double" w:sz="6" w:space="0" w:color="auto"/>
              <w:bottom w:val="double" w:sz="6" w:space="0" w:color="auto"/>
              <w:right w:val="nil"/>
            </w:tcBorders>
            <w:shd w:val="clear" w:color="000000" w:fill="008000"/>
            <w:noWrap/>
            <w:vAlign w:val="bottom"/>
            <w:hideMark/>
          </w:tcPr>
          <w:p w14:paraId="6A5BA2A7" w14:textId="77777777"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14:paraId="587BC179" w14:textId="77777777"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14:paraId="1EBA32E0" w14:textId="77777777"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nil"/>
            </w:tcBorders>
            <w:shd w:val="clear" w:color="000000" w:fill="008000"/>
            <w:noWrap/>
            <w:vAlign w:val="bottom"/>
            <w:hideMark/>
          </w:tcPr>
          <w:p w14:paraId="683E6EC6" w14:textId="77777777"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14:paraId="3E2C92FF" w14:textId="77777777"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14:paraId="4F101E26" w14:textId="77777777"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nil"/>
            </w:tcBorders>
            <w:shd w:val="clear" w:color="000000" w:fill="008000"/>
            <w:noWrap/>
            <w:vAlign w:val="bottom"/>
            <w:hideMark/>
          </w:tcPr>
          <w:p w14:paraId="386165A8" w14:textId="77777777"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14:paraId="0B85AD4F" w14:textId="77777777"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14:paraId="225669EC" w14:textId="77777777" w:rsidR="00A51C0D" w:rsidRPr="006B0BC9" w:rsidRDefault="00A51C0D" w:rsidP="00716D1E">
            <w:pPr>
              <w:pStyle w:val="Tekstnormal"/>
              <w:rPr>
                <w:color w:val="auto"/>
              </w:rPr>
            </w:pPr>
          </w:p>
        </w:tc>
        <w:tc>
          <w:tcPr>
            <w:tcW w:w="854" w:type="dxa"/>
            <w:tcBorders>
              <w:top w:val="nil"/>
              <w:left w:val="nil"/>
              <w:bottom w:val="double" w:sz="6" w:space="0" w:color="auto"/>
              <w:right w:val="double" w:sz="6" w:space="0" w:color="auto"/>
            </w:tcBorders>
            <w:shd w:val="clear" w:color="000000" w:fill="008000"/>
          </w:tcPr>
          <w:p w14:paraId="682A3B61" w14:textId="77777777" w:rsidR="00A51C0D" w:rsidRPr="006B0BC9" w:rsidRDefault="00700163" w:rsidP="00716D1E">
            <w:pPr>
              <w:pStyle w:val="Tekstnormal"/>
              <w:rPr>
                <w:i/>
                <w:color w:val="auto"/>
              </w:rPr>
            </w:pPr>
            <w:r w:rsidRPr="006B0BC9">
              <w:rPr>
                <w:i/>
                <w:color w:val="auto"/>
              </w:rPr>
              <w:t>0</w:t>
            </w:r>
          </w:p>
        </w:tc>
      </w:tr>
      <w:tr w:rsidR="006B0BC9" w:rsidRPr="006B0BC9" w14:paraId="2308439B" w14:textId="77777777"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024385BB" w14:textId="77777777" w:rsidR="00A51C0D" w:rsidRPr="006B0BC9" w:rsidRDefault="00A51C0D" w:rsidP="00716D1E">
            <w:pPr>
              <w:pStyle w:val="Tekstnormal"/>
              <w:rPr>
                <w:color w:val="auto"/>
              </w:rPr>
            </w:pPr>
            <w:r w:rsidRPr="006B0BC9">
              <w:rPr>
                <w:color w:val="auto"/>
              </w:rPr>
              <w:t>5.</w:t>
            </w:r>
          </w:p>
        </w:tc>
        <w:tc>
          <w:tcPr>
            <w:tcW w:w="4515" w:type="dxa"/>
            <w:tcBorders>
              <w:top w:val="double" w:sz="6" w:space="0" w:color="auto"/>
              <w:left w:val="nil"/>
              <w:bottom w:val="single" w:sz="4" w:space="0" w:color="auto"/>
              <w:right w:val="nil"/>
            </w:tcBorders>
            <w:shd w:val="clear" w:color="000000" w:fill="CCFFCC"/>
            <w:noWrap/>
            <w:vAlign w:val="bottom"/>
            <w:hideMark/>
          </w:tcPr>
          <w:p w14:paraId="736E18A5" w14:textId="77777777" w:rsidR="00A51C0D" w:rsidRPr="006B0BC9" w:rsidRDefault="00A51C0D" w:rsidP="00716D1E">
            <w:pPr>
              <w:pStyle w:val="Tekstnormal"/>
              <w:rPr>
                <w:b/>
                <w:bCs/>
                <w:color w:val="auto"/>
              </w:rPr>
            </w:pPr>
            <w:r w:rsidRPr="006B0BC9">
              <w:rPr>
                <w:b/>
                <w:bCs/>
                <w:color w:val="auto"/>
              </w:rPr>
              <w:t>UKUPNO AKTIVNOSTI od 1. do 4.</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61B4573F"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E83EC9E"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06195659"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15124BDB"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79F4DAE2"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417E177F"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1D5845AB"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E75857D" w14:textId="77777777"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5D8EFA7A" w14:textId="77777777"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14:paraId="512C1401" w14:textId="77777777" w:rsidR="00A51C0D" w:rsidRPr="006B0BC9" w:rsidRDefault="00700163" w:rsidP="00716D1E">
            <w:pPr>
              <w:pStyle w:val="Tekstnormal"/>
              <w:rPr>
                <w:color w:val="auto"/>
              </w:rPr>
            </w:pPr>
            <w:r w:rsidRPr="006B0BC9">
              <w:rPr>
                <w:color w:val="auto"/>
              </w:rPr>
              <w:t>0</w:t>
            </w:r>
          </w:p>
        </w:tc>
      </w:tr>
    </w:tbl>
    <w:p w14:paraId="0F16519A" w14:textId="77777777" w:rsidR="00A51C0D" w:rsidRPr="006B0BC9" w:rsidRDefault="00A51C0D" w:rsidP="003939CC">
      <w:pPr>
        <w:pStyle w:val="Default"/>
        <w:ind w:left="720"/>
        <w:rPr>
          <w:color w:val="auto"/>
        </w:rPr>
      </w:pPr>
    </w:p>
    <w:p w14:paraId="66452E93" w14:textId="77777777" w:rsidR="00700163" w:rsidRPr="006B0BC9" w:rsidRDefault="00700163" w:rsidP="003939CC">
      <w:pPr>
        <w:pStyle w:val="Default"/>
        <w:ind w:left="720"/>
        <w:rPr>
          <w:b/>
          <w:color w:val="auto"/>
          <w:u w:val="single"/>
        </w:rPr>
      </w:pPr>
    </w:p>
    <w:p w14:paraId="0718AEFF" w14:textId="77777777" w:rsidR="007F7B10" w:rsidRPr="006B0BC9" w:rsidRDefault="007F7B10" w:rsidP="003939CC">
      <w:pPr>
        <w:pStyle w:val="Default"/>
        <w:ind w:left="720"/>
        <w:rPr>
          <w:b/>
          <w:color w:val="auto"/>
          <w:u w:val="single"/>
        </w:rPr>
      </w:pPr>
    </w:p>
    <w:p w14:paraId="58FE2E33" w14:textId="77777777" w:rsidR="00D429EA" w:rsidRPr="006B0BC9" w:rsidRDefault="00A51C0D" w:rsidP="003939CC">
      <w:pPr>
        <w:pStyle w:val="Default"/>
        <w:ind w:left="720"/>
        <w:rPr>
          <w:b/>
          <w:color w:val="auto"/>
        </w:rPr>
      </w:pPr>
      <w:r w:rsidRPr="006B0BC9">
        <w:rPr>
          <w:b/>
          <w:color w:val="auto"/>
          <w:u w:val="single"/>
        </w:rPr>
        <w:t>Relevantne ključne točke i rezultati</w:t>
      </w:r>
      <w:r w:rsidRPr="006B0BC9">
        <w:rPr>
          <w:b/>
          <w:color w:val="auto"/>
        </w:rPr>
        <w:t xml:space="preserve"> </w:t>
      </w:r>
    </w:p>
    <w:p w14:paraId="2A3F31E5" w14:textId="732C1083" w:rsidR="007F7B10" w:rsidRPr="006B0BC9" w:rsidRDefault="00A51C0D" w:rsidP="00D429EA">
      <w:pPr>
        <w:pStyle w:val="Default"/>
        <w:jc w:val="both"/>
        <w:rPr>
          <w:color w:val="auto"/>
        </w:rPr>
      </w:pPr>
      <w:r w:rsidRPr="006B0BC9">
        <w:rPr>
          <w:color w:val="auto"/>
        </w:rPr>
        <w:t>(poznat</w:t>
      </w:r>
      <w:r w:rsidR="00D429EA" w:rsidRPr="006B0BC9">
        <w:rPr>
          <w:color w:val="auto"/>
        </w:rPr>
        <w:t xml:space="preserve"> pod</w:t>
      </w:r>
      <w:r w:rsidRPr="006B0BC9">
        <w:rPr>
          <w:color w:val="auto"/>
        </w:rPr>
        <w:t xml:space="preserve"> poj</w:t>
      </w:r>
      <w:r w:rsidR="00D429EA" w:rsidRPr="006B0BC9">
        <w:rPr>
          <w:color w:val="auto"/>
        </w:rPr>
        <w:t>mom</w:t>
      </w:r>
      <w:r w:rsidRPr="006B0BC9">
        <w:rPr>
          <w:color w:val="auto"/>
        </w:rPr>
        <w:t xml:space="preserve"> „</w:t>
      </w:r>
      <w:r w:rsidRPr="006B0BC9">
        <w:rPr>
          <w:i/>
          <w:color w:val="auto"/>
        </w:rPr>
        <w:t>Milestones and Deliverables</w:t>
      </w:r>
      <w:r w:rsidRPr="006B0BC9">
        <w:rPr>
          <w:color w:val="auto"/>
        </w:rPr>
        <w:t xml:space="preserve">“) su obvezujući za sve </w:t>
      </w:r>
      <w:r w:rsidR="00A47654" w:rsidRPr="006B0BC9">
        <w:rPr>
          <w:color w:val="auto"/>
        </w:rPr>
        <w:t>prijavitelje</w:t>
      </w:r>
      <w:r w:rsidRPr="006B0BC9">
        <w:rPr>
          <w:color w:val="auto"/>
        </w:rPr>
        <w:t xml:space="preserve">. Pokazatelji uključeni u tablicu predstavljat će ugovornu obvezu za </w:t>
      </w:r>
      <w:r w:rsidR="00A47654" w:rsidRPr="006B0BC9">
        <w:rPr>
          <w:color w:val="auto"/>
        </w:rPr>
        <w:t xml:space="preserve">prijavitelje </w:t>
      </w:r>
      <w:r w:rsidRPr="006B0BC9">
        <w:rPr>
          <w:color w:val="auto"/>
        </w:rPr>
        <w:t>čiji projekt</w:t>
      </w:r>
      <w:r w:rsidR="009B7077" w:rsidRPr="006B0BC9">
        <w:rPr>
          <w:color w:val="auto"/>
        </w:rPr>
        <w:t xml:space="preserve"> bude odobren. </w:t>
      </w:r>
    </w:p>
    <w:p w14:paraId="5569F016" w14:textId="77777777" w:rsidR="00A51C0D" w:rsidRPr="006B0BC9" w:rsidRDefault="00117BF1" w:rsidP="00D429EA">
      <w:pPr>
        <w:pStyle w:val="Default"/>
        <w:jc w:val="both"/>
        <w:rPr>
          <w:i/>
          <w:color w:val="auto"/>
        </w:rPr>
      </w:pPr>
      <w:r w:rsidRPr="006B0BC9">
        <w:rPr>
          <w:i/>
          <w:color w:val="auto"/>
        </w:rPr>
        <w:t>(max 3</w:t>
      </w:r>
      <w:r w:rsidR="00D429EA" w:rsidRPr="006B0BC9">
        <w:rPr>
          <w:i/>
          <w:color w:val="auto"/>
        </w:rPr>
        <w:t xml:space="preserve"> stranice)</w:t>
      </w:r>
    </w:p>
    <w:p w14:paraId="5C2C6A49" w14:textId="77777777" w:rsidR="00A51C0D" w:rsidRPr="006B0BC9" w:rsidRDefault="00A51C0D" w:rsidP="00A51C0D">
      <w:pPr>
        <w:pStyle w:val="Tekstnormal"/>
        <w:spacing w:line="240" w:lineRule="auto"/>
        <w:rPr>
          <w:color w:val="auto"/>
        </w:rPr>
      </w:pPr>
    </w:p>
    <w:p w14:paraId="2EF65ABF" w14:textId="77777777" w:rsidR="00A51C0D" w:rsidRPr="006B0BC9" w:rsidRDefault="00A51C0D" w:rsidP="003939CC">
      <w:pPr>
        <w:pStyle w:val="Default"/>
        <w:ind w:left="720"/>
        <w:rPr>
          <w:color w:val="auto"/>
        </w:rPr>
      </w:pPr>
    </w:p>
    <w:p w14:paraId="3C041E44" w14:textId="77777777" w:rsidR="003939CC" w:rsidRPr="006B0BC9" w:rsidRDefault="003939CC" w:rsidP="00D429EA">
      <w:pPr>
        <w:pStyle w:val="Default"/>
        <w:ind w:left="720"/>
        <w:jc w:val="both"/>
        <w:rPr>
          <w:b/>
          <w:bCs/>
          <w:color w:val="auto"/>
        </w:rPr>
      </w:pPr>
      <w:bookmarkStart w:id="16" w:name="_Toc442270949"/>
      <w:r w:rsidRPr="006B0BC9">
        <w:rPr>
          <w:b/>
          <w:bCs/>
          <w:color w:val="auto"/>
        </w:rPr>
        <w:t xml:space="preserve">4.5. </w:t>
      </w:r>
      <w:bookmarkEnd w:id="16"/>
      <w:r w:rsidR="003630C2" w:rsidRPr="006B0BC9">
        <w:rPr>
          <w:b/>
          <w:bCs/>
          <w:color w:val="auto"/>
        </w:rPr>
        <w:t>Analiza rizika</w:t>
      </w:r>
    </w:p>
    <w:p w14:paraId="0509D81F" w14:textId="77777777" w:rsidR="003939CC" w:rsidRPr="006B0BC9" w:rsidRDefault="003939CC" w:rsidP="00D429EA">
      <w:pPr>
        <w:pStyle w:val="Default"/>
        <w:jc w:val="both"/>
        <w:rPr>
          <w:color w:val="auto"/>
        </w:rPr>
      </w:pPr>
      <w:r w:rsidRPr="006B0BC9">
        <w:rPr>
          <w:color w:val="auto"/>
        </w:rPr>
        <w:t xml:space="preserve">Navedite osnovne prijetnje i rizike koji bi mogli utjecati na pozitivan ishod projekta. </w:t>
      </w:r>
    </w:p>
    <w:p w14:paraId="65B4C054" w14:textId="7C827516" w:rsidR="007F7B10" w:rsidRPr="006B0BC9" w:rsidRDefault="003939CC" w:rsidP="00D429EA">
      <w:pPr>
        <w:pStyle w:val="Default"/>
        <w:jc w:val="both"/>
        <w:rPr>
          <w:color w:val="auto"/>
        </w:rPr>
      </w:pPr>
      <w:r w:rsidRPr="006B0BC9">
        <w:rPr>
          <w:color w:val="auto"/>
        </w:rPr>
        <w:t>Ukoliko postoje uključite rizike koji se odnose na tehnologiju, komercijalizaciju, regulativu. Navedite koje aktivnosti ćete poduzeti kako bi se smanjili ili izbjegli identificirani rizici i negativni efekt</w:t>
      </w:r>
      <w:r w:rsidR="00EA0E05" w:rsidRPr="006B0BC9">
        <w:rPr>
          <w:color w:val="auto"/>
        </w:rPr>
        <w:t>. U prikazu gore navedenog poslužite se metodologijom SWOT analize</w:t>
      </w:r>
      <w:r w:rsidR="00D429EA" w:rsidRPr="006B0BC9">
        <w:rPr>
          <w:color w:val="auto"/>
        </w:rPr>
        <w:t>.</w:t>
      </w:r>
      <w:r w:rsidR="000601A3" w:rsidRPr="006B0BC9">
        <w:rPr>
          <w:color w:val="auto"/>
        </w:rPr>
        <w:t xml:space="preserve"> Nakon identifikacije i opisa, sažeti prikaz rizika unesite u poglavlje 3.</w:t>
      </w:r>
      <w:r w:rsidR="00A47654" w:rsidRPr="006B0BC9">
        <w:rPr>
          <w:color w:val="auto"/>
        </w:rPr>
        <w:t>8</w:t>
      </w:r>
      <w:r w:rsidR="000601A3" w:rsidRPr="006B0BC9">
        <w:rPr>
          <w:color w:val="auto"/>
        </w:rPr>
        <w:t xml:space="preserve">. </w:t>
      </w:r>
      <w:r w:rsidR="000601A3" w:rsidRPr="006B0BC9">
        <w:rPr>
          <w:i/>
          <w:color w:val="auto"/>
        </w:rPr>
        <w:t>Obrazac 2. Prijavni obrazac B</w:t>
      </w:r>
      <w:r w:rsidR="000601A3" w:rsidRPr="006B0BC9">
        <w:rPr>
          <w:color w:val="auto"/>
        </w:rPr>
        <w:t xml:space="preserve">. </w:t>
      </w:r>
      <w:r w:rsidR="00A95DC7" w:rsidRPr="006B0BC9">
        <w:rPr>
          <w:color w:val="auto"/>
        </w:rPr>
        <w:t xml:space="preserve"> </w:t>
      </w:r>
    </w:p>
    <w:p w14:paraId="624330A7" w14:textId="77777777" w:rsidR="003939CC" w:rsidRPr="006B0BC9" w:rsidRDefault="00D429EA" w:rsidP="00D429EA">
      <w:pPr>
        <w:pStyle w:val="Default"/>
        <w:jc w:val="both"/>
        <w:rPr>
          <w:i/>
          <w:color w:val="auto"/>
        </w:rPr>
      </w:pPr>
      <w:r w:rsidRPr="006B0BC9">
        <w:rPr>
          <w:i/>
          <w:color w:val="auto"/>
        </w:rPr>
        <w:t>(max 2 stranice)</w:t>
      </w:r>
    </w:p>
    <w:p w14:paraId="46AE6437" w14:textId="77777777" w:rsidR="003939CC" w:rsidRPr="006B0BC9" w:rsidRDefault="003939CC" w:rsidP="00D429EA">
      <w:pPr>
        <w:pStyle w:val="Default"/>
        <w:ind w:left="720"/>
        <w:jc w:val="right"/>
        <w:rPr>
          <w:color w:val="auto"/>
        </w:rPr>
      </w:pPr>
    </w:p>
    <w:p w14:paraId="2B475AE3" w14:textId="77777777" w:rsidR="00E0368B" w:rsidRPr="006B0BC9" w:rsidRDefault="004B2741" w:rsidP="00D429EA">
      <w:pPr>
        <w:pStyle w:val="Default"/>
        <w:ind w:left="720"/>
        <w:jc w:val="both"/>
        <w:rPr>
          <w:b/>
          <w:bCs/>
          <w:i/>
          <w:iCs/>
          <w:color w:val="auto"/>
        </w:rPr>
      </w:pPr>
      <w:r w:rsidRPr="006B0BC9">
        <w:rPr>
          <w:b/>
          <w:bCs/>
          <w:i/>
          <w:iCs/>
          <w:color w:val="auto"/>
        </w:rPr>
        <w:t>5</w:t>
      </w:r>
      <w:r w:rsidR="00E0368B" w:rsidRPr="006B0BC9">
        <w:rPr>
          <w:b/>
          <w:bCs/>
          <w:i/>
          <w:iCs/>
          <w:color w:val="auto"/>
        </w:rPr>
        <w:t>.</w:t>
      </w:r>
      <w:r w:rsidRPr="006B0BC9">
        <w:rPr>
          <w:b/>
          <w:bCs/>
          <w:i/>
          <w:iCs/>
          <w:color w:val="auto"/>
        </w:rPr>
        <w:t xml:space="preserve"> </w:t>
      </w:r>
      <w:r w:rsidR="00E0368B" w:rsidRPr="006B0BC9">
        <w:rPr>
          <w:b/>
          <w:bCs/>
          <w:i/>
          <w:iCs/>
          <w:color w:val="auto"/>
        </w:rPr>
        <w:t>PRORAČUN PROJEKTA</w:t>
      </w:r>
    </w:p>
    <w:p w14:paraId="6B768630" w14:textId="33D2C4CE" w:rsidR="000601A3" w:rsidRPr="006B0BC9" w:rsidRDefault="000601A3" w:rsidP="000601A3">
      <w:pPr>
        <w:pStyle w:val="Default"/>
        <w:jc w:val="both"/>
        <w:rPr>
          <w:color w:val="auto"/>
        </w:rPr>
      </w:pPr>
      <w:r w:rsidRPr="006B0BC9">
        <w:rPr>
          <w:color w:val="auto"/>
        </w:rPr>
        <w:t>U ovom poglavlju planiraju se</w:t>
      </w:r>
      <w:r w:rsidRPr="006B0BC9">
        <w:rPr>
          <w:b/>
          <w:color w:val="auto"/>
        </w:rPr>
        <w:t xml:space="preserve"> </w:t>
      </w:r>
      <w:r w:rsidRPr="006B0BC9">
        <w:rPr>
          <w:b/>
          <w:color w:val="auto"/>
          <w:u w:val="single"/>
        </w:rPr>
        <w:t>troškovi istraživanja i razvoja projekta koji će tek nastati.</w:t>
      </w:r>
      <w:r w:rsidRPr="006B0BC9">
        <w:rPr>
          <w:color w:val="auto"/>
        </w:rPr>
        <w:t xml:space="preserve"> Preporuka je da se budući razvojni troškovi knjiže kao investicije u toku tako dugo dok se projekt ne završi tj. dok korisnik ne počinje ostvarivati prve prihode ostvarene iz predmetnog projekta. Tada se investicija u toku pretvara u materijalnu ili nematerijalnu imovinu i javlja se amortizacija kao trošak. Na ovaj način izbjegavaju se mogući gubitci zbog troškova kojima nisu sučeljeni nikakvi prihodi glede investicije. Krivo knjiženje troškova kod granično likvidnih poduzeća može ugroziti odvijanje projekta jer se troškovima nepotrebno opterećuje poslovanje nositelja razvoja. Za razradu proračuna projekta potrebno je koristiti tablicu iz </w:t>
      </w:r>
      <w:r w:rsidRPr="006B0BC9">
        <w:rPr>
          <w:i/>
          <w:color w:val="auto"/>
        </w:rPr>
        <w:t xml:space="preserve">Obrasca 2a. </w:t>
      </w:r>
      <w:r w:rsidR="00A47654" w:rsidRPr="006B0BC9">
        <w:rPr>
          <w:color w:val="auto"/>
        </w:rPr>
        <w:t>Prijavni obrazac B - tablica proračuna</w:t>
      </w:r>
      <w:r w:rsidRPr="006B0BC9">
        <w:rPr>
          <w:i/>
          <w:color w:val="auto"/>
        </w:rPr>
        <w:t xml:space="preserve">. </w:t>
      </w:r>
      <w:r w:rsidRPr="006B0BC9">
        <w:rPr>
          <w:color w:val="auto"/>
        </w:rPr>
        <w:t>Proračun projekta mora biti razrađen</w:t>
      </w:r>
      <w:r w:rsidR="00A47654" w:rsidRPr="006B0BC9">
        <w:rPr>
          <w:color w:val="auto"/>
        </w:rPr>
        <w:t xml:space="preserve"> </w:t>
      </w:r>
      <w:r w:rsidRPr="006B0BC9">
        <w:rPr>
          <w:color w:val="auto"/>
        </w:rPr>
        <w:t xml:space="preserve"> za svaki element </w:t>
      </w:r>
      <w:r w:rsidR="00A47654" w:rsidRPr="006B0BC9">
        <w:rPr>
          <w:color w:val="auto"/>
        </w:rPr>
        <w:t xml:space="preserve"> </w:t>
      </w:r>
      <w:r w:rsidRPr="006B0BC9">
        <w:rPr>
          <w:color w:val="auto"/>
        </w:rPr>
        <w:t>projekta i projektne aktivnosti i to po kategorijama prihvatljivih troškova, navodeći opis troška, udio nositelja projektne aktivnosti i udio partnera u ukupnoj vrijednosti troška te postotak njihovog vlastitog sufinanciranja sukladno intenzitetu potpora. Potrebno je izraditi petogodišnju projekciju novčanog toka koja pokazuje da je omjer procijenjenih troškova i očekivanih prihoda nakon razdoblja sufinanciranja projekta od strane EU prihvatljiv.</w:t>
      </w:r>
    </w:p>
    <w:p w14:paraId="3D06C378" w14:textId="77777777" w:rsidR="00E0368B" w:rsidRPr="006B0BC9" w:rsidRDefault="000601A3" w:rsidP="007F7B10">
      <w:pPr>
        <w:pStyle w:val="Default"/>
        <w:jc w:val="both"/>
        <w:rPr>
          <w:i/>
          <w:color w:val="auto"/>
        </w:rPr>
      </w:pPr>
      <w:r w:rsidRPr="006B0BC9" w:rsidDel="008524F6">
        <w:rPr>
          <w:color w:val="auto"/>
        </w:rPr>
        <w:t xml:space="preserve"> </w:t>
      </w:r>
      <w:r w:rsidR="007F7B10" w:rsidRPr="006B0BC9">
        <w:rPr>
          <w:i/>
          <w:color w:val="auto"/>
        </w:rPr>
        <w:t>(max 1</w:t>
      </w:r>
      <w:r w:rsidR="009B7077" w:rsidRPr="006B0BC9">
        <w:rPr>
          <w:i/>
          <w:color w:val="auto"/>
        </w:rPr>
        <w:t xml:space="preserve"> stranica)</w:t>
      </w:r>
    </w:p>
    <w:p w14:paraId="478598F4" w14:textId="77777777" w:rsidR="00D429EA" w:rsidRPr="006B0BC9" w:rsidRDefault="00D429EA" w:rsidP="00D429EA">
      <w:pPr>
        <w:pStyle w:val="Default"/>
        <w:ind w:left="720"/>
        <w:jc w:val="both"/>
        <w:rPr>
          <w:color w:val="auto"/>
        </w:rPr>
      </w:pPr>
    </w:p>
    <w:p w14:paraId="6B49919E" w14:textId="77777777" w:rsidR="005C0DAE" w:rsidRPr="006B0BC9" w:rsidRDefault="005C0DAE" w:rsidP="00D429EA">
      <w:pPr>
        <w:pStyle w:val="Default"/>
        <w:ind w:left="720"/>
        <w:jc w:val="both"/>
        <w:rPr>
          <w:b/>
          <w:bCs/>
          <w:i/>
          <w:iCs/>
          <w:color w:val="auto"/>
        </w:rPr>
      </w:pPr>
    </w:p>
    <w:p w14:paraId="247BDD20" w14:textId="77777777" w:rsidR="00822E45" w:rsidRPr="006B0BC9" w:rsidRDefault="004B2741" w:rsidP="00D429EA">
      <w:pPr>
        <w:pStyle w:val="Default"/>
        <w:ind w:left="720"/>
        <w:jc w:val="both"/>
        <w:rPr>
          <w:b/>
          <w:bCs/>
          <w:i/>
          <w:iCs/>
          <w:color w:val="auto"/>
        </w:rPr>
      </w:pPr>
      <w:r w:rsidRPr="006B0BC9">
        <w:rPr>
          <w:b/>
          <w:bCs/>
          <w:i/>
          <w:iCs/>
          <w:color w:val="auto"/>
        </w:rPr>
        <w:t>6</w:t>
      </w:r>
      <w:r w:rsidR="00822E45" w:rsidRPr="006B0BC9">
        <w:rPr>
          <w:b/>
          <w:bCs/>
          <w:i/>
          <w:iCs/>
          <w:color w:val="auto"/>
        </w:rPr>
        <w:t>. LIKVIDNOST RAZVOJA</w:t>
      </w:r>
    </w:p>
    <w:p w14:paraId="3EDEE241" w14:textId="77777777" w:rsidR="00E77442" w:rsidRPr="006B0BC9" w:rsidRDefault="00E77442" w:rsidP="00D429EA">
      <w:pPr>
        <w:pStyle w:val="Default"/>
        <w:ind w:left="720"/>
        <w:jc w:val="both"/>
        <w:rPr>
          <w:b/>
          <w:bCs/>
          <w:i/>
          <w:iCs/>
          <w:color w:val="auto"/>
        </w:rPr>
      </w:pPr>
    </w:p>
    <w:p w14:paraId="079AA05F" w14:textId="77777777" w:rsidR="00D32966" w:rsidRPr="006B0BC9" w:rsidRDefault="00D32966" w:rsidP="00D429EA">
      <w:pPr>
        <w:pStyle w:val="Default"/>
        <w:jc w:val="both"/>
        <w:rPr>
          <w:i/>
          <w:color w:val="auto"/>
        </w:rPr>
      </w:pPr>
      <w:r w:rsidRPr="006B0BC9">
        <w:rPr>
          <w:i/>
          <w:color w:val="auto"/>
        </w:rPr>
        <w:t xml:space="preserve">Likvidnost u fazi razvoja posebno je osjetljiva stavka u cijelom poslovnom planu jer se poduzeće nalazi u fazi „uvjetne potrošnje“ koje će na kraju završiti kao imovina a ne kao trošak, ali sredstva se odlijevaju, investiraju sa dugim obrtnim momentom (koliko traje projekt + vrijeme do prvih prihoda) i smanjuje se financijski potencijal poduzeća. Stoga je potrebno imati čvrstu financijsku konstrukciju, </w:t>
      </w:r>
      <w:r w:rsidRPr="006B0BC9">
        <w:rPr>
          <w:b/>
          <w:i/>
          <w:color w:val="auto"/>
        </w:rPr>
        <w:t xml:space="preserve">prikazanu tablično po kvartalima razvoja </w:t>
      </w:r>
      <w:r w:rsidRPr="006B0BC9">
        <w:rPr>
          <w:b/>
          <w:i/>
          <w:color w:val="auto"/>
        </w:rPr>
        <w:lastRenderedPageBreak/>
        <w:t>(ovisno o financiranju</w:t>
      </w:r>
      <w:r w:rsidRPr="006B0BC9">
        <w:rPr>
          <w:i/>
          <w:color w:val="auto"/>
        </w:rPr>
        <w:t>) i dokumentirano čvrstim dokazima</w:t>
      </w:r>
      <w:r w:rsidR="00B82494" w:rsidRPr="006B0BC9">
        <w:rPr>
          <w:i/>
          <w:color w:val="auto"/>
        </w:rPr>
        <w:t xml:space="preserve"> (kvalitativna analiza boniteta i sl.)</w:t>
      </w:r>
      <w:r w:rsidRPr="006B0BC9">
        <w:rPr>
          <w:i/>
          <w:color w:val="auto"/>
        </w:rPr>
        <w:t>.</w:t>
      </w:r>
    </w:p>
    <w:p w14:paraId="52071E4C" w14:textId="37D4D765" w:rsidR="000601A3" w:rsidRPr="006B0BC9" w:rsidRDefault="000601A3" w:rsidP="000601A3">
      <w:pPr>
        <w:pStyle w:val="Default"/>
        <w:jc w:val="both"/>
        <w:rPr>
          <w:i/>
          <w:color w:val="auto"/>
        </w:rPr>
      </w:pPr>
      <w:r w:rsidRPr="006B0BC9">
        <w:rPr>
          <w:i/>
          <w:color w:val="auto"/>
        </w:rPr>
        <w:t xml:space="preserve">Drugi veliki problem nedostatka likvidnosti u fazi razvoja je mogućnost propasti projekta, jer ako u bilo kojem kvartalu razvoja </w:t>
      </w:r>
      <w:r w:rsidR="00A47654" w:rsidRPr="006B0BC9">
        <w:rPr>
          <w:i/>
          <w:color w:val="auto"/>
        </w:rPr>
        <w:t xml:space="preserve">prijavitelj </w:t>
      </w:r>
      <w:r w:rsidRPr="006B0BC9">
        <w:rPr>
          <w:i/>
          <w:color w:val="auto"/>
        </w:rPr>
        <w:t>nema svoj predviđeni dio, projekt se ne može započeti, nastaviti ili završiti.</w:t>
      </w:r>
    </w:p>
    <w:p w14:paraId="762235E1" w14:textId="7B581F3F" w:rsidR="000601A3" w:rsidRPr="006B0BC9" w:rsidRDefault="000601A3" w:rsidP="000601A3">
      <w:pPr>
        <w:pStyle w:val="Default"/>
        <w:jc w:val="both"/>
        <w:rPr>
          <w:i/>
          <w:color w:val="auto"/>
        </w:rPr>
      </w:pPr>
      <w:r w:rsidRPr="006B0BC9">
        <w:rPr>
          <w:i/>
          <w:color w:val="auto"/>
        </w:rPr>
        <w:t xml:space="preserve">Treći i najvažniji problem nedostatka likvidnosti u fazi razvoja je ocjena </w:t>
      </w:r>
      <w:r w:rsidR="00B734A2" w:rsidRPr="006B0BC9">
        <w:rPr>
          <w:i/>
          <w:color w:val="auto"/>
        </w:rPr>
        <w:t xml:space="preserve">prijavitelja </w:t>
      </w:r>
      <w:r w:rsidRPr="006B0BC9">
        <w:rPr>
          <w:i/>
          <w:color w:val="auto"/>
        </w:rPr>
        <w:t>koliko je on zaista zainteresiran i koliko vjeruje u svoj projekt, tj. koliko i kako je spreman podnijeti žrtvu „danas“ da bi koristi od projekta imao u budućnosti.</w:t>
      </w:r>
    </w:p>
    <w:p w14:paraId="1979E4A3" w14:textId="77777777" w:rsidR="009B7077" w:rsidRPr="006B0BC9" w:rsidRDefault="00117BF1" w:rsidP="007F7B10">
      <w:pPr>
        <w:pStyle w:val="Default"/>
        <w:jc w:val="both"/>
        <w:rPr>
          <w:i/>
          <w:color w:val="auto"/>
        </w:rPr>
      </w:pPr>
      <w:r w:rsidRPr="006B0BC9">
        <w:rPr>
          <w:i/>
          <w:color w:val="auto"/>
        </w:rPr>
        <w:t>(max 1</w:t>
      </w:r>
      <w:r w:rsidR="009B7077" w:rsidRPr="006B0BC9">
        <w:rPr>
          <w:i/>
          <w:color w:val="auto"/>
        </w:rPr>
        <w:t xml:space="preserve"> stranice)</w:t>
      </w:r>
    </w:p>
    <w:p w14:paraId="74450A44" w14:textId="77777777" w:rsidR="00313280" w:rsidRPr="006B0BC9" w:rsidRDefault="00313280" w:rsidP="00F37E2D">
      <w:pPr>
        <w:spacing w:after="0" w:line="240" w:lineRule="auto"/>
        <w:rPr>
          <w:rFonts w:ascii="Times New Roman" w:hAnsi="Times New Roman"/>
          <w:sz w:val="24"/>
          <w:szCs w:val="24"/>
        </w:rPr>
      </w:pPr>
    </w:p>
    <w:p w14:paraId="17A7D6BB" w14:textId="77777777" w:rsidR="00756107" w:rsidRPr="006B0BC9" w:rsidRDefault="004B2741" w:rsidP="004B2741">
      <w:pPr>
        <w:ind w:firstLine="708"/>
        <w:rPr>
          <w:rFonts w:ascii="Times New Roman" w:hAnsi="Times New Roman"/>
          <w:b/>
          <w:bCs/>
          <w:i/>
          <w:iCs/>
          <w:sz w:val="24"/>
          <w:szCs w:val="24"/>
        </w:rPr>
      </w:pPr>
      <w:r w:rsidRPr="006B0BC9">
        <w:rPr>
          <w:rFonts w:ascii="Times New Roman" w:hAnsi="Times New Roman"/>
          <w:b/>
          <w:i/>
          <w:sz w:val="24"/>
          <w:szCs w:val="24"/>
        </w:rPr>
        <w:t>7</w:t>
      </w:r>
      <w:r w:rsidR="00756107" w:rsidRPr="006B0BC9">
        <w:rPr>
          <w:rFonts w:ascii="Times New Roman" w:hAnsi="Times New Roman"/>
          <w:b/>
          <w:i/>
          <w:sz w:val="24"/>
          <w:szCs w:val="24"/>
        </w:rPr>
        <w:t xml:space="preserve">. </w:t>
      </w:r>
      <w:r w:rsidR="00756107" w:rsidRPr="006B0BC9">
        <w:rPr>
          <w:rFonts w:ascii="Times New Roman" w:hAnsi="Times New Roman"/>
          <w:b/>
          <w:bCs/>
          <w:i/>
          <w:iCs/>
          <w:sz w:val="24"/>
          <w:szCs w:val="24"/>
        </w:rPr>
        <w:t xml:space="preserve">PREGLED SVIH INVESTICIJA </w:t>
      </w:r>
      <w:r w:rsidR="00D429EA" w:rsidRPr="006B0BC9">
        <w:rPr>
          <w:rFonts w:ascii="Times New Roman" w:hAnsi="Times New Roman"/>
          <w:b/>
          <w:bCs/>
          <w:i/>
          <w:iCs/>
          <w:sz w:val="24"/>
          <w:szCs w:val="24"/>
        </w:rPr>
        <w:t>I</w:t>
      </w:r>
      <w:r w:rsidR="00756107" w:rsidRPr="006B0BC9">
        <w:rPr>
          <w:rFonts w:ascii="Times New Roman" w:hAnsi="Times New Roman"/>
          <w:b/>
          <w:bCs/>
          <w:i/>
          <w:iCs/>
          <w:sz w:val="24"/>
          <w:szCs w:val="24"/>
        </w:rPr>
        <w:t xml:space="preserve"> IZVORA </w:t>
      </w:r>
    </w:p>
    <w:p w14:paraId="1CE57983" w14:textId="7EB3A0C1" w:rsidR="000601A3" w:rsidRPr="006B0BC9" w:rsidRDefault="000601A3" w:rsidP="000601A3">
      <w:pPr>
        <w:spacing w:after="0" w:line="240" w:lineRule="auto"/>
        <w:rPr>
          <w:rFonts w:ascii="Times New Roman" w:hAnsi="Times New Roman"/>
          <w:sz w:val="24"/>
          <w:szCs w:val="24"/>
        </w:rPr>
      </w:pPr>
      <w:r w:rsidRPr="006B0BC9">
        <w:rPr>
          <w:rFonts w:ascii="Times New Roman" w:hAnsi="Times New Roman"/>
          <w:sz w:val="24"/>
          <w:szCs w:val="24"/>
        </w:rPr>
        <w:t xml:space="preserve">Prikažite sve investicije potrebne za projekt i </w:t>
      </w:r>
      <w:r w:rsidR="00B734A2" w:rsidRPr="006B0BC9">
        <w:rPr>
          <w:rFonts w:ascii="Times New Roman" w:hAnsi="Times New Roman"/>
          <w:sz w:val="24"/>
          <w:szCs w:val="24"/>
        </w:rPr>
        <w:t xml:space="preserve">prijavitelja </w:t>
      </w:r>
      <w:r w:rsidRPr="006B0BC9">
        <w:rPr>
          <w:rFonts w:ascii="Times New Roman" w:hAnsi="Times New Roman"/>
          <w:sz w:val="24"/>
          <w:szCs w:val="24"/>
        </w:rPr>
        <w:t>kao njegovog nositelja i sve izvore tih investicija kroz promatrani vijek projekta. Tablica investicija u totalu mora odgovarati tablici izvora financiranja u totalu.</w:t>
      </w:r>
    </w:p>
    <w:p w14:paraId="2A734532" w14:textId="77777777" w:rsidR="00313280" w:rsidRPr="006B0BC9" w:rsidRDefault="000601A3" w:rsidP="00F37E2D">
      <w:pPr>
        <w:spacing w:after="0" w:line="240" w:lineRule="auto"/>
        <w:rPr>
          <w:rFonts w:ascii="Times New Roman" w:hAnsi="Times New Roman"/>
          <w:i/>
          <w:sz w:val="24"/>
          <w:szCs w:val="24"/>
        </w:rPr>
      </w:pPr>
      <w:r w:rsidRPr="006B0BC9" w:rsidDel="000601A3">
        <w:rPr>
          <w:rFonts w:ascii="Times New Roman" w:hAnsi="Times New Roman"/>
          <w:sz w:val="24"/>
          <w:szCs w:val="24"/>
        </w:rPr>
        <w:t xml:space="preserve"> </w:t>
      </w:r>
      <w:r w:rsidR="00117BF1" w:rsidRPr="006B0BC9">
        <w:rPr>
          <w:rFonts w:ascii="Times New Roman" w:hAnsi="Times New Roman"/>
          <w:i/>
          <w:sz w:val="24"/>
          <w:szCs w:val="24"/>
        </w:rPr>
        <w:t>(max 1</w:t>
      </w:r>
      <w:r w:rsidR="009B7077" w:rsidRPr="006B0BC9">
        <w:rPr>
          <w:rFonts w:ascii="Times New Roman" w:hAnsi="Times New Roman"/>
          <w:i/>
          <w:sz w:val="24"/>
          <w:szCs w:val="24"/>
        </w:rPr>
        <w:t xml:space="preserve"> stranica)</w:t>
      </w:r>
    </w:p>
    <w:p w14:paraId="23326842" w14:textId="77777777" w:rsidR="00716D1E" w:rsidRPr="006B0BC9" w:rsidRDefault="00716D1E">
      <w:pPr>
        <w:rPr>
          <w:rFonts w:ascii="Times New Roman" w:hAnsi="Times New Roman"/>
          <w:b/>
          <w:bCs/>
          <w:i/>
          <w:iCs/>
          <w:sz w:val="24"/>
          <w:szCs w:val="24"/>
        </w:rPr>
      </w:pPr>
      <w:bookmarkStart w:id="17" w:name="_Toc442270966"/>
      <w:bookmarkStart w:id="18" w:name="_Toc381781887"/>
    </w:p>
    <w:p w14:paraId="5FD65E54" w14:textId="77777777" w:rsidR="004A4E0E" w:rsidRPr="006B0BC9" w:rsidRDefault="004B2741" w:rsidP="004B2741">
      <w:pPr>
        <w:spacing w:after="0" w:line="240" w:lineRule="auto"/>
        <w:ind w:firstLine="708"/>
        <w:rPr>
          <w:rFonts w:ascii="Times New Roman" w:hAnsi="Times New Roman"/>
          <w:b/>
          <w:bCs/>
          <w:i/>
          <w:iCs/>
          <w:sz w:val="24"/>
          <w:szCs w:val="24"/>
        </w:rPr>
      </w:pPr>
      <w:r w:rsidRPr="006B0BC9">
        <w:rPr>
          <w:rFonts w:ascii="Times New Roman" w:hAnsi="Times New Roman"/>
          <w:b/>
          <w:bCs/>
          <w:i/>
          <w:iCs/>
          <w:sz w:val="24"/>
          <w:szCs w:val="24"/>
        </w:rPr>
        <w:t>8</w:t>
      </w:r>
      <w:r w:rsidR="004A4E0E" w:rsidRPr="006B0BC9">
        <w:rPr>
          <w:rFonts w:ascii="Times New Roman" w:hAnsi="Times New Roman"/>
          <w:b/>
          <w:bCs/>
          <w:i/>
          <w:iCs/>
          <w:sz w:val="24"/>
          <w:szCs w:val="24"/>
        </w:rPr>
        <w:t>. PRORAČUN ISPLATIVOSTI PODUHVATA</w:t>
      </w:r>
      <w:bookmarkEnd w:id="17"/>
      <w:bookmarkEnd w:id="18"/>
    </w:p>
    <w:p w14:paraId="3DED98C1" w14:textId="77777777" w:rsidR="004A4E0E" w:rsidRPr="006B0BC9" w:rsidRDefault="004A4E0E" w:rsidP="004A4E0E">
      <w:pPr>
        <w:spacing w:after="0" w:line="240" w:lineRule="auto"/>
        <w:rPr>
          <w:rFonts w:ascii="Times New Roman" w:hAnsi="Times New Roman"/>
          <w:sz w:val="24"/>
          <w:szCs w:val="24"/>
        </w:rPr>
      </w:pPr>
    </w:p>
    <w:p w14:paraId="5F09EE97" w14:textId="77777777" w:rsidR="000601A3" w:rsidRPr="006B0BC9" w:rsidRDefault="000601A3" w:rsidP="000601A3">
      <w:pPr>
        <w:spacing w:after="0" w:line="240" w:lineRule="auto"/>
        <w:jc w:val="both"/>
        <w:rPr>
          <w:rFonts w:ascii="Times New Roman" w:hAnsi="Times New Roman"/>
          <w:sz w:val="24"/>
          <w:szCs w:val="24"/>
        </w:rPr>
      </w:pPr>
      <w:r w:rsidRPr="006B0BC9">
        <w:rPr>
          <w:rFonts w:ascii="Times New Roman" w:hAnsi="Times New Roman"/>
          <w:sz w:val="24"/>
          <w:szCs w:val="24"/>
        </w:rPr>
        <w:t xml:space="preserve">Osnovna karakteristika predmetnih vrsta ulaganja je vrlo visoki rizik povrata ulaganja i dugoročno vezivanje novčanih sredstava zbog dužine trajanja razvoja i dužine pripreme za punu komercijalizaciju proizvoda. </w:t>
      </w:r>
    </w:p>
    <w:p w14:paraId="1B1305D4" w14:textId="77777777" w:rsidR="000601A3" w:rsidRPr="006B0BC9" w:rsidRDefault="000601A3" w:rsidP="000601A3">
      <w:pPr>
        <w:spacing w:after="0" w:line="240" w:lineRule="auto"/>
        <w:jc w:val="both"/>
        <w:rPr>
          <w:rFonts w:ascii="Times New Roman" w:hAnsi="Times New Roman"/>
          <w:sz w:val="24"/>
          <w:szCs w:val="24"/>
        </w:rPr>
      </w:pPr>
    </w:p>
    <w:p w14:paraId="43D349DE" w14:textId="77777777" w:rsidR="000601A3" w:rsidRPr="006B0BC9" w:rsidRDefault="000601A3" w:rsidP="000601A3">
      <w:pPr>
        <w:spacing w:after="0" w:line="240" w:lineRule="auto"/>
        <w:jc w:val="both"/>
        <w:rPr>
          <w:rFonts w:ascii="Times New Roman" w:hAnsi="Times New Roman"/>
          <w:sz w:val="24"/>
          <w:szCs w:val="24"/>
        </w:rPr>
      </w:pPr>
      <w:r w:rsidRPr="006B0BC9">
        <w:rPr>
          <w:rFonts w:ascii="Times New Roman" w:hAnsi="Times New Roman"/>
          <w:sz w:val="24"/>
          <w:szCs w:val="24"/>
        </w:rPr>
        <w:t>Ovakvi investicijski projekti pripadaju kategoriji kapitalnih ulaganja. Planiranje kapitalnih ulaganja je specijalistička struka koja pripada ekonomskim znanostima.</w:t>
      </w:r>
    </w:p>
    <w:p w14:paraId="1BC597CD" w14:textId="77777777" w:rsidR="000601A3" w:rsidRPr="006B0BC9" w:rsidRDefault="000601A3" w:rsidP="000601A3">
      <w:pPr>
        <w:spacing w:after="0" w:line="240" w:lineRule="auto"/>
        <w:jc w:val="both"/>
        <w:rPr>
          <w:rFonts w:ascii="Times New Roman" w:hAnsi="Times New Roman"/>
          <w:sz w:val="24"/>
          <w:szCs w:val="24"/>
        </w:rPr>
      </w:pPr>
    </w:p>
    <w:p w14:paraId="065D5843" w14:textId="77777777" w:rsidR="000601A3" w:rsidRPr="006B0BC9" w:rsidRDefault="000601A3" w:rsidP="000601A3">
      <w:pPr>
        <w:spacing w:after="0" w:line="240" w:lineRule="auto"/>
        <w:jc w:val="both"/>
        <w:rPr>
          <w:rFonts w:ascii="Times New Roman" w:hAnsi="Times New Roman"/>
          <w:sz w:val="24"/>
          <w:szCs w:val="24"/>
        </w:rPr>
      </w:pPr>
      <w:r w:rsidRPr="006B0BC9">
        <w:rPr>
          <w:rFonts w:ascii="Times New Roman" w:hAnsi="Times New Roman"/>
          <w:sz w:val="24"/>
          <w:szCs w:val="24"/>
        </w:rPr>
        <w:t>Svako kapitalno ulaganje zahtjeva prethodno planiranje koje obuhvaća niz analiza i procjena alternativnih projekata, na osnovi kojih bi se mogao sagledati stupanj opravdanosti ulaganja u svaki od njih i izvršiti izbor optimalnog. Skup pokazatelja koji to kvantificiraju još se nazivaju pokazatelji povrata investicije ili engl. ROI (</w:t>
      </w:r>
      <w:r w:rsidRPr="006B0BC9">
        <w:rPr>
          <w:rFonts w:ascii="Times New Roman" w:hAnsi="Times New Roman"/>
          <w:i/>
          <w:sz w:val="24"/>
          <w:szCs w:val="24"/>
        </w:rPr>
        <w:t>return on investment</w:t>
      </w:r>
      <w:r w:rsidRPr="006B0BC9">
        <w:rPr>
          <w:rFonts w:ascii="Times New Roman" w:hAnsi="Times New Roman"/>
          <w:sz w:val="24"/>
          <w:szCs w:val="24"/>
        </w:rPr>
        <w:t>).</w:t>
      </w:r>
    </w:p>
    <w:p w14:paraId="460FAC13" w14:textId="77777777" w:rsidR="000601A3" w:rsidRPr="006B0BC9" w:rsidRDefault="000601A3" w:rsidP="000601A3">
      <w:pPr>
        <w:spacing w:after="0" w:line="240" w:lineRule="auto"/>
        <w:jc w:val="both"/>
        <w:rPr>
          <w:rFonts w:ascii="Times New Roman" w:hAnsi="Times New Roman"/>
          <w:sz w:val="24"/>
          <w:szCs w:val="24"/>
        </w:rPr>
      </w:pPr>
    </w:p>
    <w:p w14:paraId="62493569" w14:textId="4C2B0978" w:rsidR="000601A3" w:rsidRPr="006B0BC9" w:rsidRDefault="000601A3" w:rsidP="000601A3">
      <w:pPr>
        <w:spacing w:after="0" w:line="240" w:lineRule="auto"/>
        <w:jc w:val="both"/>
        <w:rPr>
          <w:rFonts w:ascii="Times New Roman" w:hAnsi="Times New Roman"/>
          <w:b/>
          <w:sz w:val="24"/>
          <w:szCs w:val="24"/>
        </w:rPr>
      </w:pPr>
      <w:r w:rsidRPr="006B0BC9">
        <w:rPr>
          <w:rFonts w:ascii="Times New Roman" w:hAnsi="Times New Roman"/>
          <w:sz w:val="24"/>
          <w:szCs w:val="24"/>
        </w:rPr>
        <w:t xml:space="preserve">Time od </w:t>
      </w:r>
      <w:r w:rsidR="00B734A2" w:rsidRPr="006B0BC9">
        <w:rPr>
          <w:rFonts w:ascii="Times New Roman" w:hAnsi="Times New Roman"/>
          <w:sz w:val="24"/>
          <w:szCs w:val="24"/>
        </w:rPr>
        <w:t xml:space="preserve">prijavitelja </w:t>
      </w:r>
      <w:r w:rsidRPr="006B0BC9">
        <w:rPr>
          <w:rFonts w:ascii="Times New Roman" w:hAnsi="Times New Roman"/>
          <w:sz w:val="24"/>
          <w:szCs w:val="24"/>
        </w:rPr>
        <w:t>očekujemo da će prići proračunu pokazatelja isplativosti projekta sa posebnom pažnjom dobrog gospodarstvenika koji će paziti na korektnost proračuna i objektivnost ulaznih podataka za proračunske modele, pazeći da ne dođe do rizika velikog stupnja GIGO (</w:t>
      </w:r>
      <w:r w:rsidRPr="006B0BC9">
        <w:rPr>
          <w:rFonts w:ascii="Times New Roman" w:hAnsi="Times New Roman"/>
          <w:i/>
          <w:sz w:val="24"/>
          <w:szCs w:val="24"/>
        </w:rPr>
        <w:t>garbage in – garbage out</w:t>
      </w:r>
      <w:r w:rsidRPr="006B0BC9">
        <w:rPr>
          <w:rFonts w:ascii="Times New Roman" w:hAnsi="Times New Roman"/>
          <w:sz w:val="24"/>
          <w:szCs w:val="24"/>
        </w:rPr>
        <w:t xml:space="preserve">) jer npr. analiza prihoda u godinama komercijalizacije, koja je zasnovana na </w:t>
      </w:r>
      <w:r w:rsidRPr="006B0BC9">
        <w:rPr>
          <w:rFonts w:ascii="Times New Roman" w:hAnsi="Times New Roman"/>
          <w:b/>
          <w:sz w:val="24"/>
          <w:szCs w:val="24"/>
        </w:rPr>
        <w:t>vrlo čestom pretjeranom optimizmu</w:t>
      </w:r>
      <w:r w:rsidRPr="006B0BC9">
        <w:rPr>
          <w:rFonts w:ascii="Times New Roman" w:hAnsi="Times New Roman"/>
          <w:sz w:val="24"/>
          <w:szCs w:val="24"/>
        </w:rPr>
        <w:t>, spada u spomenuti efekt. Poželjno je da Prijavitelji prikažu račun dobiti i gubitka za godine komercijalizacije (</w:t>
      </w:r>
      <w:r w:rsidRPr="006B0BC9">
        <w:rPr>
          <w:rFonts w:ascii="Times New Roman" w:hAnsi="Times New Roman"/>
          <w:i/>
          <w:sz w:val="24"/>
          <w:szCs w:val="24"/>
        </w:rPr>
        <w:t>profit &amp; loss account</w:t>
      </w:r>
      <w:r w:rsidRPr="006B0BC9">
        <w:rPr>
          <w:rFonts w:ascii="Times New Roman" w:hAnsi="Times New Roman"/>
          <w:sz w:val="24"/>
          <w:szCs w:val="24"/>
        </w:rPr>
        <w:t xml:space="preserve">) u obliku koji sadrži pokazatelje COGS, EBITDA, EBIT, EBT, neto dobit i profit u %, zadržana dobit i % u UP. </w:t>
      </w:r>
    </w:p>
    <w:p w14:paraId="2D92D530" w14:textId="77777777" w:rsidR="00D429EA" w:rsidRPr="006B0BC9" w:rsidRDefault="00D429EA" w:rsidP="00D429EA">
      <w:pPr>
        <w:spacing w:after="0" w:line="240" w:lineRule="auto"/>
        <w:jc w:val="both"/>
        <w:rPr>
          <w:rFonts w:ascii="Times New Roman" w:hAnsi="Times New Roman"/>
          <w:b/>
          <w:sz w:val="24"/>
          <w:szCs w:val="24"/>
        </w:rPr>
      </w:pPr>
    </w:p>
    <w:p w14:paraId="75095652" w14:textId="77777777" w:rsidR="004A4E0E" w:rsidRPr="006B0BC9" w:rsidRDefault="004A4E0E" w:rsidP="00D429EA">
      <w:pPr>
        <w:spacing w:after="0" w:line="240" w:lineRule="auto"/>
        <w:jc w:val="both"/>
        <w:rPr>
          <w:rFonts w:ascii="Times New Roman" w:hAnsi="Times New Roman"/>
          <w:b/>
          <w:sz w:val="24"/>
          <w:szCs w:val="24"/>
        </w:rPr>
      </w:pPr>
      <w:r w:rsidRPr="006B0BC9">
        <w:rPr>
          <w:rFonts w:ascii="Times New Roman" w:hAnsi="Times New Roman"/>
          <w:b/>
          <w:sz w:val="24"/>
          <w:szCs w:val="24"/>
        </w:rPr>
        <w:t>Uobičajeni pokazatelji isplativosti investicijskih ulaganja su:</w:t>
      </w:r>
    </w:p>
    <w:p w14:paraId="0241775D" w14:textId="77777777" w:rsidR="000601A3" w:rsidRPr="006B0BC9" w:rsidRDefault="000601A3" w:rsidP="000601A3">
      <w:pPr>
        <w:numPr>
          <w:ilvl w:val="0"/>
          <w:numId w:val="38"/>
        </w:numPr>
        <w:spacing w:after="0" w:line="240" w:lineRule="auto"/>
        <w:jc w:val="both"/>
        <w:rPr>
          <w:rFonts w:ascii="Times New Roman" w:hAnsi="Times New Roman"/>
          <w:sz w:val="24"/>
          <w:szCs w:val="24"/>
        </w:rPr>
      </w:pPr>
      <w:r w:rsidRPr="006B0BC9">
        <w:rPr>
          <w:rFonts w:ascii="Times New Roman" w:hAnsi="Times New Roman"/>
          <w:sz w:val="24"/>
          <w:szCs w:val="24"/>
        </w:rPr>
        <w:t>NPV (</w:t>
      </w:r>
      <w:r w:rsidRPr="006B0BC9">
        <w:rPr>
          <w:rFonts w:ascii="Times New Roman" w:hAnsi="Times New Roman"/>
          <w:i/>
          <w:sz w:val="24"/>
          <w:szCs w:val="24"/>
        </w:rPr>
        <w:t>net present value</w:t>
      </w:r>
      <w:r w:rsidRPr="006B0BC9">
        <w:rPr>
          <w:rFonts w:ascii="Times New Roman" w:hAnsi="Times New Roman"/>
          <w:sz w:val="24"/>
          <w:szCs w:val="24"/>
        </w:rPr>
        <w:t>). Neto sadašnja vrijednost uz adekvatnu diskontnu stopu govori  o apsolutnom iznosu novostvorene vrijednosti projekta kroz promatrani vijek projekta.</w:t>
      </w:r>
    </w:p>
    <w:p w14:paraId="248CC9BC" w14:textId="77777777" w:rsidR="000601A3" w:rsidRPr="006B0BC9" w:rsidRDefault="000601A3" w:rsidP="000601A3">
      <w:pPr>
        <w:numPr>
          <w:ilvl w:val="0"/>
          <w:numId w:val="38"/>
        </w:numPr>
        <w:spacing w:after="0" w:line="240" w:lineRule="auto"/>
        <w:jc w:val="both"/>
        <w:rPr>
          <w:rFonts w:ascii="Times New Roman" w:hAnsi="Times New Roman"/>
          <w:sz w:val="24"/>
          <w:szCs w:val="24"/>
        </w:rPr>
      </w:pPr>
      <w:r w:rsidRPr="006B0BC9">
        <w:rPr>
          <w:rFonts w:ascii="Times New Roman" w:hAnsi="Times New Roman"/>
          <w:sz w:val="24"/>
          <w:szCs w:val="24"/>
        </w:rPr>
        <w:t>IRR (</w:t>
      </w:r>
      <w:r w:rsidRPr="006B0BC9">
        <w:rPr>
          <w:rFonts w:ascii="Times New Roman" w:hAnsi="Times New Roman"/>
          <w:i/>
          <w:sz w:val="24"/>
          <w:szCs w:val="24"/>
        </w:rPr>
        <w:t>internal rate of return</w:t>
      </w:r>
      <w:r w:rsidRPr="006B0BC9">
        <w:rPr>
          <w:rFonts w:ascii="Times New Roman" w:hAnsi="Times New Roman"/>
          <w:sz w:val="24"/>
          <w:szCs w:val="24"/>
        </w:rPr>
        <w:t>). Interna stopa rentabilnosti  govori investitoru isplati  li se ulagati u projekt koji nosi veću profitabilnost od nekog drugog projekta ili od prinosa koji bi ostvario kroz cijenu kapitala ili plasmanom u vrijednosnice. Drugim riječima, cijenu kapitala u regiji uspoređujemo sa stopom povrata i donosimo odluku o ulaganju.</w:t>
      </w:r>
    </w:p>
    <w:p w14:paraId="4823E573" w14:textId="77777777" w:rsidR="000601A3" w:rsidRPr="006B0BC9" w:rsidRDefault="000601A3" w:rsidP="000601A3">
      <w:pPr>
        <w:numPr>
          <w:ilvl w:val="0"/>
          <w:numId w:val="38"/>
        </w:numPr>
        <w:spacing w:after="0" w:line="240" w:lineRule="auto"/>
        <w:jc w:val="both"/>
        <w:rPr>
          <w:rFonts w:ascii="Times New Roman" w:hAnsi="Times New Roman"/>
          <w:sz w:val="24"/>
          <w:szCs w:val="24"/>
        </w:rPr>
      </w:pPr>
      <w:r w:rsidRPr="006B0BC9">
        <w:rPr>
          <w:rFonts w:ascii="Times New Roman" w:hAnsi="Times New Roman"/>
          <w:sz w:val="24"/>
          <w:szCs w:val="24"/>
        </w:rPr>
        <w:lastRenderedPageBreak/>
        <w:t>PBY (</w:t>
      </w:r>
      <w:r w:rsidRPr="006B0BC9">
        <w:rPr>
          <w:rFonts w:ascii="Times New Roman" w:hAnsi="Times New Roman"/>
          <w:i/>
          <w:sz w:val="24"/>
          <w:szCs w:val="24"/>
        </w:rPr>
        <w:t>payback year</w:t>
      </w:r>
      <w:r w:rsidRPr="006B0BC9">
        <w:rPr>
          <w:rFonts w:ascii="Times New Roman" w:hAnsi="Times New Roman"/>
          <w:sz w:val="24"/>
          <w:szCs w:val="24"/>
        </w:rPr>
        <w:t>). Godina vraćanja investicije. Treba proračunati u kojoj godini vijeka projekta će primitci pokriti izdatke projekta i time predvidjeti vrijeme u kojem će investicije biti vraćene. Moguće je da ta godina nije unutar predviđenog vijeka projekta ili da ne postoji. Treba opisati značenje tih pokazatelja.</w:t>
      </w:r>
    </w:p>
    <w:p w14:paraId="24264771" w14:textId="77777777" w:rsidR="000601A3" w:rsidRPr="006B0BC9" w:rsidRDefault="000601A3" w:rsidP="000601A3">
      <w:pPr>
        <w:numPr>
          <w:ilvl w:val="0"/>
          <w:numId w:val="38"/>
        </w:numPr>
        <w:spacing w:after="0" w:line="240" w:lineRule="auto"/>
        <w:jc w:val="both"/>
        <w:rPr>
          <w:rFonts w:ascii="Times New Roman" w:hAnsi="Times New Roman"/>
          <w:sz w:val="24"/>
          <w:szCs w:val="24"/>
        </w:rPr>
      </w:pPr>
      <w:r w:rsidRPr="006B0BC9">
        <w:rPr>
          <w:rFonts w:ascii="Times New Roman" w:hAnsi="Times New Roman"/>
          <w:sz w:val="24"/>
          <w:szCs w:val="24"/>
        </w:rPr>
        <w:t>CNPV (</w:t>
      </w:r>
      <w:r w:rsidRPr="006B0BC9">
        <w:rPr>
          <w:rFonts w:ascii="Times New Roman" w:hAnsi="Times New Roman"/>
          <w:i/>
          <w:sz w:val="24"/>
          <w:szCs w:val="24"/>
        </w:rPr>
        <w:t>comparative net present value</w:t>
      </w:r>
      <w:r w:rsidRPr="006B0BC9">
        <w:rPr>
          <w:rFonts w:ascii="Times New Roman" w:hAnsi="Times New Roman"/>
          <w:sz w:val="24"/>
          <w:szCs w:val="24"/>
        </w:rPr>
        <w:t>). Relativna neto sadašnja vrijednost. Osnovna neto sadašnja vrijednost govori o iznosu novostvorene vrijednosti, ali ne govori ništa o visini investicije koju je potrebno izdvojiti kako bi se dobila novostvorena vrijednost. Kada neto sadašnju vrijednost stavimo u odnos sadašnje vrijednosti investicije dobijemo relativnu neto sadašnju vrijednost. Iznos RNSV od npr. 30% nam govori da na uloženih 100 jedinica kapitala projekt generira 30 jedinica neto sadašnje vrijednosti ili novostvorene vrijednosti.</w:t>
      </w:r>
    </w:p>
    <w:p w14:paraId="6B8F8BA5" w14:textId="77777777" w:rsidR="004A4E0E" w:rsidRPr="006B0BC9" w:rsidRDefault="004A4E0E" w:rsidP="00D429EA">
      <w:pPr>
        <w:spacing w:after="0" w:line="240" w:lineRule="auto"/>
        <w:jc w:val="both"/>
        <w:rPr>
          <w:rFonts w:ascii="Times New Roman" w:hAnsi="Times New Roman"/>
          <w:sz w:val="24"/>
          <w:szCs w:val="24"/>
        </w:rPr>
      </w:pPr>
    </w:p>
    <w:p w14:paraId="7CED31B9" w14:textId="77777777" w:rsidR="007F7B10" w:rsidRPr="006B0BC9" w:rsidRDefault="004A4E0E" w:rsidP="00D429EA">
      <w:pPr>
        <w:spacing w:after="0" w:line="240" w:lineRule="auto"/>
        <w:jc w:val="both"/>
        <w:rPr>
          <w:rFonts w:ascii="Times New Roman" w:hAnsi="Times New Roman"/>
          <w:b/>
          <w:sz w:val="24"/>
          <w:szCs w:val="24"/>
        </w:rPr>
      </w:pPr>
      <w:r w:rsidRPr="006B0BC9">
        <w:rPr>
          <w:rFonts w:ascii="Times New Roman" w:hAnsi="Times New Roman"/>
          <w:sz w:val="24"/>
          <w:szCs w:val="24"/>
        </w:rPr>
        <w:t>Metodologija na kojoj počivaju navedeni pokazatelji</w:t>
      </w:r>
      <w:r w:rsidR="00716D1E" w:rsidRPr="006B0BC9">
        <w:rPr>
          <w:rStyle w:val="FootnoteReference"/>
          <w:rFonts w:ascii="Times New Roman" w:hAnsi="Times New Roman"/>
          <w:sz w:val="24"/>
          <w:szCs w:val="24"/>
        </w:rPr>
        <w:footnoteReference w:id="1"/>
      </w:r>
      <w:r w:rsidRPr="006B0BC9">
        <w:rPr>
          <w:rFonts w:ascii="Times New Roman" w:hAnsi="Times New Roman"/>
          <w:sz w:val="24"/>
          <w:szCs w:val="24"/>
        </w:rPr>
        <w:t xml:space="preserve"> zasniva se  na financijsko – matematičkim modelima koji imaju svoju znanstvenu podlogu i pravilno se izračunavaju </w:t>
      </w:r>
      <w:r w:rsidRPr="006B0BC9">
        <w:rPr>
          <w:rFonts w:ascii="Times New Roman" w:hAnsi="Times New Roman"/>
          <w:b/>
          <w:sz w:val="24"/>
          <w:szCs w:val="24"/>
        </w:rPr>
        <w:t>prema pravilima struke investicijskih projektanata</w:t>
      </w:r>
      <w:r w:rsidR="00674456" w:rsidRPr="006B0BC9">
        <w:rPr>
          <w:rStyle w:val="FootnoteReference"/>
          <w:rFonts w:ascii="Times New Roman" w:hAnsi="Times New Roman"/>
          <w:sz w:val="24"/>
          <w:szCs w:val="24"/>
        </w:rPr>
        <w:footnoteReference w:id="2"/>
      </w:r>
      <w:r w:rsidRPr="006B0BC9">
        <w:rPr>
          <w:rFonts w:ascii="Times New Roman" w:hAnsi="Times New Roman"/>
          <w:sz w:val="24"/>
          <w:szCs w:val="24"/>
        </w:rPr>
        <w:t>. No kako su ti modeli većim djelom zasnivani na projekciji budućnosti koja je vrlo stohastična a ne deterministička kao sam model ostaje problem procjene rizika i kvalitete ulaznih podataka ili inputa. Naime ako nemamo kvalitetne podatke financijsko matematičkog modela na njegovom ulazu (inputi), ono što dobijemo kao rezultate na njegovom izlazu također nisu kvalitetni podaci. Unatoč tome</w:t>
      </w:r>
      <w:r w:rsidR="007F7B10" w:rsidRPr="006B0BC9">
        <w:rPr>
          <w:rFonts w:ascii="Times New Roman" w:hAnsi="Times New Roman"/>
          <w:sz w:val="24"/>
          <w:szCs w:val="24"/>
        </w:rPr>
        <w:t>,</w:t>
      </w:r>
      <w:r w:rsidRPr="006B0BC9">
        <w:rPr>
          <w:rFonts w:ascii="Times New Roman" w:hAnsi="Times New Roman"/>
          <w:sz w:val="24"/>
          <w:szCs w:val="24"/>
        </w:rPr>
        <w:t xml:space="preserve"> navedeni modeli daju kvalitetne rezultate i podloge za odlučivanje pogotovo ako se trajno ažuriraju i nadopunjuju onim elementima koji su</w:t>
      </w:r>
      <w:r w:rsidR="007F7B10" w:rsidRPr="006B0BC9">
        <w:rPr>
          <w:rFonts w:ascii="Times New Roman" w:hAnsi="Times New Roman"/>
          <w:sz w:val="24"/>
          <w:szCs w:val="24"/>
        </w:rPr>
        <w:t xml:space="preserve"> do jučer bili još </w:t>
      </w:r>
      <w:r w:rsidR="000601A3" w:rsidRPr="006B0BC9">
        <w:rPr>
          <w:rFonts w:ascii="Times New Roman" w:hAnsi="Times New Roman"/>
          <w:sz w:val="24"/>
          <w:szCs w:val="24"/>
        </w:rPr>
        <w:t>stohastički</w:t>
      </w:r>
      <w:r w:rsidR="007F7B10" w:rsidRPr="006B0BC9">
        <w:rPr>
          <w:rFonts w:ascii="Times New Roman" w:hAnsi="Times New Roman"/>
          <w:sz w:val="24"/>
          <w:szCs w:val="24"/>
        </w:rPr>
        <w:t>.</w:t>
      </w:r>
      <w:r w:rsidR="00D429EA" w:rsidRPr="006B0BC9">
        <w:rPr>
          <w:rFonts w:ascii="Times New Roman" w:hAnsi="Times New Roman"/>
          <w:i/>
          <w:sz w:val="24"/>
          <w:szCs w:val="24"/>
        </w:rPr>
        <w:t xml:space="preserve"> </w:t>
      </w:r>
    </w:p>
    <w:p w14:paraId="32997EEB" w14:textId="77777777" w:rsidR="004A4E0E" w:rsidRPr="006B0BC9" w:rsidRDefault="009B7077" w:rsidP="00D429EA">
      <w:pPr>
        <w:spacing w:after="0" w:line="240" w:lineRule="auto"/>
        <w:jc w:val="both"/>
        <w:rPr>
          <w:rFonts w:ascii="Times New Roman" w:hAnsi="Times New Roman"/>
          <w:b/>
          <w:sz w:val="24"/>
          <w:szCs w:val="24"/>
        </w:rPr>
      </w:pPr>
      <w:r w:rsidRPr="006B0BC9">
        <w:rPr>
          <w:rFonts w:ascii="Times New Roman" w:hAnsi="Times New Roman"/>
          <w:i/>
          <w:sz w:val="24"/>
          <w:szCs w:val="24"/>
        </w:rPr>
        <w:t>(max 5 stranica)</w:t>
      </w:r>
    </w:p>
    <w:p w14:paraId="45A6C8D3" w14:textId="77777777" w:rsidR="009B7077" w:rsidRPr="006B0BC9" w:rsidRDefault="009B7077" w:rsidP="00D429EA">
      <w:pPr>
        <w:spacing w:after="0" w:line="240" w:lineRule="auto"/>
        <w:jc w:val="both"/>
        <w:rPr>
          <w:rFonts w:ascii="Times New Roman" w:hAnsi="Times New Roman"/>
          <w:b/>
          <w:bCs/>
          <w:i/>
          <w:iCs/>
          <w:sz w:val="24"/>
          <w:szCs w:val="24"/>
        </w:rPr>
      </w:pPr>
    </w:p>
    <w:p w14:paraId="2A731D1F" w14:textId="77777777" w:rsidR="00DE0183" w:rsidRPr="006B0BC9" w:rsidRDefault="00DE0183" w:rsidP="007406C1">
      <w:pPr>
        <w:pStyle w:val="ListParagraph"/>
        <w:numPr>
          <w:ilvl w:val="0"/>
          <w:numId w:val="46"/>
        </w:numPr>
        <w:rPr>
          <w:rFonts w:ascii="Times New Roman" w:hAnsi="Times New Roman"/>
          <w:b/>
          <w:i/>
          <w:szCs w:val="24"/>
        </w:rPr>
      </w:pPr>
      <w:r w:rsidRPr="006B0BC9">
        <w:rPr>
          <w:rFonts w:ascii="Times New Roman" w:hAnsi="Times New Roman"/>
          <w:b/>
          <w:i/>
          <w:szCs w:val="24"/>
        </w:rPr>
        <w:t>INFRASTRUKTURNA KOMPONENTA PROJEKTA</w:t>
      </w:r>
    </w:p>
    <w:p w14:paraId="1D30F944" w14:textId="77777777" w:rsidR="00DE0183" w:rsidRPr="006B0BC9" w:rsidRDefault="00DE0183" w:rsidP="00DE0183">
      <w:pPr>
        <w:spacing w:after="0" w:line="240" w:lineRule="auto"/>
        <w:jc w:val="both"/>
        <w:rPr>
          <w:rFonts w:ascii="Times New Roman" w:hAnsi="Times New Roman"/>
          <w:b/>
          <w:sz w:val="24"/>
          <w:szCs w:val="24"/>
        </w:rPr>
      </w:pPr>
    </w:p>
    <w:p w14:paraId="7AD778B8" w14:textId="77777777"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OZNAČITE KATEGORIJU ZAHVATA U PROSTORU:</w:t>
      </w:r>
    </w:p>
    <w:p w14:paraId="373F34F0" w14:textId="77777777" w:rsidR="00DE0183" w:rsidRPr="006B0BC9" w:rsidRDefault="00DE0183" w:rsidP="00DE0183">
      <w:pPr>
        <w:spacing w:after="0" w:line="240" w:lineRule="auto"/>
        <w:jc w:val="both"/>
        <w:rPr>
          <w:rFonts w:ascii="Times New Roman" w:hAnsi="Times New Roman"/>
          <w:b/>
          <w:sz w:val="24"/>
          <w:szCs w:val="24"/>
        </w:rPr>
      </w:pPr>
    </w:p>
    <w:tbl>
      <w:tblPr>
        <w:tblW w:w="92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8"/>
        <w:gridCol w:w="8455"/>
      </w:tblGrid>
      <w:tr w:rsidR="006B0BC9" w:rsidRPr="006B0BC9" w14:paraId="708E377D" w14:textId="77777777" w:rsidTr="00EA2F99">
        <w:trPr>
          <w:trHeight w:val="804"/>
        </w:trPr>
        <w:tc>
          <w:tcPr>
            <w:tcW w:w="818" w:type="dxa"/>
            <w:vAlign w:val="center"/>
          </w:tcPr>
          <w:p w14:paraId="0EDEAC0A" w14:textId="77777777"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14:paraId="0F7AAEBD" w14:textId="77777777"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je prema Zakonu o gradnji (NN 153/13) ili prema Zakonu o prostornom uređenju i gradnji (NN 76/07, 38/09, 55/11, 90/11, 50/12, 55/12, 80/13, 153/13, 78/15) potrebno ishoditi akt kojim se odobrava građenje</w:t>
            </w:r>
          </w:p>
        </w:tc>
      </w:tr>
      <w:tr w:rsidR="006B0BC9" w:rsidRPr="006B0BC9" w14:paraId="104D53B7" w14:textId="77777777" w:rsidTr="00EA2F99">
        <w:trPr>
          <w:trHeight w:val="804"/>
        </w:trPr>
        <w:tc>
          <w:tcPr>
            <w:tcW w:w="818" w:type="dxa"/>
            <w:vAlign w:val="center"/>
          </w:tcPr>
          <w:p w14:paraId="1AF3A468" w14:textId="77777777"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14:paraId="0FF6F623" w14:textId="77777777"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je prema Pravilniku o jednostavnim i drugim građevinama i radovima (NN 79/14, 41/15, 75/15) potrebno izraditi glavni projekt</w:t>
            </w:r>
          </w:p>
        </w:tc>
      </w:tr>
      <w:tr w:rsidR="00DE0183" w:rsidRPr="006B0BC9" w14:paraId="0DBBCE17" w14:textId="77777777" w:rsidTr="00EA2F99">
        <w:trPr>
          <w:trHeight w:val="804"/>
        </w:trPr>
        <w:tc>
          <w:tcPr>
            <w:tcW w:w="818" w:type="dxa"/>
            <w:vAlign w:val="center"/>
          </w:tcPr>
          <w:p w14:paraId="01915366" w14:textId="77777777"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14:paraId="3F392135" w14:textId="77777777"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prema Pravilniku o jednostavnim i drugim građevinama i radovima (NN 79/14, 41/15, 75/15) nije potrebno izraditi glavni projekt</w:t>
            </w:r>
          </w:p>
        </w:tc>
      </w:tr>
    </w:tbl>
    <w:p w14:paraId="78DE1381" w14:textId="77777777" w:rsidR="00DE0183" w:rsidRPr="006B0BC9" w:rsidRDefault="00DE0183" w:rsidP="00DE0183">
      <w:pPr>
        <w:spacing w:after="0" w:line="240" w:lineRule="auto"/>
        <w:jc w:val="both"/>
        <w:rPr>
          <w:rFonts w:ascii="Times New Roman" w:hAnsi="Times New Roman"/>
          <w:sz w:val="24"/>
          <w:szCs w:val="24"/>
        </w:rPr>
      </w:pPr>
    </w:p>
    <w:p w14:paraId="7A9F432E" w14:textId="77777777" w:rsidR="00DE0183" w:rsidRPr="006B0BC9" w:rsidRDefault="00DE0183" w:rsidP="00DE0183">
      <w:pPr>
        <w:spacing w:after="0" w:line="240" w:lineRule="auto"/>
        <w:jc w:val="both"/>
        <w:rPr>
          <w:rFonts w:ascii="Times New Roman" w:hAnsi="Times New Roman"/>
          <w:sz w:val="24"/>
          <w:szCs w:val="24"/>
        </w:rPr>
      </w:pPr>
    </w:p>
    <w:p w14:paraId="4AE13DB6" w14:textId="52B72D7F"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Popis dokumentacije vezane uz zahvat u prostoru koju je potrebno priložiti uz Obrazac </w:t>
      </w:r>
      <w:r w:rsidR="00B734A2" w:rsidRPr="006B0BC9">
        <w:rPr>
          <w:rFonts w:ascii="Times New Roman" w:hAnsi="Times New Roman"/>
          <w:sz w:val="24"/>
          <w:szCs w:val="24"/>
        </w:rPr>
        <w:t>9</w:t>
      </w:r>
      <w:r w:rsidRPr="006B0BC9">
        <w:rPr>
          <w:rFonts w:ascii="Times New Roman" w:hAnsi="Times New Roman"/>
          <w:sz w:val="24"/>
          <w:szCs w:val="24"/>
        </w:rPr>
        <w:t>. prilikom predaje projektnog prijedloga.</w:t>
      </w:r>
    </w:p>
    <w:p w14:paraId="3E094EA7" w14:textId="77777777" w:rsidR="00DE0183" w:rsidRPr="006B0BC9" w:rsidRDefault="00DE0183" w:rsidP="00DE0183">
      <w:pPr>
        <w:spacing w:after="0" w:line="240" w:lineRule="auto"/>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7371"/>
        <w:gridCol w:w="1843"/>
      </w:tblGrid>
      <w:tr w:rsidR="006B0BC9" w:rsidRPr="006B0BC9" w14:paraId="5AAE25ED" w14:textId="77777777" w:rsidTr="00EA2F99">
        <w:trPr>
          <w:trHeight w:val="410"/>
        </w:trPr>
        <w:tc>
          <w:tcPr>
            <w:tcW w:w="9214" w:type="dxa"/>
            <w:gridSpan w:val="2"/>
            <w:shd w:val="clear" w:color="auto" w:fill="BFBFBF"/>
          </w:tcPr>
          <w:p w14:paraId="061B26DA" w14:textId="77777777"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Dokumentacija</w:t>
            </w:r>
          </w:p>
        </w:tc>
      </w:tr>
      <w:tr w:rsidR="006B0BC9" w:rsidRPr="006B0BC9" w14:paraId="0B2361C4" w14:textId="77777777" w:rsidTr="00EA2F99">
        <w:trPr>
          <w:trHeight w:val="809"/>
        </w:trPr>
        <w:tc>
          <w:tcPr>
            <w:tcW w:w="9214" w:type="dxa"/>
            <w:gridSpan w:val="2"/>
            <w:shd w:val="clear" w:color="auto" w:fill="F2F2F2"/>
            <w:vAlign w:val="center"/>
          </w:tcPr>
          <w:p w14:paraId="65F1DFCB" w14:textId="77777777"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je prema Zakonu o gradnji (NN 153/13) ili prema Zakonu o prostornom uređenju i gradnji (NN 76/07, 38/09, 55/11, 90/11, 50/12, 80/13) potrebno ishoditi akt kojim se odobrava građenje</w:t>
            </w:r>
          </w:p>
        </w:tc>
      </w:tr>
      <w:tr w:rsidR="006B0BC9" w:rsidRPr="006B0BC9" w14:paraId="4E5E1AA9" w14:textId="77777777" w:rsidTr="00EA2F99">
        <w:trPr>
          <w:trHeight w:val="24"/>
        </w:trPr>
        <w:tc>
          <w:tcPr>
            <w:tcW w:w="7371" w:type="dxa"/>
          </w:tcPr>
          <w:p w14:paraId="676A48B5" w14:textId="77777777" w:rsidR="00DE0183" w:rsidRPr="006B0BC9" w:rsidRDefault="00DE0183" w:rsidP="00EA2F99">
            <w:pPr>
              <w:spacing w:after="0" w:line="240" w:lineRule="auto"/>
              <w:jc w:val="both"/>
              <w:rPr>
                <w:rFonts w:ascii="Times New Roman" w:hAnsi="Times New Roman"/>
                <w:b/>
                <w:sz w:val="24"/>
                <w:szCs w:val="24"/>
              </w:rPr>
            </w:pPr>
          </w:p>
        </w:tc>
        <w:tc>
          <w:tcPr>
            <w:tcW w:w="1843" w:type="dxa"/>
            <w:vAlign w:val="center"/>
          </w:tcPr>
          <w:p w14:paraId="737443E8" w14:textId="77777777"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14:paraId="366932CB" w14:textId="77777777" w:rsidTr="00EA2F99">
        <w:trPr>
          <w:trHeight w:val="567"/>
        </w:trPr>
        <w:tc>
          <w:tcPr>
            <w:tcW w:w="7371" w:type="dxa"/>
            <w:vAlign w:val="center"/>
          </w:tcPr>
          <w:p w14:paraId="0B319725" w14:textId="4971F111" w:rsidR="00DE0183" w:rsidRPr="006B0BC9" w:rsidRDefault="00DE0183" w:rsidP="00024852">
            <w:pPr>
              <w:spacing w:after="0" w:line="240" w:lineRule="auto"/>
              <w:jc w:val="both"/>
              <w:rPr>
                <w:rFonts w:ascii="Times New Roman" w:hAnsi="Times New Roman"/>
                <w:sz w:val="24"/>
                <w:szCs w:val="24"/>
              </w:rPr>
            </w:pPr>
            <w:r w:rsidRPr="006B0BC9">
              <w:rPr>
                <w:rFonts w:ascii="Times New Roman" w:hAnsi="Times New Roman"/>
                <w:sz w:val="24"/>
                <w:szCs w:val="24"/>
              </w:rPr>
              <w:lastRenderedPageBreak/>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14:paraId="08802071" w14:textId="77777777"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14:paraId="16E035BC" w14:textId="77777777" w:rsidTr="00EA2F99">
        <w:trPr>
          <w:trHeight w:val="567"/>
        </w:trPr>
        <w:tc>
          <w:tcPr>
            <w:tcW w:w="7371" w:type="dxa"/>
            <w:vAlign w:val="center"/>
          </w:tcPr>
          <w:p w14:paraId="7CCE61DF"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sz w:val="24"/>
                <w:szCs w:val="24"/>
              </w:rPr>
              <w:t>Izvod iz glavnog projekta – arhitektonski projekt u .pdf formatu</w:t>
            </w:r>
          </w:p>
        </w:tc>
        <w:tc>
          <w:tcPr>
            <w:tcW w:w="1843" w:type="dxa"/>
            <w:vAlign w:val="center"/>
          </w:tcPr>
          <w:p w14:paraId="148D96D5" w14:textId="77777777"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14:paraId="3291E732" w14:textId="77777777" w:rsidTr="00EA2F99">
        <w:trPr>
          <w:trHeight w:val="567"/>
        </w:trPr>
        <w:tc>
          <w:tcPr>
            <w:tcW w:w="7371" w:type="dxa"/>
            <w:vAlign w:val="center"/>
          </w:tcPr>
          <w:p w14:paraId="327A244C" w14:textId="77777777"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Pravomoćna građevinska dozvola / važeća potvrda glavnog projekta</w:t>
            </w:r>
          </w:p>
        </w:tc>
        <w:tc>
          <w:tcPr>
            <w:tcW w:w="1843" w:type="dxa"/>
            <w:vAlign w:val="center"/>
          </w:tcPr>
          <w:p w14:paraId="12CF3787" w14:textId="77777777"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14:paraId="0EF2B70A" w14:textId="77777777" w:rsidTr="00EA2F99">
        <w:trPr>
          <w:trHeight w:val="567"/>
        </w:trPr>
        <w:tc>
          <w:tcPr>
            <w:tcW w:w="7371" w:type="dxa"/>
            <w:vAlign w:val="center"/>
          </w:tcPr>
          <w:p w14:paraId="225F4900"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 xml:space="preserve">Napomena: </w:t>
            </w:r>
          </w:p>
          <w:p w14:paraId="3C8044B1" w14:textId="2398624B"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 xml:space="preserve">U slučaju da je prošao rok od 2 (dvije) godine od izdavanja </w:t>
            </w:r>
            <w:r w:rsidR="00DB3D33" w:rsidRPr="006B0BC9">
              <w:rPr>
                <w:rFonts w:ascii="Times New Roman" w:hAnsi="Times New Roman"/>
                <w:sz w:val="24"/>
                <w:szCs w:val="24"/>
              </w:rPr>
              <w:t>građevinske dozvole/</w:t>
            </w:r>
            <w:r w:rsidRPr="006B0BC9">
              <w:rPr>
                <w:rFonts w:ascii="Times New Roman" w:hAnsi="Times New Roman"/>
                <w:sz w:val="24"/>
                <w:szCs w:val="24"/>
              </w:rPr>
              <w:t xml:space="preserve">potvrde glavnog projekta i/ili akta kojim se produljuje važenje </w:t>
            </w:r>
            <w:r w:rsidR="00DB3D33" w:rsidRPr="006B0BC9">
              <w:rPr>
                <w:rFonts w:ascii="Times New Roman" w:hAnsi="Times New Roman"/>
                <w:sz w:val="24"/>
                <w:szCs w:val="24"/>
              </w:rPr>
              <w:t>građevinske dozvole/</w:t>
            </w:r>
            <w:r w:rsidRPr="006B0BC9">
              <w:rPr>
                <w:rFonts w:ascii="Times New Roman" w:hAnsi="Times New Roman"/>
                <w:sz w:val="24"/>
                <w:szCs w:val="24"/>
              </w:rPr>
              <w:t>potvrde glavnog projekta potrebno je priložiti dokaz o prijavi početka radova u obliku Obavijesti o prijavi početka građenja nadležnog upravnog tijela.</w:t>
            </w:r>
          </w:p>
          <w:p w14:paraId="1FD7FCEA" w14:textId="77777777" w:rsidR="00B96754" w:rsidRPr="006B0BC9" w:rsidRDefault="00B96754" w:rsidP="00EA2F99">
            <w:pPr>
              <w:spacing w:after="0" w:line="240" w:lineRule="auto"/>
              <w:jc w:val="both"/>
              <w:rPr>
                <w:rFonts w:ascii="Times New Roman" w:hAnsi="Times New Roman"/>
                <w:sz w:val="24"/>
                <w:szCs w:val="24"/>
              </w:rPr>
            </w:pPr>
          </w:p>
        </w:tc>
        <w:tc>
          <w:tcPr>
            <w:tcW w:w="1843" w:type="dxa"/>
            <w:vAlign w:val="center"/>
          </w:tcPr>
          <w:p w14:paraId="3C0E62D7" w14:textId="77777777" w:rsidR="00B96754" w:rsidRPr="006B0BC9" w:rsidRDefault="00B96754" w:rsidP="00EA2F99">
            <w:pPr>
              <w:spacing w:after="0" w:line="240" w:lineRule="auto"/>
              <w:jc w:val="both"/>
              <w:rPr>
                <w:rFonts w:ascii="Times New Roman" w:hAnsi="Times New Roman"/>
                <w:sz w:val="24"/>
                <w:szCs w:val="24"/>
              </w:rPr>
            </w:pPr>
          </w:p>
        </w:tc>
      </w:tr>
      <w:tr w:rsidR="006B0BC9" w:rsidRPr="006B0BC9" w14:paraId="7F926FB2" w14:textId="77777777" w:rsidTr="00EA2F99">
        <w:trPr>
          <w:trHeight w:val="777"/>
        </w:trPr>
        <w:tc>
          <w:tcPr>
            <w:tcW w:w="9214" w:type="dxa"/>
            <w:gridSpan w:val="2"/>
            <w:shd w:val="clear" w:color="auto" w:fill="F2F2F2"/>
            <w:vAlign w:val="center"/>
          </w:tcPr>
          <w:p w14:paraId="1064A173"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je prema Pravilniku o jednostavnim i drugim građevinama i radovima (NN 79/14, 41/15, 75/15) potrebno izraditi glavni projekt</w:t>
            </w:r>
          </w:p>
        </w:tc>
      </w:tr>
      <w:tr w:rsidR="006B0BC9" w:rsidRPr="006B0BC9" w14:paraId="15E58A33" w14:textId="77777777" w:rsidTr="00EA2F99">
        <w:trPr>
          <w:trHeight w:val="24"/>
        </w:trPr>
        <w:tc>
          <w:tcPr>
            <w:tcW w:w="7371" w:type="dxa"/>
          </w:tcPr>
          <w:p w14:paraId="2FD40556" w14:textId="77777777" w:rsidR="00B96754" w:rsidRPr="006B0BC9" w:rsidRDefault="00B96754" w:rsidP="00EA2F99">
            <w:pPr>
              <w:spacing w:after="0" w:line="240" w:lineRule="auto"/>
              <w:jc w:val="both"/>
              <w:rPr>
                <w:rFonts w:ascii="Times New Roman" w:hAnsi="Times New Roman"/>
                <w:b/>
                <w:sz w:val="24"/>
                <w:szCs w:val="24"/>
              </w:rPr>
            </w:pPr>
          </w:p>
        </w:tc>
        <w:tc>
          <w:tcPr>
            <w:tcW w:w="1843" w:type="dxa"/>
            <w:vAlign w:val="center"/>
          </w:tcPr>
          <w:p w14:paraId="73DD8FE0"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14:paraId="1D20C57B" w14:textId="77777777" w:rsidTr="00EA2F99">
        <w:trPr>
          <w:trHeight w:val="567"/>
        </w:trPr>
        <w:tc>
          <w:tcPr>
            <w:tcW w:w="7371" w:type="dxa"/>
            <w:vAlign w:val="center"/>
          </w:tcPr>
          <w:p w14:paraId="21F389E4" w14:textId="3339F7BD" w:rsidR="00B96754" w:rsidRPr="006B0BC9" w:rsidRDefault="00B96754" w:rsidP="00024852">
            <w:pPr>
              <w:spacing w:after="0" w:line="240" w:lineRule="auto"/>
              <w:jc w:val="both"/>
              <w:rPr>
                <w:rFonts w:ascii="Times New Roman" w:hAnsi="Times New Roman"/>
                <w:b/>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14:paraId="16FDAE9F" w14:textId="77777777"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14:paraId="3BBA0C19" w14:textId="77777777" w:rsidTr="00EA2F99">
        <w:trPr>
          <w:trHeight w:val="567"/>
        </w:trPr>
        <w:tc>
          <w:tcPr>
            <w:tcW w:w="7371" w:type="dxa"/>
            <w:vAlign w:val="center"/>
          </w:tcPr>
          <w:p w14:paraId="0D44D09C"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sz w:val="24"/>
                <w:szCs w:val="24"/>
              </w:rPr>
              <w:t>Izvod iz glavnog projekta – arhitektonski projekt u .pdf formatu</w:t>
            </w:r>
          </w:p>
        </w:tc>
        <w:tc>
          <w:tcPr>
            <w:tcW w:w="1843" w:type="dxa"/>
            <w:vAlign w:val="center"/>
          </w:tcPr>
          <w:p w14:paraId="2403AABE" w14:textId="77777777"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14:paraId="180AB230" w14:textId="77777777" w:rsidTr="00EA2F99">
        <w:trPr>
          <w:trHeight w:val="777"/>
        </w:trPr>
        <w:tc>
          <w:tcPr>
            <w:tcW w:w="9214" w:type="dxa"/>
            <w:gridSpan w:val="2"/>
            <w:shd w:val="clear" w:color="auto" w:fill="F2F2F2"/>
            <w:vAlign w:val="center"/>
          </w:tcPr>
          <w:p w14:paraId="6B6EE316"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prema Pravilniku o jednostavnim i drugim građevinama i radovima (NN 79/14, 41/15, 75/15) nije potrebno izraditi glavni projekt</w:t>
            </w:r>
          </w:p>
        </w:tc>
      </w:tr>
      <w:tr w:rsidR="006B0BC9" w:rsidRPr="006B0BC9" w14:paraId="046CFDB4" w14:textId="77777777" w:rsidTr="00EA2F99">
        <w:trPr>
          <w:trHeight w:val="24"/>
        </w:trPr>
        <w:tc>
          <w:tcPr>
            <w:tcW w:w="7371" w:type="dxa"/>
          </w:tcPr>
          <w:p w14:paraId="6D62A431" w14:textId="77777777" w:rsidR="00B96754" w:rsidRPr="006B0BC9" w:rsidRDefault="00B96754" w:rsidP="00EA2F99">
            <w:pPr>
              <w:spacing w:after="0" w:line="240" w:lineRule="auto"/>
              <w:jc w:val="both"/>
              <w:rPr>
                <w:rFonts w:ascii="Times New Roman" w:hAnsi="Times New Roman"/>
                <w:b/>
                <w:sz w:val="24"/>
                <w:szCs w:val="24"/>
              </w:rPr>
            </w:pPr>
          </w:p>
        </w:tc>
        <w:tc>
          <w:tcPr>
            <w:tcW w:w="1843" w:type="dxa"/>
            <w:vAlign w:val="center"/>
          </w:tcPr>
          <w:p w14:paraId="7C41D3F3" w14:textId="77777777"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14:paraId="55EB5F5D" w14:textId="77777777" w:rsidTr="00EA2F99">
        <w:trPr>
          <w:trHeight w:val="567"/>
        </w:trPr>
        <w:tc>
          <w:tcPr>
            <w:tcW w:w="7371" w:type="dxa"/>
            <w:vAlign w:val="center"/>
          </w:tcPr>
          <w:p w14:paraId="644D8F92" w14:textId="51E1C9FA" w:rsidR="00B96754" w:rsidRPr="006B0BC9" w:rsidRDefault="00B96754" w:rsidP="00024852">
            <w:pPr>
              <w:spacing w:after="0" w:line="240" w:lineRule="auto"/>
              <w:jc w:val="both"/>
              <w:rPr>
                <w:rFonts w:ascii="Times New Roman" w:hAnsi="Times New Roman"/>
                <w:b/>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14:paraId="0E89C230" w14:textId="77777777"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B96754" w:rsidRPr="006B0BC9" w14:paraId="2C94C763" w14:textId="77777777" w:rsidTr="00EA2F99">
        <w:trPr>
          <w:trHeight w:val="567"/>
        </w:trPr>
        <w:tc>
          <w:tcPr>
            <w:tcW w:w="7371" w:type="dxa"/>
            <w:vAlign w:val="center"/>
          </w:tcPr>
          <w:p w14:paraId="41B647E7" w14:textId="77777777"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Tehnički opis namjeravanih radova u .pdf formatu</w:t>
            </w:r>
          </w:p>
        </w:tc>
        <w:tc>
          <w:tcPr>
            <w:tcW w:w="1843" w:type="dxa"/>
            <w:vAlign w:val="center"/>
          </w:tcPr>
          <w:p w14:paraId="08F14FF3" w14:textId="77777777"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bl>
    <w:p w14:paraId="62B1FDF3" w14:textId="77777777" w:rsidR="00DE0183" w:rsidRPr="006B0BC9" w:rsidRDefault="00DE0183" w:rsidP="00DE0183">
      <w:pPr>
        <w:spacing w:after="0" w:line="240" w:lineRule="auto"/>
        <w:jc w:val="both"/>
        <w:rPr>
          <w:rFonts w:ascii="Times New Roman" w:hAnsi="Times New Roman"/>
          <w:sz w:val="24"/>
          <w:szCs w:val="24"/>
        </w:rPr>
      </w:pPr>
    </w:p>
    <w:p w14:paraId="00A8AB03" w14:textId="77777777" w:rsidR="00A935F9" w:rsidRPr="006B0BC9" w:rsidRDefault="00A935F9" w:rsidP="00A935F9">
      <w:pPr>
        <w:spacing w:after="0" w:line="240" w:lineRule="auto"/>
        <w:jc w:val="both"/>
        <w:rPr>
          <w:rFonts w:ascii="Times New Roman" w:hAnsi="Times New Roman"/>
          <w:b/>
          <w:sz w:val="24"/>
          <w:szCs w:val="24"/>
          <w:u w:val="single"/>
        </w:rPr>
      </w:pPr>
      <w:r w:rsidRPr="006B0BC9">
        <w:rPr>
          <w:rFonts w:ascii="Times New Roman" w:hAnsi="Times New Roman"/>
          <w:b/>
          <w:sz w:val="24"/>
          <w:szCs w:val="24"/>
          <w:u w:val="single"/>
        </w:rPr>
        <w:t>ODREDBE VEZANE ZA UTJECAJ ZAHVATA NA OKOLIŠ</w:t>
      </w:r>
    </w:p>
    <w:p w14:paraId="61B537DA" w14:textId="77777777" w:rsidR="00A935F9" w:rsidRPr="006B0BC9" w:rsidRDefault="00A935F9" w:rsidP="00A935F9">
      <w:pPr>
        <w:spacing w:after="0" w:line="240" w:lineRule="auto"/>
        <w:jc w:val="both"/>
        <w:rPr>
          <w:rFonts w:ascii="Times New Roman" w:hAnsi="Times New Roman"/>
          <w:b/>
          <w:sz w:val="24"/>
          <w:szCs w:val="24"/>
          <w:u w:val="single"/>
        </w:rPr>
      </w:pPr>
    </w:p>
    <w:p w14:paraId="002C9505" w14:textId="77777777"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Označite je li za zahvat u prostoru potrebno provesti postupak ocjene o potrebi procjene i/ili procjene utjecaja zahvata na okoliš u skladu s odredbama posebnog propisa kojim se uređuje procjena utjecaja zahvata na okoliš:</w:t>
      </w:r>
    </w:p>
    <w:tbl>
      <w:tblPr>
        <w:tblW w:w="5622" w:type="dxa"/>
        <w:jc w:val="center"/>
        <w:tblLayout w:type="fixed"/>
        <w:tblLook w:val="0000" w:firstRow="0" w:lastRow="0" w:firstColumn="0" w:lastColumn="0" w:noHBand="0" w:noVBand="0"/>
      </w:tblPr>
      <w:tblGrid>
        <w:gridCol w:w="2811"/>
        <w:gridCol w:w="2811"/>
      </w:tblGrid>
      <w:tr w:rsidR="006B0BC9" w:rsidRPr="006B0BC9" w14:paraId="120AD436" w14:textId="77777777" w:rsidTr="00A47654">
        <w:trPr>
          <w:trHeight w:val="489"/>
          <w:jc w:val="center"/>
        </w:trPr>
        <w:tc>
          <w:tcPr>
            <w:tcW w:w="2811" w:type="dxa"/>
          </w:tcPr>
          <w:p w14:paraId="495D9232" w14:textId="77777777"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DA</w:t>
            </w:r>
          </w:p>
        </w:tc>
        <w:tc>
          <w:tcPr>
            <w:tcW w:w="2811" w:type="dxa"/>
          </w:tcPr>
          <w:p w14:paraId="25BE568B" w14:textId="77777777"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NE</w:t>
            </w:r>
          </w:p>
        </w:tc>
      </w:tr>
      <w:tr w:rsidR="006B0BC9" w:rsidRPr="006B0BC9" w14:paraId="65EC27FD" w14:textId="77777777" w:rsidTr="00A47654">
        <w:trPr>
          <w:trHeight w:val="516"/>
          <w:jc w:val="center"/>
        </w:trPr>
        <w:tc>
          <w:tcPr>
            <w:tcW w:w="2811" w:type="dxa"/>
          </w:tcPr>
          <w:p w14:paraId="447BDA8F" w14:textId="77777777"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c>
          <w:tcPr>
            <w:tcW w:w="2811" w:type="dxa"/>
          </w:tcPr>
          <w:p w14:paraId="5E7C699A" w14:textId="77777777"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r>
    </w:tbl>
    <w:p w14:paraId="2FC6F618" w14:textId="77777777"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Ukoliko je odgovor DA, priložite:</w:t>
      </w:r>
    </w:p>
    <w:p w14:paraId="7EDBC0BF" w14:textId="77777777" w:rsidR="00A935F9" w:rsidRPr="006B0BC9" w:rsidRDefault="00A935F9" w:rsidP="00A935F9">
      <w:pPr>
        <w:spacing w:after="0" w:line="240" w:lineRule="auto"/>
        <w:jc w:val="both"/>
        <w:rPr>
          <w:rFonts w:ascii="Times New Roman" w:hAnsi="Times New Roman"/>
          <w:sz w:val="24"/>
          <w:szCs w:val="24"/>
        </w:rPr>
      </w:pPr>
    </w:p>
    <w:tbl>
      <w:tblPr>
        <w:tblW w:w="9273" w:type="dxa"/>
        <w:tblInd w:w="108" w:type="dxa"/>
        <w:tblLayout w:type="fixed"/>
        <w:tblLook w:val="0000" w:firstRow="0" w:lastRow="0" w:firstColumn="0" w:lastColumn="0" w:noHBand="0" w:noVBand="0"/>
      </w:tblPr>
      <w:tblGrid>
        <w:gridCol w:w="818"/>
        <w:gridCol w:w="8455"/>
      </w:tblGrid>
      <w:tr w:rsidR="006B0BC9" w:rsidRPr="006B0BC9" w14:paraId="6D61CB7A" w14:textId="77777777" w:rsidTr="00A47654">
        <w:trPr>
          <w:trHeight w:val="804"/>
        </w:trPr>
        <w:tc>
          <w:tcPr>
            <w:tcW w:w="818" w:type="dxa"/>
            <w:vAlign w:val="center"/>
          </w:tcPr>
          <w:p w14:paraId="4F7E4AE9" w14:textId="77777777"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14:paraId="3B0C994C" w14:textId="77777777"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Odgovarajuće rješenje (Rješenje o prihvatljivosti zahvata za okoliš/Rješenje o objedinjenim uvjetima zaštite okoliša/Rješenje nadležnog tijela kojim utvrđuje da za zahvat nije potrebno provesti procjenu utjecaja na okoliš)</w:t>
            </w:r>
          </w:p>
        </w:tc>
      </w:tr>
      <w:tr w:rsidR="006B0BC9" w:rsidRPr="006B0BC9" w14:paraId="0B92ECDD" w14:textId="77777777" w:rsidTr="00A47654">
        <w:trPr>
          <w:trHeight w:val="804"/>
        </w:trPr>
        <w:tc>
          <w:tcPr>
            <w:tcW w:w="818" w:type="dxa"/>
            <w:vAlign w:val="center"/>
          </w:tcPr>
          <w:p w14:paraId="5BC8037A" w14:textId="77777777" w:rsidR="00A935F9" w:rsidRPr="006B0BC9" w:rsidRDefault="00A935F9" w:rsidP="00A47654">
            <w:pPr>
              <w:spacing w:after="0" w:line="240" w:lineRule="auto"/>
              <w:jc w:val="both"/>
              <w:rPr>
                <w:rFonts w:ascii="MS Mincho" w:eastAsia="MS Mincho" w:hAnsi="MS Mincho" w:cs="MS Mincho"/>
                <w:sz w:val="24"/>
                <w:szCs w:val="24"/>
              </w:rPr>
            </w:pPr>
            <w:r w:rsidRPr="006B0BC9">
              <w:rPr>
                <w:rFonts w:ascii="MS Mincho" w:eastAsia="MS Mincho" w:hAnsi="MS Mincho" w:cs="MS Mincho" w:hint="eastAsia"/>
                <w:sz w:val="24"/>
                <w:szCs w:val="24"/>
              </w:rPr>
              <w:t>☐</w:t>
            </w:r>
          </w:p>
        </w:tc>
        <w:tc>
          <w:tcPr>
            <w:tcW w:w="8455" w:type="dxa"/>
            <w:vAlign w:val="center"/>
          </w:tcPr>
          <w:p w14:paraId="233A386A" w14:textId="77777777"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Studiju o utjecaju zahvata na okoliš u digitalnom (.pdf) formatu</w:t>
            </w:r>
          </w:p>
        </w:tc>
      </w:tr>
    </w:tbl>
    <w:p w14:paraId="5A842D6D" w14:textId="77777777"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Označite je li za zahvat u prostoru potrebno provesti postupak ocjene prihvatljivosti za ekološku mrežu u skladu s odredbama posebnih propisa kojima se uređuje zaštita prirode:</w:t>
      </w:r>
    </w:p>
    <w:p w14:paraId="1BCFA583" w14:textId="77777777" w:rsidR="00A935F9" w:rsidRPr="006B0BC9" w:rsidRDefault="00A935F9" w:rsidP="00A935F9">
      <w:pPr>
        <w:spacing w:after="0" w:line="240" w:lineRule="auto"/>
        <w:jc w:val="both"/>
        <w:rPr>
          <w:rFonts w:ascii="Times New Roman" w:hAnsi="Times New Roman"/>
          <w:sz w:val="24"/>
          <w:szCs w:val="24"/>
        </w:rPr>
      </w:pPr>
    </w:p>
    <w:tbl>
      <w:tblPr>
        <w:tblW w:w="5622" w:type="dxa"/>
        <w:jc w:val="center"/>
        <w:tblLayout w:type="fixed"/>
        <w:tblLook w:val="0000" w:firstRow="0" w:lastRow="0" w:firstColumn="0" w:lastColumn="0" w:noHBand="0" w:noVBand="0"/>
      </w:tblPr>
      <w:tblGrid>
        <w:gridCol w:w="2811"/>
        <w:gridCol w:w="2811"/>
      </w:tblGrid>
      <w:tr w:rsidR="006B0BC9" w:rsidRPr="006B0BC9" w14:paraId="37CBF476" w14:textId="77777777" w:rsidTr="00A47654">
        <w:trPr>
          <w:trHeight w:val="489"/>
          <w:jc w:val="center"/>
        </w:trPr>
        <w:tc>
          <w:tcPr>
            <w:tcW w:w="2811" w:type="dxa"/>
          </w:tcPr>
          <w:p w14:paraId="080D502F" w14:textId="77777777"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lastRenderedPageBreak/>
              <w:t>DA</w:t>
            </w:r>
          </w:p>
        </w:tc>
        <w:tc>
          <w:tcPr>
            <w:tcW w:w="2811" w:type="dxa"/>
          </w:tcPr>
          <w:p w14:paraId="01C9DA65" w14:textId="77777777"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NE</w:t>
            </w:r>
          </w:p>
        </w:tc>
      </w:tr>
      <w:tr w:rsidR="006B0BC9" w:rsidRPr="006B0BC9" w14:paraId="33080F69" w14:textId="77777777" w:rsidTr="00A47654">
        <w:trPr>
          <w:trHeight w:val="516"/>
          <w:jc w:val="center"/>
        </w:trPr>
        <w:tc>
          <w:tcPr>
            <w:tcW w:w="2811" w:type="dxa"/>
          </w:tcPr>
          <w:p w14:paraId="266E2D4F" w14:textId="77777777"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c>
          <w:tcPr>
            <w:tcW w:w="2811" w:type="dxa"/>
          </w:tcPr>
          <w:p w14:paraId="6BCD0364" w14:textId="77777777"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r>
    </w:tbl>
    <w:p w14:paraId="57440131" w14:textId="77777777"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Ukoliko je odgovor DA, priložite:</w:t>
      </w:r>
    </w:p>
    <w:tbl>
      <w:tblPr>
        <w:tblW w:w="9273" w:type="dxa"/>
        <w:tblInd w:w="108" w:type="dxa"/>
        <w:tblLayout w:type="fixed"/>
        <w:tblLook w:val="0000" w:firstRow="0" w:lastRow="0" w:firstColumn="0" w:lastColumn="0" w:noHBand="0" w:noVBand="0"/>
      </w:tblPr>
      <w:tblGrid>
        <w:gridCol w:w="818"/>
        <w:gridCol w:w="8455"/>
      </w:tblGrid>
      <w:tr w:rsidR="006B0BC9" w:rsidRPr="006B0BC9" w14:paraId="1239B370" w14:textId="77777777" w:rsidTr="00A47654">
        <w:trPr>
          <w:trHeight w:val="804"/>
        </w:trPr>
        <w:tc>
          <w:tcPr>
            <w:tcW w:w="818" w:type="dxa"/>
            <w:vAlign w:val="center"/>
          </w:tcPr>
          <w:p w14:paraId="66EE8AAB" w14:textId="77777777"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14:paraId="684AA21A" w14:textId="77777777"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 xml:space="preserve">Potvrdu o prihvatljivosti zahvata ili studiju za glavnu ocjenu prihvatljivosti zahvata za ekološku mrežu ili studiju o ocjeni prihvatljivosti zahvata za ekološku mrežu u digitalnom formatu (.pdf), </w:t>
            </w:r>
            <w:r w:rsidRPr="006B0BC9">
              <w:rPr>
                <w:rFonts w:ascii="Times New Roman" w:hAnsi="Times New Roman"/>
                <w:sz w:val="24"/>
                <w:szCs w:val="24"/>
              </w:rPr>
              <w:tab/>
              <w:t>Rješenje o Glavnoj ocjeni zahvata tj. Rješenje o dopuštenju zahvata (ako se Glavna ocjena zahvata ne provodi u okviru postupka procjene utjecaja na okoliš) ili Rješenje o prihvatljivosti zahvata za ekološku mrežu ili Rješenje o utvrđivanju prevladavajućeg javnog interesa i odobrenju zahvata uz kompenzacijske uvjete,</w:t>
            </w:r>
          </w:p>
        </w:tc>
      </w:tr>
      <w:tr w:rsidR="00A935F9" w:rsidRPr="006B0BC9" w14:paraId="5CEC6E13" w14:textId="77777777" w:rsidTr="00A47654">
        <w:trPr>
          <w:trHeight w:val="1227"/>
        </w:trPr>
        <w:tc>
          <w:tcPr>
            <w:tcW w:w="818" w:type="dxa"/>
            <w:vAlign w:val="center"/>
          </w:tcPr>
          <w:p w14:paraId="4AA58A0E" w14:textId="77777777"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14:paraId="4BAE2808" w14:textId="77777777"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Studiju za glavnu ocjenu prihvatljivosti zahvata za ekološku mrežu/Studiju o ocjeni prihvatljivosti zahvata za ekološku mrežu u digitalnom formatu (.pdf).</w:t>
            </w:r>
          </w:p>
          <w:p w14:paraId="734298CA" w14:textId="77777777" w:rsidR="00A935F9" w:rsidRPr="006B0BC9" w:rsidRDefault="00A935F9" w:rsidP="00A47654">
            <w:pPr>
              <w:pStyle w:val="ListParagraph"/>
              <w:rPr>
                <w:rFonts w:ascii="Times New Roman" w:hAnsi="Times New Roman"/>
                <w:szCs w:val="24"/>
              </w:rPr>
            </w:pPr>
          </w:p>
        </w:tc>
      </w:tr>
    </w:tbl>
    <w:p w14:paraId="42B0FEDF" w14:textId="77777777" w:rsidR="00DE0183" w:rsidRPr="006B0BC9" w:rsidRDefault="00DE0183" w:rsidP="00DE0183">
      <w:pPr>
        <w:spacing w:after="0" w:line="240" w:lineRule="auto"/>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E0183" w:rsidRPr="006B0BC9" w14:paraId="095124AA" w14:textId="77777777" w:rsidTr="00EA2F99">
        <w:tc>
          <w:tcPr>
            <w:tcW w:w="9288" w:type="dxa"/>
          </w:tcPr>
          <w:p w14:paraId="1B2E8010" w14:textId="77777777"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NAPOMENA:</w:t>
            </w:r>
          </w:p>
          <w:p w14:paraId="61F3B17D" w14:textId="77777777" w:rsidR="00DE0183" w:rsidRPr="006B0BC9" w:rsidRDefault="00DE0183" w:rsidP="00EA2F99">
            <w:pPr>
              <w:spacing w:after="0" w:line="240" w:lineRule="auto"/>
              <w:jc w:val="both"/>
              <w:rPr>
                <w:rFonts w:ascii="Times New Roman" w:hAnsi="Times New Roman"/>
                <w:b/>
                <w:sz w:val="24"/>
                <w:szCs w:val="24"/>
              </w:rPr>
            </w:pPr>
          </w:p>
          <w:p w14:paraId="5CECF3C8" w14:textId="1B5E14C2" w:rsidR="00DE0183" w:rsidRPr="006B0BC9" w:rsidRDefault="00DE0183" w:rsidP="002222F5">
            <w:pPr>
              <w:spacing w:after="0" w:line="240" w:lineRule="auto"/>
              <w:jc w:val="both"/>
              <w:rPr>
                <w:rFonts w:ascii="Times New Roman" w:hAnsi="Times New Roman"/>
                <w:sz w:val="24"/>
                <w:szCs w:val="24"/>
              </w:rPr>
            </w:pPr>
            <w:r w:rsidRPr="006B0BC9">
              <w:rPr>
                <w:rFonts w:ascii="Times New Roman" w:hAnsi="Times New Roman"/>
                <w:sz w:val="24"/>
                <w:szCs w:val="24"/>
              </w:rPr>
              <w:t xml:space="preserve">Za sve projekte koji su obveznici postupka procjene utjecaja zahvata na okoliš ili postupak ocjene o potrebi provođenja postupka procjene utjecaja na okoliš, prijavitelji su dužni ishoditi i prilikom predaje projektnog prijedloga priložiti mišljenje Ministarstva zaštite okoliša i prirode o tome da je odgovarajuća dozvola kojom se omogućava početak aktivnosti/radova, odnosno pripadajuća tehnička dokumentacija izdana/ishođena </w:t>
            </w:r>
            <w:r w:rsidR="0093701E" w:rsidRPr="006B0BC9">
              <w:rPr>
                <w:rFonts w:ascii="Times New Roman" w:hAnsi="Times New Roman"/>
                <w:sz w:val="24"/>
                <w:szCs w:val="24"/>
              </w:rPr>
              <w:t xml:space="preserve">sukladno </w:t>
            </w:r>
            <w:r w:rsidRPr="006B0BC9">
              <w:rPr>
                <w:rFonts w:ascii="Times New Roman" w:hAnsi="Times New Roman"/>
                <w:sz w:val="24"/>
                <w:szCs w:val="24"/>
              </w:rPr>
              <w:t>Rješenju o prihvatljivosti zahvata na okoliš i/ili Ocjeni prihvatljivosti zahvata na ekološku mrežu, odnosno da sadržava uvjete i mjere iz navedenog Rješenja/Ocjene.</w:t>
            </w:r>
          </w:p>
        </w:tc>
      </w:tr>
    </w:tbl>
    <w:p w14:paraId="0F848CAA" w14:textId="77777777" w:rsidR="00DE0183" w:rsidRPr="006B0BC9" w:rsidRDefault="00DE0183" w:rsidP="00DE0183">
      <w:pPr>
        <w:spacing w:after="0" w:line="240" w:lineRule="auto"/>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E0183" w:rsidRPr="006B0BC9" w14:paraId="6610D0E8" w14:textId="77777777" w:rsidTr="00EA2F99">
        <w:tc>
          <w:tcPr>
            <w:tcW w:w="9288" w:type="dxa"/>
          </w:tcPr>
          <w:p w14:paraId="6B151B5D" w14:textId="73FD8474" w:rsidR="00DE0183" w:rsidRPr="006B0BC9" w:rsidRDefault="00DE0183" w:rsidP="00EA2F99">
            <w:pPr>
              <w:spacing w:after="0" w:line="240" w:lineRule="auto"/>
              <w:jc w:val="both"/>
              <w:rPr>
                <w:rFonts w:ascii="Times New Roman" w:hAnsi="Times New Roman"/>
                <w:b/>
                <w:sz w:val="24"/>
                <w:szCs w:val="24"/>
              </w:rPr>
            </w:pPr>
          </w:p>
          <w:p w14:paraId="23C7B52D" w14:textId="77777777"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VAŽNO!</w:t>
            </w:r>
          </w:p>
          <w:p w14:paraId="3F7E3286" w14:textId="77777777" w:rsidR="00DE0183" w:rsidRPr="006B0BC9" w:rsidRDefault="00DE0183" w:rsidP="00EA2F99">
            <w:pPr>
              <w:spacing w:after="0" w:line="240" w:lineRule="auto"/>
              <w:jc w:val="both"/>
              <w:rPr>
                <w:rFonts w:ascii="Times New Roman" w:hAnsi="Times New Roman"/>
                <w:sz w:val="24"/>
                <w:szCs w:val="24"/>
              </w:rPr>
            </w:pPr>
          </w:p>
          <w:p w14:paraId="67651AD7" w14:textId="1EEC22B8"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 xml:space="preserve">Prijavitelj prilikom predaje projektnog prijedloga uz dostavljeni Obrazac </w:t>
            </w:r>
            <w:r w:rsidR="00E5339E" w:rsidRPr="006B0BC9">
              <w:rPr>
                <w:rFonts w:ascii="Times New Roman" w:hAnsi="Times New Roman"/>
                <w:sz w:val="24"/>
                <w:szCs w:val="24"/>
              </w:rPr>
              <w:t>9</w:t>
            </w:r>
            <w:r w:rsidRPr="006B0BC9">
              <w:rPr>
                <w:rFonts w:ascii="Times New Roman" w:hAnsi="Times New Roman"/>
                <w:sz w:val="24"/>
                <w:szCs w:val="24"/>
              </w:rPr>
              <w:t>. obavezno mora dostaviti i navedene priloge kojima dokazuje tehničku pripremljenost projekta. Ukoliko se prilozi ne dostave zajedno s predmetnim obrascem projektni prijedlog bit će isključen iz postupka dodjele bespovratnih sredstava.</w:t>
            </w:r>
          </w:p>
          <w:p w14:paraId="2CC393FB" w14:textId="77777777" w:rsidR="00DE0183" w:rsidRPr="006B0BC9" w:rsidRDefault="00DE0183" w:rsidP="00EA2F99">
            <w:pPr>
              <w:spacing w:after="0" w:line="240" w:lineRule="auto"/>
              <w:jc w:val="both"/>
              <w:rPr>
                <w:rFonts w:ascii="Times New Roman" w:hAnsi="Times New Roman"/>
                <w:b/>
                <w:sz w:val="24"/>
                <w:szCs w:val="24"/>
              </w:rPr>
            </w:pPr>
          </w:p>
        </w:tc>
      </w:tr>
    </w:tbl>
    <w:p w14:paraId="2E2B547C" w14:textId="77777777" w:rsidR="00DE0183" w:rsidRPr="006B0BC9" w:rsidRDefault="00DE0183" w:rsidP="00DE0183">
      <w:pPr>
        <w:spacing w:after="0" w:line="240" w:lineRule="auto"/>
        <w:jc w:val="both"/>
        <w:rPr>
          <w:rFonts w:ascii="Times New Roman" w:hAnsi="Times New Roman"/>
          <w:sz w:val="24"/>
          <w:szCs w:val="24"/>
        </w:rPr>
      </w:pPr>
    </w:p>
    <w:p w14:paraId="4F54EAB8" w14:textId="77777777" w:rsidR="00466F17" w:rsidRPr="006B0BC9" w:rsidRDefault="00466F17" w:rsidP="00DE0183">
      <w:pPr>
        <w:spacing w:after="0" w:line="240" w:lineRule="auto"/>
        <w:jc w:val="both"/>
        <w:rPr>
          <w:rFonts w:ascii="Times New Roman" w:hAnsi="Times New Roman"/>
          <w:sz w:val="24"/>
          <w:szCs w:val="24"/>
        </w:rPr>
      </w:pPr>
    </w:p>
    <w:p w14:paraId="07BD6E3D" w14:textId="77777777" w:rsidR="00DE0183" w:rsidRPr="006B0BC9" w:rsidRDefault="00DE0183" w:rsidP="00DE0183">
      <w:pPr>
        <w:spacing w:after="0" w:line="240" w:lineRule="auto"/>
        <w:jc w:val="both"/>
        <w:rPr>
          <w:rFonts w:ascii="Times New Roman" w:hAnsi="Times New Roman"/>
          <w:sz w:val="24"/>
          <w:szCs w:val="24"/>
        </w:rPr>
      </w:pPr>
    </w:p>
    <w:p w14:paraId="0B0327CF" w14:textId="77777777" w:rsidR="00BC4594" w:rsidRPr="006B0BC9" w:rsidRDefault="00BC4594" w:rsidP="00DE0183">
      <w:pPr>
        <w:spacing w:after="0" w:line="240" w:lineRule="auto"/>
        <w:jc w:val="both"/>
        <w:rPr>
          <w:rFonts w:ascii="Times New Roman" w:hAnsi="Times New Roman"/>
          <w:sz w:val="24"/>
          <w:szCs w:val="24"/>
        </w:rPr>
      </w:pPr>
    </w:p>
    <w:p w14:paraId="093AC207" w14:textId="77777777" w:rsidR="00DE0183" w:rsidRPr="006B0BC9" w:rsidRDefault="00DE0183" w:rsidP="007406C1">
      <w:pPr>
        <w:pStyle w:val="ListParagraph"/>
        <w:numPr>
          <w:ilvl w:val="0"/>
          <w:numId w:val="46"/>
        </w:numPr>
        <w:rPr>
          <w:rFonts w:ascii="Times New Roman" w:hAnsi="Times New Roman"/>
          <w:b/>
          <w:i/>
          <w:szCs w:val="24"/>
        </w:rPr>
      </w:pPr>
      <w:r w:rsidRPr="006B0BC9">
        <w:rPr>
          <w:rFonts w:ascii="Times New Roman" w:hAnsi="Times New Roman"/>
          <w:b/>
          <w:i/>
          <w:szCs w:val="24"/>
        </w:rPr>
        <w:t>FINANCIJSKA KONSTRUKCIJA PROJEKTA</w:t>
      </w:r>
    </w:p>
    <w:p w14:paraId="2E322BEF" w14:textId="77777777" w:rsidR="00DE0183" w:rsidRPr="006B0BC9" w:rsidRDefault="00DE0183" w:rsidP="00DE0183">
      <w:pPr>
        <w:spacing w:after="0" w:line="240" w:lineRule="auto"/>
        <w:jc w:val="both"/>
        <w:rPr>
          <w:rFonts w:ascii="Times New Roman" w:hAnsi="Times New Roman"/>
          <w:sz w:val="24"/>
          <w:szCs w:val="24"/>
        </w:rPr>
      </w:pPr>
    </w:p>
    <w:p w14:paraId="55CC3BCD" w14:textId="77777777"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Definicija:</w:t>
      </w:r>
    </w:p>
    <w:p w14:paraId="171F085C" w14:textId="5859435E"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Zatvorena financijska konstrukcija projekta za potrebe prijave na otvoreni Poziv na dostavu projektnih prijedloga “</w:t>
      </w:r>
      <w:r w:rsidRPr="006B0BC9">
        <w:rPr>
          <w:rFonts w:ascii="Times New Roman" w:hAnsi="Times New Roman"/>
          <w:i/>
          <w:sz w:val="24"/>
          <w:szCs w:val="24"/>
        </w:rPr>
        <w:t>Povećanje razvoja novih proizvoda i usluga koji proizlaze iz aktivnosti istraživanja i razvoja</w:t>
      </w:r>
      <w:r w:rsidRPr="006B0BC9">
        <w:rPr>
          <w:rFonts w:ascii="Times New Roman" w:hAnsi="Times New Roman"/>
          <w:sz w:val="24"/>
          <w:szCs w:val="24"/>
        </w:rPr>
        <w:t xml:space="preserve">” podrazumijeva da je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osigurao ili kreditom ili vlastitim sredstvima ili kombinirano minimalno ukupnu vrijednost projekta umanjenu za iznos traženih bespovratnih sredstava i iznos povrativog PDV. Ukupna vrijednost projekta predstavlja zbroj prihvatljivih i neprihvatljivih troškova.  </w:t>
      </w:r>
    </w:p>
    <w:p w14:paraId="1C905F95" w14:textId="77777777" w:rsidR="00DE0183" w:rsidRPr="006B0BC9" w:rsidRDefault="00DE0183" w:rsidP="00DE0183">
      <w:pPr>
        <w:spacing w:after="0" w:line="240" w:lineRule="auto"/>
        <w:jc w:val="both"/>
        <w:rPr>
          <w:rFonts w:ascii="Times New Roman" w:hAnsi="Times New Roman"/>
          <w:sz w:val="24"/>
          <w:szCs w:val="24"/>
        </w:rPr>
      </w:pPr>
    </w:p>
    <w:p w14:paraId="69AF8668" w14:textId="77777777"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Načini zatvaranja financijske konstrukcije</w:t>
      </w:r>
    </w:p>
    <w:p w14:paraId="0DC4353A" w14:textId="77777777" w:rsidR="00DE0183" w:rsidRPr="006B0BC9" w:rsidRDefault="00DE0183" w:rsidP="00DE0183">
      <w:pPr>
        <w:spacing w:after="0" w:line="240" w:lineRule="auto"/>
        <w:jc w:val="both"/>
        <w:rPr>
          <w:rFonts w:ascii="Times New Roman" w:hAnsi="Times New Roman"/>
          <w:b/>
          <w:sz w:val="24"/>
          <w:szCs w:val="24"/>
        </w:rPr>
      </w:pPr>
    </w:p>
    <w:p w14:paraId="3B3AA5B2" w14:textId="77777777" w:rsidR="00F81BF5" w:rsidRPr="006B0BC9" w:rsidRDefault="00DE0183" w:rsidP="00DE0183">
      <w:pPr>
        <w:numPr>
          <w:ilvl w:val="0"/>
          <w:numId w:val="41"/>
        </w:numPr>
        <w:spacing w:after="0" w:line="240" w:lineRule="auto"/>
        <w:jc w:val="both"/>
        <w:rPr>
          <w:rFonts w:ascii="Times New Roman" w:hAnsi="Times New Roman"/>
          <w:sz w:val="24"/>
          <w:szCs w:val="24"/>
        </w:rPr>
      </w:pPr>
      <w:r w:rsidRPr="006B0BC9">
        <w:rPr>
          <w:rFonts w:ascii="Times New Roman" w:hAnsi="Times New Roman"/>
          <w:b/>
          <w:sz w:val="24"/>
          <w:szCs w:val="24"/>
        </w:rPr>
        <w:t xml:space="preserve">Financiranje kreditom </w:t>
      </w:r>
    </w:p>
    <w:p w14:paraId="53F37D46" w14:textId="737A4C01" w:rsidR="00DE0183" w:rsidRPr="006B0BC9" w:rsidRDefault="00F81BF5"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podmiruje kreditom, navedeni iznos je minimalni iznos ukupne vrijednosti projekta umanjenu za iznos traženih bespovratnih sredstava i iznos povrativog PDV.</w:t>
      </w:r>
    </w:p>
    <w:p w14:paraId="3F19B794" w14:textId="77777777" w:rsidR="00F81BF5" w:rsidRPr="006B0BC9" w:rsidRDefault="00F81BF5" w:rsidP="00DE0183">
      <w:pPr>
        <w:spacing w:after="0" w:line="240" w:lineRule="auto"/>
        <w:jc w:val="both"/>
        <w:rPr>
          <w:rFonts w:ascii="Times New Roman" w:hAnsi="Times New Roman"/>
          <w:b/>
          <w:sz w:val="24"/>
          <w:szCs w:val="24"/>
        </w:rPr>
      </w:pPr>
    </w:p>
    <w:p w14:paraId="58A477BD" w14:textId="77777777" w:rsidR="00DE0183" w:rsidRPr="006B0BC9" w:rsidRDefault="00DE0183" w:rsidP="00DE0183">
      <w:pPr>
        <w:numPr>
          <w:ilvl w:val="0"/>
          <w:numId w:val="41"/>
        </w:numPr>
        <w:spacing w:after="0" w:line="240" w:lineRule="auto"/>
        <w:jc w:val="both"/>
        <w:rPr>
          <w:rFonts w:ascii="Times New Roman" w:hAnsi="Times New Roman"/>
          <w:b/>
          <w:sz w:val="24"/>
          <w:szCs w:val="24"/>
        </w:rPr>
      </w:pPr>
      <w:r w:rsidRPr="006B0BC9">
        <w:rPr>
          <w:rFonts w:ascii="Times New Roman" w:hAnsi="Times New Roman"/>
          <w:b/>
          <w:sz w:val="24"/>
          <w:szCs w:val="24"/>
        </w:rPr>
        <w:t xml:space="preserve">Financiranje vlastitim sredstvima </w:t>
      </w:r>
    </w:p>
    <w:p w14:paraId="389278BC" w14:textId="0B6FC945" w:rsidR="00DE0183" w:rsidRPr="006B0BC9" w:rsidRDefault="00F81BF5"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 xml:space="preserve">podmiruje iz vlastitih izvora,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prilikom predaje projektnog prijedloga mora osigurati likvidnost razvoja projekta </w:t>
      </w:r>
      <w:r w:rsidR="00D00F79" w:rsidRPr="006B0BC9">
        <w:rPr>
          <w:rFonts w:ascii="Times New Roman" w:hAnsi="Times New Roman"/>
          <w:sz w:val="24"/>
          <w:szCs w:val="24"/>
        </w:rPr>
        <w:t xml:space="preserve">(što dokazuje Obrascem </w:t>
      </w:r>
      <w:r w:rsidR="00E5339E" w:rsidRPr="006B0BC9">
        <w:rPr>
          <w:rFonts w:ascii="Times New Roman" w:hAnsi="Times New Roman"/>
          <w:sz w:val="24"/>
          <w:szCs w:val="24"/>
        </w:rPr>
        <w:t>9a</w:t>
      </w:r>
      <w:r w:rsidR="00DE0183" w:rsidRPr="006B0BC9">
        <w:rPr>
          <w:rFonts w:ascii="Times New Roman" w:hAnsi="Times New Roman"/>
          <w:sz w:val="24"/>
          <w:szCs w:val="24"/>
        </w:rPr>
        <w:t>).</w:t>
      </w:r>
    </w:p>
    <w:p w14:paraId="662E8D6D" w14:textId="77777777" w:rsidR="00DE0183" w:rsidRPr="006B0BC9" w:rsidRDefault="00DE0183" w:rsidP="00DE0183">
      <w:pPr>
        <w:spacing w:after="0" w:line="240" w:lineRule="auto"/>
        <w:jc w:val="both"/>
        <w:rPr>
          <w:rFonts w:ascii="Times New Roman" w:hAnsi="Times New Roman"/>
          <w:b/>
          <w:sz w:val="24"/>
          <w:szCs w:val="24"/>
        </w:rPr>
      </w:pPr>
    </w:p>
    <w:tbl>
      <w:tblPr>
        <w:tblStyle w:val="TableGrid"/>
        <w:tblW w:w="0" w:type="auto"/>
        <w:tblInd w:w="534" w:type="dxa"/>
        <w:tblLook w:val="04A0" w:firstRow="1" w:lastRow="0" w:firstColumn="1" w:lastColumn="0" w:noHBand="0" w:noVBand="1"/>
      </w:tblPr>
      <w:tblGrid>
        <w:gridCol w:w="8754"/>
      </w:tblGrid>
      <w:tr w:rsidR="00DE0183" w:rsidRPr="006B0BC9" w14:paraId="5C00CD11" w14:textId="77777777" w:rsidTr="00EA2F99">
        <w:tc>
          <w:tcPr>
            <w:tcW w:w="8754" w:type="dxa"/>
          </w:tcPr>
          <w:p w14:paraId="22F4733A" w14:textId="77777777" w:rsidR="00DE0183" w:rsidRPr="006B0BC9" w:rsidRDefault="00DE0183" w:rsidP="00EA2F99">
            <w:pPr>
              <w:jc w:val="both"/>
              <w:rPr>
                <w:rFonts w:ascii="Times New Roman" w:hAnsi="Times New Roman"/>
                <w:b/>
                <w:sz w:val="24"/>
                <w:szCs w:val="24"/>
              </w:rPr>
            </w:pPr>
            <w:r w:rsidRPr="006B0BC9">
              <w:rPr>
                <w:rFonts w:ascii="Times New Roman" w:hAnsi="Times New Roman"/>
                <w:b/>
                <w:sz w:val="24"/>
                <w:szCs w:val="24"/>
              </w:rPr>
              <w:t>Izračun:</w:t>
            </w:r>
          </w:p>
          <w:p w14:paraId="16F54FBD" w14:textId="77777777" w:rsidR="00DE0183" w:rsidRPr="006B0BC9" w:rsidRDefault="00DE0183" w:rsidP="00EA2F99">
            <w:pPr>
              <w:jc w:val="both"/>
              <w:rPr>
                <w:rFonts w:ascii="Times New Roman" w:hAnsi="Times New Roman"/>
                <w:b/>
                <w:sz w:val="24"/>
                <w:szCs w:val="24"/>
              </w:rPr>
            </w:pPr>
            <w:r w:rsidRPr="006B0BC9">
              <w:rPr>
                <w:rFonts w:ascii="Times New Roman" w:hAnsi="Times New Roman"/>
                <w:sz w:val="24"/>
                <w:szCs w:val="24"/>
              </w:rPr>
              <w:t>Vlastita sredstva = ukupna vrijednost projekta – tražena bespovratna sredstva – povrativ PDV</w:t>
            </w:r>
          </w:p>
        </w:tc>
      </w:tr>
    </w:tbl>
    <w:p w14:paraId="25C7E2FD" w14:textId="77777777" w:rsidR="00DE0183" w:rsidRPr="006B0BC9" w:rsidRDefault="00DE0183" w:rsidP="00DE0183">
      <w:pPr>
        <w:spacing w:after="0" w:line="240" w:lineRule="auto"/>
        <w:jc w:val="both"/>
        <w:rPr>
          <w:rFonts w:ascii="Times New Roman" w:hAnsi="Times New Roman"/>
          <w:sz w:val="24"/>
          <w:szCs w:val="24"/>
        </w:rPr>
      </w:pPr>
    </w:p>
    <w:p w14:paraId="005BC746" w14:textId="77777777" w:rsidR="00DE0183" w:rsidRPr="006B0BC9" w:rsidRDefault="00DE0183" w:rsidP="00DE0183">
      <w:pPr>
        <w:numPr>
          <w:ilvl w:val="0"/>
          <w:numId w:val="41"/>
        </w:numPr>
        <w:spacing w:after="0" w:line="240" w:lineRule="auto"/>
        <w:jc w:val="both"/>
        <w:rPr>
          <w:rFonts w:ascii="Times New Roman" w:hAnsi="Times New Roman"/>
          <w:b/>
          <w:sz w:val="24"/>
          <w:szCs w:val="24"/>
        </w:rPr>
      </w:pPr>
      <w:r w:rsidRPr="006B0BC9">
        <w:rPr>
          <w:rFonts w:ascii="Times New Roman" w:hAnsi="Times New Roman"/>
          <w:b/>
          <w:sz w:val="24"/>
          <w:szCs w:val="24"/>
        </w:rPr>
        <w:t>Kombinirano financiranje</w:t>
      </w:r>
    </w:p>
    <w:p w14:paraId="5BF88738" w14:textId="04B74C2A" w:rsidR="00F81BF5" w:rsidRPr="006B0BC9" w:rsidRDefault="00F81BF5" w:rsidP="00DE0183">
      <w:pPr>
        <w:spacing w:after="0" w:line="240" w:lineRule="auto"/>
        <w:jc w:val="both"/>
        <w:rPr>
          <w:rFonts w:ascii="Times New Roman" w:hAnsi="Times New Roman"/>
          <w:b/>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 xml:space="preserve">podmiruje kombinirano, i kreditom i vlastitim sredstvima,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prilikom predaje projektnog prijedloga mora osigurati likvidnost razvoja projekta (što dokazuje Obrascem </w:t>
      </w:r>
      <w:r w:rsidR="00E5339E" w:rsidRPr="006B0BC9">
        <w:rPr>
          <w:rFonts w:ascii="Times New Roman" w:hAnsi="Times New Roman"/>
          <w:sz w:val="24"/>
          <w:szCs w:val="24"/>
        </w:rPr>
        <w:t>9a</w:t>
      </w:r>
      <w:r w:rsidRPr="006B0BC9">
        <w:rPr>
          <w:rFonts w:ascii="Times New Roman" w:hAnsi="Times New Roman"/>
          <w:sz w:val="24"/>
          <w:szCs w:val="24"/>
        </w:rPr>
        <w:t xml:space="preserve">). Zbroj navedenih izvora mora odgovarati ukupnoj vrijednosti projekta umanjenoj za iznos traženih bespovratnih sredstava i iznos povrativog PDV. O omjerima sredstava iz kredita i vlastitih sredstava </w:t>
      </w:r>
      <w:r w:rsidR="00B734A2" w:rsidRPr="006B0BC9">
        <w:rPr>
          <w:rFonts w:ascii="Times New Roman" w:hAnsi="Times New Roman"/>
          <w:sz w:val="24"/>
          <w:szCs w:val="24"/>
        </w:rPr>
        <w:t xml:space="preserve">prijavitelj </w:t>
      </w:r>
      <w:r w:rsidRPr="006B0BC9">
        <w:rPr>
          <w:rFonts w:ascii="Times New Roman" w:hAnsi="Times New Roman"/>
          <w:sz w:val="24"/>
          <w:szCs w:val="24"/>
        </w:rPr>
        <w:t>može samostalno odlučiti vodeći računa da njihov zbroj mora odgovarati gore navedenoj definiciji zatvorene financijske konstrukcije.</w:t>
      </w:r>
    </w:p>
    <w:p w14:paraId="6868516D" w14:textId="77777777" w:rsidR="00DE0183" w:rsidRPr="006B0BC9" w:rsidRDefault="00DE0183" w:rsidP="00DE0183">
      <w:pPr>
        <w:spacing w:after="0" w:line="240" w:lineRule="auto"/>
        <w:jc w:val="both"/>
        <w:rPr>
          <w:rFonts w:ascii="Times New Roman" w:hAnsi="Times New Roman"/>
          <w:b/>
          <w:sz w:val="24"/>
          <w:szCs w:val="24"/>
        </w:rPr>
      </w:pPr>
    </w:p>
    <w:p w14:paraId="0508A1E9" w14:textId="77777777"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Financijski okvir projekta (u HRK)</w:t>
      </w:r>
    </w:p>
    <w:tbl>
      <w:tblPr>
        <w:tblStyle w:val="TableGrid"/>
        <w:tblW w:w="92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4107"/>
      </w:tblGrid>
      <w:tr w:rsidR="006B0BC9" w:rsidRPr="006B0BC9" w14:paraId="4AA2A897" w14:textId="77777777" w:rsidTr="00EA2F99">
        <w:trPr>
          <w:trHeight w:val="480"/>
        </w:trPr>
        <w:tc>
          <w:tcPr>
            <w:tcW w:w="5103" w:type="dxa"/>
            <w:vAlign w:val="center"/>
          </w:tcPr>
          <w:p w14:paraId="37381CEB"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(a) Ukupna vrijednost projekta [(b)+(c)]</w:t>
            </w:r>
          </w:p>
        </w:tc>
        <w:tc>
          <w:tcPr>
            <w:tcW w:w="4107" w:type="dxa"/>
            <w:vAlign w:val="center"/>
          </w:tcPr>
          <w:p w14:paraId="7EBA42D4" w14:textId="77777777" w:rsidR="00DE0183" w:rsidRPr="006B0BC9" w:rsidRDefault="00DE0183" w:rsidP="00EA2F99">
            <w:pPr>
              <w:jc w:val="both"/>
              <w:rPr>
                <w:rFonts w:ascii="Times New Roman" w:hAnsi="Times New Roman"/>
                <w:sz w:val="24"/>
                <w:szCs w:val="24"/>
              </w:rPr>
            </w:pPr>
          </w:p>
        </w:tc>
      </w:tr>
      <w:tr w:rsidR="006B0BC9" w:rsidRPr="006B0BC9" w14:paraId="3626845A" w14:textId="77777777" w:rsidTr="00EA2F99">
        <w:trPr>
          <w:trHeight w:val="480"/>
        </w:trPr>
        <w:tc>
          <w:tcPr>
            <w:tcW w:w="5103" w:type="dxa"/>
            <w:vAlign w:val="center"/>
          </w:tcPr>
          <w:p w14:paraId="5D2A8025"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(b) Ukupno prihvatljivi troškovi</w:t>
            </w:r>
          </w:p>
        </w:tc>
        <w:tc>
          <w:tcPr>
            <w:tcW w:w="4107" w:type="dxa"/>
            <w:vAlign w:val="center"/>
          </w:tcPr>
          <w:p w14:paraId="4282FCBC" w14:textId="77777777" w:rsidR="00DE0183" w:rsidRPr="006B0BC9" w:rsidRDefault="00DE0183" w:rsidP="00EA2F99">
            <w:pPr>
              <w:jc w:val="both"/>
              <w:rPr>
                <w:rFonts w:ascii="Times New Roman" w:hAnsi="Times New Roman"/>
                <w:sz w:val="24"/>
                <w:szCs w:val="24"/>
              </w:rPr>
            </w:pPr>
          </w:p>
        </w:tc>
      </w:tr>
      <w:tr w:rsidR="006B0BC9" w:rsidRPr="006B0BC9" w14:paraId="3F18C90D" w14:textId="77777777" w:rsidTr="00EA2F99">
        <w:trPr>
          <w:trHeight w:val="480"/>
        </w:trPr>
        <w:tc>
          <w:tcPr>
            <w:tcW w:w="5103" w:type="dxa"/>
            <w:vAlign w:val="center"/>
          </w:tcPr>
          <w:p w14:paraId="7EB0322E"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(c) Ukupno neprihvatljiv troškovi</w:t>
            </w:r>
          </w:p>
        </w:tc>
        <w:tc>
          <w:tcPr>
            <w:tcW w:w="4107" w:type="dxa"/>
            <w:vAlign w:val="center"/>
          </w:tcPr>
          <w:p w14:paraId="48820579" w14:textId="77777777" w:rsidR="00DE0183" w:rsidRPr="006B0BC9" w:rsidRDefault="00DE0183" w:rsidP="00EA2F99">
            <w:pPr>
              <w:jc w:val="both"/>
              <w:rPr>
                <w:rFonts w:ascii="Times New Roman" w:hAnsi="Times New Roman"/>
                <w:sz w:val="24"/>
                <w:szCs w:val="24"/>
              </w:rPr>
            </w:pPr>
          </w:p>
        </w:tc>
      </w:tr>
      <w:tr w:rsidR="006B0BC9" w:rsidRPr="006B0BC9" w14:paraId="28E4F173" w14:textId="77777777" w:rsidTr="00EA2F99">
        <w:trPr>
          <w:trHeight w:val="480"/>
        </w:trPr>
        <w:tc>
          <w:tcPr>
            <w:tcW w:w="5103" w:type="dxa"/>
            <w:vAlign w:val="center"/>
          </w:tcPr>
          <w:p w14:paraId="34E5C640"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 xml:space="preserve">(d) Povrativ PDV </w:t>
            </w:r>
          </w:p>
        </w:tc>
        <w:tc>
          <w:tcPr>
            <w:tcW w:w="4107" w:type="dxa"/>
            <w:vAlign w:val="center"/>
          </w:tcPr>
          <w:p w14:paraId="6DF34683" w14:textId="77777777" w:rsidR="00DE0183" w:rsidRPr="006B0BC9" w:rsidRDefault="00DE0183" w:rsidP="00EA2F99">
            <w:pPr>
              <w:jc w:val="both"/>
              <w:rPr>
                <w:rFonts w:ascii="Times New Roman" w:hAnsi="Times New Roman"/>
                <w:sz w:val="24"/>
                <w:szCs w:val="24"/>
              </w:rPr>
            </w:pPr>
          </w:p>
        </w:tc>
      </w:tr>
      <w:tr w:rsidR="006B0BC9" w:rsidRPr="006B0BC9" w14:paraId="44201460" w14:textId="77777777" w:rsidTr="00EA2F99">
        <w:trPr>
          <w:trHeight w:val="480"/>
        </w:trPr>
        <w:tc>
          <w:tcPr>
            <w:tcW w:w="5103" w:type="dxa"/>
            <w:vAlign w:val="center"/>
          </w:tcPr>
          <w:p w14:paraId="720F84F1"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(e) Tražena bespovratna sredstva</w:t>
            </w:r>
          </w:p>
        </w:tc>
        <w:tc>
          <w:tcPr>
            <w:tcW w:w="4107" w:type="dxa"/>
            <w:vAlign w:val="center"/>
          </w:tcPr>
          <w:p w14:paraId="586C0C48" w14:textId="77777777" w:rsidR="00DE0183" w:rsidRPr="006B0BC9" w:rsidRDefault="00DE0183" w:rsidP="00EA2F99">
            <w:pPr>
              <w:jc w:val="both"/>
              <w:rPr>
                <w:rFonts w:ascii="Times New Roman" w:hAnsi="Times New Roman"/>
                <w:sz w:val="24"/>
                <w:szCs w:val="24"/>
              </w:rPr>
            </w:pPr>
          </w:p>
        </w:tc>
      </w:tr>
      <w:tr w:rsidR="006B0BC9" w:rsidRPr="006B0BC9" w14:paraId="1F0EAABC" w14:textId="77777777" w:rsidTr="00EA2F99">
        <w:trPr>
          <w:trHeight w:val="507"/>
        </w:trPr>
        <w:tc>
          <w:tcPr>
            <w:tcW w:w="5103" w:type="dxa"/>
            <w:vAlign w:val="center"/>
          </w:tcPr>
          <w:p w14:paraId="1DBA8822"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 xml:space="preserve">(f) Intenzitet potpore </w:t>
            </w:r>
          </w:p>
        </w:tc>
        <w:tc>
          <w:tcPr>
            <w:tcW w:w="4107" w:type="dxa"/>
            <w:vAlign w:val="center"/>
          </w:tcPr>
          <w:p w14:paraId="1805515A" w14:textId="77777777" w:rsidR="00DE0183" w:rsidRPr="006B0BC9" w:rsidRDefault="00DE0183" w:rsidP="00EA2F99">
            <w:pPr>
              <w:jc w:val="both"/>
              <w:rPr>
                <w:rFonts w:ascii="Times New Roman" w:hAnsi="Times New Roman"/>
                <w:sz w:val="24"/>
                <w:szCs w:val="24"/>
              </w:rPr>
            </w:pPr>
          </w:p>
        </w:tc>
      </w:tr>
      <w:tr w:rsidR="006B0BC9" w:rsidRPr="006B0BC9" w14:paraId="4C796229" w14:textId="77777777" w:rsidTr="00EA2F99">
        <w:trPr>
          <w:trHeight w:val="507"/>
        </w:trPr>
        <w:tc>
          <w:tcPr>
            <w:tcW w:w="5103" w:type="dxa"/>
            <w:vAlign w:val="center"/>
          </w:tcPr>
          <w:p w14:paraId="10B8BB40"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(g) Zatvorena financijska konstrukcija [(a)-(d)-(e)]</w:t>
            </w:r>
          </w:p>
        </w:tc>
        <w:tc>
          <w:tcPr>
            <w:tcW w:w="4107" w:type="dxa"/>
            <w:vAlign w:val="center"/>
          </w:tcPr>
          <w:p w14:paraId="19F44EA2" w14:textId="77777777" w:rsidR="00DE0183" w:rsidRPr="006B0BC9" w:rsidRDefault="00DE0183" w:rsidP="00EA2F99">
            <w:pPr>
              <w:jc w:val="both"/>
              <w:rPr>
                <w:rFonts w:ascii="Times New Roman" w:hAnsi="Times New Roman"/>
                <w:sz w:val="24"/>
                <w:szCs w:val="24"/>
              </w:rPr>
            </w:pPr>
          </w:p>
        </w:tc>
      </w:tr>
    </w:tbl>
    <w:p w14:paraId="67B79968" w14:textId="77777777" w:rsidR="00DE0183" w:rsidRPr="006B0BC9" w:rsidRDefault="00DE0183" w:rsidP="00DE0183">
      <w:pPr>
        <w:spacing w:after="0" w:line="240" w:lineRule="auto"/>
        <w:jc w:val="both"/>
        <w:rPr>
          <w:rFonts w:ascii="Times New Roman" w:hAnsi="Times New Roman"/>
          <w:i/>
          <w:sz w:val="24"/>
          <w:szCs w:val="24"/>
        </w:rPr>
      </w:pPr>
      <w:r w:rsidRPr="006B0BC9">
        <w:rPr>
          <w:rFonts w:ascii="Times New Roman" w:hAnsi="Times New Roman"/>
          <w:i/>
          <w:sz w:val="24"/>
          <w:szCs w:val="24"/>
        </w:rPr>
        <w:t xml:space="preserve">Napomena: Iznosi navedeni u predmetnom Obrascu moraju odgovarati iznosima navedenim u Obrascu </w:t>
      </w:r>
      <w:r w:rsidR="00D00F79" w:rsidRPr="006B0BC9">
        <w:rPr>
          <w:rFonts w:ascii="Times New Roman" w:hAnsi="Times New Roman"/>
          <w:i/>
          <w:sz w:val="24"/>
          <w:szCs w:val="24"/>
        </w:rPr>
        <w:t>2a. Prijavni obrazac B – tablica proračuna</w:t>
      </w:r>
      <w:r w:rsidRPr="006B0BC9">
        <w:rPr>
          <w:rFonts w:ascii="Times New Roman" w:hAnsi="Times New Roman"/>
          <w:i/>
          <w:sz w:val="24"/>
          <w:szCs w:val="24"/>
        </w:rPr>
        <w:t>!</w:t>
      </w:r>
    </w:p>
    <w:p w14:paraId="1CB8E919" w14:textId="77777777"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Označite način zatvaranja financijske konstrukcije projekta</w:t>
      </w:r>
    </w:p>
    <w:p w14:paraId="7CD33680" w14:textId="77777777" w:rsidR="00DE0183" w:rsidRPr="006B0BC9" w:rsidRDefault="00DE0183" w:rsidP="00DE0183">
      <w:pPr>
        <w:spacing w:after="0" w:line="240" w:lineRule="auto"/>
        <w:jc w:val="both"/>
        <w:rPr>
          <w:rFonts w:ascii="Times New Roman" w:hAnsi="Times New Roman"/>
          <w:b/>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8455"/>
      </w:tblGrid>
      <w:tr w:rsidR="006B0BC9" w:rsidRPr="006B0BC9" w14:paraId="21B1AD02" w14:textId="77777777" w:rsidTr="00EA2F99">
        <w:trPr>
          <w:trHeight w:val="804"/>
        </w:trPr>
        <w:sdt>
          <w:sdtPr>
            <w:rPr>
              <w:rFonts w:ascii="Times New Roman" w:hAnsi="Times New Roman"/>
              <w:sz w:val="24"/>
              <w:szCs w:val="24"/>
            </w:rPr>
            <w:id w:val="831489970"/>
          </w:sdtPr>
          <w:sdtEndPr/>
          <w:sdtContent>
            <w:tc>
              <w:tcPr>
                <w:tcW w:w="710" w:type="dxa"/>
                <w:vAlign w:val="center"/>
              </w:tcPr>
              <w:p w14:paraId="4DDEC535" w14:textId="77777777"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14:paraId="76407411"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Financiranje kreditom</w:t>
            </w:r>
          </w:p>
        </w:tc>
      </w:tr>
      <w:tr w:rsidR="006B0BC9" w:rsidRPr="006B0BC9" w14:paraId="04873028" w14:textId="77777777" w:rsidTr="00EA2F99">
        <w:trPr>
          <w:trHeight w:val="804"/>
        </w:trPr>
        <w:sdt>
          <w:sdtPr>
            <w:rPr>
              <w:rFonts w:ascii="Times New Roman" w:hAnsi="Times New Roman"/>
              <w:sz w:val="24"/>
              <w:szCs w:val="24"/>
            </w:rPr>
            <w:id w:val="74411379"/>
          </w:sdtPr>
          <w:sdtEndPr/>
          <w:sdtContent>
            <w:tc>
              <w:tcPr>
                <w:tcW w:w="710" w:type="dxa"/>
                <w:vAlign w:val="center"/>
              </w:tcPr>
              <w:p w14:paraId="3846F0E1" w14:textId="77777777"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14:paraId="1493C8B3"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Financiranje vlastitim sredstvima</w:t>
            </w:r>
          </w:p>
        </w:tc>
      </w:tr>
      <w:tr w:rsidR="006B0BC9" w:rsidRPr="006B0BC9" w14:paraId="3207D095" w14:textId="77777777" w:rsidTr="00EA2F99">
        <w:trPr>
          <w:trHeight w:val="804"/>
        </w:trPr>
        <w:sdt>
          <w:sdtPr>
            <w:rPr>
              <w:rFonts w:ascii="Times New Roman" w:hAnsi="Times New Roman"/>
              <w:sz w:val="24"/>
              <w:szCs w:val="24"/>
            </w:rPr>
            <w:id w:val="1012113350"/>
          </w:sdtPr>
          <w:sdtEndPr/>
          <w:sdtContent>
            <w:tc>
              <w:tcPr>
                <w:tcW w:w="710" w:type="dxa"/>
                <w:vAlign w:val="center"/>
              </w:tcPr>
              <w:p w14:paraId="514F19B0" w14:textId="77777777"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14:paraId="629966C0"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Kombinirano financiranje</w:t>
            </w:r>
          </w:p>
        </w:tc>
      </w:tr>
    </w:tbl>
    <w:p w14:paraId="70D9AF21" w14:textId="77777777" w:rsidR="00DE0183" w:rsidRPr="006B0BC9" w:rsidRDefault="00DE0183" w:rsidP="00DE0183">
      <w:pPr>
        <w:spacing w:after="0" w:line="240" w:lineRule="auto"/>
        <w:jc w:val="both"/>
        <w:rPr>
          <w:rFonts w:ascii="Times New Roman" w:hAnsi="Times New Roman"/>
          <w:i/>
          <w:sz w:val="24"/>
          <w:szCs w:val="24"/>
        </w:rPr>
      </w:pPr>
      <w:r w:rsidRPr="006B0BC9">
        <w:rPr>
          <w:rFonts w:ascii="Times New Roman" w:hAnsi="Times New Roman"/>
          <w:i/>
          <w:sz w:val="24"/>
          <w:szCs w:val="24"/>
        </w:rPr>
        <w:lastRenderedPageBreak/>
        <w:t>Napomena: Moguće je označiti samo jednu opciju</w:t>
      </w:r>
    </w:p>
    <w:p w14:paraId="6A207E5F" w14:textId="77777777" w:rsidR="00DE0183" w:rsidRPr="006B0BC9" w:rsidRDefault="00DE0183" w:rsidP="00DE0183">
      <w:pPr>
        <w:spacing w:after="0" w:line="240" w:lineRule="auto"/>
        <w:jc w:val="both"/>
        <w:rPr>
          <w:rFonts w:ascii="Times New Roman" w:hAnsi="Times New Roman"/>
          <w:i/>
          <w:sz w:val="24"/>
          <w:szCs w:val="24"/>
        </w:rPr>
      </w:pPr>
    </w:p>
    <w:p w14:paraId="7B9CE63D" w14:textId="77777777"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U slučaju kombiniranog financiranja ispunite sljedeću tablicu:</w:t>
      </w:r>
    </w:p>
    <w:p w14:paraId="4D39A94C" w14:textId="77777777" w:rsidR="00DE0183" w:rsidRPr="006B0BC9" w:rsidRDefault="00DE0183" w:rsidP="00DE0183">
      <w:pPr>
        <w:spacing w:after="0" w:line="240" w:lineRule="auto"/>
        <w:jc w:val="both"/>
        <w:rPr>
          <w:rFonts w:ascii="Times New Roman" w:hAnsi="Times New Roman"/>
          <w:b/>
          <w:sz w:val="24"/>
          <w:szCs w:val="24"/>
        </w:rPr>
      </w:pPr>
    </w:p>
    <w:tbl>
      <w:tblPr>
        <w:tblStyle w:val="TableGrid"/>
        <w:tblW w:w="9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7"/>
        <w:gridCol w:w="3681"/>
      </w:tblGrid>
      <w:tr w:rsidR="006B0BC9" w:rsidRPr="006B0BC9" w14:paraId="17C84AAA" w14:textId="77777777" w:rsidTr="00EA2F99">
        <w:trPr>
          <w:trHeight w:val="507"/>
        </w:trPr>
        <w:tc>
          <w:tcPr>
            <w:tcW w:w="5637" w:type="dxa"/>
            <w:vAlign w:val="center"/>
          </w:tcPr>
          <w:p w14:paraId="38209B42"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Zatvorena financijska konstrukcija (u HRK)</w:t>
            </w:r>
          </w:p>
        </w:tc>
        <w:tc>
          <w:tcPr>
            <w:tcW w:w="3681" w:type="dxa"/>
            <w:vAlign w:val="center"/>
          </w:tcPr>
          <w:p w14:paraId="55F0F3DD" w14:textId="77777777" w:rsidR="00DE0183" w:rsidRPr="006B0BC9" w:rsidRDefault="00DE0183" w:rsidP="00EA2F99">
            <w:pPr>
              <w:jc w:val="both"/>
              <w:rPr>
                <w:rFonts w:ascii="Times New Roman" w:hAnsi="Times New Roman"/>
                <w:sz w:val="24"/>
                <w:szCs w:val="24"/>
              </w:rPr>
            </w:pPr>
          </w:p>
        </w:tc>
      </w:tr>
      <w:tr w:rsidR="006B0BC9" w:rsidRPr="006B0BC9" w14:paraId="41AFB687" w14:textId="77777777" w:rsidTr="00EA2F99">
        <w:trPr>
          <w:trHeight w:val="507"/>
        </w:trPr>
        <w:tc>
          <w:tcPr>
            <w:tcW w:w="5637" w:type="dxa"/>
            <w:vAlign w:val="center"/>
          </w:tcPr>
          <w:p w14:paraId="79E52C61" w14:textId="77777777" w:rsidR="00DE0183" w:rsidRPr="006B0BC9" w:rsidRDefault="00DE0183" w:rsidP="00F81BF5">
            <w:pPr>
              <w:jc w:val="both"/>
              <w:rPr>
                <w:rFonts w:ascii="Times New Roman" w:hAnsi="Times New Roman"/>
                <w:sz w:val="24"/>
                <w:szCs w:val="24"/>
              </w:rPr>
            </w:pPr>
            <w:r w:rsidRPr="006B0BC9">
              <w:rPr>
                <w:rFonts w:ascii="Times New Roman" w:hAnsi="Times New Roman"/>
                <w:sz w:val="24"/>
                <w:szCs w:val="24"/>
              </w:rPr>
              <w:t>Iznos koji se financira kreditom (u HRK)</w:t>
            </w:r>
          </w:p>
        </w:tc>
        <w:tc>
          <w:tcPr>
            <w:tcW w:w="3681" w:type="dxa"/>
            <w:vAlign w:val="center"/>
          </w:tcPr>
          <w:p w14:paraId="67E47029" w14:textId="77777777" w:rsidR="00DE0183" w:rsidRPr="006B0BC9" w:rsidRDefault="00DE0183" w:rsidP="00EA2F99">
            <w:pPr>
              <w:jc w:val="both"/>
              <w:rPr>
                <w:rFonts w:ascii="Times New Roman" w:hAnsi="Times New Roman"/>
                <w:sz w:val="24"/>
                <w:szCs w:val="24"/>
              </w:rPr>
            </w:pPr>
          </w:p>
        </w:tc>
      </w:tr>
      <w:tr w:rsidR="00DE0183" w:rsidRPr="006B0BC9" w14:paraId="0B131A5D" w14:textId="77777777" w:rsidTr="00EA2F99">
        <w:trPr>
          <w:trHeight w:val="507"/>
        </w:trPr>
        <w:tc>
          <w:tcPr>
            <w:tcW w:w="5637" w:type="dxa"/>
            <w:vAlign w:val="center"/>
          </w:tcPr>
          <w:p w14:paraId="0CFA2686" w14:textId="77777777"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Iznos koji se financira vlastitim sredstvima (u HRK)</w:t>
            </w:r>
          </w:p>
        </w:tc>
        <w:tc>
          <w:tcPr>
            <w:tcW w:w="3681" w:type="dxa"/>
            <w:vAlign w:val="center"/>
          </w:tcPr>
          <w:p w14:paraId="73A48F1C" w14:textId="77777777" w:rsidR="00DE0183" w:rsidRPr="006B0BC9" w:rsidRDefault="00DE0183" w:rsidP="00EA2F99">
            <w:pPr>
              <w:jc w:val="both"/>
              <w:rPr>
                <w:rFonts w:ascii="Times New Roman" w:hAnsi="Times New Roman"/>
                <w:sz w:val="24"/>
                <w:szCs w:val="24"/>
              </w:rPr>
            </w:pPr>
          </w:p>
        </w:tc>
      </w:tr>
    </w:tbl>
    <w:p w14:paraId="76E7188E" w14:textId="77777777" w:rsidR="00DE0183" w:rsidRPr="006B0BC9" w:rsidRDefault="00DE0183" w:rsidP="00DE0183">
      <w:pPr>
        <w:spacing w:after="0" w:line="240" w:lineRule="auto"/>
        <w:jc w:val="both"/>
        <w:rPr>
          <w:rFonts w:ascii="Times New Roman" w:hAnsi="Times New Roman"/>
          <w:i/>
          <w:sz w:val="24"/>
          <w:szCs w:val="24"/>
        </w:rPr>
      </w:pPr>
    </w:p>
    <w:p w14:paraId="1AA5F753" w14:textId="77777777" w:rsidR="00DE0183" w:rsidRPr="006B0BC9" w:rsidRDefault="00DE0183" w:rsidP="00DE0183">
      <w:pPr>
        <w:spacing w:after="0" w:line="240" w:lineRule="auto"/>
        <w:jc w:val="both"/>
        <w:rPr>
          <w:rFonts w:ascii="Times New Roman" w:hAnsi="Times New Roman"/>
          <w:sz w:val="24"/>
          <w:szCs w:val="24"/>
        </w:rPr>
      </w:pPr>
    </w:p>
    <w:p w14:paraId="6CA98692" w14:textId="77777777" w:rsidR="00DE0183" w:rsidRPr="006B0BC9" w:rsidRDefault="00DE0183" w:rsidP="00DE0183">
      <w:pPr>
        <w:spacing w:after="0" w:line="240" w:lineRule="auto"/>
        <w:jc w:val="both"/>
        <w:rPr>
          <w:rFonts w:ascii="Times New Roman" w:hAnsi="Times New Roman"/>
          <w:sz w:val="24"/>
          <w:szCs w:val="24"/>
        </w:rPr>
      </w:pPr>
      <w:bookmarkStart w:id="19" w:name="_GoBack"/>
      <w:bookmarkEnd w:id="19"/>
    </w:p>
    <w:p w14:paraId="3E9C7790" w14:textId="77777777" w:rsidR="00DE0183" w:rsidRPr="006B0BC9" w:rsidRDefault="00DE0183" w:rsidP="007406C1">
      <w:pPr>
        <w:pStyle w:val="ListParagraph"/>
        <w:numPr>
          <w:ilvl w:val="0"/>
          <w:numId w:val="46"/>
        </w:numPr>
        <w:rPr>
          <w:rFonts w:ascii="Times New Roman" w:hAnsi="Times New Roman"/>
          <w:b/>
          <w:i/>
          <w:szCs w:val="24"/>
        </w:rPr>
      </w:pPr>
      <w:r w:rsidRPr="006B0BC9">
        <w:rPr>
          <w:rFonts w:ascii="Times New Roman" w:hAnsi="Times New Roman"/>
          <w:b/>
          <w:i/>
          <w:szCs w:val="24"/>
        </w:rPr>
        <w:t>ANALIZA FINANCIJSKE ODRŽIVOSTI PROJEKTA</w:t>
      </w:r>
    </w:p>
    <w:p w14:paraId="13A3B824" w14:textId="77777777" w:rsidR="00DE0183" w:rsidRPr="006B0BC9" w:rsidRDefault="00DE0183" w:rsidP="00DE0183">
      <w:pPr>
        <w:spacing w:after="0" w:line="240" w:lineRule="auto"/>
        <w:jc w:val="center"/>
        <w:rPr>
          <w:rFonts w:ascii="Times New Roman" w:hAnsi="Times New Roman"/>
          <w:b/>
          <w:sz w:val="24"/>
          <w:szCs w:val="24"/>
        </w:rPr>
      </w:pPr>
    </w:p>
    <w:p w14:paraId="0ADBF4FA" w14:textId="77777777" w:rsidR="00DE0183" w:rsidRPr="006B0BC9" w:rsidRDefault="00DE0183" w:rsidP="00DE0183">
      <w:pPr>
        <w:spacing w:after="0" w:line="240" w:lineRule="auto"/>
        <w:rPr>
          <w:rFonts w:ascii="Times New Roman" w:hAnsi="Times New Roman"/>
          <w:sz w:val="24"/>
          <w:szCs w:val="24"/>
        </w:rPr>
      </w:pPr>
    </w:p>
    <w:p w14:paraId="3351E1A1"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Svrha ove analize jest radi određivanja učinka poticaja utvrditi razliku u provedivosti projekta sa i bez traženih bespovratnih sredstava, uz pomoć prikaza financijske održivosti. Stoga, Prijavitelj izrađuje analizu financijske održivosti projekta sa i bez traženog iznosa bespovratnih sredstava. Kod oba prikaza provjerava se kumulirani neto novčani tijek, tijekom referentnog razdoblja. Oba prikaza trebaju  se odnositi na provedbu projekta u identičnom opsegu, s identičnim rezultatima, strogo poštujući slijedeće:</w:t>
      </w:r>
    </w:p>
    <w:p w14:paraId="6749A9EA" w14:textId="77777777" w:rsidR="00086A26" w:rsidRPr="006B0BC9" w:rsidRDefault="00086A26" w:rsidP="00086A26">
      <w:pPr>
        <w:pStyle w:val="ListParagraph"/>
        <w:numPr>
          <w:ilvl w:val="0"/>
          <w:numId w:val="44"/>
        </w:numPr>
        <w:rPr>
          <w:rFonts w:ascii="Times New Roman" w:hAnsi="Times New Roman" w:cs="Times New Roman"/>
          <w:szCs w:val="24"/>
        </w:rPr>
      </w:pPr>
      <w:r w:rsidRPr="006B0BC9">
        <w:rPr>
          <w:rFonts w:ascii="Times New Roman" w:hAnsi="Times New Roman" w:cs="Times New Roman"/>
          <w:szCs w:val="24"/>
        </w:rPr>
        <w:t xml:space="preserve">Diskontna stopa ne smije biti niža od kamatne stope kredita za financiranje planiranog ulaganja i ne niža od 4%. </w:t>
      </w:r>
    </w:p>
    <w:p w14:paraId="10085A57" w14:textId="77777777" w:rsidR="00DE0183" w:rsidRPr="006B0BC9" w:rsidRDefault="00DE0183" w:rsidP="00DE0183">
      <w:pPr>
        <w:pStyle w:val="ListParagraph"/>
        <w:numPr>
          <w:ilvl w:val="0"/>
          <w:numId w:val="44"/>
        </w:numPr>
        <w:suppressAutoHyphens w:val="0"/>
        <w:autoSpaceDE/>
        <w:spacing w:after="200"/>
        <w:rPr>
          <w:rFonts w:ascii="Times New Roman" w:hAnsi="Times New Roman" w:cs="Times New Roman"/>
          <w:szCs w:val="24"/>
        </w:rPr>
      </w:pPr>
      <w:r w:rsidRPr="006B0BC9">
        <w:rPr>
          <w:rFonts w:ascii="Times New Roman" w:hAnsi="Times New Roman" w:cs="Times New Roman"/>
          <w:szCs w:val="24"/>
        </w:rPr>
        <w:t xml:space="preserve">Referentno razdoblje (vremenski horizont) </w:t>
      </w:r>
      <w:r w:rsidRPr="006B0BC9">
        <w:rPr>
          <w:rFonts w:ascii="Times New Roman" w:hAnsi="Times New Roman" w:cs="Times New Roman"/>
          <w:b/>
          <w:szCs w:val="24"/>
        </w:rPr>
        <w:t>mora</w:t>
      </w:r>
      <w:r w:rsidRPr="006B0BC9">
        <w:rPr>
          <w:rFonts w:ascii="Times New Roman" w:hAnsi="Times New Roman" w:cs="Times New Roman"/>
          <w:szCs w:val="24"/>
        </w:rPr>
        <w:t xml:space="preserve"> biti 10 godina i uključuje razdoblje provedbe projekta, tj. investicije</w:t>
      </w:r>
    </w:p>
    <w:p w14:paraId="2B7E7766" w14:textId="77777777" w:rsidR="00DE0183" w:rsidRPr="006B0BC9" w:rsidRDefault="00DE0183" w:rsidP="00DE0183">
      <w:pPr>
        <w:pStyle w:val="ListParagraph"/>
        <w:numPr>
          <w:ilvl w:val="0"/>
          <w:numId w:val="44"/>
        </w:numPr>
        <w:suppressAutoHyphens w:val="0"/>
        <w:autoSpaceDE/>
        <w:spacing w:after="200"/>
        <w:rPr>
          <w:rFonts w:ascii="Times New Roman" w:hAnsi="Times New Roman" w:cs="Times New Roman"/>
          <w:szCs w:val="24"/>
        </w:rPr>
      </w:pPr>
      <w:r w:rsidRPr="006B0BC9">
        <w:rPr>
          <w:rFonts w:ascii="Times New Roman" w:hAnsi="Times New Roman" w:cs="Times New Roman"/>
          <w:szCs w:val="24"/>
        </w:rPr>
        <w:t>Ako porez na dodanu vrijednost ne predstavlja prihvatljiv trošak izračun se temelji na podacima bez poreza na dodanu vrijednost</w:t>
      </w:r>
    </w:p>
    <w:p w14:paraId="2DB75BF2" w14:textId="77777777" w:rsidR="00DE0183" w:rsidRPr="006B0BC9" w:rsidRDefault="00DE0183" w:rsidP="00DE0183">
      <w:pPr>
        <w:pStyle w:val="ListParagraph"/>
        <w:numPr>
          <w:ilvl w:val="0"/>
          <w:numId w:val="44"/>
        </w:numPr>
        <w:suppressAutoHyphens w:val="0"/>
        <w:autoSpaceDE/>
        <w:spacing w:after="200"/>
        <w:rPr>
          <w:rFonts w:ascii="Times New Roman" w:hAnsi="Times New Roman" w:cs="Times New Roman"/>
          <w:szCs w:val="24"/>
        </w:rPr>
      </w:pPr>
      <w:r w:rsidRPr="006B0BC9">
        <w:rPr>
          <w:rFonts w:ascii="Times New Roman" w:hAnsi="Times New Roman" w:cs="Times New Roman"/>
          <w:szCs w:val="24"/>
        </w:rPr>
        <w:t>Prvom godinom smatra se godina početka investicije</w:t>
      </w:r>
    </w:p>
    <w:p w14:paraId="6E4F2F39"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Projekt je financijski održiv ukoliko nema rizika od mogućeg nedostatka sredstava u projiciranoj budućnosti: za vrijeme provedbe investicije te u operativnoj fazi. Prijavitelji moraju  dokazati kako će dostupni izvori financiranja (vanjski i vlastiti) biti dostatni za pokrivanje rashoda na godišnjoj razini, odnosno kako će projekt plaćati vlastite obveze.</w:t>
      </w:r>
    </w:p>
    <w:p w14:paraId="6ED39584"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Projekt se smatra financijski održivim ukoliko je razlika između prihoda i rashoda veća od nule (pozitivna) u svim razmatranim godinama.</w:t>
      </w:r>
    </w:p>
    <w:p w14:paraId="461BD3E0"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b/>
          <w:sz w:val="24"/>
          <w:szCs w:val="24"/>
        </w:rPr>
        <w:t>Prihodi</w:t>
      </w:r>
      <w:r w:rsidRPr="006B0BC9">
        <w:rPr>
          <w:rFonts w:ascii="Times New Roman" w:hAnsi="Times New Roman"/>
          <w:sz w:val="24"/>
          <w:szCs w:val="24"/>
        </w:rPr>
        <w:t xml:space="preserve"> uključuju izvore financiranja, operativne prihode tijekom trajanja projekta, potpore, transfere i ostale prihode koji ne proizlaze iz korištenja infrastrukture izgrađene projektom. Ostatak vrijednosti se uračunava samo ukoliko je predmetno ulaganje doista likvidirano na kraju razdoblja.</w:t>
      </w:r>
    </w:p>
    <w:p w14:paraId="349C1A02"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b/>
          <w:sz w:val="24"/>
          <w:szCs w:val="24"/>
        </w:rPr>
        <w:t>Rashodi</w:t>
      </w:r>
      <w:r w:rsidRPr="006B0BC9">
        <w:rPr>
          <w:rFonts w:ascii="Times New Roman" w:hAnsi="Times New Roman"/>
          <w:sz w:val="24"/>
          <w:szCs w:val="24"/>
        </w:rPr>
        <w:t xml:space="preserve"> uključuju troškove početnog ulaganja (investiciju), kamate, otplate zajmova, poreze, troškove zamjene kako bi se osiguralo tehničko funkcioniranje operacije u referentnom razdoblju, fiksne operativne troškove, uključujući troškove održavanja kao što su troškovi osoblja, održavanja i popravaka,zamjene opreme, općeg upravljanja i osiguranja te varijabilne operativne troškove kao što je potrošnja sirovina, energije, drugih potrošnih materijala, ako su potrebni, da bi se produljio životni vijek operacije.</w:t>
      </w:r>
    </w:p>
    <w:p w14:paraId="639E8C33"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b/>
          <w:sz w:val="24"/>
          <w:szCs w:val="24"/>
        </w:rPr>
        <w:lastRenderedPageBreak/>
        <w:t>Troškovi početnog ulaganja</w:t>
      </w:r>
      <w:r w:rsidRPr="006B0BC9">
        <w:rPr>
          <w:rFonts w:ascii="Times New Roman" w:hAnsi="Times New Roman"/>
          <w:sz w:val="24"/>
          <w:szCs w:val="24"/>
        </w:rPr>
        <w:t xml:space="preserve"> sadrže: kapitalna ulaganja u materijalnu (zemljište, zgrada, oprema, itd.) i nematerijalnu  imovinu (troškovi pokretanja projekta, tehnička pomoć, nadzor, vidljivost, itd.).</w:t>
      </w:r>
    </w:p>
    <w:p w14:paraId="547579AF" w14:textId="77777777" w:rsidR="00086A26" w:rsidRPr="006B0BC9" w:rsidRDefault="00086A26" w:rsidP="00086A26">
      <w:pPr>
        <w:spacing w:line="240" w:lineRule="auto"/>
        <w:jc w:val="both"/>
        <w:rPr>
          <w:rFonts w:ascii="Times New Roman" w:hAnsi="Times New Roman"/>
          <w:sz w:val="24"/>
          <w:szCs w:val="24"/>
        </w:rPr>
      </w:pPr>
      <w:r w:rsidRPr="006B0BC9">
        <w:rPr>
          <w:rFonts w:ascii="Times New Roman" w:hAnsi="Times New Roman"/>
          <w:b/>
          <w:sz w:val="24"/>
          <w:szCs w:val="24"/>
        </w:rPr>
        <w:t>Troškovi zamjene opreme</w:t>
      </w:r>
      <w:r w:rsidRPr="006B0BC9">
        <w:rPr>
          <w:rFonts w:ascii="Times New Roman" w:hAnsi="Times New Roman"/>
          <w:sz w:val="24"/>
          <w:szCs w:val="24"/>
        </w:rPr>
        <w:t xml:space="preserve"> su troškovi zamjene u cilju osiguranja tehničkog funkcioniranja operacije u referentnom razdoblju, tj. zamjena npr. kratkotrajne imovine tijekom referentnog razdoblja, opreme ili strojeva, uredskog namještaja i informatičke opreme.</w:t>
      </w:r>
    </w:p>
    <w:p w14:paraId="39CA23C3"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Ukoliko je projekt dio postojeće veće infrastrukture, odnosno ukoliko se radi o proširenju, izračun se radi za cjelokupnu infrastrukturu, kako bi se moglo provjeriti da ne samo projekt, već i prijavitelj, imaju dostatna sredstva za provedbu projekta.</w:t>
      </w:r>
    </w:p>
    <w:p w14:paraId="1ACACCFA" w14:textId="77777777"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 xml:space="preserve">Negotovinske računovodstvene stavke kao što su amortizacija, rezerve za buduće troškove zamjene te krizne rezerve, ne uzimaju se u obzir prilikom izračuna. </w:t>
      </w:r>
    </w:p>
    <w:p w14:paraId="71266431" w14:textId="77777777" w:rsidR="00DE0183" w:rsidRPr="006B0BC9" w:rsidRDefault="00DE0183" w:rsidP="00DE0183">
      <w:pPr>
        <w:autoSpaceDE w:val="0"/>
        <w:autoSpaceDN w:val="0"/>
        <w:adjustRightInd w:val="0"/>
        <w:spacing w:after="220" w:line="240" w:lineRule="auto"/>
        <w:jc w:val="both"/>
        <w:rPr>
          <w:rFonts w:ascii="Times New Roman" w:hAnsi="Times New Roman"/>
          <w:sz w:val="24"/>
          <w:szCs w:val="24"/>
        </w:rPr>
      </w:pPr>
      <w:r w:rsidRPr="006B0BC9">
        <w:rPr>
          <w:rFonts w:ascii="Times New Roman" w:hAnsi="Times New Roman"/>
          <w:sz w:val="24"/>
          <w:szCs w:val="24"/>
        </w:rPr>
        <w:t>Dodatak ovome obrascu je tablica u kojoj je potrebno prikazati:</w:t>
      </w:r>
    </w:p>
    <w:p w14:paraId="68DE8FAE" w14:textId="77777777" w:rsidR="00DE0183" w:rsidRPr="006B0BC9" w:rsidRDefault="00DE0183" w:rsidP="00DE0183">
      <w:pPr>
        <w:pStyle w:val="ListParagraph"/>
        <w:numPr>
          <w:ilvl w:val="0"/>
          <w:numId w:val="45"/>
        </w:numPr>
        <w:autoSpaceDN w:val="0"/>
        <w:adjustRightInd w:val="0"/>
        <w:spacing w:after="120"/>
        <w:ind w:left="714" w:hanging="357"/>
        <w:rPr>
          <w:rFonts w:ascii="Times New Roman" w:hAnsi="Times New Roman"/>
          <w:szCs w:val="24"/>
        </w:rPr>
      </w:pPr>
      <w:r w:rsidRPr="006B0BC9">
        <w:rPr>
          <w:rFonts w:ascii="Times New Roman" w:hAnsi="Times New Roman"/>
          <w:szCs w:val="24"/>
        </w:rPr>
        <w:t xml:space="preserve">projekciju za cjelokupno poslovanje.  </w:t>
      </w:r>
    </w:p>
    <w:p w14:paraId="3D3AE4FF" w14:textId="77777777" w:rsidR="00DE0183" w:rsidRPr="006B0BC9" w:rsidRDefault="00DE0183" w:rsidP="00DE0183">
      <w:pPr>
        <w:pStyle w:val="ListParagraph"/>
        <w:numPr>
          <w:ilvl w:val="0"/>
          <w:numId w:val="45"/>
        </w:numPr>
        <w:autoSpaceDN w:val="0"/>
        <w:adjustRightInd w:val="0"/>
        <w:spacing w:after="120"/>
        <w:rPr>
          <w:rFonts w:ascii="Times New Roman" w:hAnsi="Times New Roman"/>
          <w:szCs w:val="24"/>
        </w:rPr>
      </w:pPr>
      <w:r w:rsidRPr="006B0BC9">
        <w:rPr>
          <w:rFonts w:ascii="Times New Roman" w:hAnsi="Times New Roman"/>
          <w:szCs w:val="24"/>
        </w:rPr>
        <w:t xml:space="preserve">financijsku održivost projekta sa dobivenim bespovratnim sredstvima i bez dobivenih bespovratnih sredstava, odnosno potrebno je dokazati kako projekt ne bi bio financijski održiv bez dobivenih bespovratnih sredstva. </w:t>
      </w:r>
    </w:p>
    <w:p w14:paraId="176FDBDD" w14:textId="77777777" w:rsidR="00086A26" w:rsidRPr="006B0BC9" w:rsidRDefault="00086A26" w:rsidP="00DE0183">
      <w:pPr>
        <w:autoSpaceDN w:val="0"/>
        <w:adjustRightInd w:val="0"/>
        <w:spacing w:line="240" w:lineRule="auto"/>
        <w:jc w:val="both"/>
        <w:rPr>
          <w:rFonts w:ascii="Times New Roman" w:hAnsi="Times New Roman"/>
          <w:sz w:val="24"/>
          <w:szCs w:val="24"/>
        </w:rPr>
      </w:pPr>
    </w:p>
    <w:p w14:paraId="39525CDE" w14:textId="77777777" w:rsidR="00DE0183" w:rsidRPr="006B0BC9" w:rsidRDefault="00DE0183" w:rsidP="00DE0183">
      <w:pPr>
        <w:autoSpaceDN w:val="0"/>
        <w:adjustRightInd w:val="0"/>
        <w:spacing w:line="240" w:lineRule="auto"/>
        <w:jc w:val="both"/>
        <w:rPr>
          <w:rFonts w:ascii="Times New Roman" w:hAnsi="Times New Roman"/>
          <w:sz w:val="24"/>
          <w:szCs w:val="24"/>
        </w:rPr>
      </w:pPr>
      <w:r w:rsidRPr="006B0BC9">
        <w:rPr>
          <w:rFonts w:ascii="Times New Roman" w:hAnsi="Times New Roman"/>
          <w:sz w:val="24"/>
          <w:szCs w:val="24"/>
        </w:rPr>
        <w:t>Prilikom izračuna potrebno je koristiti priloženu Tablicu u Excelu.</w:t>
      </w:r>
    </w:p>
    <w:p w14:paraId="27C1713D" w14:textId="77777777" w:rsidR="00DE0183" w:rsidRPr="006B0BC9" w:rsidRDefault="00DE0183" w:rsidP="00DE0183">
      <w:pPr>
        <w:pStyle w:val="ListParagraph"/>
        <w:autoSpaceDN w:val="0"/>
        <w:adjustRightInd w:val="0"/>
        <w:spacing w:after="220"/>
        <w:rPr>
          <w:rFonts w:ascii="Times New Roman" w:hAnsi="Times New Roman" w:cs="Times New Roman"/>
          <w:szCs w:val="24"/>
        </w:rPr>
        <w:sectPr w:rsidR="00DE0183" w:rsidRPr="006B0BC9" w:rsidSect="00EA2F99">
          <w:footerReference w:type="even" r:id="rId11"/>
          <w:footerReference w:type="default" r:id="rId12"/>
          <w:pgSz w:w="11906" w:h="16838"/>
          <w:pgMar w:top="1417" w:right="1417" w:bottom="1417" w:left="1417" w:header="708" w:footer="708" w:gutter="0"/>
          <w:cols w:space="708"/>
          <w:docGrid w:linePitch="360"/>
        </w:sectPr>
      </w:pPr>
    </w:p>
    <w:tbl>
      <w:tblPr>
        <w:tblW w:w="14034" w:type="dxa"/>
        <w:tblInd w:w="-176" w:type="dxa"/>
        <w:tblLayout w:type="fixed"/>
        <w:tblLook w:val="04A0" w:firstRow="1" w:lastRow="0" w:firstColumn="1" w:lastColumn="0" w:noHBand="0" w:noVBand="1"/>
      </w:tblPr>
      <w:tblGrid>
        <w:gridCol w:w="2686"/>
        <w:gridCol w:w="1134"/>
        <w:gridCol w:w="1134"/>
        <w:gridCol w:w="1135"/>
        <w:gridCol w:w="1135"/>
        <w:gridCol w:w="1135"/>
        <w:gridCol w:w="1135"/>
        <w:gridCol w:w="1135"/>
        <w:gridCol w:w="1135"/>
        <w:gridCol w:w="1135"/>
        <w:gridCol w:w="1135"/>
      </w:tblGrid>
      <w:tr w:rsidR="006B0BC9" w:rsidRPr="006B0BC9" w14:paraId="061701B9" w14:textId="77777777" w:rsidTr="00EA2F99">
        <w:trPr>
          <w:trHeight w:val="228"/>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FAAA"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lastRenderedPageBreak/>
              <w:t>Stavka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9A2CDE"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B803B5"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0732667"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C94E368"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6E4EA24"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6F758D2"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A173FC9"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8F6F781"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58208DF"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9</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89B3A43"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10</w:t>
            </w:r>
          </w:p>
        </w:tc>
      </w:tr>
      <w:tr w:rsidR="006B0BC9" w:rsidRPr="006B0BC9" w14:paraId="7781CD40"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3BA9C078"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49802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0C639B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7FA15B3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C35A4F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107BE4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011A819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70E9ECE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5932F1A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126C6F0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4ED1D1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r>
      <w:tr w:rsidR="006B0BC9" w:rsidRPr="006B0BC9" w14:paraId="6E5EFF90"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9ABFE8B" w14:textId="77777777"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 PRIMICI</w:t>
            </w:r>
          </w:p>
        </w:tc>
        <w:tc>
          <w:tcPr>
            <w:tcW w:w="1134" w:type="dxa"/>
            <w:tcBorders>
              <w:top w:val="nil"/>
              <w:left w:val="nil"/>
              <w:bottom w:val="single" w:sz="4" w:space="0" w:color="auto"/>
              <w:right w:val="single" w:sz="4" w:space="0" w:color="auto"/>
            </w:tcBorders>
            <w:shd w:val="clear" w:color="auto" w:fill="auto"/>
            <w:noWrap/>
            <w:vAlign w:val="center"/>
            <w:hideMark/>
          </w:tcPr>
          <w:p w14:paraId="665102B8"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CE2401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EC14D68"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8C3583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91BE9C1"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EE37EBC"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881C23F"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6505BD7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84211CA"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9B13586"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14:paraId="4FFD3731"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D7F25C2"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1. Ukupni prihodi</w:t>
            </w:r>
          </w:p>
        </w:tc>
        <w:tc>
          <w:tcPr>
            <w:tcW w:w="1134" w:type="dxa"/>
            <w:tcBorders>
              <w:top w:val="nil"/>
              <w:left w:val="nil"/>
              <w:bottom w:val="single" w:sz="4" w:space="0" w:color="auto"/>
              <w:right w:val="single" w:sz="4" w:space="0" w:color="auto"/>
            </w:tcBorders>
            <w:shd w:val="clear" w:color="auto" w:fill="auto"/>
            <w:noWrap/>
            <w:vAlign w:val="center"/>
            <w:hideMark/>
          </w:tcPr>
          <w:p w14:paraId="21D8536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054F2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DBB04E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AB7FB6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F351F32"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3FAAD8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DF471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AB728A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F9F6CB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21A24A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0D05FEBC"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03B3DCC"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2. Izvori financiranja</w:t>
            </w:r>
          </w:p>
        </w:tc>
        <w:tc>
          <w:tcPr>
            <w:tcW w:w="1134" w:type="dxa"/>
            <w:tcBorders>
              <w:top w:val="nil"/>
              <w:left w:val="nil"/>
              <w:bottom w:val="single" w:sz="4" w:space="0" w:color="auto"/>
              <w:right w:val="single" w:sz="4" w:space="0" w:color="auto"/>
            </w:tcBorders>
            <w:shd w:val="clear" w:color="auto" w:fill="auto"/>
            <w:noWrap/>
            <w:vAlign w:val="center"/>
            <w:hideMark/>
          </w:tcPr>
          <w:p w14:paraId="3BBEA3A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98669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0A4F93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3FA641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7DE926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0A387A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C97224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09C74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B2E752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05020C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7B2A821F"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A0A2B9E"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2.1. Prijenos postojećih izvora</w:t>
            </w:r>
          </w:p>
        </w:tc>
        <w:tc>
          <w:tcPr>
            <w:tcW w:w="1134" w:type="dxa"/>
            <w:tcBorders>
              <w:top w:val="nil"/>
              <w:left w:val="nil"/>
              <w:bottom w:val="single" w:sz="4" w:space="0" w:color="auto"/>
              <w:right w:val="single" w:sz="4" w:space="0" w:color="auto"/>
            </w:tcBorders>
            <w:shd w:val="clear" w:color="auto" w:fill="auto"/>
            <w:noWrap/>
            <w:vAlign w:val="center"/>
            <w:hideMark/>
          </w:tcPr>
          <w:p w14:paraId="3338248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DDA6C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55184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8916E2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E3AB80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DB224A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63410A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66F9A5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80632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269AD5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546BC388"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28CEC89D"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2.2. Vlastiti izvori</w:t>
            </w:r>
          </w:p>
        </w:tc>
        <w:tc>
          <w:tcPr>
            <w:tcW w:w="1134" w:type="dxa"/>
            <w:tcBorders>
              <w:top w:val="nil"/>
              <w:left w:val="nil"/>
              <w:bottom w:val="single" w:sz="4" w:space="0" w:color="auto"/>
              <w:right w:val="single" w:sz="4" w:space="0" w:color="auto"/>
            </w:tcBorders>
            <w:shd w:val="clear" w:color="auto" w:fill="auto"/>
            <w:noWrap/>
            <w:vAlign w:val="center"/>
            <w:hideMark/>
          </w:tcPr>
          <w:p w14:paraId="1FF2F18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27736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282D6D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79A8B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4A327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77E219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CDAB61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D88078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951C2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66162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0CB24B59"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539268D"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2.3. Kredit </w:t>
            </w:r>
          </w:p>
        </w:tc>
        <w:tc>
          <w:tcPr>
            <w:tcW w:w="1134" w:type="dxa"/>
            <w:tcBorders>
              <w:top w:val="nil"/>
              <w:left w:val="nil"/>
              <w:bottom w:val="single" w:sz="4" w:space="0" w:color="auto"/>
              <w:right w:val="single" w:sz="4" w:space="0" w:color="auto"/>
            </w:tcBorders>
            <w:shd w:val="clear" w:color="auto" w:fill="auto"/>
            <w:noWrap/>
            <w:vAlign w:val="center"/>
            <w:hideMark/>
          </w:tcPr>
          <w:p w14:paraId="3C88C98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A77BB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241B5C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E78A2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6AAF0F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6EB6A5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05B0B9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FD9132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5C06A7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C1A3B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35BC0EA0"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2F013AB9"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2.4. Potpore</w:t>
            </w:r>
          </w:p>
        </w:tc>
        <w:tc>
          <w:tcPr>
            <w:tcW w:w="1134" w:type="dxa"/>
            <w:tcBorders>
              <w:top w:val="nil"/>
              <w:left w:val="nil"/>
              <w:bottom w:val="single" w:sz="4" w:space="0" w:color="auto"/>
              <w:right w:val="single" w:sz="4" w:space="0" w:color="auto"/>
            </w:tcBorders>
            <w:shd w:val="clear" w:color="auto" w:fill="auto"/>
            <w:noWrap/>
            <w:vAlign w:val="center"/>
            <w:hideMark/>
          </w:tcPr>
          <w:p w14:paraId="5D36972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52C6F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CA7798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FEDDF5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39D3E3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269376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98009D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006749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2B4A05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679479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37796473"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A89CE65"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3. Ostatak vrijednosti projekta</w:t>
            </w:r>
          </w:p>
        </w:tc>
        <w:tc>
          <w:tcPr>
            <w:tcW w:w="1134" w:type="dxa"/>
            <w:tcBorders>
              <w:top w:val="nil"/>
              <w:left w:val="nil"/>
              <w:bottom w:val="single" w:sz="4" w:space="0" w:color="auto"/>
              <w:right w:val="single" w:sz="4" w:space="0" w:color="auto"/>
            </w:tcBorders>
            <w:shd w:val="clear" w:color="auto" w:fill="auto"/>
            <w:noWrap/>
            <w:vAlign w:val="center"/>
            <w:hideMark/>
          </w:tcPr>
          <w:p w14:paraId="63BFA9F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E9630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897AC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3391A9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0BCC52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4E5386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8B16DD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9D04B5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6E822B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8806C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1FCA7E9F"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70F6D4A"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3.1. Osnovna sredstva</w:t>
            </w:r>
          </w:p>
        </w:tc>
        <w:tc>
          <w:tcPr>
            <w:tcW w:w="1134" w:type="dxa"/>
            <w:tcBorders>
              <w:top w:val="nil"/>
              <w:left w:val="nil"/>
              <w:bottom w:val="single" w:sz="4" w:space="0" w:color="auto"/>
              <w:right w:val="single" w:sz="4" w:space="0" w:color="auto"/>
            </w:tcBorders>
            <w:shd w:val="clear" w:color="auto" w:fill="auto"/>
            <w:noWrap/>
            <w:vAlign w:val="center"/>
            <w:hideMark/>
          </w:tcPr>
          <w:p w14:paraId="35E094B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B6DCD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44120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375820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E09D8F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AD5BC8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4AE220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75BDC4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A1E6E0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C70D5E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4F51967A"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66857BA"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3.2. Obrtna sredstva</w:t>
            </w:r>
          </w:p>
        </w:tc>
        <w:tc>
          <w:tcPr>
            <w:tcW w:w="1134" w:type="dxa"/>
            <w:tcBorders>
              <w:top w:val="nil"/>
              <w:left w:val="nil"/>
              <w:bottom w:val="single" w:sz="4" w:space="0" w:color="auto"/>
              <w:right w:val="single" w:sz="4" w:space="0" w:color="auto"/>
            </w:tcBorders>
            <w:shd w:val="clear" w:color="auto" w:fill="auto"/>
            <w:noWrap/>
            <w:vAlign w:val="center"/>
            <w:hideMark/>
          </w:tcPr>
          <w:p w14:paraId="5BFA5CB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C4237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591422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A4B02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906D96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6CE38D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066E7A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6D17B7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D7B161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60B6C9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74A23977"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80693F3" w14:textId="77777777"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II. IZDACI</w:t>
            </w:r>
          </w:p>
        </w:tc>
        <w:tc>
          <w:tcPr>
            <w:tcW w:w="1134" w:type="dxa"/>
            <w:tcBorders>
              <w:top w:val="nil"/>
              <w:left w:val="nil"/>
              <w:bottom w:val="single" w:sz="4" w:space="0" w:color="auto"/>
              <w:right w:val="single" w:sz="4" w:space="0" w:color="auto"/>
            </w:tcBorders>
            <w:shd w:val="clear" w:color="auto" w:fill="auto"/>
            <w:noWrap/>
            <w:vAlign w:val="center"/>
            <w:hideMark/>
          </w:tcPr>
          <w:p w14:paraId="7F668BA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C0825E4"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FA2537F"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16A2DC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16A912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604F0338"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23B5FD2"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4AD7EB62"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86DDE40"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9F41A51"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14:paraId="296975B7"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E83723C"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4. Prijenos postojeće imovine</w:t>
            </w:r>
          </w:p>
        </w:tc>
        <w:tc>
          <w:tcPr>
            <w:tcW w:w="1134" w:type="dxa"/>
            <w:tcBorders>
              <w:top w:val="nil"/>
              <w:left w:val="nil"/>
              <w:bottom w:val="single" w:sz="4" w:space="0" w:color="auto"/>
              <w:right w:val="single" w:sz="4" w:space="0" w:color="auto"/>
            </w:tcBorders>
            <w:shd w:val="clear" w:color="auto" w:fill="auto"/>
            <w:noWrap/>
            <w:vAlign w:val="center"/>
            <w:hideMark/>
          </w:tcPr>
          <w:p w14:paraId="63C21FC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9965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719764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DB402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43836F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BA24B4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C2E7B3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E39F56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89279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8C0D99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743AD596"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DD5B5DC"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5. Ulaganja u dugotrajnu imovinu </w:t>
            </w:r>
          </w:p>
        </w:tc>
        <w:tc>
          <w:tcPr>
            <w:tcW w:w="1134" w:type="dxa"/>
            <w:tcBorders>
              <w:top w:val="nil"/>
              <w:left w:val="nil"/>
              <w:bottom w:val="single" w:sz="4" w:space="0" w:color="auto"/>
              <w:right w:val="single" w:sz="4" w:space="0" w:color="auto"/>
            </w:tcBorders>
            <w:shd w:val="clear" w:color="auto" w:fill="auto"/>
            <w:noWrap/>
            <w:vAlign w:val="center"/>
            <w:hideMark/>
          </w:tcPr>
          <w:p w14:paraId="1AAEA49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ED35B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F3330F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9EA01A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4ECED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762FB0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B4445D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537C88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813EBA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F4564D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1D1BBDA9"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020C5E5"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6. Ulaganja u kratkotrajnu imovinu </w:t>
            </w:r>
          </w:p>
        </w:tc>
        <w:tc>
          <w:tcPr>
            <w:tcW w:w="1134" w:type="dxa"/>
            <w:tcBorders>
              <w:top w:val="nil"/>
              <w:left w:val="nil"/>
              <w:bottom w:val="single" w:sz="4" w:space="0" w:color="auto"/>
              <w:right w:val="single" w:sz="4" w:space="0" w:color="auto"/>
            </w:tcBorders>
            <w:shd w:val="clear" w:color="auto" w:fill="auto"/>
            <w:noWrap/>
            <w:vAlign w:val="center"/>
            <w:hideMark/>
          </w:tcPr>
          <w:p w14:paraId="545492F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97177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E6B6B1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9F778A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5DC030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46CAFC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89F704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7A2521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9342C7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9A076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618FB771"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C47C6CC"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7. Materijalni i nematerijalni troškovi</w:t>
            </w:r>
          </w:p>
        </w:tc>
        <w:tc>
          <w:tcPr>
            <w:tcW w:w="1134" w:type="dxa"/>
            <w:tcBorders>
              <w:top w:val="nil"/>
              <w:left w:val="nil"/>
              <w:bottom w:val="single" w:sz="4" w:space="0" w:color="auto"/>
              <w:right w:val="single" w:sz="4" w:space="0" w:color="auto"/>
            </w:tcBorders>
            <w:shd w:val="clear" w:color="auto" w:fill="auto"/>
            <w:noWrap/>
            <w:vAlign w:val="center"/>
            <w:hideMark/>
          </w:tcPr>
          <w:p w14:paraId="78A2681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80D88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EFEC11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E41EB8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1F5EDB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2AD649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F7D56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EC2E29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57C166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474027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11F9EFAE"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617D61EF"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8. Troškovi osoblja</w:t>
            </w:r>
          </w:p>
        </w:tc>
        <w:tc>
          <w:tcPr>
            <w:tcW w:w="1134" w:type="dxa"/>
            <w:tcBorders>
              <w:top w:val="nil"/>
              <w:left w:val="nil"/>
              <w:bottom w:val="single" w:sz="4" w:space="0" w:color="auto"/>
              <w:right w:val="single" w:sz="4" w:space="0" w:color="auto"/>
            </w:tcBorders>
            <w:shd w:val="clear" w:color="auto" w:fill="auto"/>
            <w:noWrap/>
            <w:vAlign w:val="center"/>
            <w:hideMark/>
          </w:tcPr>
          <w:p w14:paraId="2222FFA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B60D0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A1F505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E5AD2C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D560C92"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92CE77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AB7F94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EE2CBB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AF25A4"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343FAD0"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4BDE8621"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C6CB244"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9. Porez na dobit/dohodak</w:t>
            </w:r>
          </w:p>
        </w:tc>
        <w:tc>
          <w:tcPr>
            <w:tcW w:w="1134" w:type="dxa"/>
            <w:tcBorders>
              <w:top w:val="nil"/>
              <w:left w:val="nil"/>
              <w:bottom w:val="single" w:sz="4" w:space="0" w:color="auto"/>
              <w:right w:val="single" w:sz="4" w:space="0" w:color="auto"/>
            </w:tcBorders>
            <w:shd w:val="clear" w:color="auto" w:fill="auto"/>
            <w:noWrap/>
            <w:vAlign w:val="center"/>
            <w:hideMark/>
          </w:tcPr>
          <w:p w14:paraId="30FF9C3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17D43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347E8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2E7886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769364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A53541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9CE1FE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3AB563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F1809C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83CB45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3934B7A8"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2CC7FD3"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10. Anuitet kredita</w:t>
            </w:r>
          </w:p>
        </w:tc>
        <w:tc>
          <w:tcPr>
            <w:tcW w:w="1134" w:type="dxa"/>
            <w:tcBorders>
              <w:top w:val="nil"/>
              <w:left w:val="nil"/>
              <w:bottom w:val="single" w:sz="4" w:space="0" w:color="auto"/>
              <w:right w:val="single" w:sz="4" w:space="0" w:color="auto"/>
            </w:tcBorders>
            <w:shd w:val="clear" w:color="auto" w:fill="auto"/>
            <w:noWrap/>
            <w:vAlign w:val="center"/>
            <w:hideMark/>
          </w:tcPr>
          <w:p w14:paraId="6A50815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7ECF95"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4EE4CF6"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50B5E4B"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02D56D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6A1A3F"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F7DEB6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CBCCCD2"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20A7E89"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7A53D7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2251B452"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6767A4E" w14:textId="77777777" w:rsidR="00DE0183" w:rsidRPr="006B0BC9" w:rsidRDefault="00DE0183" w:rsidP="00EA2F99">
            <w:pPr>
              <w:spacing w:after="0" w:line="240" w:lineRule="auto"/>
              <w:rPr>
                <w:rFonts w:eastAsia="Times New Roman"/>
                <w:sz w:val="20"/>
                <w:szCs w:val="20"/>
              </w:rPr>
            </w:pPr>
            <w:r w:rsidRPr="006B0BC9">
              <w:rPr>
                <w:rFonts w:eastAsia="Times New Roman"/>
                <w:sz w:val="20"/>
                <w:szCs w:val="20"/>
              </w:rPr>
              <w:t>11. Ostali troškovi</w:t>
            </w:r>
          </w:p>
        </w:tc>
        <w:tc>
          <w:tcPr>
            <w:tcW w:w="1134" w:type="dxa"/>
            <w:tcBorders>
              <w:top w:val="nil"/>
              <w:left w:val="nil"/>
              <w:bottom w:val="single" w:sz="4" w:space="0" w:color="auto"/>
              <w:right w:val="single" w:sz="4" w:space="0" w:color="auto"/>
            </w:tcBorders>
            <w:shd w:val="clear" w:color="auto" w:fill="auto"/>
            <w:noWrap/>
            <w:vAlign w:val="center"/>
            <w:hideMark/>
          </w:tcPr>
          <w:p w14:paraId="7A3EC6BE"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5B6101"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DA5587A"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B40167D"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4AB8EE8"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496176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0D6C7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706F017"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357AB3"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EB0DE6C" w14:textId="77777777"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14:paraId="660AE0EB"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37F7486" w14:textId="77777777"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III. NETO PRIMICI</w:t>
            </w:r>
          </w:p>
        </w:tc>
        <w:tc>
          <w:tcPr>
            <w:tcW w:w="1134" w:type="dxa"/>
            <w:tcBorders>
              <w:top w:val="nil"/>
              <w:left w:val="nil"/>
              <w:bottom w:val="single" w:sz="4" w:space="0" w:color="auto"/>
              <w:right w:val="single" w:sz="4" w:space="0" w:color="auto"/>
            </w:tcBorders>
            <w:shd w:val="clear" w:color="auto" w:fill="auto"/>
            <w:noWrap/>
            <w:vAlign w:val="center"/>
            <w:hideMark/>
          </w:tcPr>
          <w:p w14:paraId="3BA5FE24"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A136D2A"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64FC60B"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D6D490C"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4981BEA"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A73AF94"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4323BD39"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4D1F024E"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9A858EE"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A688033"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14:paraId="5B1981AA" w14:textId="77777777"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A6380A5" w14:textId="77777777"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IV. KUMULATIV</w:t>
            </w:r>
          </w:p>
        </w:tc>
        <w:tc>
          <w:tcPr>
            <w:tcW w:w="1134" w:type="dxa"/>
            <w:tcBorders>
              <w:top w:val="nil"/>
              <w:left w:val="nil"/>
              <w:bottom w:val="single" w:sz="4" w:space="0" w:color="auto"/>
              <w:right w:val="single" w:sz="4" w:space="0" w:color="auto"/>
            </w:tcBorders>
            <w:shd w:val="clear" w:color="auto" w:fill="auto"/>
            <w:noWrap/>
            <w:vAlign w:val="center"/>
            <w:hideMark/>
          </w:tcPr>
          <w:p w14:paraId="664B1BA5"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A7083BF"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97B2B6C"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53DC3CD"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D8D42CD"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F487636"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9EBB0E3"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1EDC1F1"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9360D59"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69AADE28" w14:textId="77777777"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14:paraId="5276EE87" w14:textId="77777777" w:rsidTr="00EA2F99">
        <w:trPr>
          <w:trHeight w:val="163"/>
        </w:trPr>
        <w:tc>
          <w:tcPr>
            <w:tcW w:w="2686" w:type="dxa"/>
            <w:tcBorders>
              <w:top w:val="nil"/>
              <w:left w:val="nil"/>
              <w:bottom w:val="nil"/>
              <w:right w:val="nil"/>
            </w:tcBorders>
            <w:shd w:val="clear" w:color="auto" w:fill="auto"/>
            <w:noWrap/>
            <w:vAlign w:val="bottom"/>
            <w:hideMark/>
          </w:tcPr>
          <w:p w14:paraId="7C904E7D" w14:textId="77777777" w:rsidR="00DE0183" w:rsidRPr="006B0BC9" w:rsidRDefault="00DE0183" w:rsidP="00EA2F99">
            <w:pPr>
              <w:spacing w:after="0" w:line="240" w:lineRule="auto"/>
              <w:rPr>
                <w:rFonts w:eastAsia="Times New Roman"/>
                <w:sz w:val="20"/>
                <w:szCs w:val="20"/>
              </w:rPr>
            </w:pPr>
            <w:r w:rsidRPr="006B0BC9">
              <w:rPr>
                <w:rFonts w:eastAsia="Times New Roman"/>
                <w:noProof/>
                <w:sz w:val="20"/>
                <w:szCs w:val="20"/>
              </w:rPr>
              <mc:AlternateContent>
                <mc:Choice Requires="wps">
                  <w:drawing>
                    <wp:anchor distT="0" distB="0" distL="114300" distR="114300" simplePos="0" relativeHeight="251659264" behindDoc="0" locked="0" layoutInCell="1" allowOverlap="1" wp14:anchorId="0AC96845" wp14:editId="6BB1D503">
                      <wp:simplePos x="0" y="0"/>
                      <wp:positionH relativeFrom="column">
                        <wp:posOffset>259715</wp:posOffset>
                      </wp:positionH>
                      <wp:positionV relativeFrom="paragraph">
                        <wp:posOffset>57150</wp:posOffset>
                      </wp:positionV>
                      <wp:extent cx="84772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477250" cy="847725"/>
                              </a:xfrm>
                              <a:prstGeom prst="rect">
                                <a:avLst/>
                              </a:prstGeom>
                              <a:solidFill>
                                <a:sysClr val="window" lastClr="FFFFFF"/>
                              </a:solidFill>
                              <a:ln w="9525" cmpd="sng">
                                <a:solidFill>
                                  <a:sysClr val="window" lastClr="FFFFFF">
                                    <a:shade val="50000"/>
                                  </a:sysClr>
                                </a:solidFill>
                              </a:ln>
                              <a:effectLst/>
                            </wps:spPr>
                            <wps:txbx>
                              <w:txbxContent>
                                <w:p w14:paraId="3E3E2106"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14:paraId="7085C316"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14:paraId="569A1003"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14:paraId="6F652804"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4.5pt;width: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" fillcolor="window" strokecolor="#bcbcbc">
                      <v:textbox>
                        <w:txbxContent>
                          <w:p w14:paraId="3E3E2106"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14:paraId="7085C316"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14:paraId="569A1003"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14:paraId="6F652804" w14:textId="77777777" w:rsidR="00A47654" w:rsidRPr="00A82ABE" w:rsidRDefault="00A47654"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v:textbox>
                    </v:shape>
                  </w:pict>
                </mc:Fallback>
              </mc:AlternateContent>
            </w:r>
          </w:p>
        </w:tc>
        <w:tc>
          <w:tcPr>
            <w:tcW w:w="1134" w:type="dxa"/>
            <w:tcBorders>
              <w:top w:val="nil"/>
              <w:left w:val="nil"/>
              <w:bottom w:val="nil"/>
              <w:right w:val="nil"/>
            </w:tcBorders>
            <w:shd w:val="clear" w:color="auto" w:fill="auto"/>
            <w:noWrap/>
            <w:vAlign w:val="bottom"/>
            <w:hideMark/>
          </w:tcPr>
          <w:p w14:paraId="47201BA7"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35D1B474"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904975D"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502FA0BA"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E35E685"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4D96C30"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2418282F"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DCA5622"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65745FE"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3D2513D7" w14:textId="77777777" w:rsidR="00DE0183" w:rsidRPr="006B0BC9" w:rsidRDefault="00DE0183" w:rsidP="00EA2F99">
            <w:pPr>
              <w:spacing w:after="0" w:line="240" w:lineRule="auto"/>
              <w:rPr>
                <w:rFonts w:eastAsia="Times New Roman"/>
                <w:sz w:val="20"/>
                <w:szCs w:val="20"/>
              </w:rPr>
            </w:pPr>
          </w:p>
        </w:tc>
      </w:tr>
      <w:tr w:rsidR="006B0BC9" w:rsidRPr="006B0BC9" w14:paraId="7521987F" w14:textId="77777777" w:rsidTr="00EA2F99">
        <w:trPr>
          <w:trHeight w:val="163"/>
        </w:trPr>
        <w:tc>
          <w:tcPr>
            <w:tcW w:w="2686" w:type="dxa"/>
            <w:tcBorders>
              <w:top w:val="nil"/>
              <w:left w:val="nil"/>
              <w:bottom w:val="nil"/>
              <w:right w:val="nil"/>
            </w:tcBorders>
            <w:shd w:val="clear" w:color="auto" w:fill="auto"/>
            <w:noWrap/>
            <w:vAlign w:val="bottom"/>
            <w:hideMark/>
          </w:tcPr>
          <w:p w14:paraId="37A99F90" w14:textId="77777777" w:rsidR="00DE0183" w:rsidRPr="006B0BC9" w:rsidRDefault="00DE0183" w:rsidP="00EA2F99">
            <w:pPr>
              <w:spacing w:after="0" w:line="240" w:lineRule="auto"/>
              <w:rPr>
                <w:rFonts w:eastAsia="Times New Roman"/>
                <w:sz w:val="20"/>
                <w:szCs w:val="20"/>
              </w:rPr>
            </w:pPr>
          </w:p>
          <w:tbl>
            <w:tblPr>
              <w:tblW w:w="2614" w:type="dxa"/>
              <w:tblCellSpacing w:w="0" w:type="dxa"/>
              <w:tblLayout w:type="fixed"/>
              <w:tblCellMar>
                <w:left w:w="0" w:type="dxa"/>
                <w:right w:w="0" w:type="dxa"/>
              </w:tblCellMar>
              <w:tblLook w:val="04A0" w:firstRow="1" w:lastRow="0" w:firstColumn="1" w:lastColumn="0" w:noHBand="0" w:noVBand="1"/>
            </w:tblPr>
            <w:tblGrid>
              <w:gridCol w:w="2614"/>
            </w:tblGrid>
            <w:tr w:rsidR="006B0BC9" w:rsidRPr="006B0BC9" w14:paraId="22039C25" w14:textId="77777777" w:rsidTr="00EA2F99">
              <w:trPr>
                <w:trHeight w:val="163"/>
                <w:tblCellSpacing w:w="0" w:type="dxa"/>
              </w:trPr>
              <w:tc>
                <w:tcPr>
                  <w:tcW w:w="2614" w:type="dxa"/>
                  <w:tcBorders>
                    <w:top w:val="nil"/>
                    <w:left w:val="nil"/>
                    <w:bottom w:val="nil"/>
                    <w:right w:val="nil"/>
                  </w:tcBorders>
                  <w:shd w:val="clear" w:color="auto" w:fill="auto"/>
                  <w:noWrap/>
                  <w:vAlign w:val="bottom"/>
                  <w:hideMark/>
                </w:tcPr>
                <w:p w14:paraId="015B2E15" w14:textId="77777777" w:rsidR="00DE0183" w:rsidRPr="006B0BC9" w:rsidRDefault="00DE0183" w:rsidP="00EA2F99">
                  <w:pPr>
                    <w:spacing w:after="0" w:line="240" w:lineRule="auto"/>
                    <w:rPr>
                      <w:rFonts w:eastAsia="Times New Roman"/>
                      <w:sz w:val="20"/>
                      <w:szCs w:val="20"/>
                    </w:rPr>
                  </w:pPr>
                </w:p>
              </w:tc>
            </w:tr>
          </w:tbl>
          <w:p w14:paraId="7F89F9FA"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6B47DC8C"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3EE4DEAC"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D3F310B"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2C49548E"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143D923F"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19203961"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4460473"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D256AD3"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F7FD938"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16BD3EDE" w14:textId="77777777" w:rsidR="00DE0183" w:rsidRPr="006B0BC9" w:rsidRDefault="00DE0183" w:rsidP="00EA2F99">
            <w:pPr>
              <w:spacing w:after="0" w:line="240" w:lineRule="auto"/>
              <w:rPr>
                <w:rFonts w:eastAsia="Times New Roman"/>
                <w:sz w:val="20"/>
                <w:szCs w:val="20"/>
              </w:rPr>
            </w:pPr>
          </w:p>
        </w:tc>
      </w:tr>
      <w:tr w:rsidR="006B0BC9" w:rsidRPr="006B0BC9" w14:paraId="0E6858F7" w14:textId="77777777" w:rsidTr="00EA2F99">
        <w:trPr>
          <w:trHeight w:val="163"/>
        </w:trPr>
        <w:tc>
          <w:tcPr>
            <w:tcW w:w="2686" w:type="dxa"/>
            <w:tcBorders>
              <w:top w:val="nil"/>
              <w:left w:val="nil"/>
              <w:bottom w:val="nil"/>
              <w:right w:val="nil"/>
            </w:tcBorders>
            <w:shd w:val="clear" w:color="auto" w:fill="auto"/>
            <w:noWrap/>
            <w:vAlign w:val="bottom"/>
            <w:hideMark/>
          </w:tcPr>
          <w:p w14:paraId="24E435C7" w14:textId="77777777" w:rsidR="00DE0183" w:rsidRPr="006B0BC9" w:rsidRDefault="00DE0183" w:rsidP="00EA2F99">
            <w:pPr>
              <w:spacing w:after="0" w:line="240" w:lineRule="auto"/>
              <w:rPr>
                <w:rFonts w:eastAsia="Times New Roman"/>
                <w:sz w:val="20"/>
                <w:szCs w:val="20"/>
              </w:rPr>
            </w:pPr>
          </w:p>
          <w:p w14:paraId="61EFCDA9" w14:textId="77777777" w:rsidR="00DE0183" w:rsidRPr="006B0BC9" w:rsidRDefault="00DE0183" w:rsidP="00EA2F99">
            <w:pPr>
              <w:spacing w:after="0" w:line="240" w:lineRule="auto"/>
              <w:rPr>
                <w:rFonts w:eastAsia="Times New Roman"/>
                <w:sz w:val="20"/>
                <w:szCs w:val="20"/>
              </w:rPr>
            </w:pPr>
          </w:p>
          <w:p w14:paraId="47B1B957" w14:textId="77777777" w:rsidR="00DE0183" w:rsidRPr="006B0BC9" w:rsidRDefault="00DE0183" w:rsidP="00EA2F99">
            <w:pPr>
              <w:spacing w:after="0" w:line="240" w:lineRule="auto"/>
              <w:rPr>
                <w:rFonts w:eastAsia="Times New Roman"/>
                <w:sz w:val="20"/>
                <w:szCs w:val="20"/>
              </w:rPr>
            </w:pPr>
          </w:p>
          <w:p w14:paraId="08201C7F"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52F1D81A"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22FC3E7B"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1F5B0C7"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98B8FB3"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A146B7E"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C6C93B9"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3C6BD69B"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1014CD35"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9111604"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F864DEC" w14:textId="77777777" w:rsidR="00DE0183" w:rsidRPr="006B0BC9" w:rsidRDefault="00DE0183" w:rsidP="00EA2F99">
            <w:pPr>
              <w:spacing w:after="0" w:line="240" w:lineRule="auto"/>
              <w:rPr>
                <w:rFonts w:eastAsia="Times New Roman"/>
                <w:sz w:val="20"/>
                <w:szCs w:val="20"/>
              </w:rPr>
            </w:pPr>
          </w:p>
        </w:tc>
      </w:tr>
      <w:tr w:rsidR="006B0BC9" w:rsidRPr="006B0BC9" w14:paraId="7B78F7D1" w14:textId="77777777" w:rsidTr="00EA2F99">
        <w:trPr>
          <w:trHeight w:val="163"/>
        </w:trPr>
        <w:tc>
          <w:tcPr>
            <w:tcW w:w="2686" w:type="dxa"/>
            <w:tcBorders>
              <w:top w:val="nil"/>
              <w:left w:val="nil"/>
              <w:bottom w:val="nil"/>
              <w:right w:val="nil"/>
            </w:tcBorders>
            <w:shd w:val="clear" w:color="auto" w:fill="auto"/>
            <w:noWrap/>
            <w:vAlign w:val="bottom"/>
            <w:hideMark/>
          </w:tcPr>
          <w:p w14:paraId="5429A384"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5C72EA19"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3F8BB78B"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E0D3000"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AF76E68"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51534FBE"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426FC33"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6A5F1A3"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733F480"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F3796C2"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29F7C86" w14:textId="77777777" w:rsidR="00DE0183" w:rsidRPr="006B0BC9" w:rsidRDefault="00DE0183" w:rsidP="00EA2F99">
            <w:pPr>
              <w:spacing w:after="0" w:line="240" w:lineRule="auto"/>
              <w:rPr>
                <w:rFonts w:eastAsia="Times New Roman"/>
                <w:sz w:val="20"/>
                <w:szCs w:val="20"/>
              </w:rPr>
            </w:pPr>
          </w:p>
        </w:tc>
      </w:tr>
      <w:tr w:rsidR="006B0BC9" w:rsidRPr="006B0BC9" w14:paraId="184C8946" w14:textId="77777777" w:rsidTr="00EA2F99">
        <w:trPr>
          <w:trHeight w:val="244"/>
        </w:trPr>
        <w:tc>
          <w:tcPr>
            <w:tcW w:w="2686"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14:paraId="6AC816A4" w14:textId="77777777"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0,00 kn</w:t>
            </w:r>
          </w:p>
        </w:tc>
        <w:tc>
          <w:tcPr>
            <w:tcW w:w="1134" w:type="dxa"/>
            <w:tcBorders>
              <w:top w:val="nil"/>
              <w:left w:val="nil"/>
              <w:bottom w:val="nil"/>
              <w:right w:val="nil"/>
            </w:tcBorders>
            <w:shd w:val="clear" w:color="auto" w:fill="auto"/>
            <w:noWrap/>
            <w:vAlign w:val="bottom"/>
            <w:hideMark/>
          </w:tcPr>
          <w:p w14:paraId="19198C63" w14:textId="77777777"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042B80B8"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13F5C2A7"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56392FCC"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AEB889D"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68E4D144"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2D3CFCA4"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17B4D860"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0FDDA894" w14:textId="77777777"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14:paraId="4598F71A" w14:textId="77777777" w:rsidR="00DE0183" w:rsidRPr="006B0BC9" w:rsidRDefault="00DE0183" w:rsidP="00EA2F99">
            <w:pPr>
              <w:spacing w:after="0" w:line="240" w:lineRule="auto"/>
              <w:rPr>
                <w:rFonts w:eastAsia="Times New Roman"/>
                <w:sz w:val="20"/>
                <w:szCs w:val="20"/>
              </w:rPr>
            </w:pPr>
          </w:p>
        </w:tc>
      </w:tr>
    </w:tbl>
    <w:p w14:paraId="4B3AFA53" w14:textId="77777777" w:rsidR="00313280" w:rsidRPr="006B0BC9" w:rsidRDefault="00313280" w:rsidP="00086A26">
      <w:pPr>
        <w:pStyle w:val="ListParagraph"/>
        <w:rPr>
          <w:rFonts w:ascii="Times New Roman" w:hAnsi="Times New Roman"/>
          <w:szCs w:val="24"/>
        </w:rPr>
      </w:pPr>
    </w:p>
    <w:sectPr w:rsidR="00313280" w:rsidRPr="006B0BC9" w:rsidSect="00DE0183">
      <w:footerReference w:type="even"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C21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6D3F" w14:textId="77777777" w:rsidR="004E723F" w:rsidRDefault="004E723F" w:rsidP="00C97A45">
      <w:pPr>
        <w:spacing w:after="0" w:line="240" w:lineRule="auto"/>
      </w:pPr>
      <w:r>
        <w:separator/>
      </w:r>
    </w:p>
  </w:endnote>
  <w:endnote w:type="continuationSeparator" w:id="0">
    <w:p w14:paraId="7B509E69" w14:textId="77777777" w:rsidR="004E723F" w:rsidRDefault="004E723F" w:rsidP="00C9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B9A2" w14:textId="77777777" w:rsidR="00A47654" w:rsidRDefault="00A4765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66DA6965" w14:textId="77777777" w:rsidR="00A47654" w:rsidRDefault="00A47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6975"/>
      <w:docPartObj>
        <w:docPartGallery w:val="Page Numbers (Bottom of Page)"/>
        <w:docPartUnique/>
      </w:docPartObj>
    </w:sdtPr>
    <w:sdtEndPr/>
    <w:sdtContent>
      <w:sdt>
        <w:sdtPr>
          <w:id w:val="-1643193913"/>
          <w:docPartObj>
            <w:docPartGallery w:val="Page Numbers (Top of Page)"/>
            <w:docPartUnique/>
          </w:docPartObj>
        </w:sdtPr>
        <w:sdtEndPr/>
        <w:sdtContent>
          <w:p w14:paraId="76F10AD4" w14:textId="77777777" w:rsidR="00A47654" w:rsidRPr="00AE532D" w:rsidRDefault="00A47654">
            <w:pPr>
              <w:pStyle w:val="Footer"/>
              <w:jc w:val="right"/>
            </w:pP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PAGE </w:instrText>
            </w:r>
            <w:r w:rsidRPr="00AE532D">
              <w:rPr>
                <w:rFonts w:ascii="Times New Roman" w:hAnsi="Times New Roman"/>
                <w:bCs/>
                <w:sz w:val="20"/>
                <w:szCs w:val="20"/>
              </w:rPr>
              <w:fldChar w:fldCharType="separate"/>
            </w:r>
            <w:r w:rsidR="006B0BC9">
              <w:rPr>
                <w:rFonts w:ascii="Times New Roman" w:hAnsi="Times New Roman"/>
                <w:bCs/>
                <w:noProof/>
                <w:sz w:val="20"/>
                <w:szCs w:val="20"/>
              </w:rPr>
              <w:t>13</w:t>
            </w:r>
            <w:r w:rsidRPr="00AE532D">
              <w:rPr>
                <w:rFonts w:ascii="Times New Roman" w:hAnsi="Times New Roman"/>
                <w:bCs/>
                <w:sz w:val="20"/>
                <w:szCs w:val="20"/>
              </w:rPr>
              <w:fldChar w:fldCharType="end"/>
            </w:r>
            <w:r w:rsidRPr="00AE532D">
              <w:rPr>
                <w:rFonts w:ascii="Times New Roman" w:hAnsi="Times New Roman"/>
                <w:bCs/>
                <w:sz w:val="20"/>
                <w:szCs w:val="20"/>
              </w:rPr>
              <w:t>/</w:t>
            </w: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NUMPAGES  </w:instrText>
            </w:r>
            <w:r w:rsidRPr="00AE532D">
              <w:rPr>
                <w:rFonts w:ascii="Times New Roman" w:hAnsi="Times New Roman"/>
                <w:bCs/>
                <w:sz w:val="20"/>
                <w:szCs w:val="20"/>
              </w:rPr>
              <w:fldChar w:fldCharType="separate"/>
            </w:r>
            <w:r w:rsidR="006B0BC9">
              <w:rPr>
                <w:rFonts w:ascii="Times New Roman" w:hAnsi="Times New Roman"/>
                <w:bCs/>
                <w:noProof/>
                <w:sz w:val="20"/>
                <w:szCs w:val="20"/>
              </w:rPr>
              <w:t>14</w:t>
            </w:r>
            <w:r w:rsidRPr="00AE532D">
              <w:rPr>
                <w:rFonts w:ascii="Times New Roman" w:hAnsi="Times New Roman"/>
                <w:bCs/>
                <w:sz w:val="20"/>
                <w:szCs w:val="20"/>
              </w:rPr>
              <w:fldChar w:fldCharType="end"/>
            </w:r>
          </w:p>
        </w:sdtContent>
      </w:sdt>
    </w:sdtContent>
  </w:sdt>
  <w:p w14:paraId="1839692B" w14:textId="77777777" w:rsidR="00A47654" w:rsidRDefault="00A47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90E0" w14:textId="77777777" w:rsidR="00A47654" w:rsidRDefault="00A4765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1F1E8EDC" w14:textId="77777777" w:rsidR="00A47654" w:rsidRDefault="00A47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9857"/>
      <w:docPartObj>
        <w:docPartGallery w:val="Page Numbers (Bottom of Page)"/>
        <w:docPartUnique/>
      </w:docPartObj>
    </w:sdtPr>
    <w:sdtEndPr>
      <w:rPr>
        <w:rFonts w:ascii="Times New Roman" w:hAnsi="Times New Roman"/>
        <w:sz w:val="20"/>
        <w:szCs w:val="20"/>
      </w:rPr>
    </w:sdtEndPr>
    <w:sdtContent>
      <w:sdt>
        <w:sdtPr>
          <w:id w:val="860082579"/>
          <w:docPartObj>
            <w:docPartGallery w:val="Page Numbers (Top of Page)"/>
            <w:docPartUnique/>
          </w:docPartObj>
        </w:sdtPr>
        <w:sdtEndPr>
          <w:rPr>
            <w:rFonts w:ascii="Times New Roman" w:hAnsi="Times New Roman"/>
            <w:sz w:val="20"/>
            <w:szCs w:val="20"/>
          </w:rPr>
        </w:sdtEndPr>
        <w:sdtContent>
          <w:p w14:paraId="336146C9" w14:textId="77777777" w:rsidR="00A47654" w:rsidRPr="00EE4676" w:rsidRDefault="00A47654">
            <w:pPr>
              <w:pStyle w:val="Footer"/>
              <w:jc w:val="right"/>
              <w:rPr>
                <w:rFonts w:ascii="Times New Roman" w:hAnsi="Times New Roman"/>
                <w:sz w:val="20"/>
                <w:szCs w:val="20"/>
              </w:rPr>
            </w:pP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PAGE </w:instrText>
            </w:r>
            <w:r w:rsidRPr="00EE4676">
              <w:rPr>
                <w:rFonts w:ascii="Times New Roman" w:hAnsi="Times New Roman"/>
                <w:bCs/>
                <w:sz w:val="20"/>
                <w:szCs w:val="20"/>
              </w:rPr>
              <w:fldChar w:fldCharType="separate"/>
            </w:r>
            <w:r w:rsidR="006B0BC9">
              <w:rPr>
                <w:rFonts w:ascii="Times New Roman" w:hAnsi="Times New Roman"/>
                <w:bCs/>
                <w:noProof/>
                <w:sz w:val="20"/>
                <w:szCs w:val="20"/>
              </w:rPr>
              <w:t>14</w:t>
            </w:r>
            <w:r w:rsidRPr="00EE4676">
              <w:rPr>
                <w:rFonts w:ascii="Times New Roman" w:hAnsi="Times New Roman"/>
                <w:bCs/>
                <w:sz w:val="20"/>
                <w:szCs w:val="20"/>
              </w:rPr>
              <w:fldChar w:fldCharType="end"/>
            </w:r>
            <w:r w:rsidRPr="00EE4676">
              <w:rPr>
                <w:rFonts w:ascii="Times New Roman" w:hAnsi="Times New Roman"/>
                <w:bCs/>
                <w:sz w:val="20"/>
                <w:szCs w:val="20"/>
              </w:rPr>
              <w:t>/</w:t>
            </w: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NUMPAGES  </w:instrText>
            </w:r>
            <w:r w:rsidRPr="00EE4676">
              <w:rPr>
                <w:rFonts w:ascii="Times New Roman" w:hAnsi="Times New Roman"/>
                <w:bCs/>
                <w:sz w:val="20"/>
                <w:szCs w:val="20"/>
              </w:rPr>
              <w:fldChar w:fldCharType="separate"/>
            </w:r>
            <w:r w:rsidR="006B0BC9">
              <w:rPr>
                <w:rFonts w:ascii="Times New Roman" w:hAnsi="Times New Roman"/>
                <w:bCs/>
                <w:noProof/>
                <w:sz w:val="20"/>
                <w:szCs w:val="20"/>
              </w:rPr>
              <w:t>14</w:t>
            </w:r>
            <w:r w:rsidRPr="00EE4676">
              <w:rPr>
                <w:rFonts w:ascii="Times New Roman" w:hAnsi="Times New Roman"/>
                <w:bCs/>
                <w:sz w:val="20"/>
                <w:szCs w:val="20"/>
              </w:rPr>
              <w:fldChar w:fldCharType="end"/>
            </w:r>
          </w:p>
        </w:sdtContent>
      </w:sdt>
    </w:sdtContent>
  </w:sdt>
  <w:p w14:paraId="35E563B6" w14:textId="77777777" w:rsidR="00A47654" w:rsidRDefault="00A4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55B0" w14:textId="77777777" w:rsidR="004E723F" w:rsidRDefault="004E723F" w:rsidP="00C97A45">
      <w:pPr>
        <w:spacing w:after="0" w:line="240" w:lineRule="auto"/>
      </w:pPr>
      <w:r>
        <w:separator/>
      </w:r>
    </w:p>
  </w:footnote>
  <w:footnote w:type="continuationSeparator" w:id="0">
    <w:p w14:paraId="29594698" w14:textId="77777777" w:rsidR="004E723F" w:rsidRDefault="004E723F" w:rsidP="00C97A45">
      <w:pPr>
        <w:spacing w:after="0" w:line="240" w:lineRule="auto"/>
      </w:pPr>
      <w:r>
        <w:continuationSeparator/>
      </w:r>
    </w:p>
  </w:footnote>
  <w:footnote w:id="1">
    <w:p w14:paraId="28D2F562" w14:textId="77777777" w:rsidR="00A47654" w:rsidRPr="00D429EA" w:rsidRDefault="00A47654">
      <w:pPr>
        <w:pStyle w:val="FootnoteText"/>
        <w:rPr>
          <w:rFonts w:ascii="Times New Roman" w:hAnsi="Times New Roman" w:cs="Times New Roman"/>
          <w:sz w:val="20"/>
          <w:szCs w:val="20"/>
        </w:rPr>
      </w:pPr>
      <w:r w:rsidRPr="00D429EA">
        <w:rPr>
          <w:rStyle w:val="FootnoteReference"/>
          <w:rFonts w:ascii="Times New Roman" w:hAnsi="Times New Roman" w:cs="Times New Roman"/>
          <w:sz w:val="20"/>
          <w:szCs w:val="20"/>
        </w:rPr>
        <w:footnoteRef/>
      </w:r>
      <w:r w:rsidRPr="00D429EA">
        <w:rPr>
          <w:rFonts w:ascii="Times New Roman" w:hAnsi="Times New Roman" w:cs="Times New Roman"/>
          <w:sz w:val="20"/>
          <w:szCs w:val="20"/>
        </w:rPr>
        <w:t xml:space="preserve"> Literatura: PRIPREMA I OCJENA INVESTICIJSKIH PROJEKATA Zagreb, Jadranko Bendeković i koautori, FOIP 1974. d.o.o., 2007g.</w:t>
      </w:r>
    </w:p>
  </w:footnote>
  <w:footnote w:id="2">
    <w:p w14:paraId="401C76F6" w14:textId="77777777" w:rsidR="00A47654" w:rsidRDefault="00A47654">
      <w:pPr>
        <w:pStyle w:val="FootnoteText"/>
      </w:pPr>
      <w:r w:rsidRPr="00D429EA">
        <w:rPr>
          <w:rStyle w:val="FootnoteReference"/>
          <w:rFonts w:ascii="Times New Roman" w:hAnsi="Times New Roman" w:cs="Times New Roman"/>
          <w:sz w:val="20"/>
          <w:szCs w:val="20"/>
        </w:rPr>
        <w:footnoteRef/>
      </w:r>
      <w:r w:rsidRPr="00D429EA">
        <w:rPr>
          <w:rFonts w:ascii="Times New Roman" w:hAnsi="Times New Roman" w:cs="Times New Roman"/>
          <w:sz w:val="20"/>
          <w:szCs w:val="20"/>
        </w:rPr>
        <w:t xml:space="preserve"> Neprofitna stručna udruga u Hrvatskoj: HDIP – Hrvatsko društvo investicijskih projektanata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2622B3A"/>
    <w:multiLevelType w:val="multilevel"/>
    <w:tmpl w:val="D14E3592"/>
    <w:lvl w:ilvl="0">
      <w:start w:val="6"/>
      <w:numFmt w:val="decimal"/>
      <w:lvlText w:val="%1."/>
      <w:lvlJc w:val="left"/>
      <w:pPr>
        <w:ind w:left="360" w:hanging="360"/>
      </w:pPr>
      <w:rPr>
        <w:rFonts w:hint="default"/>
        <w:b/>
        <w:i/>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9A24DF6"/>
    <w:multiLevelType w:val="hybridMultilevel"/>
    <w:tmpl w:val="2B1E7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EAE5C13"/>
    <w:multiLevelType w:val="hybridMultilevel"/>
    <w:tmpl w:val="47644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05C487C"/>
    <w:multiLevelType w:val="hybridMultilevel"/>
    <w:tmpl w:val="5DE0E086"/>
    <w:lvl w:ilvl="0" w:tplc="C692584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13FA07FB"/>
    <w:multiLevelType w:val="hybridMultilevel"/>
    <w:tmpl w:val="51D2689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8B33E36"/>
    <w:multiLevelType w:val="hybridMultilevel"/>
    <w:tmpl w:val="B2A035E8"/>
    <w:lvl w:ilvl="0" w:tplc="6EF2D32A">
      <w:start w:val="1"/>
      <w:numFmt w:val="bullet"/>
      <w:lvlText w:val=""/>
      <w:lvlJc w:val="left"/>
      <w:pPr>
        <w:ind w:left="720" w:hanging="360"/>
      </w:pPr>
      <w:rPr>
        <w:rFonts w:ascii="Symbol" w:hAnsi="Symbol" w:hint="default"/>
        <w:color w:val="auto"/>
      </w:rPr>
    </w:lvl>
    <w:lvl w:ilvl="1" w:tplc="2A4279F4">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0744783"/>
    <w:multiLevelType w:val="hybridMultilevel"/>
    <w:tmpl w:val="70D07A0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253804FA"/>
    <w:multiLevelType w:val="hybridMultilevel"/>
    <w:tmpl w:val="99C223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5777256"/>
    <w:multiLevelType w:val="multilevel"/>
    <w:tmpl w:val="5D609B86"/>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0">
    <w:nsid w:val="26DF0263"/>
    <w:multiLevelType w:val="hybridMultilevel"/>
    <w:tmpl w:val="9CA84480"/>
    <w:lvl w:ilvl="0" w:tplc="0D6AE6E8">
      <w:start w:val="1"/>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24A0E12"/>
    <w:multiLevelType w:val="hybridMultilevel"/>
    <w:tmpl w:val="FC7CD4DC"/>
    <w:lvl w:ilvl="0" w:tplc="C692584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2D4222E"/>
    <w:multiLevelType w:val="multilevel"/>
    <w:tmpl w:val="E34C64A4"/>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5">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BB446B"/>
    <w:multiLevelType w:val="hybridMultilevel"/>
    <w:tmpl w:val="290E84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2">
    <w:nsid w:val="4DF16421"/>
    <w:multiLevelType w:val="hybridMultilevel"/>
    <w:tmpl w:val="4B7E8CB8"/>
    <w:lvl w:ilvl="0" w:tplc="A54C06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4FC20329"/>
    <w:multiLevelType w:val="hybridMultilevel"/>
    <w:tmpl w:val="B8423B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5BD701B"/>
    <w:multiLevelType w:val="hybridMultilevel"/>
    <w:tmpl w:val="C1E88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5910021F"/>
    <w:multiLevelType w:val="hybridMultilevel"/>
    <w:tmpl w:val="C6E84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1825C2"/>
    <w:multiLevelType w:val="hybridMultilevel"/>
    <w:tmpl w:val="844E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1623157"/>
    <w:multiLevelType w:val="hybridMultilevel"/>
    <w:tmpl w:val="1584D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85C6BAE"/>
    <w:multiLevelType w:val="multilevel"/>
    <w:tmpl w:val="9C981164"/>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nsid w:val="6D17586C"/>
    <w:multiLevelType w:val="hybridMultilevel"/>
    <w:tmpl w:val="D6F032B0"/>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0886A89"/>
    <w:multiLevelType w:val="hybridMultilevel"/>
    <w:tmpl w:val="BE7AC50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2">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nsid w:val="7ED160C1"/>
    <w:multiLevelType w:val="multilevel"/>
    <w:tmpl w:val="2E3881B6"/>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6">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28"/>
  </w:num>
  <w:num w:numId="11">
    <w:abstractNumId w:val="11"/>
  </w:num>
  <w:num w:numId="12">
    <w:abstractNumId w:val="25"/>
  </w:num>
  <w:num w:numId="13">
    <w:abstractNumId w:val="16"/>
  </w:num>
  <w:num w:numId="14">
    <w:abstractNumId w:val="46"/>
  </w:num>
  <w:num w:numId="15">
    <w:abstractNumId w:val="31"/>
  </w:num>
  <w:num w:numId="16">
    <w:abstractNumId w:val="12"/>
  </w:num>
  <w:num w:numId="17">
    <w:abstractNumId w:val="43"/>
  </w:num>
  <w:num w:numId="18">
    <w:abstractNumId w:val="27"/>
  </w:num>
  <w:num w:numId="19">
    <w:abstractNumId w:val="42"/>
  </w:num>
  <w:num w:numId="20">
    <w:abstractNumId w:val="30"/>
  </w:num>
  <w:num w:numId="21">
    <w:abstractNumId w:val="44"/>
  </w:num>
  <w:num w:numId="22">
    <w:abstractNumId w:val="29"/>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0"/>
  </w:num>
  <w:num w:numId="27">
    <w:abstractNumId w:val="19"/>
  </w:num>
  <w:num w:numId="28">
    <w:abstractNumId w:val="23"/>
  </w:num>
  <w:num w:numId="29">
    <w:abstractNumId w:val="45"/>
  </w:num>
  <w:num w:numId="30">
    <w:abstractNumId w:val="39"/>
  </w:num>
  <w:num w:numId="31">
    <w:abstractNumId w:val="24"/>
  </w:num>
  <w:num w:numId="32">
    <w:abstractNumId w:val="41"/>
  </w:num>
  <w:num w:numId="33">
    <w:abstractNumId w:val="13"/>
  </w:num>
  <w:num w:numId="34">
    <w:abstractNumId w:val="22"/>
  </w:num>
  <w:num w:numId="35">
    <w:abstractNumId w:val="33"/>
  </w:num>
  <w:num w:numId="36">
    <w:abstractNumId w:val="3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9"/>
  </w:num>
  <w:num w:numId="41">
    <w:abstractNumId w:val="18"/>
  </w:num>
  <w:num w:numId="42">
    <w:abstractNumId w:val="37"/>
  </w:num>
  <w:num w:numId="43">
    <w:abstractNumId w:val="38"/>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4"/>
  </w:num>
  <w:num w:numId="4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B"/>
    <w:rsid w:val="00015AD9"/>
    <w:rsid w:val="00024852"/>
    <w:rsid w:val="00026F71"/>
    <w:rsid w:val="000601A3"/>
    <w:rsid w:val="00064FE2"/>
    <w:rsid w:val="00066E17"/>
    <w:rsid w:val="00086A26"/>
    <w:rsid w:val="000A1D01"/>
    <w:rsid w:val="000B14EC"/>
    <w:rsid w:val="00117BF1"/>
    <w:rsid w:val="00150124"/>
    <w:rsid w:val="00151EAC"/>
    <w:rsid w:val="00156865"/>
    <w:rsid w:val="001B0ED3"/>
    <w:rsid w:val="002222F5"/>
    <w:rsid w:val="0022600D"/>
    <w:rsid w:val="00245373"/>
    <w:rsid w:val="002467A4"/>
    <w:rsid w:val="00273F5B"/>
    <w:rsid w:val="002967DA"/>
    <w:rsid w:val="002B40CC"/>
    <w:rsid w:val="002C5DA7"/>
    <w:rsid w:val="002D0ADD"/>
    <w:rsid w:val="002D1186"/>
    <w:rsid w:val="0031220B"/>
    <w:rsid w:val="00313280"/>
    <w:rsid w:val="00325F24"/>
    <w:rsid w:val="00340AC4"/>
    <w:rsid w:val="00350491"/>
    <w:rsid w:val="00351F90"/>
    <w:rsid w:val="0035751C"/>
    <w:rsid w:val="003630C2"/>
    <w:rsid w:val="00363F65"/>
    <w:rsid w:val="00377DFE"/>
    <w:rsid w:val="003939CC"/>
    <w:rsid w:val="003D13FE"/>
    <w:rsid w:val="003F0637"/>
    <w:rsid w:val="004059CC"/>
    <w:rsid w:val="0041257F"/>
    <w:rsid w:val="00414037"/>
    <w:rsid w:val="004315FC"/>
    <w:rsid w:val="00452016"/>
    <w:rsid w:val="00456333"/>
    <w:rsid w:val="00466F17"/>
    <w:rsid w:val="0047776B"/>
    <w:rsid w:val="00480FE1"/>
    <w:rsid w:val="00486096"/>
    <w:rsid w:val="004A3DA3"/>
    <w:rsid w:val="004A4E0E"/>
    <w:rsid w:val="004B2741"/>
    <w:rsid w:val="004C31C7"/>
    <w:rsid w:val="004C39C2"/>
    <w:rsid w:val="004D29E9"/>
    <w:rsid w:val="004E723F"/>
    <w:rsid w:val="00505AFA"/>
    <w:rsid w:val="00515D67"/>
    <w:rsid w:val="00537E2E"/>
    <w:rsid w:val="00562CB4"/>
    <w:rsid w:val="0057390D"/>
    <w:rsid w:val="005751FC"/>
    <w:rsid w:val="0057760A"/>
    <w:rsid w:val="00585334"/>
    <w:rsid w:val="00595E11"/>
    <w:rsid w:val="005A09C1"/>
    <w:rsid w:val="005A4154"/>
    <w:rsid w:val="005C0DAE"/>
    <w:rsid w:val="005F4BE4"/>
    <w:rsid w:val="006238CE"/>
    <w:rsid w:val="00651BD6"/>
    <w:rsid w:val="00662C14"/>
    <w:rsid w:val="00674456"/>
    <w:rsid w:val="0068660A"/>
    <w:rsid w:val="00694A26"/>
    <w:rsid w:val="006B0BC9"/>
    <w:rsid w:val="006B1F9A"/>
    <w:rsid w:val="006C0F0A"/>
    <w:rsid w:val="006D0AB9"/>
    <w:rsid w:val="00700163"/>
    <w:rsid w:val="00716D1E"/>
    <w:rsid w:val="00736BD9"/>
    <w:rsid w:val="007406C1"/>
    <w:rsid w:val="00756107"/>
    <w:rsid w:val="00774E3C"/>
    <w:rsid w:val="00790D2B"/>
    <w:rsid w:val="007F745F"/>
    <w:rsid w:val="007F7B10"/>
    <w:rsid w:val="008037CA"/>
    <w:rsid w:val="00822E45"/>
    <w:rsid w:val="00830F6D"/>
    <w:rsid w:val="0084452A"/>
    <w:rsid w:val="00874BB7"/>
    <w:rsid w:val="008E50CC"/>
    <w:rsid w:val="008F49BA"/>
    <w:rsid w:val="0093701E"/>
    <w:rsid w:val="00943845"/>
    <w:rsid w:val="00947348"/>
    <w:rsid w:val="00985F94"/>
    <w:rsid w:val="0099702C"/>
    <w:rsid w:val="009B7077"/>
    <w:rsid w:val="009D7747"/>
    <w:rsid w:val="00A47654"/>
    <w:rsid w:val="00A51C0D"/>
    <w:rsid w:val="00A550DE"/>
    <w:rsid w:val="00A56276"/>
    <w:rsid w:val="00A86583"/>
    <w:rsid w:val="00A87B7E"/>
    <w:rsid w:val="00A935F9"/>
    <w:rsid w:val="00A95DC7"/>
    <w:rsid w:val="00AA30F7"/>
    <w:rsid w:val="00AA3849"/>
    <w:rsid w:val="00AB6D4D"/>
    <w:rsid w:val="00AC4509"/>
    <w:rsid w:val="00AD4A59"/>
    <w:rsid w:val="00AF7A96"/>
    <w:rsid w:val="00B0636E"/>
    <w:rsid w:val="00B2344C"/>
    <w:rsid w:val="00B30C0B"/>
    <w:rsid w:val="00B61E5B"/>
    <w:rsid w:val="00B6443D"/>
    <w:rsid w:val="00B734A2"/>
    <w:rsid w:val="00B75988"/>
    <w:rsid w:val="00B82494"/>
    <w:rsid w:val="00B93583"/>
    <w:rsid w:val="00B96754"/>
    <w:rsid w:val="00BC4594"/>
    <w:rsid w:val="00BC6C56"/>
    <w:rsid w:val="00BE76AE"/>
    <w:rsid w:val="00BF6F51"/>
    <w:rsid w:val="00C03C41"/>
    <w:rsid w:val="00C22816"/>
    <w:rsid w:val="00C84161"/>
    <w:rsid w:val="00C85114"/>
    <w:rsid w:val="00C90E8A"/>
    <w:rsid w:val="00C977B8"/>
    <w:rsid w:val="00C97A45"/>
    <w:rsid w:val="00CA369A"/>
    <w:rsid w:val="00CB400E"/>
    <w:rsid w:val="00CB4814"/>
    <w:rsid w:val="00CB6F7B"/>
    <w:rsid w:val="00CC67E3"/>
    <w:rsid w:val="00CD130E"/>
    <w:rsid w:val="00CE6B93"/>
    <w:rsid w:val="00CE7F26"/>
    <w:rsid w:val="00D00F79"/>
    <w:rsid w:val="00D32966"/>
    <w:rsid w:val="00D429EA"/>
    <w:rsid w:val="00D7756C"/>
    <w:rsid w:val="00D804FB"/>
    <w:rsid w:val="00D869AB"/>
    <w:rsid w:val="00DB3D33"/>
    <w:rsid w:val="00DB420E"/>
    <w:rsid w:val="00DC07A1"/>
    <w:rsid w:val="00DE0183"/>
    <w:rsid w:val="00DF31C5"/>
    <w:rsid w:val="00E00340"/>
    <w:rsid w:val="00E0368B"/>
    <w:rsid w:val="00E07F41"/>
    <w:rsid w:val="00E5339E"/>
    <w:rsid w:val="00E77442"/>
    <w:rsid w:val="00E8168A"/>
    <w:rsid w:val="00E872C2"/>
    <w:rsid w:val="00E921A2"/>
    <w:rsid w:val="00EA0E05"/>
    <w:rsid w:val="00EA2F99"/>
    <w:rsid w:val="00EC0198"/>
    <w:rsid w:val="00EC330E"/>
    <w:rsid w:val="00EE4676"/>
    <w:rsid w:val="00EF3B07"/>
    <w:rsid w:val="00F066F9"/>
    <w:rsid w:val="00F3479C"/>
    <w:rsid w:val="00F37E2D"/>
    <w:rsid w:val="00F43803"/>
    <w:rsid w:val="00F44684"/>
    <w:rsid w:val="00F8107E"/>
    <w:rsid w:val="00F817A9"/>
    <w:rsid w:val="00F81BF5"/>
    <w:rsid w:val="00FA0FB8"/>
    <w:rsid w:val="00FB683B"/>
    <w:rsid w:val="00FE6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normal">
    <w:name w:val="Tekst normal"/>
    <w:basedOn w:val="Normal"/>
    <w:rsid w:val="00A51C0D"/>
    <w:pPr>
      <w:autoSpaceDE w:val="0"/>
      <w:autoSpaceDN w:val="0"/>
      <w:adjustRightInd w:val="0"/>
      <w:spacing w:before="120" w:after="0" w:line="240" w:lineRule="exact"/>
      <w:jc w:val="both"/>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normal">
    <w:name w:val="Tekst normal"/>
    <w:basedOn w:val="Normal"/>
    <w:rsid w:val="00A51C0D"/>
    <w:pPr>
      <w:autoSpaceDE w:val="0"/>
      <w:autoSpaceDN w:val="0"/>
      <w:adjustRightInd w:val="0"/>
      <w:spacing w:before="120" w:after="0" w:line="240" w:lineRule="exact"/>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450">
      <w:bodyDiv w:val="1"/>
      <w:marLeft w:val="0"/>
      <w:marRight w:val="0"/>
      <w:marTop w:val="0"/>
      <w:marBottom w:val="0"/>
      <w:divBdr>
        <w:top w:val="none" w:sz="0" w:space="0" w:color="auto"/>
        <w:left w:val="none" w:sz="0" w:space="0" w:color="auto"/>
        <w:bottom w:val="none" w:sz="0" w:space="0" w:color="auto"/>
        <w:right w:val="none" w:sz="0" w:space="0" w:color="auto"/>
      </w:divBdr>
    </w:div>
    <w:div w:id="217477210">
      <w:bodyDiv w:val="1"/>
      <w:marLeft w:val="0"/>
      <w:marRight w:val="0"/>
      <w:marTop w:val="0"/>
      <w:marBottom w:val="0"/>
      <w:divBdr>
        <w:top w:val="none" w:sz="0" w:space="0" w:color="auto"/>
        <w:left w:val="none" w:sz="0" w:space="0" w:color="auto"/>
        <w:bottom w:val="none" w:sz="0" w:space="0" w:color="auto"/>
        <w:right w:val="none" w:sz="0" w:space="0" w:color="auto"/>
      </w:divBdr>
    </w:div>
    <w:div w:id="290988473">
      <w:bodyDiv w:val="1"/>
      <w:marLeft w:val="0"/>
      <w:marRight w:val="0"/>
      <w:marTop w:val="0"/>
      <w:marBottom w:val="0"/>
      <w:divBdr>
        <w:top w:val="none" w:sz="0" w:space="0" w:color="auto"/>
        <w:left w:val="none" w:sz="0" w:space="0" w:color="auto"/>
        <w:bottom w:val="none" w:sz="0" w:space="0" w:color="auto"/>
        <w:right w:val="none" w:sz="0" w:space="0" w:color="auto"/>
      </w:divBdr>
    </w:div>
    <w:div w:id="345792088">
      <w:bodyDiv w:val="1"/>
      <w:marLeft w:val="0"/>
      <w:marRight w:val="0"/>
      <w:marTop w:val="0"/>
      <w:marBottom w:val="0"/>
      <w:divBdr>
        <w:top w:val="none" w:sz="0" w:space="0" w:color="auto"/>
        <w:left w:val="none" w:sz="0" w:space="0" w:color="auto"/>
        <w:bottom w:val="none" w:sz="0" w:space="0" w:color="auto"/>
        <w:right w:val="none" w:sz="0" w:space="0" w:color="auto"/>
      </w:divBdr>
    </w:div>
    <w:div w:id="606043188">
      <w:bodyDiv w:val="1"/>
      <w:marLeft w:val="0"/>
      <w:marRight w:val="0"/>
      <w:marTop w:val="0"/>
      <w:marBottom w:val="0"/>
      <w:divBdr>
        <w:top w:val="none" w:sz="0" w:space="0" w:color="auto"/>
        <w:left w:val="none" w:sz="0" w:space="0" w:color="auto"/>
        <w:bottom w:val="none" w:sz="0" w:space="0" w:color="auto"/>
        <w:right w:val="none" w:sz="0" w:space="0" w:color="auto"/>
      </w:divBdr>
    </w:div>
    <w:div w:id="700474207">
      <w:bodyDiv w:val="1"/>
      <w:marLeft w:val="0"/>
      <w:marRight w:val="0"/>
      <w:marTop w:val="0"/>
      <w:marBottom w:val="0"/>
      <w:divBdr>
        <w:top w:val="none" w:sz="0" w:space="0" w:color="auto"/>
        <w:left w:val="none" w:sz="0" w:space="0" w:color="auto"/>
        <w:bottom w:val="none" w:sz="0" w:space="0" w:color="auto"/>
        <w:right w:val="none" w:sz="0" w:space="0" w:color="auto"/>
      </w:divBdr>
    </w:div>
    <w:div w:id="1023672439">
      <w:bodyDiv w:val="1"/>
      <w:marLeft w:val="0"/>
      <w:marRight w:val="0"/>
      <w:marTop w:val="0"/>
      <w:marBottom w:val="0"/>
      <w:divBdr>
        <w:top w:val="none" w:sz="0" w:space="0" w:color="auto"/>
        <w:left w:val="none" w:sz="0" w:space="0" w:color="auto"/>
        <w:bottom w:val="none" w:sz="0" w:space="0" w:color="auto"/>
        <w:right w:val="none" w:sz="0" w:space="0" w:color="auto"/>
      </w:divBdr>
    </w:div>
    <w:div w:id="1233202619">
      <w:bodyDiv w:val="1"/>
      <w:marLeft w:val="0"/>
      <w:marRight w:val="0"/>
      <w:marTop w:val="0"/>
      <w:marBottom w:val="0"/>
      <w:divBdr>
        <w:top w:val="none" w:sz="0" w:space="0" w:color="auto"/>
        <w:left w:val="none" w:sz="0" w:space="0" w:color="auto"/>
        <w:bottom w:val="none" w:sz="0" w:space="0" w:color="auto"/>
        <w:right w:val="none" w:sz="0" w:space="0" w:color="auto"/>
      </w:divBdr>
    </w:div>
    <w:div w:id="1234395314">
      <w:bodyDiv w:val="1"/>
      <w:marLeft w:val="0"/>
      <w:marRight w:val="0"/>
      <w:marTop w:val="0"/>
      <w:marBottom w:val="0"/>
      <w:divBdr>
        <w:top w:val="none" w:sz="0" w:space="0" w:color="auto"/>
        <w:left w:val="none" w:sz="0" w:space="0" w:color="auto"/>
        <w:bottom w:val="none" w:sz="0" w:space="0" w:color="auto"/>
        <w:right w:val="none" w:sz="0" w:space="0" w:color="auto"/>
      </w:divBdr>
    </w:div>
    <w:div w:id="1317996099">
      <w:bodyDiv w:val="1"/>
      <w:marLeft w:val="0"/>
      <w:marRight w:val="0"/>
      <w:marTop w:val="0"/>
      <w:marBottom w:val="0"/>
      <w:divBdr>
        <w:top w:val="none" w:sz="0" w:space="0" w:color="auto"/>
        <w:left w:val="none" w:sz="0" w:space="0" w:color="auto"/>
        <w:bottom w:val="none" w:sz="0" w:space="0" w:color="auto"/>
        <w:right w:val="none" w:sz="0" w:space="0" w:color="auto"/>
      </w:divBdr>
    </w:div>
    <w:div w:id="1807623225">
      <w:bodyDiv w:val="1"/>
      <w:marLeft w:val="0"/>
      <w:marRight w:val="0"/>
      <w:marTop w:val="0"/>
      <w:marBottom w:val="0"/>
      <w:divBdr>
        <w:top w:val="none" w:sz="0" w:space="0" w:color="auto"/>
        <w:left w:val="none" w:sz="0" w:space="0" w:color="auto"/>
        <w:bottom w:val="none" w:sz="0" w:space="0" w:color="auto"/>
        <w:right w:val="none" w:sz="0" w:space="0" w:color="auto"/>
      </w:divBdr>
    </w:div>
    <w:div w:id="1808859240">
      <w:bodyDiv w:val="1"/>
      <w:marLeft w:val="0"/>
      <w:marRight w:val="0"/>
      <w:marTop w:val="0"/>
      <w:marBottom w:val="0"/>
      <w:divBdr>
        <w:top w:val="none" w:sz="0" w:space="0" w:color="auto"/>
        <w:left w:val="none" w:sz="0" w:space="0" w:color="auto"/>
        <w:bottom w:val="none" w:sz="0" w:space="0" w:color="auto"/>
        <w:right w:val="none" w:sz="0" w:space="0" w:color="auto"/>
      </w:divBdr>
    </w:div>
    <w:div w:id="1839997326">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2030522080">
      <w:bodyDiv w:val="1"/>
      <w:marLeft w:val="0"/>
      <w:marRight w:val="0"/>
      <w:marTop w:val="0"/>
      <w:marBottom w:val="0"/>
      <w:divBdr>
        <w:top w:val="none" w:sz="0" w:space="0" w:color="auto"/>
        <w:left w:val="none" w:sz="0" w:space="0" w:color="auto"/>
        <w:bottom w:val="none" w:sz="0" w:space="0" w:color="auto"/>
        <w:right w:val="none" w:sz="0" w:space="0" w:color="auto"/>
      </w:divBdr>
    </w:div>
    <w:div w:id="2123106256">
      <w:bodyDiv w:val="1"/>
      <w:marLeft w:val="0"/>
      <w:marRight w:val="0"/>
      <w:marTop w:val="0"/>
      <w:marBottom w:val="0"/>
      <w:divBdr>
        <w:top w:val="none" w:sz="0" w:space="0" w:color="auto"/>
        <w:left w:val="none" w:sz="0" w:space="0" w:color="auto"/>
        <w:bottom w:val="none" w:sz="0" w:space="0" w:color="auto"/>
        <w:right w:val="none" w:sz="0" w:space="0" w:color="auto"/>
      </w:divBdr>
    </w:div>
    <w:div w:id="21371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B605-0EF7-43F1-8F8A-26313D39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Linda Kasalo-Malić</cp:lastModifiedBy>
  <cp:revision>2</cp:revision>
  <cp:lastPrinted>2016-03-24T08:25:00Z</cp:lastPrinted>
  <dcterms:created xsi:type="dcterms:W3CDTF">2016-05-03T14:19:00Z</dcterms:created>
  <dcterms:modified xsi:type="dcterms:W3CDTF">2016-05-03T14:19:00Z</dcterms:modified>
</cp:coreProperties>
</file>