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9A3AF4" w:rsidRPr="00743CF4" w:rsidTr="006F1ADB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9A3AF4" w:rsidRPr="00FA0461" w:rsidRDefault="009A3AF4" w:rsidP="006F1ADB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9A3AF4" w:rsidRPr="00FA0461" w:rsidRDefault="009A3AF4" w:rsidP="00277523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O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NACRTU PRIJEDLOGA </w:t>
            </w:r>
            <w:r w:rsidR="0027752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PRAVILNIKA O NAČINU RASPODJELE I OBRAČUNU TROŠKOVA ZA ISPORUČENU TOPLINSKU ENERGIJU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277523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Nacrt prijedloga </w:t>
            </w:r>
            <w:r w:rsidR="0027752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pravilnika o načinu raspodjele i obračunu troškova za isporučenu toplinsku energiju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Ministarstvo gospodarstva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9A3AF4" w:rsidRPr="00FA0461" w:rsidRDefault="00277523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15.07</w:t>
            </w:r>
            <w:r w:rsidR="009A3AF4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9A3AF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9A3AF4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do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30</w:t>
            </w:r>
            <w:r w:rsidR="009A3AF4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07</w:t>
            </w:r>
            <w:r w:rsidR="009A3AF4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9A3AF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9A3AF4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Del="005D53AE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Naziv/ime sudionika/ce savjetovanja (pojedinac, udruga, ustanova i </w:t>
            </w:r>
            <w:proofErr w:type="spellStart"/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</w:t>
            </w:r>
            <w:proofErr w:type="spellEnd"/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.) koji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1141"/>
        </w:trPr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689"/>
        </w:trPr>
        <w:tc>
          <w:tcPr>
            <w:tcW w:w="2943" w:type="dxa"/>
            <w:vAlign w:val="center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predloženi nacrt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900"/>
        </w:trPr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480"/>
        </w:trPr>
        <w:tc>
          <w:tcPr>
            <w:tcW w:w="2943" w:type="dxa"/>
            <w:vMerge w:val="restart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480"/>
        </w:trPr>
        <w:tc>
          <w:tcPr>
            <w:tcW w:w="2943" w:type="dxa"/>
            <w:vMerge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savjetovanja, objavi na internetskoj stranici nadležnog tijela?</w:t>
            </w:r>
            <w:r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9A3AF4" w:rsidRPr="00FA0461" w:rsidRDefault="009A3AF4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9A3AF4" w:rsidRPr="00FA0461" w:rsidRDefault="009A3AF4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9A3AF4" w:rsidRDefault="009A3AF4" w:rsidP="009A3AF4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9A3AF4" w:rsidRDefault="009A3AF4" w:rsidP="009A3AF4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>
        <w:rPr>
          <w:rFonts w:ascii="Tahoma" w:hAnsi="Tahoma" w:cs="Tahoma"/>
          <w:b/>
          <w:sz w:val="20"/>
          <w:szCs w:val="20"/>
        </w:rPr>
        <w:t xml:space="preserve">iti na adresu elektronske pošte </w:t>
      </w:r>
      <w:hyperlink r:id="rId6" w:history="1">
        <w:r w:rsidRPr="00ED180A">
          <w:rPr>
            <w:rStyle w:val="Hyperlink"/>
            <w:rFonts w:ascii="Tahoma" w:hAnsi="Tahoma" w:cs="Tahoma"/>
            <w:b/>
            <w:sz w:val="20"/>
            <w:szCs w:val="20"/>
          </w:rPr>
          <w:t>energetika@mingo.hr</w:t>
        </w:r>
      </w:hyperlink>
    </w:p>
    <w:p w:rsidR="009A3AF4" w:rsidRPr="001D77F7" w:rsidRDefault="009A3AF4" w:rsidP="009A3AF4">
      <w:pPr>
        <w:jc w:val="center"/>
        <w:rPr>
          <w:rFonts w:ascii="Tahoma" w:hAnsi="Tahoma" w:cs="Tahoma"/>
          <w:b/>
          <w:sz w:val="20"/>
          <w:szCs w:val="20"/>
        </w:rPr>
      </w:pPr>
      <w:r w:rsidRPr="007638EA">
        <w:rPr>
          <w:rFonts w:ascii="Tahoma" w:hAnsi="Tahoma" w:cs="Tahoma"/>
          <w:b/>
          <w:sz w:val="20"/>
          <w:szCs w:val="20"/>
        </w:rPr>
        <w:t xml:space="preserve"> </w:t>
      </w:r>
      <w:r w:rsidR="00277523">
        <w:rPr>
          <w:rFonts w:ascii="Tahoma" w:hAnsi="Tahoma" w:cs="Tahoma"/>
          <w:b/>
          <w:sz w:val="20"/>
          <w:szCs w:val="20"/>
        </w:rPr>
        <w:t>zaključno do 30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277523">
        <w:rPr>
          <w:rFonts w:ascii="Tahoma" w:hAnsi="Tahoma" w:cs="Tahoma"/>
          <w:b/>
          <w:sz w:val="20"/>
          <w:szCs w:val="20"/>
        </w:rPr>
        <w:t>srpnja</w:t>
      </w:r>
      <w:r>
        <w:rPr>
          <w:rFonts w:ascii="Tahoma" w:hAnsi="Tahoma" w:cs="Tahoma"/>
          <w:b/>
          <w:sz w:val="20"/>
          <w:szCs w:val="20"/>
        </w:rPr>
        <w:t xml:space="preserve"> 2014. godine</w:t>
      </w:r>
    </w:p>
    <w:p w:rsidR="009B6397" w:rsidRDefault="009B6397"/>
    <w:sectPr w:rsidR="009B6397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45" w:rsidRDefault="00735945" w:rsidP="009A3AF4">
      <w:pPr>
        <w:spacing w:after="0" w:line="240" w:lineRule="auto"/>
      </w:pPr>
      <w:r>
        <w:separator/>
      </w:r>
    </w:p>
  </w:endnote>
  <w:endnote w:type="continuationSeparator" w:id="0">
    <w:p w:rsidR="00735945" w:rsidRDefault="00735945" w:rsidP="009A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45" w:rsidRDefault="00735945" w:rsidP="009A3AF4">
      <w:pPr>
        <w:spacing w:after="0" w:line="240" w:lineRule="auto"/>
      </w:pPr>
      <w:r>
        <w:separator/>
      </w:r>
    </w:p>
  </w:footnote>
  <w:footnote w:type="continuationSeparator" w:id="0">
    <w:p w:rsidR="00735945" w:rsidRDefault="00735945" w:rsidP="009A3AF4">
      <w:pPr>
        <w:spacing w:after="0" w:line="240" w:lineRule="auto"/>
      </w:pPr>
      <w:r>
        <w:continuationSeparator/>
      </w:r>
    </w:p>
  </w:footnote>
  <w:footnote w:id="1">
    <w:p w:rsidR="009A3AF4" w:rsidRDefault="009A3AF4" w:rsidP="009A3AF4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A236B">
        <w:rPr>
          <w:rFonts w:ascii="Tahoma" w:hAnsi="Tahoma" w:cs="Tahoma"/>
          <w:sz w:val="18"/>
          <w:szCs w:val="18"/>
        </w:rPr>
        <w:t>Sukladno Zakonu o zaštit</w:t>
      </w:r>
      <w:r>
        <w:rPr>
          <w:rFonts w:ascii="Tahoma" w:hAnsi="Tahoma" w:cs="Tahoma"/>
          <w:sz w:val="18"/>
          <w:szCs w:val="18"/>
        </w:rPr>
        <w:t>i osobnih podataka (NN 106/12),</w:t>
      </w:r>
      <w:r w:rsidRPr="001A236B">
        <w:rPr>
          <w:rFonts w:ascii="Tahoma" w:hAnsi="Tahoma" w:cs="Tahoma"/>
          <w:sz w:val="18"/>
          <w:szCs w:val="18"/>
        </w:rPr>
        <w:t xml:space="preserve"> osobni podaci </w:t>
      </w:r>
      <w:r>
        <w:rPr>
          <w:rFonts w:ascii="Tahoma" w:hAnsi="Tahoma" w:cs="Tahoma"/>
          <w:sz w:val="18"/>
          <w:szCs w:val="18"/>
        </w:rPr>
        <w:t xml:space="preserve">neće se koristiti u druge svrhe, osim </w:t>
      </w:r>
      <w:r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A3AF4" w:rsidRPr="00405EF7" w:rsidRDefault="009A3AF4" w:rsidP="009A3AF4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AF4"/>
    <w:rsid w:val="00185153"/>
    <w:rsid w:val="001935F2"/>
    <w:rsid w:val="001F55ED"/>
    <w:rsid w:val="002032A8"/>
    <w:rsid w:val="00277523"/>
    <w:rsid w:val="0054244B"/>
    <w:rsid w:val="005A1F65"/>
    <w:rsid w:val="005F5558"/>
    <w:rsid w:val="00625161"/>
    <w:rsid w:val="0067571C"/>
    <w:rsid w:val="00735945"/>
    <w:rsid w:val="0096351F"/>
    <w:rsid w:val="009A3AF4"/>
    <w:rsid w:val="009B6397"/>
    <w:rsid w:val="00A06EBC"/>
    <w:rsid w:val="00A62860"/>
    <w:rsid w:val="00A970DD"/>
    <w:rsid w:val="00B03051"/>
    <w:rsid w:val="00B25E70"/>
    <w:rsid w:val="00B43607"/>
    <w:rsid w:val="00C03607"/>
    <w:rsid w:val="00CE54A2"/>
    <w:rsid w:val="00EC09EC"/>
    <w:rsid w:val="00F14D4F"/>
    <w:rsid w:val="00F41F9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F4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3AF4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3AF4"/>
    <w:rPr>
      <w:rFonts w:ascii="Arial" w:eastAsia="Times New Roman" w:hAnsi="Arial" w:cs="Times New Roman"/>
      <w:b/>
      <w:sz w:val="24"/>
      <w:szCs w:val="24"/>
      <w:lang w:val="hr-HR"/>
    </w:rPr>
  </w:style>
  <w:style w:type="character" w:styleId="Hyperlink">
    <w:name w:val="Hyperlink"/>
    <w:uiPriority w:val="99"/>
    <w:unhideWhenUsed/>
    <w:rsid w:val="009A3A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AF4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9A3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etika@ming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sivelj</cp:lastModifiedBy>
  <cp:revision>2</cp:revision>
  <dcterms:created xsi:type="dcterms:W3CDTF">2014-07-15T12:39:00Z</dcterms:created>
  <dcterms:modified xsi:type="dcterms:W3CDTF">2014-07-15T12:39:00Z</dcterms:modified>
</cp:coreProperties>
</file>