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4D3" w:rsidRPr="00116AB9" w:rsidRDefault="009724D3" w:rsidP="009724D3">
      <w:pPr>
        <w:jc w:val="center"/>
      </w:pPr>
      <w:bookmarkStart w:id="0" w:name="_GoBack"/>
      <w:bookmarkEnd w:id="0"/>
    </w:p>
    <w:p w:rsidR="00E52340" w:rsidRPr="00116AB9" w:rsidRDefault="00E52340" w:rsidP="009724D3">
      <w:pPr>
        <w:jc w:val="center"/>
        <w:rPr>
          <w:rFonts w:ascii="Arial" w:hAnsi="Arial" w:cs="Arial"/>
          <w:sz w:val="24"/>
          <w:szCs w:val="24"/>
        </w:rPr>
      </w:pPr>
    </w:p>
    <w:p w:rsidR="00E52340" w:rsidRPr="00116AB9" w:rsidRDefault="00E52340" w:rsidP="009724D3">
      <w:pPr>
        <w:jc w:val="center"/>
        <w:rPr>
          <w:rFonts w:ascii="Arial" w:hAnsi="Arial" w:cs="Arial"/>
          <w:sz w:val="24"/>
          <w:szCs w:val="24"/>
        </w:rPr>
      </w:pPr>
    </w:p>
    <w:p w:rsidR="00E52340" w:rsidRPr="00116AB9" w:rsidRDefault="00E52340" w:rsidP="009724D3">
      <w:pPr>
        <w:jc w:val="center"/>
        <w:rPr>
          <w:rFonts w:ascii="Arial" w:hAnsi="Arial" w:cs="Arial"/>
          <w:sz w:val="24"/>
          <w:szCs w:val="24"/>
        </w:rPr>
      </w:pPr>
    </w:p>
    <w:p w:rsidR="00E52340" w:rsidRPr="00116AB9" w:rsidRDefault="00E52340" w:rsidP="009724D3">
      <w:pPr>
        <w:jc w:val="center"/>
        <w:rPr>
          <w:rFonts w:ascii="Arial" w:hAnsi="Arial" w:cs="Arial"/>
          <w:sz w:val="24"/>
          <w:szCs w:val="24"/>
        </w:rPr>
      </w:pPr>
    </w:p>
    <w:p w:rsidR="009724D3" w:rsidRPr="00116AB9" w:rsidRDefault="009724D3" w:rsidP="009724D3">
      <w:pPr>
        <w:jc w:val="center"/>
        <w:rPr>
          <w:rFonts w:ascii="Arial" w:hAnsi="Arial" w:cs="Arial"/>
          <w:sz w:val="24"/>
          <w:szCs w:val="24"/>
        </w:rPr>
      </w:pPr>
      <w:r w:rsidRPr="00116AB9">
        <w:rPr>
          <w:rFonts w:ascii="Arial" w:hAnsi="Arial" w:cs="Arial"/>
          <w:sz w:val="24"/>
          <w:szCs w:val="24"/>
        </w:rPr>
        <w:t xml:space="preserve">MINISTARSTVO  GOSPODARSTVA,   PODUZETNIŠTVA  I  OBRTA </w:t>
      </w:r>
    </w:p>
    <w:p w:rsidR="009724D3" w:rsidRPr="00116AB9" w:rsidRDefault="009724D3" w:rsidP="009724D3">
      <w:pPr>
        <w:jc w:val="center"/>
        <w:rPr>
          <w:rFonts w:ascii="Arial" w:hAnsi="Arial" w:cs="Arial"/>
          <w:sz w:val="24"/>
          <w:szCs w:val="24"/>
        </w:rPr>
      </w:pPr>
    </w:p>
    <w:p w:rsidR="009724D3" w:rsidRPr="00116AB9" w:rsidRDefault="009724D3" w:rsidP="009724D3">
      <w:pPr>
        <w:jc w:val="center"/>
        <w:rPr>
          <w:rFonts w:ascii="Arial" w:hAnsi="Arial" w:cs="Arial"/>
          <w:sz w:val="24"/>
          <w:szCs w:val="24"/>
        </w:rPr>
      </w:pPr>
      <w:r w:rsidRPr="00116AB9">
        <w:rPr>
          <w:rFonts w:ascii="Arial" w:hAnsi="Arial" w:cs="Arial"/>
          <w:sz w:val="24"/>
          <w:szCs w:val="24"/>
        </w:rPr>
        <w:t xml:space="preserve">TEHNIČKE UPUTE I PREPORUKE ZA PROVOĐENJE AKTIVNOSTI PERIODIČKIH PREGLEDA I ISPITIVANJA OPREME POD TLAKOM PREMA PRAVILNIKU O PREGLEDIMA I ISPITIVANJU OPREME POD TLAKOM (Narodne novine, broj 27/2017) </w:t>
      </w:r>
    </w:p>
    <w:p w:rsidR="009724D3" w:rsidRPr="00116AB9" w:rsidRDefault="009724D3" w:rsidP="009724D3">
      <w:pPr>
        <w:jc w:val="center"/>
        <w:rPr>
          <w:rFonts w:ascii="Arial" w:hAnsi="Arial" w:cs="Arial"/>
          <w:sz w:val="24"/>
          <w:szCs w:val="24"/>
        </w:rPr>
      </w:pPr>
    </w:p>
    <w:p w:rsidR="00BE4201" w:rsidRPr="00116AB9" w:rsidRDefault="009724D3" w:rsidP="009724D3">
      <w:pPr>
        <w:jc w:val="both"/>
        <w:rPr>
          <w:rFonts w:ascii="Arial" w:hAnsi="Arial" w:cs="Arial"/>
          <w:sz w:val="24"/>
          <w:szCs w:val="24"/>
        </w:rPr>
      </w:pPr>
      <w:r w:rsidRPr="00116AB9">
        <w:rPr>
          <w:rFonts w:ascii="Arial" w:hAnsi="Arial" w:cs="Arial"/>
          <w:sz w:val="24"/>
          <w:szCs w:val="24"/>
        </w:rPr>
        <w:t xml:space="preserve">Ovaj dokument, </w:t>
      </w:r>
      <w:r w:rsidRPr="003A6F73">
        <w:rPr>
          <w:rFonts w:ascii="Arial" w:hAnsi="Arial" w:cs="Arial"/>
          <w:i/>
          <w:sz w:val="24"/>
          <w:szCs w:val="24"/>
        </w:rPr>
        <w:t>Tehničke upute i preporuke za provođenje aktivnosti periodičkih pregleda i ispitivanja opreme pod tlakom prema Pravilniku o pregledima i ispitivanju opreme pod tlakom</w:t>
      </w:r>
      <w:r w:rsidRPr="00116AB9">
        <w:rPr>
          <w:rFonts w:ascii="Arial" w:hAnsi="Arial" w:cs="Arial"/>
          <w:sz w:val="24"/>
          <w:szCs w:val="24"/>
        </w:rPr>
        <w:t xml:space="preserve"> (Narodne novine, broj 27/2017)</w:t>
      </w:r>
      <w:r w:rsidR="00973E30" w:rsidRPr="00116AB9">
        <w:rPr>
          <w:rFonts w:ascii="Arial" w:hAnsi="Arial" w:cs="Arial"/>
          <w:sz w:val="24"/>
          <w:szCs w:val="24"/>
        </w:rPr>
        <w:t>,</w:t>
      </w:r>
      <w:r w:rsidRPr="00116AB9">
        <w:rPr>
          <w:rFonts w:ascii="Arial" w:hAnsi="Arial" w:cs="Arial"/>
          <w:sz w:val="24"/>
          <w:szCs w:val="24"/>
        </w:rPr>
        <w:t xml:space="preserve"> daje stručnu pomoć za provođenje aktivnosti periodičkih pregleda i ispitivanja opreme pod tlakom. </w:t>
      </w:r>
      <w:r w:rsidRPr="003A6F73">
        <w:rPr>
          <w:rFonts w:ascii="Arial" w:hAnsi="Arial" w:cs="Arial"/>
          <w:i/>
          <w:sz w:val="24"/>
          <w:szCs w:val="24"/>
        </w:rPr>
        <w:t xml:space="preserve">Tehničke upute </w:t>
      </w:r>
      <w:r w:rsidRPr="00116AB9">
        <w:rPr>
          <w:rFonts w:ascii="Arial" w:hAnsi="Arial" w:cs="Arial"/>
          <w:sz w:val="24"/>
          <w:szCs w:val="24"/>
        </w:rPr>
        <w:t>nisu pravno obvezujuće tumačenje Pravilnika. Pravno obvezujući tekst ostaje samo u samom Pravilniku. Međutim, Tehničke upute predstavljaju referencu za osigura</w:t>
      </w:r>
      <w:r w:rsidR="00BE4201" w:rsidRPr="00116AB9">
        <w:rPr>
          <w:rFonts w:ascii="Arial" w:hAnsi="Arial" w:cs="Arial"/>
          <w:sz w:val="24"/>
          <w:szCs w:val="24"/>
        </w:rPr>
        <w:t>va</w:t>
      </w:r>
      <w:r w:rsidRPr="00116AB9">
        <w:rPr>
          <w:rFonts w:ascii="Arial" w:hAnsi="Arial" w:cs="Arial"/>
          <w:sz w:val="24"/>
          <w:szCs w:val="24"/>
        </w:rPr>
        <w:t xml:space="preserve">nje dosljedne primjene Pravilnika. </w:t>
      </w:r>
    </w:p>
    <w:p w:rsidR="009724D3" w:rsidRPr="00116AB9" w:rsidRDefault="009724D3" w:rsidP="009724D3">
      <w:pPr>
        <w:jc w:val="both"/>
        <w:rPr>
          <w:rFonts w:ascii="Arial" w:hAnsi="Arial" w:cs="Arial"/>
          <w:sz w:val="24"/>
          <w:szCs w:val="24"/>
        </w:rPr>
      </w:pPr>
      <w:r w:rsidRPr="00116AB9">
        <w:rPr>
          <w:rFonts w:ascii="Arial" w:hAnsi="Arial" w:cs="Arial"/>
          <w:sz w:val="24"/>
          <w:szCs w:val="24"/>
        </w:rPr>
        <w:t xml:space="preserve">Tehničke upute je razvila i usuglasila </w:t>
      </w:r>
      <w:r w:rsidRPr="003A6F73">
        <w:rPr>
          <w:rFonts w:ascii="Arial" w:hAnsi="Arial" w:cs="Arial"/>
          <w:i/>
          <w:sz w:val="24"/>
          <w:szCs w:val="24"/>
        </w:rPr>
        <w:t>Sekcija za tlačnu opremu Udruge energetičara Zagreb</w:t>
      </w:r>
      <w:r w:rsidRPr="00116AB9">
        <w:rPr>
          <w:rFonts w:ascii="Arial" w:hAnsi="Arial" w:cs="Arial"/>
          <w:sz w:val="24"/>
          <w:szCs w:val="24"/>
        </w:rPr>
        <w:t xml:space="preserve"> te predstavljaju jednoglasno mišljenje Sekcije. Ministarstvo gospodarstva, poduzetništva i obrta ne preuzima odgovornost za točnost i potpunost informacija sadržanih u ovom dokumentu. </w:t>
      </w:r>
    </w:p>
    <w:p w:rsidR="009724D3" w:rsidRPr="00116AB9" w:rsidRDefault="009724D3" w:rsidP="009724D3">
      <w:pPr>
        <w:jc w:val="both"/>
        <w:rPr>
          <w:rFonts w:ascii="Arial" w:hAnsi="Arial" w:cs="Arial"/>
          <w:sz w:val="24"/>
          <w:szCs w:val="24"/>
        </w:rPr>
      </w:pPr>
      <w:r w:rsidRPr="00116AB9">
        <w:rPr>
          <w:rFonts w:ascii="Arial" w:hAnsi="Arial" w:cs="Arial"/>
          <w:sz w:val="24"/>
          <w:szCs w:val="24"/>
        </w:rPr>
        <w:t>DISCLAIMER: Information contained in this document has been provided by Section for Pressure Equipment of the Association of Energy Experts Zagreb. Purpose of this document is to give short information about the Rule Book. The profile is for information purposes only. No responsibility or liability is held.</w:t>
      </w:r>
      <w:r w:rsidR="00116AB9" w:rsidRPr="00116AB9">
        <w:rPr>
          <w:rFonts w:ascii="Arial" w:hAnsi="Arial" w:cs="Arial"/>
          <w:sz w:val="24"/>
          <w:szCs w:val="24"/>
        </w:rPr>
        <w:t xml:space="preserve"> </w:t>
      </w:r>
    </w:p>
    <w:p w:rsidR="008C411A" w:rsidRPr="00116AB9" w:rsidRDefault="008C411A" w:rsidP="00C0130E">
      <w:pPr>
        <w:rPr>
          <w:rFonts w:ascii="Arial" w:hAnsi="Arial" w:cs="Arial"/>
          <w:b/>
          <w:sz w:val="24"/>
          <w:szCs w:val="24"/>
        </w:rPr>
      </w:pPr>
    </w:p>
    <w:p w:rsidR="008C411A" w:rsidRPr="00116AB9" w:rsidRDefault="008C411A" w:rsidP="00E535F7">
      <w:pPr>
        <w:jc w:val="center"/>
        <w:rPr>
          <w:rFonts w:ascii="Arial" w:hAnsi="Arial" w:cs="Arial"/>
          <w:b/>
          <w:sz w:val="24"/>
          <w:szCs w:val="24"/>
        </w:rPr>
      </w:pPr>
    </w:p>
    <w:p w:rsidR="008C411A" w:rsidRPr="00116AB9" w:rsidRDefault="008C411A"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9724D3" w:rsidRPr="00116AB9" w:rsidRDefault="009724D3" w:rsidP="00E535F7">
      <w:pPr>
        <w:jc w:val="center"/>
        <w:rPr>
          <w:rFonts w:ascii="Arial" w:hAnsi="Arial" w:cs="Arial"/>
          <w:b/>
          <w:sz w:val="24"/>
          <w:szCs w:val="24"/>
        </w:rPr>
      </w:pPr>
    </w:p>
    <w:p w:rsidR="00883DCA" w:rsidRPr="00116AB9" w:rsidRDefault="00883DCA" w:rsidP="00032D41">
      <w:pPr>
        <w:rPr>
          <w:b/>
          <w:sz w:val="24"/>
          <w:szCs w:val="24"/>
        </w:rPr>
      </w:pPr>
      <w:r w:rsidRPr="00116AB9">
        <w:rPr>
          <w:b/>
          <w:sz w:val="24"/>
          <w:szCs w:val="24"/>
        </w:rPr>
        <w:t>HESO Hrvatska stručno-znanstvena udruga za energetiku, strojarske tehnologije i obnovljive izvore</w:t>
      </w:r>
      <w:r w:rsidR="00032D41" w:rsidRPr="00116AB9">
        <w:rPr>
          <w:b/>
          <w:sz w:val="24"/>
          <w:szCs w:val="24"/>
        </w:rPr>
        <w:tab/>
      </w:r>
    </w:p>
    <w:p w:rsidR="00883DCA" w:rsidRPr="00116AB9" w:rsidRDefault="00883DCA" w:rsidP="00032D41">
      <w:pPr>
        <w:rPr>
          <w:b/>
          <w:i/>
          <w:sz w:val="28"/>
          <w:szCs w:val="28"/>
        </w:rPr>
      </w:pPr>
      <w:r w:rsidRPr="00116AB9">
        <w:rPr>
          <w:b/>
          <w:i/>
          <w:sz w:val="28"/>
          <w:szCs w:val="28"/>
        </w:rPr>
        <w:t>Sekcija za tlačnu opremu</w:t>
      </w:r>
      <w:r w:rsidR="00032D41" w:rsidRPr="00116AB9">
        <w:rPr>
          <w:b/>
          <w:i/>
          <w:sz w:val="28"/>
          <w:szCs w:val="28"/>
        </w:rPr>
        <w:tab/>
      </w:r>
    </w:p>
    <w:p w:rsidR="00883DCA" w:rsidRPr="00116AB9" w:rsidRDefault="00883DCA" w:rsidP="00032D41">
      <w:pPr>
        <w:rPr>
          <w:b/>
          <w:sz w:val="24"/>
          <w:szCs w:val="24"/>
        </w:rPr>
      </w:pPr>
      <w:r w:rsidRPr="00116AB9">
        <w:rPr>
          <w:b/>
          <w:sz w:val="24"/>
          <w:szCs w:val="24"/>
        </w:rPr>
        <w:t xml:space="preserve">                                                                                                                                </w:t>
      </w:r>
      <w:r w:rsidR="00032D41" w:rsidRPr="00116AB9">
        <w:rPr>
          <w:b/>
          <w:sz w:val="24"/>
          <w:szCs w:val="24"/>
        </w:rPr>
        <w:t xml:space="preserve">TU </w:t>
      </w:r>
      <w:r w:rsidR="00F965B8" w:rsidRPr="00116AB9">
        <w:rPr>
          <w:b/>
          <w:sz w:val="24"/>
          <w:szCs w:val="24"/>
        </w:rPr>
        <w:t xml:space="preserve">PPI </w:t>
      </w:r>
      <w:r w:rsidR="00412BDB" w:rsidRPr="00116AB9">
        <w:rPr>
          <w:b/>
          <w:sz w:val="24"/>
          <w:szCs w:val="24"/>
        </w:rPr>
        <w:t>Izdanje 3</w:t>
      </w:r>
      <w:r w:rsidR="00932403" w:rsidRPr="00116AB9">
        <w:rPr>
          <w:b/>
          <w:sz w:val="24"/>
          <w:szCs w:val="24"/>
        </w:rPr>
        <w:t>.</w:t>
      </w:r>
    </w:p>
    <w:p w:rsidR="00032D41" w:rsidRPr="00116AB9" w:rsidRDefault="00883DCA" w:rsidP="00032D41">
      <w:pPr>
        <w:rPr>
          <w:b/>
          <w:sz w:val="24"/>
          <w:szCs w:val="24"/>
        </w:rPr>
      </w:pPr>
      <w:r w:rsidRPr="00116AB9">
        <w:rPr>
          <w:b/>
          <w:sz w:val="24"/>
          <w:szCs w:val="24"/>
        </w:rPr>
        <w:t xml:space="preserve">                                                                                                                               Zagreb, </w:t>
      </w:r>
      <w:r w:rsidR="00973E30" w:rsidRPr="00116AB9">
        <w:rPr>
          <w:b/>
          <w:sz w:val="24"/>
          <w:szCs w:val="24"/>
        </w:rPr>
        <w:t>studeni</w:t>
      </w:r>
      <w:r w:rsidR="00932403" w:rsidRPr="00116AB9">
        <w:rPr>
          <w:b/>
          <w:sz w:val="24"/>
          <w:szCs w:val="24"/>
        </w:rPr>
        <w:t xml:space="preserve"> </w:t>
      </w:r>
      <w:r w:rsidR="00C32B1B" w:rsidRPr="00116AB9">
        <w:rPr>
          <w:b/>
          <w:sz w:val="24"/>
          <w:szCs w:val="24"/>
        </w:rPr>
        <w:t>2019</w:t>
      </w:r>
      <w:r w:rsidR="00F965B8" w:rsidRPr="00116AB9">
        <w:rPr>
          <w:b/>
          <w:sz w:val="24"/>
          <w:szCs w:val="24"/>
        </w:rPr>
        <w:t>.</w:t>
      </w:r>
    </w:p>
    <w:p w:rsidR="008C411A" w:rsidRPr="00116AB9" w:rsidRDefault="008C411A" w:rsidP="00E535F7">
      <w:pPr>
        <w:jc w:val="center"/>
        <w:rPr>
          <w:rFonts w:ascii="Arial" w:hAnsi="Arial" w:cs="Arial"/>
          <w:b/>
          <w:sz w:val="24"/>
          <w:szCs w:val="24"/>
        </w:rPr>
      </w:pPr>
    </w:p>
    <w:p w:rsidR="00BE4201" w:rsidRPr="00116AB9" w:rsidRDefault="00BE4201" w:rsidP="00E535F7">
      <w:pPr>
        <w:jc w:val="center"/>
        <w:rPr>
          <w:rFonts w:ascii="Arial" w:hAnsi="Arial" w:cs="Arial"/>
          <w:b/>
          <w:sz w:val="24"/>
          <w:szCs w:val="24"/>
        </w:rPr>
      </w:pPr>
    </w:p>
    <w:p w:rsidR="00C0130E" w:rsidRPr="00116AB9" w:rsidRDefault="00E535F7" w:rsidP="00E535F7">
      <w:pPr>
        <w:jc w:val="center"/>
        <w:rPr>
          <w:rFonts w:ascii="Arial" w:hAnsi="Arial" w:cs="Arial"/>
          <w:b/>
          <w:sz w:val="24"/>
          <w:szCs w:val="24"/>
        </w:rPr>
      </w:pPr>
      <w:r w:rsidRPr="00116AB9">
        <w:rPr>
          <w:rFonts w:ascii="Arial" w:hAnsi="Arial" w:cs="Arial"/>
          <w:b/>
          <w:sz w:val="24"/>
          <w:szCs w:val="24"/>
        </w:rPr>
        <w:t xml:space="preserve">TEHNIČKE UPUTE I PREPORUKE ZA PROVOĐENJE AKTIVNOSTI PERIODIČKIH PREGLEDA I ISPITIVANJA OPREME POD TLAKOM </w:t>
      </w:r>
    </w:p>
    <w:p w:rsidR="00E535F7" w:rsidRPr="00116AB9" w:rsidRDefault="00E535F7" w:rsidP="00E535F7">
      <w:pPr>
        <w:jc w:val="center"/>
        <w:rPr>
          <w:rFonts w:ascii="Arial" w:hAnsi="Arial" w:cs="Arial"/>
          <w:sz w:val="24"/>
          <w:szCs w:val="24"/>
        </w:rPr>
      </w:pPr>
      <w:r w:rsidRPr="00116AB9">
        <w:rPr>
          <w:rFonts w:ascii="Arial" w:hAnsi="Arial" w:cs="Arial"/>
          <w:sz w:val="24"/>
          <w:szCs w:val="24"/>
        </w:rPr>
        <w:t>PREMA</w:t>
      </w:r>
      <w:r w:rsidR="00932403" w:rsidRPr="00116AB9">
        <w:rPr>
          <w:rFonts w:ascii="Arial" w:hAnsi="Arial" w:cs="Arial"/>
          <w:sz w:val="24"/>
          <w:szCs w:val="24"/>
        </w:rPr>
        <w:t xml:space="preserve"> </w:t>
      </w:r>
      <w:r w:rsidRPr="00116AB9">
        <w:rPr>
          <w:rFonts w:ascii="Arial" w:hAnsi="Arial" w:cs="Arial"/>
          <w:sz w:val="24"/>
          <w:szCs w:val="24"/>
        </w:rPr>
        <w:t>PRAVILNIKU O PREGLEDIMA I ISPITIVANJU OPREME POD TLAKOM (NN</w:t>
      </w:r>
      <w:r w:rsidR="00932403" w:rsidRPr="00116AB9">
        <w:rPr>
          <w:rFonts w:ascii="Arial" w:hAnsi="Arial" w:cs="Arial"/>
          <w:sz w:val="24"/>
          <w:szCs w:val="24"/>
        </w:rPr>
        <w:t xml:space="preserve"> </w:t>
      </w:r>
      <w:r w:rsidRPr="00116AB9">
        <w:rPr>
          <w:rFonts w:ascii="Arial" w:hAnsi="Arial" w:cs="Arial"/>
          <w:sz w:val="24"/>
          <w:szCs w:val="24"/>
        </w:rPr>
        <w:t>27/2017)</w:t>
      </w:r>
    </w:p>
    <w:p w:rsidR="00BE4201" w:rsidRPr="00116AB9" w:rsidRDefault="00BE4201" w:rsidP="00E535F7">
      <w:pPr>
        <w:jc w:val="center"/>
        <w:rPr>
          <w:rFonts w:ascii="Arial" w:hAnsi="Arial" w:cs="Arial"/>
          <w:sz w:val="24"/>
          <w:szCs w:val="24"/>
        </w:rPr>
      </w:pPr>
    </w:p>
    <w:p w:rsidR="00BE4201" w:rsidRPr="00116AB9" w:rsidRDefault="00BE4201" w:rsidP="00E535F7">
      <w:pPr>
        <w:jc w:val="center"/>
        <w:rPr>
          <w:rFonts w:ascii="Arial" w:hAnsi="Arial" w:cs="Arial"/>
          <w:sz w:val="24"/>
          <w:szCs w:val="24"/>
        </w:rPr>
      </w:pPr>
    </w:p>
    <w:p w:rsidR="00E535F7" w:rsidRPr="00116AB9" w:rsidRDefault="00E535F7" w:rsidP="00E535F7">
      <w:pPr>
        <w:rPr>
          <w:rFonts w:ascii="Arial" w:hAnsi="Arial" w:cs="Arial"/>
          <w:sz w:val="24"/>
          <w:szCs w:val="24"/>
        </w:rPr>
      </w:pPr>
      <w:r w:rsidRPr="00116AB9">
        <w:rPr>
          <w:rFonts w:ascii="Arial" w:hAnsi="Arial" w:cs="Arial"/>
          <w:sz w:val="24"/>
          <w:szCs w:val="24"/>
        </w:rPr>
        <w:t xml:space="preserve"> SADRŽAJ</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Uvod</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O Pravilniku o pregledima i ispitivanju opreme pod tlakom</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Inspekcijska tijela</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Angažiranje Ovlaštenog inspekcijskog tijela</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Uvjeti koje mora ispuniti Ovlašteno inspekcijsko tijelo</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Osiguranje kvalitete</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 xml:space="preserve">Osnove za preglede i ispitivanja opreme pod tlakom </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Evidencijski list i popis opreme pod tlakom</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Označavanje obavljenog pregleda</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Opći tehnički zahtjevi</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Periodički pregledi</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Pregledi i ispitivanja ventila sigurnosti i sigurnosne opreme</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Procedure za periodičke preglede i izvješće</w:t>
      </w:r>
    </w:p>
    <w:p w:rsidR="00E535F7" w:rsidRPr="00116AB9" w:rsidRDefault="00E535F7"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Posebne procedure</w:t>
      </w:r>
    </w:p>
    <w:p w:rsidR="00B12F03" w:rsidRPr="00116AB9" w:rsidRDefault="00B12F03"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Popravci i rekonstrukcije opreme pod tlakom</w:t>
      </w:r>
    </w:p>
    <w:p w:rsidR="00273360" w:rsidRPr="00116AB9" w:rsidRDefault="00273360" w:rsidP="00BE4201">
      <w:pPr>
        <w:pStyle w:val="ListParagraph"/>
        <w:numPr>
          <w:ilvl w:val="0"/>
          <w:numId w:val="1"/>
        </w:numPr>
        <w:ind w:left="851" w:hanging="491"/>
        <w:rPr>
          <w:rFonts w:ascii="Arial" w:hAnsi="Arial" w:cs="Arial"/>
          <w:sz w:val="24"/>
          <w:szCs w:val="24"/>
        </w:rPr>
      </w:pPr>
      <w:r w:rsidRPr="00116AB9">
        <w:rPr>
          <w:rFonts w:ascii="Arial" w:hAnsi="Arial" w:cs="Arial"/>
          <w:sz w:val="24"/>
          <w:szCs w:val="24"/>
        </w:rPr>
        <w:t>Upute za provođenje periodičkih pregleda</w:t>
      </w:r>
    </w:p>
    <w:p w:rsidR="00BE4201" w:rsidRPr="003A6F73" w:rsidRDefault="00BE4201" w:rsidP="003A6F73">
      <w:pPr>
        <w:ind w:left="360"/>
        <w:rPr>
          <w:rFonts w:ascii="Arial" w:hAnsi="Arial" w:cs="Arial"/>
          <w:sz w:val="24"/>
          <w:szCs w:val="24"/>
        </w:rPr>
      </w:pPr>
    </w:p>
    <w:tbl>
      <w:tblPr>
        <w:tblStyle w:val="TableGrid"/>
        <w:tblW w:w="0" w:type="auto"/>
        <w:tblLook w:val="04A0" w:firstRow="1" w:lastRow="0" w:firstColumn="1" w:lastColumn="0" w:noHBand="0" w:noVBand="1"/>
      </w:tblPr>
      <w:tblGrid>
        <w:gridCol w:w="1784"/>
        <w:gridCol w:w="7278"/>
      </w:tblGrid>
      <w:tr w:rsidR="007B3763" w:rsidRPr="00116AB9" w:rsidTr="003A6F73">
        <w:trPr>
          <w:trHeight w:val="397"/>
        </w:trPr>
        <w:tc>
          <w:tcPr>
            <w:tcW w:w="1809" w:type="dxa"/>
          </w:tcPr>
          <w:p w:rsidR="007B3763" w:rsidRPr="00116AB9" w:rsidRDefault="007B3763" w:rsidP="007B3763">
            <w:pPr>
              <w:jc w:val="both"/>
              <w:rPr>
                <w:rFonts w:ascii="Arial" w:hAnsi="Arial" w:cs="Arial"/>
                <w:sz w:val="24"/>
                <w:szCs w:val="24"/>
              </w:rPr>
            </w:pPr>
            <w:r w:rsidRPr="00116AB9">
              <w:rPr>
                <w:rFonts w:ascii="Arial" w:hAnsi="Arial" w:cs="Arial"/>
                <w:sz w:val="24"/>
                <w:szCs w:val="24"/>
              </w:rPr>
              <w:t>Dodatak I.</w:t>
            </w:r>
          </w:p>
        </w:tc>
        <w:tc>
          <w:tcPr>
            <w:tcW w:w="7479" w:type="dxa"/>
          </w:tcPr>
          <w:p w:rsidR="007B3763" w:rsidRPr="00116AB9" w:rsidRDefault="007B3763" w:rsidP="00E6425A">
            <w:pPr>
              <w:jc w:val="both"/>
              <w:rPr>
                <w:rFonts w:ascii="Arial" w:hAnsi="Arial" w:cs="Arial"/>
                <w:sz w:val="24"/>
                <w:szCs w:val="24"/>
              </w:rPr>
            </w:pPr>
            <w:r w:rsidRPr="00116AB9">
              <w:rPr>
                <w:rFonts w:ascii="Arial" w:hAnsi="Arial" w:cs="Arial"/>
                <w:sz w:val="24"/>
                <w:szCs w:val="24"/>
              </w:rPr>
              <w:t>Priprema opreme za periodičke preglede</w:t>
            </w:r>
          </w:p>
        </w:tc>
      </w:tr>
      <w:tr w:rsidR="007B3763" w:rsidRPr="00116AB9" w:rsidTr="003A6F73">
        <w:trPr>
          <w:trHeight w:val="397"/>
        </w:trPr>
        <w:tc>
          <w:tcPr>
            <w:tcW w:w="1809" w:type="dxa"/>
          </w:tcPr>
          <w:p w:rsidR="007B3763" w:rsidRPr="00116AB9" w:rsidRDefault="007B3763" w:rsidP="007B3763">
            <w:pPr>
              <w:jc w:val="both"/>
              <w:rPr>
                <w:rFonts w:ascii="Arial" w:hAnsi="Arial" w:cs="Arial"/>
                <w:sz w:val="24"/>
                <w:szCs w:val="24"/>
              </w:rPr>
            </w:pPr>
            <w:r w:rsidRPr="00116AB9">
              <w:rPr>
                <w:rFonts w:ascii="Arial" w:hAnsi="Arial" w:cs="Arial"/>
                <w:sz w:val="24"/>
                <w:szCs w:val="24"/>
              </w:rPr>
              <w:t>Dodatak II.</w:t>
            </w:r>
          </w:p>
        </w:tc>
        <w:tc>
          <w:tcPr>
            <w:tcW w:w="7479" w:type="dxa"/>
          </w:tcPr>
          <w:p w:rsidR="007B3763" w:rsidRPr="00116AB9" w:rsidRDefault="007B3763" w:rsidP="007B3763">
            <w:pPr>
              <w:jc w:val="both"/>
              <w:rPr>
                <w:rFonts w:ascii="Arial" w:hAnsi="Arial" w:cs="Arial"/>
                <w:sz w:val="24"/>
                <w:szCs w:val="24"/>
              </w:rPr>
            </w:pPr>
            <w:r w:rsidRPr="00116AB9">
              <w:rPr>
                <w:rFonts w:ascii="Arial" w:hAnsi="Arial" w:cs="Arial"/>
                <w:sz w:val="24"/>
                <w:szCs w:val="24"/>
              </w:rPr>
              <w:t>Aktivnosti kod pregleda nadzemnih i podzemnih spremnika za UNP volumena do uključujući 13 m</w:t>
            </w:r>
            <w:r w:rsidRPr="00116AB9">
              <w:rPr>
                <w:rFonts w:ascii="Arial" w:hAnsi="Arial" w:cs="Arial"/>
                <w:sz w:val="24"/>
                <w:szCs w:val="24"/>
                <w:vertAlign w:val="superscript"/>
              </w:rPr>
              <w:t>3</w:t>
            </w:r>
          </w:p>
        </w:tc>
      </w:tr>
      <w:tr w:rsidR="007B3763" w:rsidRPr="00116AB9" w:rsidTr="003A6F73">
        <w:trPr>
          <w:trHeight w:val="397"/>
        </w:trPr>
        <w:tc>
          <w:tcPr>
            <w:tcW w:w="1809" w:type="dxa"/>
          </w:tcPr>
          <w:p w:rsidR="007B3763" w:rsidRPr="00116AB9" w:rsidRDefault="007B3763" w:rsidP="007B3763">
            <w:pPr>
              <w:jc w:val="both"/>
              <w:rPr>
                <w:rFonts w:ascii="Arial" w:hAnsi="Arial" w:cs="Arial"/>
                <w:sz w:val="24"/>
                <w:szCs w:val="24"/>
              </w:rPr>
            </w:pPr>
          </w:p>
        </w:tc>
        <w:tc>
          <w:tcPr>
            <w:tcW w:w="7479" w:type="dxa"/>
          </w:tcPr>
          <w:p w:rsidR="007B3763" w:rsidRPr="00116AB9" w:rsidRDefault="007B3763" w:rsidP="00E6425A">
            <w:pPr>
              <w:jc w:val="both"/>
              <w:rPr>
                <w:rFonts w:ascii="Arial" w:hAnsi="Arial" w:cs="Arial"/>
                <w:sz w:val="24"/>
                <w:szCs w:val="24"/>
              </w:rPr>
            </w:pPr>
            <w:r w:rsidRPr="00116AB9">
              <w:rPr>
                <w:rFonts w:ascii="Arial" w:hAnsi="Arial" w:cs="Arial"/>
                <w:sz w:val="24"/>
                <w:szCs w:val="24"/>
              </w:rPr>
              <w:t>Aktivnosti kod pregleda nadzemnih i podzemnih spremnika za UNP volumena većeg od 13 m</w:t>
            </w:r>
            <w:r w:rsidRPr="00116AB9">
              <w:rPr>
                <w:rFonts w:ascii="Arial" w:hAnsi="Arial" w:cs="Arial"/>
                <w:sz w:val="24"/>
                <w:szCs w:val="24"/>
                <w:vertAlign w:val="superscript"/>
              </w:rPr>
              <w:t>3</w:t>
            </w:r>
          </w:p>
        </w:tc>
      </w:tr>
      <w:tr w:rsidR="007B3763" w:rsidRPr="00116AB9" w:rsidTr="003A6F73">
        <w:trPr>
          <w:trHeight w:val="397"/>
        </w:trPr>
        <w:tc>
          <w:tcPr>
            <w:tcW w:w="1809" w:type="dxa"/>
          </w:tcPr>
          <w:p w:rsidR="007B3763" w:rsidRPr="00116AB9" w:rsidRDefault="007B3763" w:rsidP="007B3763">
            <w:pPr>
              <w:jc w:val="both"/>
              <w:rPr>
                <w:rFonts w:ascii="Arial" w:hAnsi="Arial" w:cs="Arial"/>
                <w:sz w:val="24"/>
                <w:szCs w:val="24"/>
              </w:rPr>
            </w:pPr>
            <w:r w:rsidRPr="00116AB9">
              <w:rPr>
                <w:rFonts w:ascii="Arial" w:hAnsi="Arial" w:cs="Arial"/>
                <w:sz w:val="24"/>
                <w:szCs w:val="24"/>
              </w:rPr>
              <w:t>Dodatak III.</w:t>
            </w:r>
          </w:p>
        </w:tc>
        <w:tc>
          <w:tcPr>
            <w:tcW w:w="7479" w:type="dxa"/>
          </w:tcPr>
          <w:p w:rsidR="007B3763" w:rsidRPr="00116AB9" w:rsidRDefault="007B3763" w:rsidP="00E6425A">
            <w:pPr>
              <w:jc w:val="both"/>
              <w:rPr>
                <w:rFonts w:ascii="Arial" w:hAnsi="Arial" w:cs="Arial"/>
                <w:sz w:val="24"/>
                <w:szCs w:val="24"/>
              </w:rPr>
            </w:pPr>
            <w:r w:rsidRPr="00116AB9">
              <w:rPr>
                <w:rFonts w:ascii="Arial" w:hAnsi="Arial" w:cs="Arial"/>
                <w:sz w:val="24"/>
                <w:szCs w:val="24"/>
              </w:rPr>
              <w:t>Aktivnosti kod pregleda spremnika za stlačeni zrak</w:t>
            </w:r>
          </w:p>
        </w:tc>
      </w:tr>
      <w:tr w:rsidR="007B3763" w:rsidRPr="00116AB9" w:rsidTr="003A6F73">
        <w:trPr>
          <w:trHeight w:val="397"/>
        </w:trPr>
        <w:tc>
          <w:tcPr>
            <w:tcW w:w="1809" w:type="dxa"/>
          </w:tcPr>
          <w:p w:rsidR="007B3763" w:rsidRPr="00116AB9" w:rsidRDefault="007B3763" w:rsidP="007B3763">
            <w:pPr>
              <w:jc w:val="both"/>
              <w:rPr>
                <w:rFonts w:ascii="Arial" w:hAnsi="Arial" w:cs="Arial"/>
                <w:sz w:val="24"/>
                <w:szCs w:val="24"/>
              </w:rPr>
            </w:pPr>
            <w:r w:rsidRPr="00116AB9">
              <w:rPr>
                <w:rFonts w:ascii="Arial" w:hAnsi="Arial" w:cs="Arial"/>
                <w:sz w:val="24"/>
                <w:szCs w:val="24"/>
              </w:rPr>
              <w:lastRenderedPageBreak/>
              <w:t>Dodatak IV.</w:t>
            </w:r>
          </w:p>
        </w:tc>
        <w:tc>
          <w:tcPr>
            <w:tcW w:w="7479" w:type="dxa"/>
          </w:tcPr>
          <w:p w:rsidR="007B3763" w:rsidRPr="00116AB9" w:rsidRDefault="007B3763" w:rsidP="00E6425A">
            <w:pPr>
              <w:jc w:val="both"/>
              <w:rPr>
                <w:rFonts w:ascii="Arial" w:hAnsi="Arial" w:cs="Arial"/>
                <w:sz w:val="24"/>
                <w:szCs w:val="24"/>
              </w:rPr>
            </w:pPr>
            <w:r w:rsidRPr="00116AB9">
              <w:rPr>
                <w:rFonts w:ascii="Arial" w:hAnsi="Arial" w:cs="Arial"/>
                <w:sz w:val="24"/>
                <w:szCs w:val="24"/>
              </w:rPr>
              <w:t>Aktivnosti kod pregleda parnih, vrelovodnih i toplovodnih kotlova</w:t>
            </w:r>
          </w:p>
        </w:tc>
      </w:tr>
      <w:tr w:rsidR="007B3763" w:rsidRPr="00116AB9" w:rsidTr="003A6F73">
        <w:trPr>
          <w:trHeight w:val="397"/>
        </w:trPr>
        <w:tc>
          <w:tcPr>
            <w:tcW w:w="1809" w:type="dxa"/>
          </w:tcPr>
          <w:p w:rsidR="007B3763" w:rsidRPr="00116AB9" w:rsidRDefault="007B3763" w:rsidP="007B3763">
            <w:pPr>
              <w:jc w:val="both"/>
              <w:rPr>
                <w:rFonts w:ascii="Arial" w:hAnsi="Arial" w:cs="Arial"/>
                <w:sz w:val="24"/>
                <w:szCs w:val="24"/>
              </w:rPr>
            </w:pPr>
            <w:r w:rsidRPr="00116AB9">
              <w:rPr>
                <w:rFonts w:ascii="Arial" w:hAnsi="Arial" w:cs="Arial"/>
                <w:sz w:val="24"/>
                <w:szCs w:val="24"/>
              </w:rPr>
              <w:t>Dodatak V.</w:t>
            </w:r>
          </w:p>
        </w:tc>
        <w:tc>
          <w:tcPr>
            <w:tcW w:w="7479" w:type="dxa"/>
          </w:tcPr>
          <w:p w:rsidR="007B3763" w:rsidRPr="00116AB9" w:rsidRDefault="007B3763" w:rsidP="00E6425A">
            <w:pPr>
              <w:jc w:val="both"/>
              <w:rPr>
                <w:rFonts w:ascii="Arial" w:hAnsi="Arial" w:cs="Arial"/>
                <w:sz w:val="24"/>
                <w:szCs w:val="24"/>
              </w:rPr>
            </w:pPr>
            <w:r w:rsidRPr="00116AB9">
              <w:rPr>
                <w:rFonts w:ascii="Arial" w:hAnsi="Arial" w:cs="Arial"/>
                <w:sz w:val="24"/>
                <w:szCs w:val="24"/>
              </w:rPr>
              <w:t>Aktivnosti kod pregleda cjevovoda</w:t>
            </w:r>
          </w:p>
        </w:tc>
      </w:tr>
      <w:tr w:rsidR="007B3763" w:rsidRPr="00116AB9" w:rsidTr="003A6F73">
        <w:trPr>
          <w:trHeight w:val="397"/>
        </w:trPr>
        <w:tc>
          <w:tcPr>
            <w:tcW w:w="1809" w:type="dxa"/>
          </w:tcPr>
          <w:p w:rsidR="007B3763" w:rsidRPr="00116AB9" w:rsidRDefault="007B3763" w:rsidP="007B3763">
            <w:r w:rsidRPr="00116AB9">
              <w:rPr>
                <w:rFonts w:ascii="Arial" w:hAnsi="Arial" w:cs="Arial"/>
                <w:sz w:val="24"/>
                <w:szCs w:val="24"/>
              </w:rPr>
              <w:t>Dodatak VI.</w:t>
            </w:r>
          </w:p>
        </w:tc>
        <w:tc>
          <w:tcPr>
            <w:tcW w:w="7479" w:type="dxa"/>
          </w:tcPr>
          <w:p w:rsidR="007B3763" w:rsidRPr="00116AB9" w:rsidRDefault="007B3763" w:rsidP="00E6425A">
            <w:r w:rsidRPr="00116AB9">
              <w:rPr>
                <w:rFonts w:ascii="Arial" w:hAnsi="Arial" w:cs="Arial"/>
                <w:sz w:val="24"/>
                <w:szCs w:val="24"/>
              </w:rPr>
              <w:t>Aktivnosti kod pregleda stabilnih kriogenih posuda</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VII.</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Aktivnosti kod privremenog ili stalnog stavljanja opreme pod tlakom izvan uporabe</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VIII.</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Aktivnosti kod pregleda boca za ronjenje i disanje i protupožarnih aparata</w:t>
            </w:r>
          </w:p>
        </w:tc>
      </w:tr>
      <w:tr w:rsidR="007B3763" w:rsidRPr="00116AB9" w:rsidTr="003A6F73">
        <w:trPr>
          <w:trHeight w:val="397"/>
        </w:trPr>
        <w:tc>
          <w:tcPr>
            <w:tcW w:w="1809" w:type="dxa"/>
          </w:tcPr>
          <w:p w:rsidR="007B3763" w:rsidRPr="00116AB9" w:rsidRDefault="007B3763" w:rsidP="007B3763">
            <w:r w:rsidRPr="00116AB9">
              <w:rPr>
                <w:rFonts w:ascii="Arial" w:hAnsi="Arial" w:cs="Arial"/>
                <w:sz w:val="24"/>
                <w:szCs w:val="24"/>
              </w:rPr>
              <w:t>Dodatak IX.</w:t>
            </w:r>
          </w:p>
        </w:tc>
        <w:tc>
          <w:tcPr>
            <w:tcW w:w="7479" w:type="dxa"/>
          </w:tcPr>
          <w:p w:rsidR="007B3763" w:rsidRPr="00116AB9" w:rsidRDefault="007B3763" w:rsidP="00E6425A">
            <w:r w:rsidRPr="00116AB9">
              <w:rPr>
                <w:rFonts w:ascii="Arial" w:hAnsi="Arial" w:cs="Arial"/>
                <w:sz w:val="24"/>
                <w:szCs w:val="24"/>
              </w:rPr>
              <w:t>Aktivnosti kod pregleda stabilnih kriogenih posuda</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X.</w:t>
            </w:r>
          </w:p>
        </w:tc>
        <w:tc>
          <w:tcPr>
            <w:tcW w:w="7479" w:type="dxa"/>
          </w:tcPr>
          <w:p w:rsidR="007B3763" w:rsidRPr="00116AB9" w:rsidRDefault="007B3763" w:rsidP="007B3763">
            <w:pPr>
              <w:rPr>
                <w:rFonts w:ascii="Arial" w:hAnsi="Arial" w:cs="Arial"/>
                <w:sz w:val="24"/>
                <w:szCs w:val="24"/>
              </w:rPr>
            </w:pPr>
            <w:r w:rsidRPr="00116AB9">
              <w:rPr>
                <w:rFonts w:ascii="Arial" w:hAnsi="Arial" w:cs="Arial"/>
                <w:sz w:val="24"/>
                <w:szCs w:val="24"/>
              </w:rPr>
              <w:t>Aktivnosti kod pregleda i ispitivanja sigurnosnih ventila</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XI.</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Tlačna proba nove, rekonstruirane ili popravljene opreme pod tlakom</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XII.</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Ispitivanje nepropusnosti</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XIII.</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Ispitno izvješće</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XIV.</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Kako popuniti evidencijski list</w:t>
            </w:r>
          </w:p>
        </w:tc>
      </w:tr>
      <w:tr w:rsidR="007B3763" w:rsidRPr="00116AB9" w:rsidTr="003A6F73">
        <w:trPr>
          <w:trHeight w:val="397"/>
        </w:trPr>
        <w:tc>
          <w:tcPr>
            <w:tcW w:w="1809" w:type="dxa"/>
          </w:tcPr>
          <w:p w:rsidR="007B3763" w:rsidRPr="00116AB9" w:rsidRDefault="007B3763" w:rsidP="007B3763">
            <w:pPr>
              <w:rPr>
                <w:rFonts w:ascii="Arial" w:hAnsi="Arial" w:cs="Arial"/>
                <w:sz w:val="24"/>
                <w:szCs w:val="24"/>
              </w:rPr>
            </w:pPr>
            <w:r w:rsidRPr="00116AB9">
              <w:rPr>
                <w:rFonts w:ascii="Arial" w:hAnsi="Arial" w:cs="Arial"/>
                <w:sz w:val="24"/>
                <w:szCs w:val="24"/>
              </w:rPr>
              <w:t>Dodatak XV.</w:t>
            </w:r>
          </w:p>
        </w:tc>
        <w:tc>
          <w:tcPr>
            <w:tcW w:w="7479" w:type="dxa"/>
          </w:tcPr>
          <w:p w:rsidR="007B3763" w:rsidRPr="00116AB9" w:rsidRDefault="007B3763" w:rsidP="00E6425A">
            <w:pPr>
              <w:rPr>
                <w:rFonts w:ascii="Arial" w:hAnsi="Arial" w:cs="Arial"/>
                <w:sz w:val="24"/>
                <w:szCs w:val="24"/>
              </w:rPr>
            </w:pPr>
            <w:r w:rsidRPr="00116AB9">
              <w:rPr>
                <w:rFonts w:ascii="Arial" w:hAnsi="Arial" w:cs="Arial"/>
                <w:sz w:val="24"/>
                <w:szCs w:val="24"/>
              </w:rPr>
              <w:t>Izobrazba inspektora</w:t>
            </w:r>
          </w:p>
        </w:tc>
      </w:tr>
    </w:tbl>
    <w:p w:rsidR="00BE4201" w:rsidRPr="00116AB9" w:rsidRDefault="00BE4201" w:rsidP="00932403">
      <w:pPr>
        <w:jc w:val="both"/>
        <w:rPr>
          <w:rFonts w:ascii="Arial" w:hAnsi="Arial" w:cs="Arial"/>
          <w:sz w:val="24"/>
          <w:szCs w:val="24"/>
        </w:rPr>
      </w:pPr>
    </w:p>
    <w:p w:rsidR="00BE4201" w:rsidRPr="00116AB9" w:rsidRDefault="00BE4201" w:rsidP="00E535F7">
      <w:pPr>
        <w:rPr>
          <w:rFonts w:ascii="Arial" w:hAnsi="Arial" w:cs="Arial"/>
          <w:sz w:val="24"/>
          <w:szCs w:val="24"/>
        </w:rPr>
      </w:pPr>
    </w:p>
    <w:p w:rsidR="00E535F7" w:rsidRPr="00116AB9" w:rsidRDefault="00E535F7" w:rsidP="00E535F7">
      <w:pPr>
        <w:rPr>
          <w:rFonts w:ascii="Arial" w:hAnsi="Arial" w:cs="Arial"/>
          <w:sz w:val="24"/>
          <w:szCs w:val="24"/>
        </w:rPr>
      </w:pPr>
      <w:r w:rsidRPr="00116AB9">
        <w:rPr>
          <w:rFonts w:ascii="Arial" w:hAnsi="Arial" w:cs="Arial"/>
          <w:sz w:val="24"/>
          <w:szCs w:val="24"/>
        </w:rPr>
        <w:t>Izrazi i kratice korišteni u ovim Tehničkim uputama:</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PPI </w:t>
      </w:r>
      <w:r w:rsidR="00932403" w:rsidRPr="00116AB9">
        <w:rPr>
          <w:rFonts w:ascii="Arial" w:hAnsi="Arial" w:cs="Arial"/>
          <w:sz w:val="24"/>
          <w:szCs w:val="24"/>
        </w:rPr>
        <w:tab/>
      </w:r>
      <w:r w:rsidRPr="00116AB9">
        <w:rPr>
          <w:rFonts w:ascii="Arial" w:hAnsi="Arial" w:cs="Arial"/>
          <w:sz w:val="24"/>
          <w:szCs w:val="24"/>
        </w:rPr>
        <w:t>–</w:t>
      </w:r>
      <w:r w:rsidR="00932403"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Pravilnik o pregledima i ispitivanju opreme pod tlakom</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PTO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Pravilnik o tlačnoj opremi</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PJTP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Pravilnik o jednostavnim tlačnim posudama</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OPT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Oprema pod tlakom</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OIT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Ovlašteno inspekcijsko tijelo</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NIT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 xml:space="preserve">Nadležno inspekcijsko tijelo </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HAA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Hrvatska akreditacijska agencija</w:t>
      </w:r>
      <w:r w:rsidR="007B3763" w:rsidRPr="00116AB9">
        <w:rPr>
          <w:rFonts w:ascii="Arial" w:hAnsi="Arial" w:cs="Arial"/>
          <w:sz w:val="24"/>
          <w:szCs w:val="24"/>
        </w:rPr>
        <w:t>;</w:t>
      </w:r>
    </w:p>
    <w:p w:rsidR="00E535F7"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NDT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Ispitivanja bez razaranja</w:t>
      </w:r>
      <w:r w:rsidR="007B3763" w:rsidRPr="00116AB9">
        <w:rPr>
          <w:rFonts w:ascii="Arial" w:hAnsi="Arial" w:cs="Arial"/>
          <w:sz w:val="24"/>
          <w:szCs w:val="24"/>
        </w:rPr>
        <w:t>;</w:t>
      </w:r>
    </w:p>
    <w:p w:rsidR="00932403" w:rsidRPr="00116AB9" w:rsidRDefault="00E535F7" w:rsidP="00E535F7">
      <w:pPr>
        <w:pStyle w:val="ListParagraph"/>
        <w:rPr>
          <w:rFonts w:ascii="Arial" w:hAnsi="Arial" w:cs="Arial"/>
          <w:sz w:val="24"/>
          <w:szCs w:val="24"/>
        </w:rPr>
      </w:pPr>
      <w:r w:rsidRPr="00116AB9">
        <w:rPr>
          <w:rFonts w:ascii="Arial" w:hAnsi="Arial" w:cs="Arial"/>
          <w:sz w:val="24"/>
          <w:szCs w:val="24"/>
        </w:rPr>
        <w:t xml:space="preserve">DT </w:t>
      </w:r>
      <w:r w:rsidR="00932403" w:rsidRPr="00116AB9">
        <w:rPr>
          <w:rFonts w:ascii="Arial" w:hAnsi="Arial" w:cs="Arial"/>
          <w:sz w:val="24"/>
          <w:szCs w:val="24"/>
        </w:rPr>
        <w:tab/>
      </w:r>
      <w:r w:rsidRPr="00116AB9">
        <w:rPr>
          <w:rFonts w:ascii="Arial" w:hAnsi="Arial" w:cs="Arial"/>
          <w:sz w:val="24"/>
          <w:szCs w:val="24"/>
        </w:rPr>
        <w:t xml:space="preserve">– </w:t>
      </w:r>
      <w:r w:rsidR="007B3763" w:rsidRPr="00116AB9">
        <w:rPr>
          <w:rFonts w:ascii="Arial" w:hAnsi="Arial" w:cs="Arial"/>
          <w:sz w:val="24"/>
          <w:szCs w:val="24"/>
        </w:rPr>
        <w:t xml:space="preserve"> </w:t>
      </w:r>
      <w:r w:rsidRPr="00116AB9">
        <w:rPr>
          <w:rFonts w:ascii="Arial" w:hAnsi="Arial" w:cs="Arial"/>
          <w:sz w:val="24"/>
          <w:szCs w:val="24"/>
        </w:rPr>
        <w:t>Ispitivanja s razaranjem</w:t>
      </w:r>
      <w:r w:rsidR="007B3763" w:rsidRPr="00116AB9">
        <w:rPr>
          <w:rFonts w:ascii="Arial" w:hAnsi="Arial" w:cs="Arial"/>
          <w:sz w:val="24"/>
          <w:szCs w:val="24"/>
        </w:rPr>
        <w:t>.</w:t>
      </w:r>
    </w:p>
    <w:p w:rsidR="009724D3" w:rsidRPr="00116AB9" w:rsidRDefault="009724D3"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BE4201" w:rsidRPr="00116AB9" w:rsidRDefault="00BE4201" w:rsidP="00180C4A">
      <w:pPr>
        <w:rPr>
          <w:rFonts w:ascii="Arial" w:hAnsi="Arial" w:cs="Arial"/>
          <w:sz w:val="24"/>
          <w:szCs w:val="24"/>
        </w:rPr>
      </w:pPr>
    </w:p>
    <w:p w:rsidR="009D04F6" w:rsidRPr="00116AB9" w:rsidRDefault="009D04F6" w:rsidP="009D04F6">
      <w:pPr>
        <w:rPr>
          <w:rFonts w:ascii="Arial" w:hAnsi="Arial" w:cs="Arial"/>
          <w:b/>
          <w:sz w:val="24"/>
          <w:szCs w:val="24"/>
        </w:rPr>
      </w:pPr>
      <w:r w:rsidRPr="00116AB9">
        <w:rPr>
          <w:rFonts w:ascii="Arial" w:hAnsi="Arial" w:cs="Arial"/>
          <w:b/>
          <w:sz w:val="24"/>
          <w:szCs w:val="24"/>
        </w:rPr>
        <w:lastRenderedPageBreak/>
        <w:t>1. UVOD</w:t>
      </w:r>
    </w:p>
    <w:p w:rsidR="00EF519C" w:rsidRPr="00116AB9" w:rsidRDefault="00E535F7" w:rsidP="00EF519C">
      <w:pPr>
        <w:jc w:val="both"/>
        <w:rPr>
          <w:rFonts w:ascii="Arial" w:eastAsia="+mn-ea" w:hAnsi="Arial" w:cs="Arial"/>
          <w:color w:val="000000"/>
          <w:kern w:val="24"/>
          <w:sz w:val="24"/>
          <w:szCs w:val="24"/>
          <w:lang w:eastAsia="hr-HR"/>
        </w:rPr>
      </w:pPr>
      <w:r w:rsidRPr="00116AB9">
        <w:rPr>
          <w:rFonts w:ascii="Arial" w:hAnsi="Arial" w:cs="Arial"/>
          <w:sz w:val="24"/>
          <w:szCs w:val="24"/>
        </w:rPr>
        <w:t xml:space="preserve">Stavljanje periodičkih pregleda stabilne opreme pod tlakom na tržište predstavlja usklađivanje s europskim pristupom. </w:t>
      </w:r>
      <w:r w:rsidR="009D04F6" w:rsidRPr="00116AB9">
        <w:rPr>
          <w:rFonts w:ascii="Arial" w:hAnsi="Arial" w:cs="Arial"/>
          <w:sz w:val="24"/>
          <w:szCs w:val="24"/>
        </w:rPr>
        <w:t>T</w:t>
      </w:r>
      <w:r w:rsidRPr="00116AB9">
        <w:rPr>
          <w:rFonts w:ascii="Arial" w:hAnsi="Arial" w:cs="Arial"/>
          <w:sz w:val="24"/>
          <w:szCs w:val="24"/>
        </w:rPr>
        <w:t>o je područje ostavljeno na uređivanje nacionalnom tehničkom zakonodavstvu uz poštivanje smjernica Novog pristupa EZ</w:t>
      </w:r>
      <w:r w:rsidR="00932403" w:rsidRPr="00116AB9">
        <w:rPr>
          <w:rFonts w:ascii="Arial" w:hAnsi="Arial" w:cs="Arial"/>
          <w:sz w:val="24"/>
          <w:szCs w:val="24"/>
        </w:rPr>
        <w:t>-a</w:t>
      </w:r>
      <w:r w:rsidRPr="00116AB9">
        <w:rPr>
          <w:rFonts w:ascii="Arial" w:hAnsi="Arial" w:cs="Arial"/>
          <w:sz w:val="24"/>
          <w:szCs w:val="24"/>
        </w:rPr>
        <w:t>.</w:t>
      </w:r>
      <w:r w:rsidR="00EF519C" w:rsidRPr="00116AB9">
        <w:rPr>
          <w:rFonts w:ascii="Arial" w:hAnsi="Arial" w:cs="Arial"/>
          <w:sz w:val="24"/>
          <w:szCs w:val="24"/>
        </w:rPr>
        <w:t xml:space="preserve"> </w:t>
      </w:r>
      <w:r w:rsidR="00883DCA" w:rsidRPr="00116AB9">
        <w:rPr>
          <w:rFonts w:ascii="Arial" w:eastAsia="+mn-ea" w:hAnsi="Arial" w:cs="Arial"/>
          <w:color w:val="000000"/>
          <w:kern w:val="24"/>
          <w:sz w:val="24"/>
          <w:szCs w:val="24"/>
          <w:lang w:eastAsia="hr-HR"/>
        </w:rPr>
        <w:t>I nacionalni</w:t>
      </w:r>
      <w:r w:rsidR="00EF519C" w:rsidRPr="00116AB9">
        <w:rPr>
          <w:rFonts w:ascii="Arial" w:eastAsia="+mn-ea" w:hAnsi="Arial" w:cs="Arial"/>
          <w:color w:val="000000"/>
          <w:kern w:val="24"/>
          <w:sz w:val="24"/>
          <w:szCs w:val="24"/>
          <w:lang w:eastAsia="hr-HR"/>
        </w:rPr>
        <w:t xml:space="preserve"> Pravilnik mora dobiti suglasnost zemalja članica kroz TRIS postupak (Technical Regulations Information Sistem) koji je alat Europske komisije putem kojeg d</w:t>
      </w:r>
      <w:r w:rsidR="00CE6D2A" w:rsidRPr="00116AB9">
        <w:rPr>
          <w:rFonts w:ascii="Arial" w:eastAsia="+mn-ea" w:hAnsi="Arial" w:cs="Arial"/>
          <w:color w:val="000000"/>
          <w:kern w:val="24"/>
          <w:sz w:val="24"/>
          <w:szCs w:val="24"/>
          <w:lang w:eastAsia="hr-HR"/>
        </w:rPr>
        <w:t>r</w:t>
      </w:r>
      <w:r w:rsidR="00EF519C" w:rsidRPr="00116AB9">
        <w:rPr>
          <w:rFonts w:ascii="Arial" w:eastAsia="+mn-ea" w:hAnsi="Arial" w:cs="Arial"/>
          <w:color w:val="000000"/>
          <w:kern w:val="24"/>
          <w:sz w:val="24"/>
          <w:szCs w:val="24"/>
          <w:lang w:eastAsia="hr-HR"/>
        </w:rPr>
        <w:t>žave članice EU informiraju javnost o nacrtima nacionalnih tehničkih propisa.</w:t>
      </w:r>
    </w:p>
    <w:p w:rsidR="00E535F7" w:rsidRPr="00116AB9" w:rsidRDefault="00E535F7" w:rsidP="00932403">
      <w:pPr>
        <w:jc w:val="both"/>
        <w:rPr>
          <w:rFonts w:ascii="Arial" w:hAnsi="Arial" w:cs="Arial"/>
          <w:sz w:val="24"/>
          <w:szCs w:val="24"/>
        </w:rPr>
      </w:pPr>
      <w:r w:rsidRPr="00116AB9">
        <w:rPr>
          <w:rFonts w:ascii="Arial" w:hAnsi="Arial" w:cs="Arial"/>
          <w:sz w:val="24"/>
          <w:szCs w:val="24"/>
        </w:rPr>
        <w:t>Sve države članice prihvatile su Novi pristup i periodičke preglede i ispitivanja opreme pod tlakom prenijele s državnih organa na inspekcijska tijela i na vlasnike/korisnike.</w:t>
      </w:r>
    </w:p>
    <w:p w:rsidR="00E535F7" w:rsidRPr="00116AB9" w:rsidRDefault="00E535F7" w:rsidP="00932403">
      <w:pPr>
        <w:jc w:val="both"/>
        <w:rPr>
          <w:rFonts w:ascii="Arial" w:hAnsi="Arial" w:cs="Arial"/>
          <w:sz w:val="24"/>
          <w:szCs w:val="24"/>
        </w:rPr>
      </w:pPr>
      <w:r w:rsidRPr="00116AB9">
        <w:rPr>
          <w:rFonts w:ascii="Arial" w:hAnsi="Arial" w:cs="Arial"/>
          <w:sz w:val="24"/>
          <w:szCs w:val="24"/>
        </w:rPr>
        <w:t xml:space="preserve">Prednosti </w:t>
      </w:r>
      <w:r w:rsidR="009D04F6" w:rsidRPr="00116AB9">
        <w:rPr>
          <w:rFonts w:ascii="Arial" w:hAnsi="Arial" w:cs="Arial"/>
          <w:sz w:val="24"/>
          <w:szCs w:val="24"/>
        </w:rPr>
        <w:t>t</w:t>
      </w:r>
      <w:r w:rsidRPr="00116AB9">
        <w:rPr>
          <w:rFonts w:ascii="Arial" w:hAnsi="Arial" w:cs="Arial"/>
          <w:sz w:val="24"/>
          <w:szCs w:val="24"/>
        </w:rPr>
        <w:t>akvog pristupa:</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p</w:t>
      </w:r>
      <w:r w:rsidR="00E535F7" w:rsidRPr="00116AB9">
        <w:rPr>
          <w:rFonts w:ascii="Arial" w:hAnsi="Arial" w:cs="Arial"/>
          <w:sz w:val="24"/>
          <w:szCs w:val="24"/>
        </w:rPr>
        <w:t>reglede i ispitivanja OPT obavljaju visokostručne osobe s kvalitetnom opremom</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s</w:t>
      </w:r>
      <w:r w:rsidR="00E535F7" w:rsidRPr="00116AB9">
        <w:rPr>
          <w:rFonts w:ascii="Arial" w:hAnsi="Arial" w:cs="Arial"/>
          <w:sz w:val="24"/>
          <w:szCs w:val="24"/>
        </w:rPr>
        <w:t>manjenje proračunskih sredstava za nadzor OPT</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n</w:t>
      </w:r>
      <w:r w:rsidR="00E535F7" w:rsidRPr="00116AB9">
        <w:rPr>
          <w:rFonts w:ascii="Arial" w:hAnsi="Arial" w:cs="Arial"/>
          <w:sz w:val="24"/>
          <w:szCs w:val="24"/>
        </w:rPr>
        <w:t>a vrijeme i stručno obavljeni pregled i ispitivanja uz stručne savjete vlasniku/korisniku</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u</w:t>
      </w:r>
      <w:r w:rsidR="00E535F7" w:rsidRPr="00116AB9">
        <w:rPr>
          <w:rFonts w:ascii="Arial" w:hAnsi="Arial" w:cs="Arial"/>
          <w:sz w:val="24"/>
          <w:szCs w:val="24"/>
        </w:rPr>
        <w:t>spostavljanje konkurentnosti na području izvođenja periodičkih pregleda</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u</w:t>
      </w:r>
      <w:r w:rsidR="00E535F7" w:rsidRPr="00116AB9">
        <w:rPr>
          <w:rFonts w:ascii="Arial" w:hAnsi="Arial" w:cs="Arial"/>
          <w:sz w:val="24"/>
          <w:szCs w:val="24"/>
        </w:rPr>
        <w:t>kidanje možebitnih zapreka za protok roba i usluga</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u</w:t>
      </w:r>
      <w:r w:rsidR="00E535F7" w:rsidRPr="00116AB9">
        <w:rPr>
          <w:rFonts w:ascii="Arial" w:hAnsi="Arial" w:cs="Arial"/>
          <w:sz w:val="24"/>
          <w:szCs w:val="24"/>
        </w:rPr>
        <w:t>spostavljanje i osiguravanje odgovornosti za obavljene preglede i ispitivanja</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p</w:t>
      </w:r>
      <w:r w:rsidR="00E535F7" w:rsidRPr="00116AB9">
        <w:rPr>
          <w:rFonts w:ascii="Arial" w:hAnsi="Arial" w:cs="Arial"/>
          <w:sz w:val="24"/>
          <w:szCs w:val="24"/>
        </w:rPr>
        <w:t>eriodički pregledi i nadzor nad provođenjem su jasno razdvojeni</w:t>
      </w:r>
      <w:r w:rsidR="00B01DF7" w:rsidRPr="00116AB9">
        <w:rPr>
          <w:rFonts w:ascii="Arial" w:hAnsi="Arial" w:cs="Arial"/>
          <w:sz w:val="24"/>
          <w:szCs w:val="24"/>
        </w:rPr>
        <w:t>;</w:t>
      </w:r>
    </w:p>
    <w:p w:rsidR="00E535F7" w:rsidRPr="00116AB9" w:rsidRDefault="00932403" w:rsidP="00973E30">
      <w:pPr>
        <w:pStyle w:val="ListParagraph"/>
        <w:numPr>
          <w:ilvl w:val="0"/>
          <w:numId w:val="52"/>
        </w:numPr>
        <w:jc w:val="both"/>
        <w:rPr>
          <w:rFonts w:ascii="Arial" w:hAnsi="Arial" w:cs="Arial"/>
          <w:sz w:val="24"/>
          <w:szCs w:val="24"/>
        </w:rPr>
      </w:pPr>
      <w:r w:rsidRPr="00116AB9">
        <w:rPr>
          <w:rFonts w:ascii="Arial" w:hAnsi="Arial" w:cs="Arial"/>
          <w:sz w:val="24"/>
          <w:szCs w:val="24"/>
        </w:rPr>
        <w:t>z</w:t>
      </w:r>
      <w:r w:rsidR="00E535F7" w:rsidRPr="00116AB9">
        <w:rPr>
          <w:rFonts w:ascii="Arial" w:hAnsi="Arial" w:cs="Arial"/>
          <w:sz w:val="24"/>
          <w:szCs w:val="24"/>
        </w:rPr>
        <w:t>a siguran rad OPT odgovoran je vlasnik/korisnik</w:t>
      </w:r>
      <w:r w:rsidRPr="00116AB9">
        <w:rPr>
          <w:rFonts w:ascii="Arial" w:hAnsi="Arial" w:cs="Arial"/>
          <w:sz w:val="24"/>
          <w:szCs w:val="24"/>
        </w:rPr>
        <w:t xml:space="preserve">, </w:t>
      </w:r>
      <w:r w:rsidR="00EF519C" w:rsidRPr="00116AB9">
        <w:rPr>
          <w:rFonts w:ascii="Arial" w:hAnsi="Arial" w:cs="Arial"/>
          <w:sz w:val="24"/>
          <w:szCs w:val="24"/>
        </w:rPr>
        <w:t>što je ustaljena praksa u EU</w:t>
      </w:r>
      <w:r w:rsidR="00B01DF7" w:rsidRPr="00116AB9">
        <w:rPr>
          <w:rFonts w:ascii="Arial" w:hAnsi="Arial" w:cs="Arial"/>
          <w:sz w:val="24"/>
          <w:szCs w:val="24"/>
        </w:rPr>
        <w:t>.</w:t>
      </w:r>
    </w:p>
    <w:p w:rsidR="00E535F7" w:rsidRPr="00116AB9" w:rsidRDefault="00EF1A19" w:rsidP="00932403">
      <w:pPr>
        <w:jc w:val="both"/>
        <w:rPr>
          <w:rFonts w:ascii="Arial" w:hAnsi="Arial" w:cs="Arial"/>
          <w:sz w:val="24"/>
          <w:szCs w:val="24"/>
        </w:rPr>
      </w:pPr>
      <w:r w:rsidRPr="00116AB9">
        <w:rPr>
          <w:rFonts w:ascii="Arial" w:hAnsi="Arial" w:cs="Arial"/>
          <w:sz w:val="24"/>
          <w:szCs w:val="24"/>
        </w:rPr>
        <w:t>Ono što je bitno</w:t>
      </w:r>
      <w:r w:rsidR="00B01DF7" w:rsidRPr="00116AB9">
        <w:rPr>
          <w:rFonts w:ascii="Arial" w:hAnsi="Arial" w:cs="Arial"/>
          <w:sz w:val="24"/>
          <w:szCs w:val="24"/>
        </w:rPr>
        <w:t>:</w:t>
      </w:r>
    </w:p>
    <w:p w:rsidR="00E535F7" w:rsidRPr="00116AB9" w:rsidRDefault="00E535F7" w:rsidP="00973E30">
      <w:pPr>
        <w:pStyle w:val="ListParagraph"/>
        <w:numPr>
          <w:ilvl w:val="0"/>
          <w:numId w:val="48"/>
        </w:numPr>
        <w:jc w:val="both"/>
        <w:rPr>
          <w:rFonts w:ascii="Arial" w:hAnsi="Arial" w:cs="Arial"/>
          <w:sz w:val="24"/>
          <w:szCs w:val="24"/>
        </w:rPr>
      </w:pPr>
      <w:r w:rsidRPr="00116AB9">
        <w:rPr>
          <w:rFonts w:ascii="Arial" w:hAnsi="Arial" w:cs="Arial"/>
          <w:sz w:val="24"/>
          <w:szCs w:val="24"/>
        </w:rPr>
        <w:t>Sve aktivnosti i postupci su na strani vlasnika/korisnika s ciljem osigura</w:t>
      </w:r>
      <w:r w:rsidR="00B01DF7" w:rsidRPr="00116AB9">
        <w:rPr>
          <w:rFonts w:ascii="Arial" w:hAnsi="Arial" w:cs="Arial"/>
          <w:sz w:val="24"/>
          <w:szCs w:val="24"/>
        </w:rPr>
        <w:t>va</w:t>
      </w:r>
      <w:r w:rsidRPr="00116AB9">
        <w:rPr>
          <w:rFonts w:ascii="Arial" w:hAnsi="Arial" w:cs="Arial"/>
          <w:sz w:val="24"/>
          <w:szCs w:val="24"/>
        </w:rPr>
        <w:t>nja sigurnog rada OPT, njezino bolje ekonomsko korištenje te smanjenje emisija i gubitaka zbog propuštanja</w:t>
      </w:r>
      <w:r w:rsidR="00B01DF7" w:rsidRPr="00116AB9">
        <w:rPr>
          <w:rFonts w:ascii="Arial" w:hAnsi="Arial" w:cs="Arial"/>
          <w:sz w:val="24"/>
          <w:szCs w:val="24"/>
        </w:rPr>
        <w:t>;</w:t>
      </w:r>
    </w:p>
    <w:p w:rsidR="00E535F7" w:rsidRPr="00116AB9" w:rsidRDefault="00E535F7" w:rsidP="00973E30">
      <w:pPr>
        <w:pStyle w:val="ListParagraph"/>
        <w:numPr>
          <w:ilvl w:val="0"/>
          <w:numId w:val="48"/>
        </w:numPr>
        <w:jc w:val="both"/>
        <w:rPr>
          <w:rFonts w:ascii="Arial" w:hAnsi="Arial" w:cs="Arial"/>
          <w:sz w:val="24"/>
          <w:szCs w:val="24"/>
        </w:rPr>
      </w:pPr>
      <w:r w:rsidRPr="00116AB9">
        <w:rPr>
          <w:rFonts w:ascii="Arial" w:hAnsi="Arial" w:cs="Arial"/>
          <w:sz w:val="24"/>
          <w:szCs w:val="24"/>
        </w:rPr>
        <w:t>Isključuje se bilo kakav utjecaj koji bi uma</w:t>
      </w:r>
      <w:r w:rsidR="00932403" w:rsidRPr="00116AB9">
        <w:rPr>
          <w:rFonts w:ascii="Arial" w:hAnsi="Arial" w:cs="Arial"/>
          <w:sz w:val="24"/>
          <w:szCs w:val="24"/>
        </w:rPr>
        <w:t>njio vjerodostojnost sigurnosno-</w:t>
      </w:r>
      <w:r w:rsidRPr="00116AB9">
        <w:rPr>
          <w:rFonts w:ascii="Arial" w:hAnsi="Arial" w:cs="Arial"/>
          <w:sz w:val="24"/>
          <w:szCs w:val="24"/>
        </w:rPr>
        <w:t>tehničke ocjene potrebne za siguran rad opreme.</w:t>
      </w:r>
    </w:p>
    <w:p w:rsidR="00E535F7" w:rsidRPr="00116AB9" w:rsidRDefault="00E535F7" w:rsidP="00932403">
      <w:pPr>
        <w:jc w:val="both"/>
        <w:rPr>
          <w:rFonts w:ascii="Arial" w:hAnsi="Arial" w:cs="Arial"/>
          <w:sz w:val="24"/>
          <w:szCs w:val="24"/>
        </w:rPr>
      </w:pPr>
      <w:r w:rsidRPr="00116AB9">
        <w:rPr>
          <w:rFonts w:ascii="Arial" w:hAnsi="Arial" w:cs="Arial"/>
          <w:sz w:val="24"/>
          <w:szCs w:val="24"/>
        </w:rPr>
        <w:t>Oprema koja se po prvi put stavlja u uporabu na teritoriju R</w:t>
      </w:r>
      <w:r w:rsidR="00932403" w:rsidRPr="00116AB9">
        <w:rPr>
          <w:rFonts w:ascii="Arial" w:hAnsi="Arial" w:cs="Arial"/>
          <w:sz w:val="24"/>
          <w:szCs w:val="24"/>
        </w:rPr>
        <w:t>epublike</w:t>
      </w:r>
      <w:r w:rsidR="00C32B1B" w:rsidRPr="00116AB9">
        <w:rPr>
          <w:rFonts w:ascii="Arial" w:hAnsi="Arial" w:cs="Arial"/>
          <w:sz w:val="24"/>
          <w:szCs w:val="24"/>
        </w:rPr>
        <w:t xml:space="preserve"> Hrvatske mora biti usklađena sa</w:t>
      </w:r>
      <w:r w:rsidR="00932403" w:rsidRPr="00116AB9">
        <w:rPr>
          <w:rFonts w:ascii="Arial" w:hAnsi="Arial" w:cs="Arial"/>
          <w:sz w:val="24"/>
          <w:szCs w:val="24"/>
        </w:rPr>
        <w:t xml:space="preserve"> zahtjevima:</w:t>
      </w:r>
    </w:p>
    <w:p w:rsidR="00E535F7" w:rsidRPr="00116AB9" w:rsidRDefault="00E535F7" w:rsidP="00973E30">
      <w:pPr>
        <w:pStyle w:val="ListParagraph"/>
        <w:numPr>
          <w:ilvl w:val="0"/>
          <w:numId w:val="53"/>
        </w:numPr>
        <w:jc w:val="both"/>
        <w:rPr>
          <w:rFonts w:ascii="Arial" w:hAnsi="Arial" w:cs="Arial"/>
          <w:sz w:val="24"/>
          <w:szCs w:val="24"/>
        </w:rPr>
      </w:pPr>
      <w:r w:rsidRPr="00116AB9">
        <w:rPr>
          <w:rFonts w:ascii="Arial" w:hAnsi="Arial" w:cs="Arial"/>
          <w:sz w:val="24"/>
          <w:szCs w:val="24"/>
        </w:rPr>
        <w:t>Pravilnika o tlačnoj opremi</w:t>
      </w:r>
      <w:r w:rsidR="00053B65" w:rsidRPr="00116AB9">
        <w:rPr>
          <w:rFonts w:ascii="Arial" w:hAnsi="Arial" w:cs="Arial"/>
          <w:sz w:val="24"/>
          <w:szCs w:val="24"/>
        </w:rPr>
        <w:t>;</w:t>
      </w:r>
    </w:p>
    <w:p w:rsidR="00E535F7" w:rsidRPr="00116AB9" w:rsidRDefault="00E535F7" w:rsidP="00973E30">
      <w:pPr>
        <w:pStyle w:val="ListParagraph"/>
        <w:numPr>
          <w:ilvl w:val="0"/>
          <w:numId w:val="53"/>
        </w:numPr>
        <w:jc w:val="both"/>
        <w:rPr>
          <w:rFonts w:ascii="Arial" w:hAnsi="Arial" w:cs="Arial"/>
          <w:sz w:val="24"/>
          <w:szCs w:val="24"/>
        </w:rPr>
      </w:pPr>
      <w:r w:rsidRPr="00116AB9">
        <w:rPr>
          <w:rFonts w:ascii="Arial" w:hAnsi="Arial" w:cs="Arial"/>
          <w:sz w:val="24"/>
          <w:szCs w:val="24"/>
        </w:rPr>
        <w:t>Pravilnika o jednostavnim tlačnim posudama</w:t>
      </w:r>
      <w:r w:rsidR="00932403" w:rsidRPr="00116AB9">
        <w:rPr>
          <w:rFonts w:ascii="Arial" w:hAnsi="Arial" w:cs="Arial"/>
          <w:sz w:val="24"/>
          <w:szCs w:val="24"/>
        </w:rPr>
        <w:t>.</w:t>
      </w:r>
    </w:p>
    <w:p w:rsidR="00E535F7" w:rsidRPr="00116AB9" w:rsidRDefault="00E535F7" w:rsidP="00932403">
      <w:pPr>
        <w:jc w:val="both"/>
        <w:rPr>
          <w:rFonts w:ascii="Arial" w:hAnsi="Arial" w:cs="Arial"/>
          <w:sz w:val="24"/>
          <w:szCs w:val="24"/>
        </w:rPr>
      </w:pPr>
      <w:r w:rsidRPr="00116AB9">
        <w:rPr>
          <w:rFonts w:ascii="Arial" w:hAnsi="Arial" w:cs="Arial"/>
          <w:sz w:val="24"/>
          <w:szCs w:val="24"/>
        </w:rPr>
        <w:t>Ci</w:t>
      </w:r>
      <w:r w:rsidR="00EE0DF1" w:rsidRPr="00116AB9">
        <w:rPr>
          <w:rFonts w:ascii="Arial" w:hAnsi="Arial" w:cs="Arial"/>
          <w:sz w:val="24"/>
          <w:szCs w:val="24"/>
        </w:rPr>
        <w:t>jeneći da je uvođenje u primjenu</w:t>
      </w:r>
      <w:r w:rsidRPr="00116AB9">
        <w:rPr>
          <w:rFonts w:ascii="Arial" w:hAnsi="Arial" w:cs="Arial"/>
          <w:sz w:val="24"/>
          <w:szCs w:val="24"/>
        </w:rPr>
        <w:t xml:space="preserve"> Pravilnika o pregledima i ispitivanju </w:t>
      </w:r>
      <w:r w:rsidR="00E66BF2" w:rsidRPr="00116AB9">
        <w:rPr>
          <w:rFonts w:ascii="Arial" w:hAnsi="Arial" w:cs="Arial"/>
          <w:sz w:val="24"/>
          <w:szCs w:val="24"/>
        </w:rPr>
        <w:t>opreme pod tlakom</w:t>
      </w:r>
      <w:r w:rsidR="00053B65" w:rsidRPr="00116AB9">
        <w:rPr>
          <w:rFonts w:ascii="Arial" w:hAnsi="Arial" w:cs="Arial"/>
          <w:sz w:val="24"/>
          <w:szCs w:val="24"/>
        </w:rPr>
        <w:t>,</w:t>
      </w:r>
      <w:r w:rsidR="00E66BF2" w:rsidRPr="00116AB9">
        <w:rPr>
          <w:rFonts w:ascii="Arial" w:hAnsi="Arial" w:cs="Arial"/>
          <w:sz w:val="24"/>
          <w:szCs w:val="24"/>
        </w:rPr>
        <w:t xml:space="preserve"> koji je ovu djelatnost stavio na tržište</w:t>
      </w:r>
      <w:r w:rsidR="00053B65" w:rsidRPr="00116AB9">
        <w:rPr>
          <w:rFonts w:ascii="Arial" w:hAnsi="Arial" w:cs="Arial"/>
          <w:sz w:val="24"/>
          <w:szCs w:val="24"/>
        </w:rPr>
        <w:t>,</w:t>
      </w:r>
      <w:r w:rsidR="00932403" w:rsidRPr="00116AB9">
        <w:rPr>
          <w:rFonts w:ascii="Arial" w:hAnsi="Arial" w:cs="Arial"/>
          <w:color w:val="FF0000"/>
          <w:sz w:val="24"/>
          <w:szCs w:val="24"/>
        </w:rPr>
        <w:t xml:space="preserve"> </w:t>
      </w:r>
      <w:r w:rsidRPr="00116AB9">
        <w:rPr>
          <w:rFonts w:ascii="Arial" w:hAnsi="Arial" w:cs="Arial"/>
          <w:sz w:val="24"/>
          <w:szCs w:val="24"/>
        </w:rPr>
        <w:t>stvorilo novu situaciju u pogledu statusa Ovlaštenog inspekcijskog tijela, eksplicitne odgovornosti vlasnika/korisnika za siguran rad</w:t>
      </w:r>
      <w:r w:rsidRPr="00116AB9">
        <w:rPr>
          <w:rFonts w:ascii="Arial" w:hAnsi="Arial" w:cs="Arial"/>
          <w:b/>
          <w:sz w:val="24"/>
          <w:szCs w:val="24"/>
        </w:rPr>
        <w:t xml:space="preserve"> </w:t>
      </w:r>
      <w:r w:rsidRPr="00116AB9">
        <w:rPr>
          <w:rFonts w:ascii="Arial" w:hAnsi="Arial" w:cs="Arial"/>
          <w:sz w:val="24"/>
          <w:szCs w:val="24"/>
        </w:rPr>
        <w:t xml:space="preserve">opreme pod </w:t>
      </w:r>
      <w:r w:rsidR="00932403" w:rsidRPr="00116AB9">
        <w:rPr>
          <w:rFonts w:ascii="Arial" w:hAnsi="Arial" w:cs="Arial"/>
          <w:sz w:val="24"/>
          <w:szCs w:val="24"/>
        </w:rPr>
        <w:t>tlakom i međusobnih odnosa oba</w:t>
      </w:r>
      <w:r w:rsidRPr="00116AB9">
        <w:rPr>
          <w:rFonts w:ascii="Arial" w:hAnsi="Arial" w:cs="Arial"/>
          <w:sz w:val="24"/>
          <w:szCs w:val="24"/>
        </w:rPr>
        <w:t xml:space="preserve"> nave</w:t>
      </w:r>
      <w:r w:rsidR="00932403" w:rsidRPr="00116AB9">
        <w:rPr>
          <w:rFonts w:ascii="Arial" w:hAnsi="Arial" w:cs="Arial"/>
          <w:sz w:val="24"/>
          <w:szCs w:val="24"/>
        </w:rPr>
        <w:t>dena subjekta</w:t>
      </w:r>
      <w:r w:rsidRPr="00116AB9">
        <w:rPr>
          <w:rFonts w:ascii="Arial" w:hAnsi="Arial" w:cs="Arial"/>
          <w:sz w:val="24"/>
          <w:szCs w:val="24"/>
        </w:rPr>
        <w:t>, nadležno m</w:t>
      </w:r>
      <w:r w:rsidR="00473700" w:rsidRPr="00116AB9">
        <w:rPr>
          <w:rFonts w:ascii="Arial" w:hAnsi="Arial" w:cs="Arial"/>
          <w:sz w:val="24"/>
          <w:szCs w:val="24"/>
        </w:rPr>
        <w:t>in</w:t>
      </w:r>
      <w:r w:rsidR="00E66BF2" w:rsidRPr="00116AB9">
        <w:rPr>
          <w:rFonts w:ascii="Arial" w:hAnsi="Arial" w:cs="Arial"/>
          <w:sz w:val="24"/>
          <w:szCs w:val="24"/>
        </w:rPr>
        <w:t>istarstvo je odlučilo izdavanjem</w:t>
      </w:r>
      <w:r w:rsidRPr="00116AB9">
        <w:rPr>
          <w:rFonts w:ascii="Arial" w:hAnsi="Arial" w:cs="Arial"/>
          <w:sz w:val="24"/>
          <w:szCs w:val="24"/>
        </w:rPr>
        <w:t xml:space="preserve"> </w:t>
      </w:r>
      <w:r w:rsidR="00E66BF2" w:rsidRPr="00116AB9">
        <w:rPr>
          <w:rFonts w:ascii="Arial" w:hAnsi="Arial" w:cs="Arial"/>
          <w:sz w:val="24"/>
          <w:szCs w:val="24"/>
        </w:rPr>
        <w:t>Tehničkih uputa</w:t>
      </w:r>
      <w:r w:rsidR="00473700" w:rsidRPr="00116AB9">
        <w:rPr>
          <w:rFonts w:ascii="Arial" w:hAnsi="Arial" w:cs="Arial"/>
          <w:sz w:val="24"/>
          <w:szCs w:val="24"/>
        </w:rPr>
        <w:t xml:space="preserve"> </w:t>
      </w:r>
      <w:r w:rsidRPr="00116AB9">
        <w:rPr>
          <w:rFonts w:ascii="Arial" w:hAnsi="Arial" w:cs="Arial"/>
          <w:sz w:val="24"/>
          <w:szCs w:val="24"/>
        </w:rPr>
        <w:t>dati određene preporuke</w:t>
      </w:r>
      <w:r w:rsidR="00053B65" w:rsidRPr="00116AB9">
        <w:rPr>
          <w:rFonts w:ascii="Arial" w:hAnsi="Arial" w:cs="Arial"/>
          <w:sz w:val="24"/>
          <w:szCs w:val="24"/>
        </w:rPr>
        <w:t xml:space="preserve"> -</w:t>
      </w:r>
      <w:r w:rsidRPr="00116AB9">
        <w:rPr>
          <w:rFonts w:ascii="Arial" w:hAnsi="Arial" w:cs="Arial"/>
          <w:sz w:val="24"/>
          <w:szCs w:val="24"/>
        </w:rPr>
        <w:t xml:space="preserve"> kako bi se olakšala primjena Pravilnika</w:t>
      </w:r>
      <w:r w:rsidR="00E66BF2" w:rsidRPr="00116AB9">
        <w:rPr>
          <w:rFonts w:ascii="Arial" w:hAnsi="Arial" w:cs="Arial"/>
          <w:sz w:val="24"/>
          <w:szCs w:val="24"/>
        </w:rPr>
        <w:t xml:space="preserve"> i ujednačio rad prilikom periodičkih pregleda</w:t>
      </w:r>
      <w:r w:rsidRPr="00116AB9">
        <w:rPr>
          <w:rFonts w:ascii="Arial" w:hAnsi="Arial" w:cs="Arial"/>
          <w:sz w:val="24"/>
          <w:szCs w:val="24"/>
        </w:rPr>
        <w:t xml:space="preserve">. </w:t>
      </w:r>
    </w:p>
    <w:p w:rsidR="00932403" w:rsidRPr="00116AB9" w:rsidRDefault="00E66BF2" w:rsidP="00E535F7">
      <w:pPr>
        <w:rPr>
          <w:rFonts w:ascii="Arial" w:hAnsi="Arial" w:cs="Arial"/>
          <w:sz w:val="24"/>
          <w:szCs w:val="24"/>
        </w:rPr>
      </w:pPr>
      <w:r w:rsidRPr="00116AB9">
        <w:rPr>
          <w:rFonts w:ascii="Arial" w:hAnsi="Arial" w:cs="Arial"/>
          <w:sz w:val="24"/>
          <w:szCs w:val="24"/>
        </w:rPr>
        <w:t>Tehničke upute će se</w:t>
      </w:r>
      <w:r w:rsidR="00E535F7" w:rsidRPr="00116AB9">
        <w:rPr>
          <w:rFonts w:ascii="Arial" w:hAnsi="Arial" w:cs="Arial"/>
          <w:sz w:val="24"/>
          <w:szCs w:val="24"/>
        </w:rPr>
        <w:t xml:space="preserve"> kontinuirano </w:t>
      </w:r>
      <w:r w:rsidR="00932403" w:rsidRPr="00116AB9">
        <w:rPr>
          <w:rFonts w:ascii="Arial" w:hAnsi="Arial" w:cs="Arial"/>
          <w:sz w:val="24"/>
          <w:szCs w:val="24"/>
        </w:rPr>
        <w:t xml:space="preserve"> </w:t>
      </w:r>
      <w:r w:rsidR="00E535F7" w:rsidRPr="00116AB9">
        <w:rPr>
          <w:rFonts w:ascii="Arial" w:hAnsi="Arial" w:cs="Arial"/>
          <w:sz w:val="24"/>
          <w:szCs w:val="24"/>
        </w:rPr>
        <w:t xml:space="preserve">mijenjati i nadopunjavati s obzirom na nove spoznaje i </w:t>
      </w:r>
      <w:r w:rsidR="00932403" w:rsidRPr="00116AB9">
        <w:rPr>
          <w:rFonts w:ascii="Arial" w:hAnsi="Arial" w:cs="Arial"/>
          <w:sz w:val="24"/>
          <w:szCs w:val="24"/>
        </w:rPr>
        <w:t>na temelju</w:t>
      </w:r>
      <w:r w:rsidR="00E535F7" w:rsidRPr="00116AB9">
        <w:rPr>
          <w:rFonts w:ascii="Arial" w:hAnsi="Arial" w:cs="Arial"/>
          <w:sz w:val="24"/>
          <w:szCs w:val="24"/>
        </w:rPr>
        <w:t xml:space="preserve"> iskustva o primjeni novog </w:t>
      </w:r>
      <w:r w:rsidR="00932403" w:rsidRPr="00116AB9">
        <w:rPr>
          <w:rFonts w:ascii="Arial" w:hAnsi="Arial" w:cs="Arial"/>
          <w:sz w:val="24"/>
          <w:szCs w:val="24"/>
        </w:rPr>
        <w:t>P</w:t>
      </w:r>
      <w:r w:rsidR="00E535F7" w:rsidRPr="00116AB9">
        <w:rPr>
          <w:rFonts w:ascii="Arial" w:hAnsi="Arial" w:cs="Arial"/>
          <w:sz w:val="24"/>
          <w:szCs w:val="24"/>
        </w:rPr>
        <w:t>ra</w:t>
      </w:r>
      <w:r w:rsidRPr="00116AB9">
        <w:rPr>
          <w:rFonts w:ascii="Arial" w:hAnsi="Arial" w:cs="Arial"/>
          <w:sz w:val="24"/>
          <w:szCs w:val="24"/>
        </w:rPr>
        <w:t>vilnika.</w:t>
      </w:r>
    </w:p>
    <w:p w:rsidR="00E535F7" w:rsidRPr="00116AB9" w:rsidRDefault="00E66BF2" w:rsidP="00E66BF2">
      <w:pPr>
        <w:rPr>
          <w:rFonts w:ascii="Arial" w:hAnsi="Arial" w:cs="Arial"/>
          <w:sz w:val="24"/>
          <w:szCs w:val="24"/>
        </w:rPr>
      </w:pPr>
      <w:r w:rsidRPr="00116AB9">
        <w:rPr>
          <w:rFonts w:ascii="Arial" w:hAnsi="Arial" w:cs="Arial"/>
          <w:sz w:val="24"/>
          <w:szCs w:val="24"/>
        </w:rPr>
        <w:t>Tehničke upute</w:t>
      </w:r>
      <w:r w:rsidR="00E535F7" w:rsidRPr="00116AB9">
        <w:rPr>
          <w:rFonts w:ascii="Arial" w:hAnsi="Arial" w:cs="Arial"/>
          <w:sz w:val="24"/>
          <w:szCs w:val="24"/>
        </w:rPr>
        <w:t xml:space="preserve"> temelje se na:</w:t>
      </w:r>
    </w:p>
    <w:p w:rsidR="00E535F7" w:rsidRPr="00116AB9" w:rsidRDefault="00E535F7" w:rsidP="00973E30">
      <w:pPr>
        <w:pStyle w:val="ListParagraph"/>
        <w:numPr>
          <w:ilvl w:val="0"/>
          <w:numId w:val="51"/>
        </w:numPr>
        <w:rPr>
          <w:rFonts w:ascii="Arial" w:hAnsi="Arial" w:cs="Arial"/>
          <w:sz w:val="24"/>
          <w:szCs w:val="24"/>
        </w:rPr>
      </w:pPr>
      <w:r w:rsidRPr="00116AB9">
        <w:rPr>
          <w:rFonts w:ascii="Arial" w:hAnsi="Arial" w:cs="Arial"/>
          <w:sz w:val="24"/>
          <w:szCs w:val="24"/>
        </w:rPr>
        <w:t>Pravilniku o pregledima i ispitivanju opreme pod tlakom</w:t>
      </w:r>
      <w:r w:rsidR="006942F5" w:rsidRPr="00116AB9">
        <w:rPr>
          <w:rFonts w:ascii="Arial" w:hAnsi="Arial" w:cs="Arial"/>
          <w:sz w:val="24"/>
          <w:szCs w:val="24"/>
        </w:rPr>
        <w:t>;</w:t>
      </w:r>
    </w:p>
    <w:p w:rsidR="00E535F7" w:rsidRPr="00116AB9" w:rsidRDefault="00E535F7" w:rsidP="00973E30">
      <w:pPr>
        <w:pStyle w:val="ListParagraph"/>
        <w:numPr>
          <w:ilvl w:val="0"/>
          <w:numId w:val="51"/>
        </w:numPr>
        <w:rPr>
          <w:rFonts w:ascii="Arial" w:hAnsi="Arial" w:cs="Arial"/>
          <w:sz w:val="24"/>
          <w:szCs w:val="24"/>
        </w:rPr>
      </w:pPr>
      <w:r w:rsidRPr="00116AB9">
        <w:rPr>
          <w:rFonts w:ascii="Arial" w:hAnsi="Arial" w:cs="Arial"/>
          <w:sz w:val="24"/>
          <w:szCs w:val="24"/>
        </w:rPr>
        <w:lastRenderedPageBreak/>
        <w:t>Pravilniku o tlačnoj opremi</w:t>
      </w:r>
      <w:r w:rsidR="006942F5" w:rsidRPr="00116AB9">
        <w:rPr>
          <w:rFonts w:ascii="Arial" w:hAnsi="Arial" w:cs="Arial"/>
          <w:sz w:val="24"/>
          <w:szCs w:val="24"/>
        </w:rPr>
        <w:t>;</w:t>
      </w:r>
    </w:p>
    <w:p w:rsidR="00E535F7" w:rsidRPr="00116AB9" w:rsidRDefault="00E535F7" w:rsidP="00973E30">
      <w:pPr>
        <w:pStyle w:val="ListParagraph"/>
        <w:numPr>
          <w:ilvl w:val="0"/>
          <w:numId w:val="51"/>
        </w:numPr>
        <w:rPr>
          <w:rFonts w:ascii="Arial" w:hAnsi="Arial" w:cs="Arial"/>
          <w:sz w:val="24"/>
          <w:szCs w:val="24"/>
        </w:rPr>
      </w:pPr>
      <w:r w:rsidRPr="00116AB9">
        <w:rPr>
          <w:rFonts w:ascii="Arial" w:hAnsi="Arial" w:cs="Arial"/>
          <w:sz w:val="24"/>
          <w:szCs w:val="24"/>
        </w:rPr>
        <w:t>Pravilniku o jednostavnim tlačnim posudama</w:t>
      </w:r>
      <w:r w:rsidR="006942F5" w:rsidRPr="00116AB9">
        <w:rPr>
          <w:rFonts w:ascii="Arial" w:hAnsi="Arial" w:cs="Arial"/>
          <w:sz w:val="24"/>
          <w:szCs w:val="24"/>
        </w:rPr>
        <w:t>;</w:t>
      </w:r>
    </w:p>
    <w:p w:rsidR="00E535F7" w:rsidRPr="00116AB9" w:rsidRDefault="00E535F7" w:rsidP="00973E30">
      <w:pPr>
        <w:pStyle w:val="ListParagraph"/>
        <w:numPr>
          <w:ilvl w:val="0"/>
          <w:numId w:val="51"/>
        </w:numPr>
        <w:rPr>
          <w:rFonts w:ascii="Arial" w:hAnsi="Arial" w:cs="Arial"/>
          <w:sz w:val="24"/>
          <w:szCs w:val="24"/>
        </w:rPr>
      </w:pPr>
      <w:r w:rsidRPr="00116AB9">
        <w:rPr>
          <w:rFonts w:ascii="Arial" w:hAnsi="Arial" w:cs="Arial"/>
          <w:sz w:val="24"/>
          <w:szCs w:val="24"/>
        </w:rPr>
        <w:t>Tehničkim uputama proizvođača opreme pod tlakom</w:t>
      </w:r>
      <w:r w:rsidR="006942F5" w:rsidRPr="00116AB9">
        <w:rPr>
          <w:rFonts w:ascii="Arial" w:hAnsi="Arial" w:cs="Arial"/>
          <w:sz w:val="24"/>
          <w:szCs w:val="24"/>
        </w:rPr>
        <w:t>;</w:t>
      </w:r>
    </w:p>
    <w:p w:rsidR="00E535F7" w:rsidRPr="00116AB9" w:rsidRDefault="00EF1A19" w:rsidP="00973E30">
      <w:pPr>
        <w:pStyle w:val="ListParagraph"/>
        <w:numPr>
          <w:ilvl w:val="0"/>
          <w:numId w:val="51"/>
        </w:numPr>
        <w:rPr>
          <w:rFonts w:ascii="Arial" w:hAnsi="Arial" w:cs="Arial"/>
          <w:sz w:val="24"/>
          <w:szCs w:val="24"/>
        </w:rPr>
      </w:pPr>
      <w:r w:rsidRPr="00116AB9">
        <w:rPr>
          <w:rFonts w:ascii="Arial" w:hAnsi="Arial" w:cs="Arial"/>
          <w:sz w:val="24"/>
          <w:szCs w:val="24"/>
        </w:rPr>
        <w:t>O</w:t>
      </w:r>
      <w:r w:rsidR="00E535F7" w:rsidRPr="00116AB9">
        <w:rPr>
          <w:rFonts w:ascii="Arial" w:hAnsi="Arial" w:cs="Arial"/>
          <w:sz w:val="24"/>
          <w:szCs w:val="24"/>
        </w:rPr>
        <w:t>dgovarajućim</w:t>
      </w:r>
      <w:r w:rsidR="00932403" w:rsidRPr="00116AB9">
        <w:rPr>
          <w:rFonts w:ascii="Arial" w:hAnsi="Arial" w:cs="Arial"/>
          <w:sz w:val="24"/>
          <w:szCs w:val="24"/>
        </w:rPr>
        <w:t xml:space="preserve"> </w:t>
      </w:r>
      <w:r w:rsidR="00E535F7" w:rsidRPr="00116AB9">
        <w:rPr>
          <w:rFonts w:ascii="Arial" w:hAnsi="Arial" w:cs="Arial"/>
          <w:sz w:val="24"/>
          <w:szCs w:val="24"/>
        </w:rPr>
        <w:t>harmoniziranim normama i ostalim tehničkim specifikacijama</w:t>
      </w:r>
      <w:r w:rsidR="006942F5" w:rsidRPr="00116AB9">
        <w:rPr>
          <w:rFonts w:ascii="Arial" w:hAnsi="Arial" w:cs="Arial"/>
          <w:sz w:val="24"/>
          <w:szCs w:val="24"/>
        </w:rPr>
        <w:t>;</w:t>
      </w:r>
    </w:p>
    <w:p w:rsidR="00E535F7" w:rsidRPr="00116AB9" w:rsidRDefault="00EF1A19" w:rsidP="00973E30">
      <w:pPr>
        <w:pStyle w:val="ListParagraph"/>
        <w:numPr>
          <w:ilvl w:val="0"/>
          <w:numId w:val="51"/>
        </w:numPr>
        <w:rPr>
          <w:rFonts w:ascii="Arial" w:hAnsi="Arial" w:cs="Arial"/>
          <w:sz w:val="24"/>
          <w:szCs w:val="24"/>
        </w:rPr>
      </w:pPr>
      <w:r w:rsidRPr="00116AB9">
        <w:rPr>
          <w:rFonts w:ascii="Arial" w:hAnsi="Arial" w:cs="Arial"/>
          <w:sz w:val="24"/>
          <w:szCs w:val="24"/>
        </w:rPr>
        <w:t>D</w:t>
      </w:r>
      <w:r w:rsidR="00E535F7" w:rsidRPr="00116AB9">
        <w:rPr>
          <w:rFonts w:ascii="Arial" w:hAnsi="Arial" w:cs="Arial"/>
          <w:sz w:val="24"/>
          <w:szCs w:val="24"/>
        </w:rPr>
        <w:t>obroj inženjerskoj praksi iz područja opreme pod tlakom</w:t>
      </w:r>
      <w:r w:rsidR="00932403" w:rsidRPr="00116AB9">
        <w:rPr>
          <w:rFonts w:ascii="Arial" w:hAnsi="Arial" w:cs="Arial"/>
          <w:sz w:val="24"/>
          <w:szCs w:val="24"/>
        </w:rPr>
        <w:t>.</w:t>
      </w:r>
    </w:p>
    <w:p w:rsidR="00EF519C" w:rsidRPr="00116AB9" w:rsidRDefault="00EF519C" w:rsidP="00932403">
      <w:pPr>
        <w:rPr>
          <w:rFonts w:ascii="Arial" w:hAnsi="Arial" w:cs="Arial"/>
          <w:sz w:val="24"/>
          <w:szCs w:val="24"/>
        </w:rPr>
      </w:pPr>
    </w:p>
    <w:p w:rsidR="00932403" w:rsidRPr="00116AB9" w:rsidRDefault="00E535F7" w:rsidP="00932403">
      <w:pPr>
        <w:rPr>
          <w:rFonts w:ascii="Arial" w:hAnsi="Arial" w:cs="Arial"/>
          <w:b/>
          <w:sz w:val="24"/>
          <w:szCs w:val="24"/>
        </w:rPr>
      </w:pPr>
      <w:r w:rsidRPr="00116AB9">
        <w:rPr>
          <w:rFonts w:ascii="Arial" w:hAnsi="Arial" w:cs="Arial"/>
          <w:b/>
          <w:sz w:val="24"/>
          <w:szCs w:val="24"/>
        </w:rPr>
        <w:t xml:space="preserve">2. </w:t>
      </w:r>
      <w:r w:rsidR="00932403" w:rsidRPr="00116AB9">
        <w:rPr>
          <w:rFonts w:ascii="Arial" w:hAnsi="Arial" w:cs="Arial"/>
          <w:b/>
          <w:sz w:val="24"/>
          <w:szCs w:val="24"/>
        </w:rPr>
        <w:t xml:space="preserve">O </w:t>
      </w:r>
      <w:r w:rsidRPr="00116AB9">
        <w:rPr>
          <w:rFonts w:ascii="Arial" w:hAnsi="Arial" w:cs="Arial"/>
          <w:b/>
          <w:caps/>
          <w:sz w:val="24"/>
          <w:szCs w:val="24"/>
        </w:rPr>
        <w:t>Pravilnik</w:t>
      </w:r>
      <w:r w:rsidR="00932403" w:rsidRPr="00116AB9">
        <w:rPr>
          <w:rFonts w:ascii="Arial" w:hAnsi="Arial" w:cs="Arial"/>
          <w:b/>
          <w:caps/>
          <w:sz w:val="24"/>
          <w:szCs w:val="24"/>
        </w:rPr>
        <w:t>U</w:t>
      </w:r>
      <w:r w:rsidRPr="00116AB9">
        <w:rPr>
          <w:rFonts w:ascii="Arial" w:hAnsi="Arial" w:cs="Arial"/>
          <w:b/>
          <w:caps/>
          <w:sz w:val="24"/>
          <w:szCs w:val="24"/>
        </w:rPr>
        <w:t xml:space="preserve"> o pregledima i ispitivanju opreme pod tlakom</w:t>
      </w:r>
    </w:p>
    <w:p w:rsidR="00E535F7" w:rsidRPr="00116AB9" w:rsidRDefault="00E535F7" w:rsidP="00932403">
      <w:pPr>
        <w:jc w:val="both"/>
        <w:rPr>
          <w:rFonts w:ascii="Arial" w:hAnsi="Arial" w:cs="Arial"/>
          <w:color w:val="FF0000"/>
          <w:sz w:val="24"/>
          <w:szCs w:val="24"/>
        </w:rPr>
      </w:pPr>
      <w:r w:rsidRPr="00116AB9">
        <w:rPr>
          <w:rFonts w:ascii="Arial" w:hAnsi="Arial" w:cs="Arial"/>
          <w:sz w:val="24"/>
          <w:szCs w:val="24"/>
        </w:rPr>
        <w:t>Pravilnik</w:t>
      </w:r>
      <w:r w:rsidR="00E66BF2" w:rsidRPr="00116AB9">
        <w:rPr>
          <w:rFonts w:ascii="Arial" w:hAnsi="Arial" w:cs="Arial"/>
          <w:sz w:val="24"/>
          <w:szCs w:val="24"/>
        </w:rPr>
        <w:t>om</w:t>
      </w:r>
      <w:r w:rsidRPr="00116AB9">
        <w:rPr>
          <w:rFonts w:ascii="Arial" w:hAnsi="Arial" w:cs="Arial"/>
          <w:sz w:val="24"/>
          <w:szCs w:val="24"/>
        </w:rPr>
        <w:t xml:space="preserve"> o pregledima i ispitivanj</w:t>
      </w:r>
      <w:r w:rsidR="00E66BF2" w:rsidRPr="00116AB9">
        <w:rPr>
          <w:rFonts w:ascii="Arial" w:hAnsi="Arial" w:cs="Arial"/>
          <w:sz w:val="24"/>
          <w:szCs w:val="24"/>
        </w:rPr>
        <w:t xml:space="preserve">u </w:t>
      </w:r>
      <w:r w:rsidR="00C32B1B" w:rsidRPr="00116AB9">
        <w:rPr>
          <w:rFonts w:ascii="Arial" w:hAnsi="Arial" w:cs="Arial"/>
          <w:sz w:val="24"/>
          <w:szCs w:val="24"/>
        </w:rPr>
        <w:t>opreme pod tlakom (PPI) propisano</w:t>
      </w:r>
      <w:r w:rsidRPr="00116AB9">
        <w:rPr>
          <w:rFonts w:ascii="Arial" w:hAnsi="Arial" w:cs="Arial"/>
          <w:sz w:val="24"/>
          <w:szCs w:val="24"/>
        </w:rPr>
        <w:t xml:space="preserve"> je </w:t>
      </w:r>
      <w:r w:rsidR="00E66BF2" w:rsidRPr="00116AB9">
        <w:rPr>
          <w:rFonts w:ascii="Arial" w:hAnsi="Arial" w:cs="Arial"/>
          <w:sz w:val="24"/>
          <w:szCs w:val="24"/>
        </w:rPr>
        <w:t>da za siguran rad OPT odgovora</w:t>
      </w:r>
      <w:r w:rsidRPr="00116AB9">
        <w:rPr>
          <w:rFonts w:ascii="Arial" w:hAnsi="Arial" w:cs="Arial"/>
          <w:sz w:val="24"/>
          <w:szCs w:val="24"/>
        </w:rPr>
        <w:t xml:space="preserve"> vlasnik/korisnik. Periodičke preglede provode Ovlaštena inspekcijska tijela (OIT) </w:t>
      </w:r>
      <w:r w:rsidR="00932403" w:rsidRPr="00116AB9">
        <w:rPr>
          <w:rFonts w:ascii="Arial" w:hAnsi="Arial" w:cs="Arial"/>
          <w:sz w:val="24"/>
          <w:szCs w:val="24"/>
        </w:rPr>
        <w:t>koja je ovlastilo nadležno ministarstvo</w:t>
      </w:r>
      <w:r w:rsidR="00E66BF2" w:rsidRPr="00116AB9">
        <w:rPr>
          <w:rFonts w:ascii="Arial" w:hAnsi="Arial" w:cs="Arial"/>
          <w:sz w:val="24"/>
          <w:szCs w:val="24"/>
        </w:rPr>
        <w:t xml:space="preserve">, a kontrolu provedbe </w:t>
      </w:r>
      <w:r w:rsidRPr="00116AB9">
        <w:rPr>
          <w:rFonts w:ascii="Arial" w:hAnsi="Arial" w:cs="Arial"/>
          <w:sz w:val="24"/>
          <w:szCs w:val="24"/>
        </w:rPr>
        <w:t xml:space="preserve"> Pravilnika radi Nadležno inspekcijsko tijelo (NIT).</w:t>
      </w:r>
    </w:p>
    <w:p w:rsidR="00E535F7" w:rsidRPr="00116AB9" w:rsidRDefault="00E535F7" w:rsidP="00932403">
      <w:pPr>
        <w:jc w:val="both"/>
        <w:rPr>
          <w:rFonts w:ascii="Arial" w:hAnsi="Arial" w:cs="Arial"/>
          <w:sz w:val="24"/>
          <w:szCs w:val="24"/>
        </w:rPr>
      </w:pPr>
      <w:r w:rsidRPr="00116AB9">
        <w:rPr>
          <w:rFonts w:ascii="Arial" w:hAnsi="Arial" w:cs="Arial"/>
          <w:sz w:val="24"/>
          <w:szCs w:val="24"/>
        </w:rPr>
        <w:t>PPI propisuje razvrstavanje</w:t>
      </w:r>
      <w:r w:rsidR="00883DCA" w:rsidRPr="00116AB9">
        <w:rPr>
          <w:rFonts w:ascii="Arial" w:hAnsi="Arial" w:cs="Arial"/>
          <w:sz w:val="24"/>
          <w:szCs w:val="24"/>
        </w:rPr>
        <w:t xml:space="preserve"> i prvi pregled stabilne</w:t>
      </w:r>
      <w:r w:rsidRPr="00116AB9">
        <w:rPr>
          <w:rFonts w:ascii="Arial" w:hAnsi="Arial" w:cs="Arial"/>
          <w:sz w:val="24"/>
          <w:szCs w:val="24"/>
        </w:rPr>
        <w:t xml:space="preserve"> OPT</w:t>
      </w:r>
      <w:r w:rsidR="00883DCA" w:rsidRPr="00116AB9">
        <w:rPr>
          <w:rFonts w:ascii="Arial" w:hAnsi="Arial" w:cs="Arial"/>
          <w:sz w:val="24"/>
          <w:szCs w:val="24"/>
        </w:rPr>
        <w:t xml:space="preserve"> prije stavljanja u uporabu</w:t>
      </w:r>
      <w:r w:rsidRPr="00116AB9">
        <w:rPr>
          <w:rFonts w:ascii="Arial" w:hAnsi="Arial" w:cs="Arial"/>
          <w:sz w:val="24"/>
          <w:szCs w:val="24"/>
        </w:rPr>
        <w:t xml:space="preserve">, rokove i postupke </w:t>
      </w:r>
      <w:r w:rsidR="00883DCA" w:rsidRPr="00116AB9">
        <w:rPr>
          <w:rFonts w:ascii="Arial" w:hAnsi="Arial" w:cs="Arial"/>
          <w:sz w:val="24"/>
          <w:szCs w:val="24"/>
        </w:rPr>
        <w:t xml:space="preserve">periodičkih </w:t>
      </w:r>
      <w:r w:rsidRPr="00116AB9">
        <w:rPr>
          <w:rFonts w:ascii="Arial" w:hAnsi="Arial" w:cs="Arial"/>
          <w:sz w:val="24"/>
          <w:szCs w:val="24"/>
        </w:rPr>
        <w:t>pregleda opreme</w:t>
      </w:r>
      <w:r w:rsidR="00883DCA" w:rsidRPr="00116AB9">
        <w:rPr>
          <w:rFonts w:ascii="Arial" w:hAnsi="Arial" w:cs="Arial"/>
          <w:sz w:val="24"/>
          <w:szCs w:val="24"/>
        </w:rPr>
        <w:t>, popravke i stavljanje van uporabe.</w:t>
      </w:r>
      <w:r w:rsidRPr="00116AB9">
        <w:rPr>
          <w:rFonts w:ascii="Arial" w:hAnsi="Arial" w:cs="Arial"/>
          <w:sz w:val="24"/>
          <w:szCs w:val="24"/>
        </w:rPr>
        <w:t xml:space="preserve"> </w:t>
      </w:r>
    </w:p>
    <w:p w:rsidR="00BE4201" w:rsidRPr="00116AB9" w:rsidRDefault="00BE4201" w:rsidP="00932403">
      <w:pPr>
        <w:jc w:val="both"/>
        <w:rPr>
          <w:rFonts w:ascii="Arial" w:hAnsi="Arial" w:cs="Arial"/>
          <w:sz w:val="24"/>
          <w:szCs w:val="24"/>
        </w:rPr>
      </w:pPr>
    </w:p>
    <w:p w:rsidR="0019575B" w:rsidRPr="00116AB9" w:rsidRDefault="0019575B" w:rsidP="0019575B">
      <w:pPr>
        <w:rPr>
          <w:rFonts w:ascii="Arial" w:hAnsi="Arial" w:cs="Arial"/>
          <w:b/>
          <w:sz w:val="24"/>
          <w:szCs w:val="24"/>
        </w:rPr>
      </w:pPr>
      <w:r w:rsidRPr="00116AB9">
        <w:rPr>
          <w:rFonts w:ascii="Arial" w:hAnsi="Arial" w:cs="Arial"/>
          <w:b/>
          <w:sz w:val="24"/>
          <w:szCs w:val="24"/>
        </w:rPr>
        <w:t>3</w:t>
      </w:r>
      <w:r w:rsidR="00FE6753" w:rsidRPr="00116AB9">
        <w:rPr>
          <w:rFonts w:ascii="Arial" w:hAnsi="Arial" w:cs="Arial"/>
          <w:b/>
          <w:sz w:val="24"/>
          <w:szCs w:val="24"/>
        </w:rPr>
        <w:t>.</w:t>
      </w:r>
      <w:r w:rsidRPr="00116AB9">
        <w:rPr>
          <w:rFonts w:ascii="Arial" w:hAnsi="Arial" w:cs="Arial"/>
          <w:b/>
          <w:sz w:val="24"/>
          <w:szCs w:val="24"/>
        </w:rPr>
        <w:t xml:space="preserve"> INSPEKCIJSKA TIJELA</w:t>
      </w:r>
    </w:p>
    <w:p w:rsidR="0019575B" w:rsidRPr="00116AB9" w:rsidRDefault="0019575B" w:rsidP="0019575B">
      <w:pPr>
        <w:rPr>
          <w:rFonts w:ascii="Arial" w:hAnsi="Arial" w:cs="Arial"/>
          <w:i/>
          <w:sz w:val="24"/>
          <w:szCs w:val="24"/>
        </w:rPr>
      </w:pPr>
      <w:r w:rsidRPr="00116AB9">
        <w:rPr>
          <w:rFonts w:ascii="Arial" w:hAnsi="Arial" w:cs="Arial"/>
          <w:i/>
          <w:sz w:val="24"/>
          <w:szCs w:val="24"/>
        </w:rPr>
        <w:t>3.1. Ovlašteno inspekcijsko tijelo</w:t>
      </w:r>
      <w:r w:rsidR="00EE0DF1" w:rsidRPr="00116AB9">
        <w:rPr>
          <w:rFonts w:ascii="Arial" w:hAnsi="Arial" w:cs="Arial"/>
          <w:i/>
          <w:sz w:val="24"/>
          <w:szCs w:val="24"/>
        </w:rPr>
        <w:t xml:space="preserve"> (OIT)</w:t>
      </w:r>
    </w:p>
    <w:p w:rsidR="00FE6753" w:rsidRPr="00116AB9" w:rsidRDefault="0019575B" w:rsidP="00FE6753">
      <w:pPr>
        <w:jc w:val="both"/>
        <w:rPr>
          <w:rFonts w:ascii="Arial" w:hAnsi="Arial" w:cs="Arial"/>
          <w:sz w:val="24"/>
          <w:szCs w:val="24"/>
        </w:rPr>
      </w:pPr>
      <w:r w:rsidRPr="00116AB9">
        <w:rPr>
          <w:rFonts w:ascii="Arial" w:hAnsi="Arial" w:cs="Arial"/>
          <w:sz w:val="24"/>
          <w:szCs w:val="24"/>
        </w:rPr>
        <w:t>OIT za periodičke preglede opreme pod tlakom visoke razine opasnosti je inspekcijsko tijelo koje je na temelju rješenja ministra nadležnog za gospodarstvo</w:t>
      </w:r>
      <w:r w:rsidR="009D04F6" w:rsidRPr="00116AB9">
        <w:rPr>
          <w:rFonts w:ascii="Arial" w:hAnsi="Arial" w:cs="Arial"/>
          <w:sz w:val="24"/>
          <w:szCs w:val="24"/>
        </w:rPr>
        <w:t xml:space="preserve"> steklo ovlaštenje za obavljanje</w:t>
      </w:r>
      <w:r w:rsidRPr="00116AB9">
        <w:rPr>
          <w:rFonts w:ascii="Arial" w:hAnsi="Arial" w:cs="Arial"/>
          <w:sz w:val="24"/>
          <w:szCs w:val="24"/>
        </w:rPr>
        <w:t xml:space="preserve"> poslova inspekcije prema Pravilniku o pregledima i ispitivanj</w:t>
      </w:r>
      <w:r w:rsidR="00EE0DF1" w:rsidRPr="00116AB9">
        <w:rPr>
          <w:rFonts w:ascii="Arial" w:hAnsi="Arial" w:cs="Arial"/>
          <w:sz w:val="24"/>
          <w:szCs w:val="24"/>
        </w:rPr>
        <w:t>u opreme pod tlakom</w:t>
      </w:r>
      <w:r w:rsidR="00FE6753" w:rsidRPr="00116AB9">
        <w:rPr>
          <w:rFonts w:ascii="Arial" w:hAnsi="Arial" w:cs="Arial"/>
          <w:sz w:val="24"/>
          <w:szCs w:val="24"/>
        </w:rPr>
        <w:t>.</w:t>
      </w:r>
    </w:p>
    <w:p w:rsidR="0019575B" w:rsidRPr="00116AB9" w:rsidRDefault="0019575B" w:rsidP="0019575B">
      <w:pPr>
        <w:rPr>
          <w:rFonts w:ascii="Arial" w:hAnsi="Arial" w:cs="Arial"/>
          <w:i/>
          <w:sz w:val="24"/>
          <w:szCs w:val="24"/>
        </w:rPr>
      </w:pPr>
      <w:r w:rsidRPr="00116AB9">
        <w:rPr>
          <w:rFonts w:ascii="Arial" w:hAnsi="Arial" w:cs="Arial"/>
          <w:i/>
          <w:sz w:val="24"/>
          <w:szCs w:val="24"/>
        </w:rPr>
        <w:t>3.2 Nadzor nad OIT</w:t>
      </w:r>
    </w:p>
    <w:p w:rsidR="00FE6753" w:rsidRPr="00116AB9" w:rsidRDefault="0019575B" w:rsidP="00FE6753">
      <w:pPr>
        <w:jc w:val="both"/>
        <w:rPr>
          <w:rFonts w:ascii="Arial" w:hAnsi="Arial" w:cs="Arial"/>
          <w:sz w:val="24"/>
          <w:szCs w:val="24"/>
        </w:rPr>
      </w:pPr>
      <w:r w:rsidRPr="00116AB9">
        <w:rPr>
          <w:rFonts w:ascii="Arial" w:hAnsi="Arial" w:cs="Arial"/>
          <w:sz w:val="24"/>
          <w:szCs w:val="24"/>
        </w:rPr>
        <w:t>Direktan nadzor nad radom Ovlaštenih inspekcijskih tijela provodi nadležno ministarstvo</w:t>
      </w:r>
      <w:r w:rsidR="00932403" w:rsidRPr="00116AB9">
        <w:rPr>
          <w:rFonts w:ascii="Arial" w:hAnsi="Arial" w:cs="Arial"/>
          <w:sz w:val="24"/>
          <w:szCs w:val="24"/>
        </w:rPr>
        <w:t xml:space="preserve"> </w:t>
      </w:r>
      <w:r w:rsidRPr="00116AB9">
        <w:rPr>
          <w:rFonts w:ascii="Arial" w:hAnsi="Arial" w:cs="Arial"/>
          <w:sz w:val="24"/>
          <w:szCs w:val="24"/>
        </w:rPr>
        <w:t>koje je i izdalo ovlaštenje, a indirektni nadzor provodi HAA.</w:t>
      </w:r>
    </w:p>
    <w:p w:rsidR="0019575B" w:rsidRPr="00116AB9" w:rsidRDefault="0019575B" w:rsidP="0019575B">
      <w:pPr>
        <w:rPr>
          <w:rFonts w:ascii="Arial" w:hAnsi="Arial" w:cs="Arial"/>
          <w:sz w:val="24"/>
          <w:szCs w:val="24"/>
        </w:rPr>
      </w:pPr>
      <w:r w:rsidRPr="00116AB9">
        <w:rPr>
          <w:rFonts w:ascii="Arial" w:hAnsi="Arial" w:cs="Arial"/>
          <w:i/>
          <w:sz w:val="24"/>
          <w:szCs w:val="24"/>
        </w:rPr>
        <w:t>3.3.</w:t>
      </w:r>
      <w:r w:rsidRPr="00116AB9">
        <w:rPr>
          <w:rFonts w:ascii="Arial" w:hAnsi="Arial" w:cs="Arial"/>
          <w:sz w:val="24"/>
          <w:szCs w:val="24"/>
        </w:rPr>
        <w:t xml:space="preserve"> </w:t>
      </w:r>
      <w:r w:rsidRPr="00116AB9">
        <w:rPr>
          <w:rFonts w:ascii="Arial" w:hAnsi="Arial" w:cs="Arial"/>
          <w:i/>
          <w:sz w:val="24"/>
          <w:szCs w:val="24"/>
        </w:rPr>
        <w:t>Nadležno inspekcijsko tijelo</w:t>
      </w:r>
      <w:r w:rsidRPr="00116AB9">
        <w:rPr>
          <w:rFonts w:ascii="Arial" w:hAnsi="Arial" w:cs="Arial"/>
          <w:sz w:val="24"/>
          <w:szCs w:val="24"/>
        </w:rPr>
        <w:t xml:space="preserve"> </w:t>
      </w:r>
    </w:p>
    <w:p w:rsidR="0019575B" w:rsidRPr="00116AB9" w:rsidRDefault="00731C47" w:rsidP="00731C47">
      <w:pPr>
        <w:rPr>
          <w:rFonts w:ascii="Arial" w:hAnsi="Arial" w:cs="Arial"/>
          <w:sz w:val="24"/>
          <w:szCs w:val="24"/>
        </w:rPr>
      </w:pPr>
      <w:r w:rsidRPr="00116AB9">
        <w:rPr>
          <w:rFonts w:ascii="Arial" w:hAnsi="Arial" w:cs="Arial"/>
          <w:sz w:val="24"/>
          <w:szCs w:val="24"/>
        </w:rPr>
        <w:t>Nadležno inspekcijsko tijelo</w:t>
      </w:r>
      <w:r w:rsidR="0019575B" w:rsidRPr="00116AB9">
        <w:rPr>
          <w:rFonts w:ascii="Arial" w:hAnsi="Arial" w:cs="Arial"/>
          <w:sz w:val="24"/>
          <w:szCs w:val="24"/>
        </w:rPr>
        <w:t xml:space="preserve"> </w:t>
      </w:r>
      <w:r w:rsidRPr="00116AB9">
        <w:rPr>
          <w:rFonts w:ascii="Arial" w:hAnsi="Arial" w:cs="Arial"/>
          <w:sz w:val="24"/>
          <w:szCs w:val="24"/>
        </w:rPr>
        <w:t xml:space="preserve">(Državni inspektorat) je </w:t>
      </w:r>
      <w:r w:rsidR="0019575B" w:rsidRPr="00116AB9">
        <w:rPr>
          <w:rFonts w:ascii="Arial" w:hAnsi="Arial" w:cs="Arial"/>
          <w:sz w:val="24"/>
          <w:szCs w:val="24"/>
        </w:rPr>
        <w:t>odgovorno za</w:t>
      </w:r>
      <w:r w:rsidR="00932403" w:rsidRPr="00116AB9">
        <w:rPr>
          <w:rFonts w:ascii="Arial" w:hAnsi="Arial" w:cs="Arial"/>
          <w:sz w:val="24"/>
          <w:szCs w:val="24"/>
        </w:rPr>
        <w:t xml:space="preserve"> </w:t>
      </w:r>
      <w:r w:rsidR="0019575B" w:rsidRPr="00116AB9">
        <w:rPr>
          <w:rFonts w:ascii="Arial" w:hAnsi="Arial" w:cs="Arial"/>
          <w:sz w:val="24"/>
          <w:szCs w:val="24"/>
        </w:rPr>
        <w:t xml:space="preserve">nadzor </w:t>
      </w:r>
      <w:r w:rsidR="00883DCA" w:rsidRPr="00116AB9">
        <w:rPr>
          <w:rFonts w:ascii="Arial" w:hAnsi="Arial" w:cs="Arial"/>
          <w:sz w:val="24"/>
          <w:szCs w:val="24"/>
        </w:rPr>
        <w:t>provedbe Pravilnika</w:t>
      </w:r>
      <w:r w:rsidR="0019575B" w:rsidRPr="00116AB9">
        <w:rPr>
          <w:rFonts w:ascii="Arial" w:hAnsi="Arial" w:cs="Arial"/>
          <w:sz w:val="24"/>
          <w:szCs w:val="24"/>
        </w:rPr>
        <w:t xml:space="preserve">. </w:t>
      </w:r>
    </w:p>
    <w:p w:rsidR="00731C47" w:rsidRPr="00116AB9" w:rsidRDefault="00731C47" w:rsidP="0019575B">
      <w:pPr>
        <w:rPr>
          <w:rFonts w:ascii="Arial" w:hAnsi="Arial" w:cs="Arial"/>
          <w:b/>
          <w:sz w:val="24"/>
          <w:szCs w:val="24"/>
        </w:rPr>
      </w:pPr>
    </w:p>
    <w:p w:rsidR="0019575B" w:rsidRPr="00116AB9" w:rsidRDefault="0019575B" w:rsidP="0019575B">
      <w:pPr>
        <w:rPr>
          <w:rFonts w:ascii="Arial" w:hAnsi="Arial" w:cs="Arial"/>
          <w:b/>
          <w:sz w:val="24"/>
          <w:szCs w:val="24"/>
        </w:rPr>
      </w:pPr>
      <w:r w:rsidRPr="00116AB9">
        <w:rPr>
          <w:rFonts w:ascii="Arial" w:hAnsi="Arial" w:cs="Arial"/>
          <w:b/>
          <w:sz w:val="24"/>
          <w:szCs w:val="24"/>
        </w:rPr>
        <w:t>4. ANGAŽIRANJE OVLAŠTENOG INSPEKCIJSKOG TIJELA</w:t>
      </w:r>
    </w:p>
    <w:p w:rsidR="0019575B" w:rsidRPr="00116AB9" w:rsidRDefault="0019575B" w:rsidP="00FE6753">
      <w:pPr>
        <w:jc w:val="both"/>
        <w:rPr>
          <w:rFonts w:ascii="Arial" w:hAnsi="Arial" w:cs="Arial"/>
          <w:sz w:val="24"/>
          <w:szCs w:val="24"/>
        </w:rPr>
      </w:pPr>
      <w:r w:rsidRPr="00116AB9">
        <w:rPr>
          <w:rFonts w:ascii="Arial" w:hAnsi="Arial" w:cs="Arial"/>
          <w:sz w:val="24"/>
          <w:szCs w:val="24"/>
        </w:rPr>
        <w:t>Vlasnik</w:t>
      </w:r>
      <w:r w:rsidR="00731C47" w:rsidRPr="00116AB9">
        <w:rPr>
          <w:rFonts w:ascii="Arial" w:hAnsi="Arial" w:cs="Arial"/>
          <w:sz w:val="24"/>
          <w:szCs w:val="24"/>
        </w:rPr>
        <w:t>/korisnik</w:t>
      </w:r>
      <w:r w:rsidRPr="00116AB9">
        <w:rPr>
          <w:rFonts w:ascii="Arial" w:hAnsi="Arial" w:cs="Arial"/>
          <w:sz w:val="24"/>
          <w:szCs w:val="24"/>
        </w:rPr>
        <w:t xml:space="preserve"> ili opunomoćeni korisnik angažira OIT za pregled i ispitivanje OPT visoke razine opasnosti.</w:t>
      </w:r>
    </w:p>
    <w:p w:rsidR="0019575B" w:rsidRPr="00116AB9" w:rsidRDefault="0019575B" w:rsidP="00731C47">
      <w:pPr>
        <w:rPr>
          <w:rFonts w:ascii="Arial" w:hAnsi="Arial" w:cs="Arial"/>
          <w:sz w:val="24"/>
          <w:szCs w:val="24"/>
        </w:rPr>
      </w:pPr>
      <w:r w:rsidRPr="00116AB9">
        <w:rPr>
          <w:rFonts w:ascii="Arial" w:hAnsi="Arial" w:cs="Arial"/>
          <w:sz w:val="24"/>
          <w:szCs w:val="24"/>
        </w:rPr>
        <w:t>Vlasnik/korisnik može angažirati OIT i za pregled i ispitivanje OPT niske razine opasnosti.</w:t>
      </w:r>
    </w:p>
    <w:p w:rsidR="0019575B" w:rsidRPr="00116AB9" w:rsidRDefault="0019575B" w:rsidP="00FE6753">
      <w:pPr>
        <w:jc w:val="both"/>
        <w:rPr>
          <w:rFonts w:ascii="Arial" w:hAnsi="Arial" w:cs="Arial"/>
          <w:sz w:val="24"/>
          <w:szCs w:val="24"/>
        </w:rPr>
      </w:pPr>
      <w:r w:rsidRPr="00116AB9">
        <w:rPr>
          <w:rFonts w:ascii="Arial" w:hAnsi="Arial" w:cs="Arial"/>
          <w:sz w:val="24"/>
          <w:szCs w:val="24"/>
        </w:rPr>
        <w:t xml:space="preserve">Vlasnik/korisnik </w:t>
      </w:r>
      <w:r w:rsidR="00CF2E98" w:rsidRPr="00116AB9">
        <w:rPr>
          <w:rFonts w:ascii="Arial" w:hAnsi="Arial" w:cs="Arial"/>
          <w:sz w:val="24"/>
          <w:szCs w:val="24"/>
        </w:rPr>
        <w:t xml:space="preserve"> </w:t>
      </w:r>
      <w:r w:rsidRPr="00116AB9">
        <w:rPr>
          <w:rFonts w:ascii="Arial" w:hAnsi="Arial" w:cs="Arial"/>
          <w:sz w:val="24"/>
          <w:szCs w:val="24"/>
        </w:rPr>
        <w:t>angažira OIT sklapanjem Ugovora</w:t>
      </w:r>
      <w:r w:rsidR="00FE6753" w:rsidRPr="00116AB9">
        <w:rPr>
          <w:rFonts w:ascii="Arial" w:hAnsi="Arial" w:cs="Arial"/>
          <w:sz w:val="24"/>
          <w:szCs w:val="24"/>
        </w:rPr>
        <w:t>,</w:t>
      </w:r>
      <w:r w:rsidRPr="00116AB9">
        <w:rPr>
          <w:rFonts w:ascii="Arial" w:hAnsi="Arial" w:cs="Arial"/>
          <w:sz w:val="24"/>
          <w:szCs w:val="24"/>
        </w:rPr>
        <w:t xml:space="preserve"> odnosno izdavanjem Narudžbe za pojedini pregled.</w:t>
      </w:r>
    </w:p>
    <w:p w:rsidR="0019575B" w:rsidRPr="00116AB9" w:rsidRDefault="0019575B" w:rsidP="00FE6753">
      <w:pPr>
        <w:jc w:val="both"/>
        <w:rPr>
          <w:rFonts w:ascii="Arial" w:hAnsi="Arial" w:cs="Arial"/>
          <w:sz w:val="24"/>
          <w:szCs w:val="24"/>
        </w:rPr>
      </w:pPr>
      <w:r w:rsidRPr="00116AB9">
        <w:rPr>
          <w:rFonts w:ascii="Arial" w:hAnsi="Arial" w:cs="Arial"/>
          <w:sz w:val="24"/>
          <w:szCs w:val="24"/>
        </w:rPr>
        <w:t>Pri tome moraju biti jednoznačno utvrđeni sljedeći elementi:</w:t>
      </w:r>
    </w:p>
    <w:p w:rsidR="0019575B" w:rsidRPr="00116AB9" w:rsidRDefault="0019575B" w:rsidP="00973E30">
      <w:pPr>
        <w:pStyle w:val="ListParagraph"/>
        <w:numPr>
          <w:ilvl w:val="0"/>
          <w:numId w:val="50"/>
        </w:numPr>
        <w:spacing w:after="0"/>
        <w:jc w:val="both"/>
        <w:rPr>
          <w:rFonts w:ascii="Arial" w:hAnsi="Arial" w:cs="Arial"/>
          <w:sz w:val="24"/>
          <w:szCs w:val="24"/>
        </w:rPr>
      </w:pPr>
      <w:r w:rsidRPr="00116AB9">
        <w:rPr>
          <w:rFonts w:ascii="Arial" w:hAnsi="Arial" w:cs="Arial"/>
          <w:sz w:val="24"/>
          <w:szCs w:val="24"/>
        </w:rPr>
        <w:t>na koju se opremu odnosi angažiranje</w:t>
      </w:r>
      <w:r w:rsidR="00B515F0" w:rsidRPr="00116AB9">
        <w:rPr>
          <w:rFonts w:ascii="Arial" w:hAnsi="Arial" w:cs="Arial"/>
          <w:sz w:val="24"/>
          <w:szCs w:val="24"/>
        </w:rPr>
        <w:t>;</w:t>
      </w:r>
    </w:p>
    <w:p w:rsidR="0019575B" w:rsidRPr="00116AB9" w:rsidRDefault="0019575B" w:rsidP="00973E30">
      <w:pPr>
        <w:pStyle w:val="ListParagraph"/>
        <w:numPr>
          <w:ilvl w:val="0"/>
          <w:numId w:val="50"/>
        </w:numPr>
        <w:spacing w:after="0"/>
        <w:jc w:val="both"/>
        <w:rPr>
          <w:rFonts w:ascii="Arial" w:hAnsi="Arial" w:cs="Arial"/>
          <w:sz w:val="24"/>
          <w:szCs w:val="24"/>
        </w:rPr>
      </w:pPr>
      <w:r w:rsidRPr="00116AB9">
        <w:rPr>
          <w:rFonts w:ascii="Arial" w:hAnsi="Arial" w:cs="Arial"/>
          <w:sz w:val="24"/>
          <w:szCs w:val="24"/>
        </w:rPr>
        <w:lastRenderedPageBreak/>
        <w:t>plan dinamike periodičkih pregleda</w:t>
      </w:r>
      <w:r w:rsidR="00B515F0" w:rsidRPr="00116AB9">
        <w:rPr>
          <w:rFonts w:ascii="Arial" w:hAnsi="Arial" w:cs="Arial"/>
          <w:sz w:val="24"/>
          <w:szCs w:val="24"/>
        </w:rPr>
        <w:t>;</w:t>
      </w:r>
    </w:p>
    <w:p w:rsidR="0019575B" w:rsidRPr="00116AB9" w:rsidRDefault="0076073E" w:rsidP="00973E30">
      <w:pPr>
        <w:pStyle w:val="ListParagraph"/>
        <w:numPr>
          <w:ilvl w:val="0"/>
          <w:numId w:val="50"/>
        </w:numPr>
        <w:spacing w:after="0"/>
        <w:jc w:val="both"/>
        <w:rPr>
          <w:rFonts w:ascii="Arial" w:hAnsi="Arial" w:cs="Arial"/>
          <w:sz w:val="24"/>
          <w:szCs w:val="24"/>
        </w:rPr>
      </w:pPr>
      <w:r w:rsidRPr="00116AB9">
        <w:rPr>
          <w:rFonts w:ascii="Arial" w:hAnsi="Arial" w:cs="Arial"/>
          <w:sz w:val="24"/>
          <w:szCs w:val="24"/>
        </w:rPr>
        <w:t>obvez</w:t>
      </w:r>
      <w:r w:rsidR="0019575B" w:rsidRPr="00116AB9">
        <w:rPr>
          <w:rFonts w:ascii="Arial" w:hAnsi="Arial" w:cs="Arial"/>
          <w:sz w:val="24"/>
          <w:szCs w:val="24"/>
        </w:rPr>
        <w:t xml:space="preserve">a OIT da resursima udovolji </w:t>
      </w:r>
      <w:r w:rsidR="00FE6753" w:rsidRPr="00116AB9">
        <w:rPr>
          <w:rFonts w:ascii="Arial" w:hAnsi="Arial" w:cs="Arial"/>
          <w:sz w:val="24"/>
          <w:szCs w:val="24"/>
        </w:rPr>
        <w:t xml:space="preserve">opsegu </w:t>
      </w:r>
      <w:r w:rsidR="0019575B" w:rsidRPr="00116AB9">
        <w:rPr>
          <w:rFonts w:ascii="Arial" w:hAnsi="Arial" w:cs="Arial"/>
          <w:sz w:val="24"/>
          <w:szCs w:val="24"/>
        </w:rPr>
        <w:t>i dinamici angažiranja</w:t>
      </w:r>
      <w:r w:rsidR="00B515F0" w:rsidRPr="00116AB9">
        <w:rPr>
          <w:rFonts w:ascii="Arial" w:hAnsi="Arial" w:cs="Arial"/>
          <w:sz w:val="24"/>
          <w:szCs w:val="24"/>
        </w:rPr>
        <w:t>;</w:t>
      </w:r>
    </w:p>
    <w:p w:rsidR="0019575B" w:rsidRPr="00116AB9" w:rsidRDefault="0019575B" w:rsidP="00973E30">
      <w:pPr>
        <w:pStyle w:val="ListParagraph"/>
        <w:numPr>
          <w:ilvl w:val="0"/>
          <w:numId w:val="50"/>
        </w:numPr>
        <w:spacing w:after="0"/>
        <w:jc w:val="both"/>
        <w:rPr>
          <w:rFonts w:ascii="Arial" w:hAnsi="Arial" w:cs="Arial"/>
          <w:sz w:val="24"/>
          <w:szCs w:val="24"/>
        </w:rPr>
      </w:pPr>
      <w:r w:rsidRPr="00116AB9">
        <w:rPr>
          <w:rFonts w:ascii="Arial" w:hAnsi="Arial" w:cs="Arial"/>
          <w:sz w:val="24"/>
          <w:szCs w:val="24"/>
        </w:rPr>
        <w:t>cijena</w:t>
      </w:r>
      <w:r w:rsidR="00FE6753" w:rsidRPr="00116AB9">
        <w:rPr>
          <w:rFonts w:ascii="Arial" w:hAnsi="Arial" w:cs="Arial"/>
          <w:sz w:val="24"/>
          <w:szCs w:val="24"/>
        </w:rPr>
        <w:t>,</w:t>
      </w:r>
      <w:r w:rsidRPr="00116AB9">
        <w:rPr>
          <w:rFonts w:ascii="Arial" w:hAnsi="Arial" w:cs="Arial"/>
          <w:sz w:val="24"/>
          <w:szCs w:val="24"/>
        </w:rPr>
        <w:t xml:space="preserve"> odnosno način utvrđivanja i obračuna troškova angažiranja OIT</w:t>
      </w:r>
      <w:r w:rsidR="00B515F0" w:rsidRPr="00116AB9">
        <w:rPr>
          <w:rFonts w:ascii="Arial" w:hAnsi="Arial" w:cs="Arial"/>
          <w:sz w:val="24"/>
          <w:szCs w:val="24"/>
        </w:rPr>
        <w:t>;</w:t>
      </w:r>
    </w:p>
    <w:p w:rsidR="0019575B" w:rsidRPr="00116AB9" w:rsidRDefault="0019575B" w:rsidP="00973E30">
      <w:pPr>
        <w:pStyle w:val="ListParagraph"/>
        <w:numPr>
          <w:ilvl w:val="0"/>
          <w:numId w:val="50"/>
        </w:numPr>
        <w:jc w:val="both"/>
        <w:rPr>
          <w:rFonts w:ascii="Arial" w:hAnsi="Arial" w:cs="Arial"/>
          <w:sz w:val="24"/>
          <w:szCs w:val="24"/>
        </w:rPr>
      </w:pPr>
      <w:r w:rsidRPr="00116AB9">
        <w:rPr>
          <w:rFonts w:ascii="Arial" w:hAnsi="Arial" w:cs="Arial"/>
          <w:sz w:val="24"/>
          <w:szCs w:val="24"/>
        </w:rPr>
        <w:t>planirano trajanje angažiranja i način raskida angažiranja</w:t>
      </w:r>
      <w:r w:rsidR="00FE6753" w:rsidRPr="00116AB9">
        <w:rPr>
          <w:rFonts w:ascii="Arial" w:hAnsi="Arial" w:cs="Arial"/>
          <w:sz w:val="24"/>
          <w:szCs w:val="24"/>
        </w:rPr>
        <w:t>.</w:t>
      </w:r>
    </w:p>
    <w:p w:rsidR="0019575B" w:rsidRPr="00116AB9" w:rsidRDefault="0019575B" w:rsidP="00FE6753">
      <w:pPr>
        <w:jc w:val="both"/>
        <w:rPr>
          <w:rFonts w:ascii="Arial" w:hAnsi="Arial" w:cs="Arial"/>
          <w:sz w:val="24"/>
          <w:szCs w:val="24"/>
        </w:rPr>
      </w:pPr>
      <w:r w:rsidRPr="00116AB9">
        <w:rPr>
          <w:rFonts w:ascii="Arial" w:hAnsi="Arial" w:cs="Arial"/>
          <w:sz w:val="24"/>
          <w:szCs w:val="24"/>
        </w:rPr>
        <w:t>OIT prije sklapanja Ugovora ili prihvaćanja Narudžbe o angažiranju</w:t>
      </w:r>
      <w:r w:rsidR="00FE6753" w:rsidRPr="00116AB9">
        <w:rPr>
          <w:rFonts w:ascii="Arial" w:hAnsi="Arial" w:cs="Arial"/>
          <w:sz w:val="24"/>
          <w:szCs w:val="24"/>
        </w:rPr>
        <w:t xml:space="preserve"> </w:t>
      </w:r>
      <w:r w:rsidRPr="00116AB9">
        <w:rPr>
          <w:rFonts w:ascii="Arial" w:hAnsi="Arial" w:cs="Arial"/>
          <w:sz w:val="24"/>
          <w:szCs w:val="24"/>
        </w:rPr>
        <w:t xml:space="preserve">može obaviti uvodni pregled kako bi se upoznalo s vrstom i karakteristikama OPT, pregledalo dokumentaciju i prikupilo elemente za objektivnu procjenu </w:t>
      </w:r>
      <w:r w:rsidR="0076073E" w:rsidRPr="00116AB9">
        <w:rPr>
          <w:rFonts w:ascii="Arial" w:hAnsi="Arial" w:cs="Arial"/>
          <w:sz w:val="24"/>
          <w:szCs w:val="24"/>
        </w:rPr>
        <w:t>obvez</w:t>
      </w:r>
      <w:r w:rsidRPr="00116AB9">
        <w:rPr>
          <w:rFonts w:ascii="Arial" w:hAnsi="Arial" w:cs="Arial"/>
          <w:sz w:val="24"/>
          <w:szCs w:val="24"/>
        </w:rPr>
        <w:t xml:space="preserve">a koje preuzima i mogućnosti da </w:t>
      </w:r>
      <w:r w:rsidR="00FE6753" w:rsidRPr="00116AB9">
        <w:rPr>
          <w:rFonts w:ascii="Arial" w:hAnsi="Arial" w:cs="Arial"/>
          <w:sz w:val="24"/>
          <w:szCs w:val="24"/>
        </w:rPr>
        <w:t xml:space="preserve">im </w:t>
      </w:r>
      <w:r w:rsidRPr="00116AB9">
        <w:rPr>
          <w:rFonts w:ascii="Arial" w:hAnsi="Arial" w:cs="Arial"/>
          <w:sz w:val="24"/>
          <w:szCs w:val="24"/>
        </w:rPr>
        <w:t>udovolji.</w:t>
      </w:r>
    </w:p>
    <w:p w:rsidR="0019575B" w:rsidRPr="00116AB9" w:rsidRDefault="0019575B" w:rsidP="00731C47">
      <w:pPr>
        <w:rPr>
          <w:rFonts w:ascii="Arial" w:hAnsi="Arial" w:cs="Arial"/>
          <w:sz w:val="24"/>
          <w:szCs w:val="24"/>
        </w:rPr>
      </w:pPr>
      <w:r w:rsidRPr="00116AB9">
        <w:rPr>
          <w:rFonts w:ascii="Arial" w:hAnsi="Arial" w:cs="Arial"/>
          <w:sz w:val="24"/>
          <w:szCs w:val="24"/>
        </w:rPr>
        <w:t xml:space="preserve">Vlasnik/korisnik ima pravo na zamjenu OIT prema </w:t>
      </w:r>
      <w:r w:rsidR="00FE6753" w:rsidRPr="00116AB9">
        <w:rPr>
          <w:rFonts w:ascii="Arial" w:hAnsi="Arial" w:cs="Arial"/>
          <w:sz w:val="24"/>
          <w:szCs w:val="24"/>
        </w:rPr>
        <w:t xml:space="preserve">odredbama </w:t>
      </w:r>
      <w:r w:rsidRPr="00116AB9">
        <w:rPr>
          <w:rFonts w:ascii="Arial" w:hAnsi="Arial" w:cs="Arial"/>
          <w:sz w:val="24"/>
          <w:szCs w:val="24"/>
        </w:rPr>
        <w:t xml:space="preserve">iz Ugovora o angažiranju. </w:t>
      </w:r>
    </w:p>
    <w:p w:rsidR="0019575B" w:rsidRPr="00116AB9" w:rsidRDefault="0019575B" w:rsidP="00BE4201">
      <w:pPr>
        <w:jc w:val="both"/>
        <w:rPr>
          <w:rFonts w:ascii="Arial" w:hAnsi="Arial" w:cs="Arial"/>
          <w:sz w:val="24"/>
          <w:szCs w:val="24"/>
        </w:rPr>
      </w:pPr>
      <w:r w:rsidRPr="00116AB9">
        <w:rPr>
          <w:rFonts w:ascii="Arial" w:hAnsi="Arial" w:cs="Arial"/>
          <w:sz w:val="24"/>
          <w:szCs w:val="24"/>
        </w:rPr>
        <w:t>Započete preglede OIT mora završiti prema obvezama iz Ugovora/</w:t>
      </w:r>
      <w:r w:rsidR="009D04F6" w:rsidRPr="00116AB9">
        <w:rPr>
          <w:rFonts w:ascii="Arial" w:hAnsi="Arial" w:cs="Arial"/>
          <w:sz w:val="24"/>
          <w:szCs w:val="24"/>
        </w:rPr>
        <w:t>N</w:t>
      </w:r>
      <w:r w:rsidRPr="00116AB9">
        <w:rPr>
          <w:rFonts w:ascii="Arial" w:hAnsi="Arial" w:cs="Arial"/>
          <w:sz w:val="24"/>
          <w:szCs w:val="24"/>
        </w:rPr>
        <w:t>arudžbe.</w:t>
      </w:r>
    </w:p>
    <w:p w:rsidR="0019575B" w:rsidRPr="00116AB9" w:rsidRDefault="0019575B" w:rsidP="003A6F73">
      <w:pPr>
        <w:spacing w:before="120"/>
        <w:rPr>
          <w:rFonts w:ascii="Arial" w:hAnsi="Arial" w:cs="Arial"/>
          <w:i/>
          <w:sz w:val="24"/>
          <w:szCs w:val="24"/>
        </w:rPr>
      </w:pPr>
      <w:r w:rsidRPr="00116AB9">
        <w:rPr>
          <w:rFonts w:ascii="Arial" w:hAnsi="Arial" w:cs="Arial"/>
          <w:i/>
          <w:sz w:val="24"/>
          <w:szCs w:val="24"/>
        </w:rPr>
        <w:t>4.1</w:t>
      </w:r>
      <w:r w:rsidR="00932403" w:rsidRPr="00116AB9">
        <w:rPr>
          <w:rFonts w:ascii="Arial" w:hAnsi="Arial" w:cs="Arial"/>
          <w:i/>
          <w:sz w:val="24"/>
          <w:szCs w:val="24"/>
        </w:rPr>
        <w:t xml:space="preserve"> </w:t>
      </w:r>
      <w:r w:rsidRPr="00116AB9">
        <w:rPr>
          <w:rFonts w:ascii="Arial" w:hAnsi="Arial" w:cs="Arial"/>
          <w:i/>
          <w:sz w:val="24"/>
          <w:szCs w:val="24"/>
        </w:rPr>
        <w:t>Izbor OIT</w:t>
      </w:r>
    </w:p>
    <w:p w:rsidR="0019575B" w:rsidRPr="00116AB9" w:rsidRDefault="00FE6753" w:rsidP="00FE6753">
      <w:pPr>
        <w:jc w:val="both"/>
        <w:rPr>
          <w:rFonts w:ascii="Arial" w:hAnsi="Arial" w:cs="Arial"/>
          <w:sz w:val="24"/>
          <w:szCs w:val="24"/>
        </w:rPr>
      </w:pPr>
      <w:r w:rsidRPr="00116AB9">
        <w:rPr>
          <w:rFonts w:ascii="Arial" w:hAnsi="Arial" w:cs="Arial"/>
          <w:sz w:val="24"/>
          <w:szCs w:val="24"/>
        </w:rPr>
        <w:t>Pri odluci</w:t>
      </w:r>
      <w:r w:rsidR="0019575B" w:rsidRPr="00116AB9">
        <w:rPr>
          <w:rFonts w:ascii="Arial" w:hAnsi="Arial" w:cs="Arial"/>
          <w:sz w:val="24"/>
          <w:szCs w:val="24"/>
        </w:rPr>
        <w:t xml:space="preserve"> o izboru OIT vlasnik/korisnik treba se voditi sl</w:t>
      </w:r>
      <w:r w:rsidRPr="00116AB9">
        <w:rPr>
          <w:rFonts w:ascii="Arial" w:hAnsi="Arial" w:cs="Arial"/>
          <w:sz w:val="24"/>
          <w:szCs w:val="24"/>
        </w:rPr>
        <w:t>jedećim:</w:t>
      </w:r>
    </w:p>
    <w:p w:rsidR="0019575B" w:rsidRPr="00116AB9" w:rsidRDefault="00FE6753" w:rsidP="00973E30">
      <w:pPr>
        <w:pStyle w:val="ListParagraph"/>
        <w:numPr>
          <w:ilvl w:val="1"/>
          <w:numId w:val="54"/>
        </w:numPr>
        <w:ind w:left="567" w:hanging="283"/>
        <w:jc w:val="both"/>
        <w:rPr>
          <w:rFonts w:ascii="Arial" w:hAnsi="Arial" w:cs="Arial"/>
          <w:sz w:val="24"/>
          <w:szCs w:val="24"/>
        </w:rPr>
      </w:pPr>
      <w:r w:rsidRPr="00116AB9">
        <w:rPr>
          <w:rFonts w:ascii="Arial" w:hAnsi="Arial" w:cs="Arial"/>
          <w:sz w:val="24"/>
          <w:szCs w:val="24"/>
        </w:rPr>
        <w:t xml:space="preserve">ima </w:t>
      </w:r>
      <w:r w:rsidR="0019575B" w:rsidRPr="00116AB9">
        <w:rPr>
          <w:rFonts w:ascii="Arial" w:hAnsi="Arial" w:cs="Arial"/>
          <w:sz w:val="24"/>
          <w:szCs w:val="24"/>
        </w:rPr>
        <w:t>li ovl</w:t>
      </w:r>
      <w:r w:rsidRPr="00116AB9">
        <w:rPr>
          <w:rFonts w:ascii="Arial" w:hAnsi="Arial" w:cs="Arial"/>
          <w:sz w:val="24"/>
          <w:szCs w:val="24"/>
        </w:rPr>
        <w:t>ašteno inspekcijsko tijelo koje</w:t>
      </w:r>
      <w:r w:rsidR="0019575B" w:rsidRPr="00116AB9">
        <w:rPr>
          <w:rFonts w:ascii="Arial" w:hAnsi="Arial" w:cs="Arial"/>
          <w:sz w:val="24"/>
          <w:szCs w:val="24"/>
        </w:rPr>
        <w:t xml:space="preserve"> želi angažirati dovoljno iskustva za provedbu pregleda i ispitivanja i davanja sigurnosno</w:t>
      </w:r>
      <w:r w:rsidRPr="00116AB9">
        <w:rPr>
          <w:rFonts w:ascii="Arial" w:hAnsi="Arial" w:cs="Arial"/>
          <w:sz w:val="24"/>
          <w:szCs w:val="24"/>
        </w:rPr>
        <w:t>-</w:t>
      </w:r>
      <w:r w:rsidR="0019575B" w:rsidRPr="00116AB9">
        <w:rPr>
          <w:rFonts w:ascii="Arial" w:hAnsi="Arial" w:cs="Arial"/>
          <w:sz w:val="24"/>
          <w:szCs w:val="24"/>
        </w:rPr>
        <w:t xml:space="preserve">tehničke ocjene za njegovu OPT, </w:t>
      </w:r>
      <w:r w:rsidRPr="00116AB9">
        <w:rPr>
          <w:rFonts w:ascii="Arial" w:hAnsi="Arial" w:cs="Arial"/>
          <w:sz w:val="24"/>
          <w:szCs w:val="24"/>
        </w:rPr>
        <w:t xml:space="preserve">što je </w:t>
      </w:r>
      <w:r w:rsidR="00CD426B" w:rsidRPr="00116AB9">
        <w:rPr>
          <w:rFonts w:ascii="Arial" w:hAnsi="Arial" w:cs="Arial"/>
          <w:sz w:val="24"/>
          <w:szCs w:val="24"/>
        </w:rPr>
        <w:t>vidljivo iz popisa referenci koje ukazuju na njegovu kompetentnost</w:t>
      </w:r>
      <w:r w:rsidRPr="00116AB9">
        <w:rPr>
          <w:rFonts w:ascii="Arial" w:hAnsi="Arial" w:cs="Arial"/>
          <w:sz w:val="24"/>
          <w:szCs w:val="24"/>
        </w:rPr>
        <w:t xml:space="preserve"> i </w:t>
      </w:r>
      <w:r w:rsidR="0019575B" w:rsidRPr="00116AB9">
        <w:rPr>
          <w:rFonts w:ascii="Arial" w:hAnsi="Arial" w:cs="Arial"/>
          <w:sz w:val="24"/>
          <w:szCs w:val="24"/>
        </w:rPr>
        <w:t xml:space="preserve">je </w:t>
      </w:r>
      <w:r w:rsidRPr="00116AB9">
        <w:rPr>
          <w:rFonts w:ascii="Arial" w:hAnsi="Arial" w:cs="Arial"/>
          <w:sz w:val="24"/>
          <w:szCs w:val="24"/>
        </w:rPr>
        <w:t xml:space="preserve">li </w:t>
      </w:r>
      <w:r w:rsidR="0019575B" w:rsidRPr="00116AB9">
        <w:rPr>
          <w:rFonts w:ascii="Arial" w:hAnsi="Arial" w:cs="Arial"/>
          <w:sz w:val="24"/>
          <w:szCs w:val="24"/>
        </w:rPr>
        <w:t>akreditirano i ovlašteno za preglede i ispitivanja opreme pod tlakom koja je predmet angažiranja</w:t>
      </w:r>
      <w:r w:rsidR="00B515F0" w:rsidRPr="00116AB9">
        <w:rPr>
          <w:rFonts w:ascii="Arial" w:hAnsi="Arial" w:cs="Arial"/>
          <w:sz w:val="24"/>
          <w:szCs w:val="24"/>
        </w:rPr>
        <w:t>;</w:t>
      </w:r>
    </w:p>
    <w:p w:rsidR="0019575B" w:rsidRPr="00116AB9" w:rsidRDefault="0019575B" w:rsidP="00973E30">
      <w:pPr>
        <w:pStyle w:val="ListParagraph"/>
        <w:numPr>
          <w:ilvl w:val="1"/>
          <w:numId w:val="54"/>
        </w:numPr>
        <w:ind w:left="567" w:hanging="283"/>
        <w:jc w:val="both"/>
        <w:rPr>
          <w:rFonts w:ascii="Arial" w:hAnsi="Arial" w:cs="Arial"/>
          <w:sz w:val="24"/>
          <w:szCs w:val="24"/>
        </w:rPr>
      </w:pPr>
      <w:r w:rsidRPr="00116AB9">
        <w:rPr>
          <w:rFonts w:ascii="Arial" w:hAnsi="Arial" w:cs="Arial"/>
          <w:sz w:val="24"/>
          <w:szCs w:val="24"/>
        </w:rPr>
        <w:t xml:space="preserve">je </w:t>
      </w:r>
      <w:r w:rsidR="00FE6753" w:rsidRPr="00116AB9">
        <w:rPr>
          <w:rFonts w:ascii="Arial" w:hAnsi="Arial" w:cs="Arial"/>
          <w:sz w:val="24"/>
          <w:szCs w:val="24"/>
        </w:rPr>
        <w:t xml:space="preserve">li </w:t>
      </w:r>
      <w:r w:rsidRPr="00116AB9">
        <w:rPr>
          <w:rFonts w:ascii="Arial" w:hAnsi="Arial" w:cs="Arial"/>
          <w:sz w:val="24"/>
          <w:szCs w:val="24"/>
        </w:rPr>
        <w:t xml:space="preserve">izbor nekog ovlaštenog inspekcijskog tijela stvarna garancija za sigurnost, što </w:t>
      </w:r>
      <w:r w:rsidR="00FE6753" w:rsidRPr="00116AB9">
        <w:rPr>
          <w:rFonts w:ascii="Arial" w:hAnsi="Arial" w:cs="Arial"/>
          <w:sz w:val="24"/>
          <w:szCs w:val="24"/>
        </w:rPr>
        <w:t xml:space="preserve">niže </w:t>
      </w:r>
      <w:r w:rsidRPr="00116AB9">
        <w:rPr>
          <w:rFonts w:ascii="Arial" w:hAnsi="Arial" w:cs="Arial"/>
          <w:sz w:val="24"/>
          <w:szCs w:val="24"/>
        </w:rPr>
        <w:t>troškove pregleda i ispitivanja, što manje zastoja u proizvodnji ili se traži i dodatna garancija koja se temelji na vrhunskim stručnjacima ili na polici osiguranja koja će pokriti eventualno nastale štete</w:t>
      </w:r>
      <w:r w:rsidR="00B515F0" w:rsidRPr="00116AB9">
        <w:rPr>
          <w:rFonts w:ascii="Arial" w:hAnsi="Arial" w:cs="Arial"/>
          <w:sz w:val="24"/>
          <w:szCs w:val="24"/>
        </w:rPr>
        <w:t>;</w:t>
      </w:r>
    </w:p>
    <w:p w:rsidR="0019575B" w:rsidRPr="00116AB9" w:rsidRDefault="00FE6753" w:rsidP="00973E30">
      <w:pPr>
        <w:pStyle w:val="ListParagraph"/>
        <w:numPr>
          <w:ilvl w:val="1"/>
          <w:numId w:val="56"/>
        </w:numPr>
        <w:ind w:left="567" w:hanging="283"/>
        <w:jc w:val="both"/>
        <w:rPr>
          <w:rFonts w:ascii="Arial" w:hAnsi="Arial" w:cs="Arial"/>
          <w:sz w:val="24"/>
          <w:szCs w:val="24"/>
        </w:rPr>
      </w:pPr>
      <w:r w:rsidRPr="00116AB9">
        <w:rPr>
          <w:rFonts w:ascii="Arial" w:hAnsi="Arial" w:cs="Arial"/>
          <w:sz w:val="24"/>
          <w:szCs w:val="24"/>
        </w:rPr>
        <w:t xml:space="preserve">ima </w:t>
      </w:r>
      <w:r w:rsidR="0019575B" w:rsidRPr="00116AB9">
        <w:rPr>
          <w:rFonts w:ascii="Arial" w:hAnsi="Arial" w:cs="Arial"/>
          <w:sz w:val="24"/>
          <w:szCs w:val="24"/>
        </w:rPr>
        <w:t xml:space="preserve">li tijelo dovoljno </w:t>
      </w:r>
      <w:r w:rsidR="00B515F0" w:rsidRPr="00116AB9">
        <w:rPr>
          <w:rFonts w:ascii="Arial" w:hAnsi="Arial" w:cs="Arial"/>
          <w:sz w:val="24"/>
          <w:szCs w:val="24"/>
        </w:rPr>
        <w:t xml:space="preserve">osoblja </w:t>
      </w:r>
      <w:r w:rsidR="0019575B" w:rsidRPr="00116AB9">
        <w:rPr>
          <w:rFonts w:ascii="Arial" w:hAnsi="Arial" w:cs="Arial"/>
          <w:sz w:val="24"/>
          <w:szCs w:val="24"/>
        </w:rPr>
        <w:t>za efikasno izvođenje pregleda i ispitivanja u slučaju izvanrednih situacija</w:t>
      </w:r>
      <w:r w:rsidR="00B515F0" w:rsidRPr="00116AB9">
        <w:rPr>
          <w:rFonts w:ascii="Arial" w:hAnsi="Arial" w:cs="Arial"/>
          <w:sz w:val="24"/>
          <w:szCs w:val="24"/>
        </w:rPr>
        <w:t>;</w:t>
      </w:r>
    </w:p>
    <w:p w:rsidR="0019575B" w:rsidRPr="00116AB9" w:rsidRDefault="0019575B" w:rsidP="00973E30">
      <w:pPr>
        <w:pStyle w:val="ListParagraph"/>
        <w:numPr>
          <w:ilvl w:val="1"/>
          <w:numId w:val="56"/>
        </w:numPr>
        <w:ind w:left="567" w:hanging="283"/>
        <w:jc w:val="both"/>
        <w:rPr>
          <w:rFonts w:ascii="Arial" w:hAnsi="Arial" w:cs="Arial"/>
          <w:sz w:val="24"/>
          <w:szCs w:val="24"/>
        </w:rPr>
      </w:pPr>
      <w:r w:rsidRPr="00116AB9">
        <w:rPr>
          <w:rFonts w:ascii="Arial" w:hAnsi="Arial" w:cs="Arial"/>
          <w:sz w:val="24"/>
          <w:szCs w:val="24"/>
        </w:rPr>
        <w:t xml:space="preserve">je </w:t>
      </w:r>
      <w:r w:rsidR="00FE6753" w:rsidRPr="00116AB9">
        <w:rPr>
          <w:rFonts w:ascii="Arial" w:hAnsi="Arial" w:cs="Arial"/>
          <w:sz w:val="24"/>
          <w:szCs w:val="24"/>
        </w:rPr>
        <w:t xml:space="preserve">li </w:t>
      </w:r>
      <w:r w:rsidRPr="00116AB9">
        <w:rPr>
          <w:rFonts w:ascii="Arial" w:hAnsi="Arial" w:cs="Arial"/>
          <w:sz w:val="24"/>
          <w:szCs w:val="24"/>
        </w:rPr>
        <w:t xml:space="preserve">tijelo kvalitetno organizirano kako pregledi i ispitivanja ne bi trajali nepotrebno dugo i </w:t>
      </w:r>
      <w:r w:rsidR="00B515F0" w:rsidRPr="00116AB9">
        <w:rPr>
          <w:rFonts w:ascii="Arial" w:hAnsi="Arial" w:cs="Arial"/>
          <w:sz w:val="24"/>
          <w:szCs w:val="24"/>
        </w:rPr>
        <w:t xml:space="preserve">može </w:t>
      </w:r>
      <w:r w:rsidRPr="00116AB9">
        <w:rPr>
          <w:rFonts w:ascii="Arial" w:hAnsi="Arial" w:cs="Arial"/>
          <w:sz w:val="24"/>
          <w:szCs w:val="24"/>
        </w:rPr>
        <w:t>li tijelo</w:t>
      </w:r>
      <w:r w:rsidR="00B515F0" w:rsidRPr="00116AB9">
        <w:rPr>
          <w:rFonts w:ascii="Arial" w:hAnsi="Arial" w:cs="Arial"/>
          <w:sz w:val="24"/>
          <w:szCs w:val="24"/>
        </w:rPr>
        <w:t>,</w:t>
      </w:r>
      <w:r w:rsidRPr="00116AB9">
        <w:rPr>
          <w:rFonts w:ascii="Arial" w:hAnsi="Arial" w:cs="Arial"/>
          <w:sz w:val="24"/>
          <w:szCs w:val="24"/>
        </w:rPr>
        <w:t xml:space="preserve"> </w:t>
      </w:r>
      <w:r w:rsidR="00FE6753" w:rsidRPr="00116AB9">
        <w:rPr>
          <w:rFonts w:ascii="Arial" w:hAnsi="Arial" w:cs="Arial"/>
          <w:sz w:val="24"/>
          <w:szCs w:val="24"/>
        </w:rPr>
        <w:t xml:space="preserve">s </w:t>
      </w:r>
      <w:r w:rsidRPr="00116AB9">
        <w:rPr>
          <w:rFonts w:ascii="Arial" w:hAnsi="Arial" w:cs="Arial"/>
          <w:sz w:val="24"/>
          <w:szCs w:val="24"/>
        </w:rPr>
        <w:t>obzirom na viši tehnološki stupanj</w:t>
      </w:r>
      <w:r w:rsidR="00B515F0" w:rsidRPr="00116AB9">
        <w:rPr>
          <w:rFonts w:ascii="Arial" w:hAnsi="Arial" w:cs="Arial"/>
          <w:sz w:val="24"/>
          <w:szCs w:val="24"/>
        </w:rPr>
        <w:t>,</w:t>
      </w:r>
      <w:r w:rsidRPr="00116AB9">
        <w:rPr>
          <w:rFonts w:ascii="Arial" w:hAnsi="Arial" w:cs="Arial"/>
          <w:sz w:val="24"/>
          <w:szCs w:val="24"/>
        </w:rPr>
        <w:t xml:space="preserve"> svojim znanjem poveća</w:t>
      </w:r>
      <w:r w:rsidR="00FE6753" w:rsidRPr="00116AB9">
        <w:rPr>
          <w:rFonts w:ascii="Arial" w:hAnsi="Arial" w:cs="Arial"/>
          <w:sz w:val="24"/>
          <w:szCs w:val="24"/>
        </w:rPr>
        <w:t>ti sigurnost i smanjiti</w:t>
      </w:r>
      <w:r w:rsidRPr="00116AB9">
        <w:rPr>
          <w:rFonts w:ascii="Arial" w:hAnsi="Arial" w:cs="Arial"/>
          <w:sz w:val="24"/>
          <w:szCs w:val="24"/>
        </w:rPr>
        <w:t xml:space="preserve"> zastoj</w:t>
      </w:r>
      <w:r w:rsidR="00B515F0" w:rsidRPr="00116AB9">
        <w:rPr>
          <w:rFonts w:ascii="Arial" w:hAnsi="Arial" w:cs="Arial"/>
          <w:sz w:val="24"/>
          <w:szCs w:val="24"/>
        </w:rPr>
        <w:t>e</w:t>
      </w:r>
      <w:r w:rsidR="00FE6753" w:rsidRPr="00116AB9">
        <w:rPr>
          <w:rFonts w:ascii="Arial" w:hAnsi="Arial" w:cs="Arial"/>
          <w:sz w:val="24"/>
          <w:szCs w:val="24"/>
        </w:rPr>
        <w:t>,</w:t>
      </w:r>
      <w:r w:rsidRPr="00116AB9">
        <w:rPr>
          <w:rFonts w:ascii="Arial" w:hAnsi="Arial" w:cs="Arial"/>
          <w:sz w:val="24"/>
          <w:szCs w:val="24"/>
        </w:rPr>
        <w:t xml:space="preserve"> uvodeći nove ispitne metode ili posjeduje </w:t>
      </w:r>
      <w:r w:rsidR="00FE6753" w:rsidRPr="00116AB9">
        <w:rPr>
          <w:rFonts w:ascii="Arial" w:hAnsi="Arial" w:cs="Arial"/>
          <w:sz w:val="24"/>
          <w:szCs w:val="24"/>
        </w:rPr>
        <w:t xml:space="preserve">li </w:t>
      </w:r>
      <w:r w:rsidRPr="00116AB9">
        <w:rPr>
          <w:rFonts w:ascii="Arial" w:hAnsi="Arial" w:cs="Arial"/>
          <w:sz w:val="24"/>
          <w:szCs w:val="24"/>
        </w:rPr>
        <w:t>opremu koja omogućuje izvođenje ispitivanja bez zaustavljanja pogona</w:t>
      </w:r>
      <w:r w:rsidR="00B515F0" w:rsidRPr="00116AB9">
        <w:rPr>
          <w:rFonts w:ascii="Arial" w:hAnsi="Arial" w:cs="Arial"/>
          <w:sz w:val="24"/>
          <w:szCs w:val="24"/>
        </w:rPr>
        <w:t>;</w:t>
      </w:r>
    </w:p>
    <w:p w:rsidR="0019575B" w:rsidRPr="00116AB9" w:rsidRDefault="00FE6753" w:rsidP="00973E30">
      <w:pPr>
        <w:pStyle w:val="ListParagraph"/>
        <w:numPr>
          <w:ilvl w:val="1"/>
          <w:numId w:val="56"/>
        </w:numPr>
        <w:ind w:left="567" w:hanging="283"/>
        <w:jc w:val="both"/>
        <w:rPr>
          <w:rFonts w:ascii="Arial" w:hAnsi="Arial" w:cs="Arial"/>
          <w:sz w:val="24"/>
          <w:szCs w:val="24"/>
        </w:rPr>
      </w:pPr>
      <w:r w:rsidRPr="00116AB9">
        <w:rPr>
          <w:rFonts w:ascii="Arial" w:hAnsi="Arial" w:cs="Arial"/>
          <w:sz w:val="24"/>
          <w:szCs w:val="24"/>
        </w:rPr>
        <w:t xml:space="preserve">uključuju </w:t>
      </w:r>
      <w:r w:rsidR="0019575B" w:rsidRPr="00116AB9">
        <w:rPr>
          <w:rFonts w:ascii="Arial" w:hAnsi="Arial" w:cs="Arial"/>
          <w:sz w:val="24"/>
          <w:szCs w:val="24"/>
        </w:rPr>
        <w:t>li usluge tijela i druge aktivnosti</w:t>
      </w:r>
      <w:r w:rsidR="00932403" w:rsidRPr="00116AB9">
        <w:rPr>
          <w:rFonts w:ascii="Arial" w:hAnsi="Arial" w:cs="Arial"/>
          <w:sz w:val="24"/>
          <w:szCs w:val="24"/>
        </w:rPr>
        <w:t xml:space="preserve"> </w:t>
      </w:r>
      <w:r w:rsidR="0019575B" w:rsidRPr="00116AB9">
        <w:rPr>
          <w:rFonts w:ascii="Arial" w:hAnsi="Arial" w:cs="Arial"/>
          <w:sz w:val="24"/>
          <w:szCs w:val="24"/>
        </w:rPr>
        <w:t>od koristi</w:t>
      </w:r>
      <w:r w:rsidR="00B515F0" w:rsidRPr="00116AB9">
        <w:rPr>
          <w:rFonts w:ascii="Arial" w:hAnsi="Arial" w:cs="Arial"/>
          <w:sz w:val="24"/>
          <w:szCs w:val="24"/>
        </w:rPr>
        <w:t xml:space="preserve"> za vlasnika/korisnika;</w:t>
      </w:r>
    </w:p>
    <w:p w:rsidR="0019575B" w:rsidRPr="00116AB9" w:rsidRDefault="00FE6753" w:rsidP="00973E30">
      <w:pPr>
        <w:pStyle w:val="ListParagraph"/>
        <w:numPr>
          <w:ilvl w:val="1"/>
          <w:numId w:val="56"/>
        </w:numPr>
        <w:ind w:left="567" w:hanging="283"/>
        <w:jc w:val="both"/>
        <w:rPr>
          <w:rFonts w:ascii="Arial" w:hAnsi="Arial" w:cs="Arial"/>
          <w:sz w:val="24"/>
          <w:szCs w:val="24"/>
        </w:rPr>
      </w:pPr>
      <w:r w:rsidRPr="00116AB9">
        <w:rPr>
          <w:rFonts w:ascii="Arial" w:hAnsi="Arial" w:cs="Arial"/>
          <w:sz w:val="24"/>
          <w:szCs w:val="24"/>
        </w:rPr>
        <w:t xml:space="preserve">odgovaraju </w:t>
      </w:r>
      <w:r w:rsidR="0019575B" w:rsidRPr="00116AB9">
        <w:rPr>
          <w:rFonts w:ascii="Arial" w:hAnsi="Arial" w:cs="Arial"/>
          <w:sz w:val="24"/>
          <w:szCs w:val="24"/>
        </w:rPr>
        <w:t>li cijene tržišnim cijenama adekvatnim</w:t>
      </w:r>
      <w:r w:rsidRPr="00116AB9">
        <w:rPr>
          <w:rFonts w:ascii="Arial" w:hAnsi="Arial" w:cs="Arial"/>
          <w:sz w:val="24"/>
          <w:szCs w:val="24"/>
        </w:rPr>
        <w:t>a</w:t>
      </w:r>
      <w:r w:rsidR="0019575B" w:rsidRPr="00116AB9">
        <w:rPr>
          <w:rFonts w:ascii="Arial" w:hAnsi="Arial" w:cs="Arial"/>
          <w:sz w:val="24"/>
          <w:szCs w:val="24"/>
        </w:rPr>
        <w:t xml:space="preserve"> za angažiranje </w:t>
      </w:r>
      <w:r w:rsidRPr="00116AB9">
        <w:rPr>
          <w:rFonts w:ascii="Arial" w:hAnsi="Arial" w:cs="Arial"/>
          <w:sz w:val="24"/>
          <w:szCs w:val="24"/>
        </w:rPr>
        <w:t>i</w:t>
      </w:r>
      <w:r w:rsidR="0019575B" w:rsidRPr="00116AB9">
        <w:rPr>
          <w:rFonts w:ascii="Arial" w:hAnsi="Arial" w:cs="Arial"/>
          <w:sz w:val="24"/>
          <w:szCs w:val="24"/>
        </w:rPr>
        <w:t xml:space="preserve">nspekcijskog tijela ili se radi o </w:t>
      </w:r>
      <w:r w:rsidRPr="00116AB9">
        <w:rPr>
          <w:rFonts w:ascii="Arial" w:hAnsi="Arial" w:cs="Arial"/>
          <w:sz w:val="24"/>
          <w:szCs w:val="24"/>
        </w:rPr>
        <w:t>'</w:t>
      </w:r>
      <w:r w:rsidR="0019575B" w:rsidRPr="00116AB9">
        <w:rPr>
          <w:rFonts w:ascii="Arial" w:hAnsi="Arial" w:cs="Arial"/>
          <w:sz w:val="24"/>
          <w:szCs w:val="24"/>
        </w:rPr>
        <w:t>dampi</w:t>
      </w:r>
      <w:r w:rsidRPr="00116AB9">
        <w:rPr>
          <w:rFonts w:ascii="Arial" w:hAnsi="Arial" w:cs="Arial"/>
          <w:sz w:val="24"/>
          <w:szCs w:val="24"/>
        </w:rPr>
        <w:t>n</w:t>
      </w:r>
      <w:r w:rsidR="0019575B" w:rsidRPr="00116AB9">
        <w:rPr>
          <w:rFonts w:ascii="Arial" w:hAnsi="Arial" w:cs="Arial"/>
          <w:sz w:val="24"/>
          <w:szCs w:val="24"/>
        </w:rPr>
        <w:t>g</w:t>
      </w:r>
      <w:r w:rsidRPr="00116AB9">
        <w:rPr>
          <w:rFonts w:ascii="Arial" w:hAnsi="Arial" w:cs="Arial"/>
          <w:sz w:val="24"/>
          <w:szCs w:val="24"/>
        </w:rPr>
        <w:t>'</w:t>
      </w:r>
      <w:r w:rsidR="0019575B" w:rsidRPr="00116AB9">
        <w:rPr>
          <w:rFonts w:ascii="Arial" w:hAnsi="Arial" w:cs="Arial"/>
          <w:sz w:val="24"/>
          <w:szCs w:val="24"/>
        </w:rPr>
        <w:t xml:space="preserve"> cijenama.</w:t>
      </w:r>
    </w:p>
    <w:p w:rsidR="00FE6753" w:rsidRPr="00116AB9" w:rsidRDefault="0019575B" w:rsidP="00FE6753">
      <w:pPr>
        <w:jc w:val="both"/>
        <w:rPr>
          <w:rFonts w:ascii="Arial" w:hAnsi="Arial" w:cs="Arial"/>
          <w:b/>
          <w:i/>
          <w:sz w:val="24"/>
          <w:szCs w:val="24"/>
        </w:rPr>
      </w:pPr>
      <w:r w:rsidRPr="00116AB9">
        <w:rPr>
          <w:rFonts w:ascii="Arial" w:hAnsi="Arial" w:cs="Arial"/>
          <w:b/>
          <w:i/>
          <w:sz w:val="24"/>
          <w:szCs w:val="24"/>
        </w:rPr>
        <w:t>Treba znati da je rad OPT rizičan, pogotovo kod stare opreme koja je u Hrvatskoj široko zastupljena. Zato vlasnik/korisnik treba dobro promisliti pri izboru ovlaštenog inspekcijskog tijela.</w:t>
      </w:r>
    </w:p>
    <w:p w:rsidR="0019575B" w:rsidRPr="00116AB9" w:rsidRDefault="0019575B" w:rsidP="0019575B">
      <w:pPr>
        <w:rPr>
          <w:rFonts w:ascii="Arial" w:hAnsi="Arial" w:cs="Arial"/>
          <w:i/>
          <w:sz w:val="24"/>
          <w:szCs w:val="24"/>
        </w:rPr>
      </w:pPr>
      <w:r w:rsidRPr="00116AB9">
        <w:rPr>
          <w:rFonts w:ascii="Arial" w:hAnsi="Arial" w:cs="Arial"/>
          <w:i/>
          <w:sz w:val="24"/>
          <w:szCs w:val="24"/>
        </w:rPr>
        <w:t>4.2. Ugovor s OIT</w:t>
      </w:r>
    </w:p>
    <w:p w:rsidR="00FE6753" w:rsidRPr="00116AB9" w:rsidRDefault="0019575B" w:rsidP="00FE6753">
      <w:pPr>
        <w:jc w:val="both"/>
        <w:rPr>
          <w:rFonts w:ascii="Arial" w:hAnsi="Arial" w:cs="Arial"/>
          <w:sz w:val="24"/>
          <w:szCs w:val="24"/>
        </w:rPr>
      </w:pPr>
      <w:r w:rsidRPr="00116AB9">
        <w:rPr>
          <w:rFonts w:ascii="Arial" w:hAnsi="Arial" w:cs="Arial"/>
          <w:sz w:val="24"/>
          <w:szCs w:val="24"/>
        </w:rPr>
        <w:t>Ugovorom između</w:t>
      </w:r>
      <w:r w:rsidR="00932403" w:rsidRPr="00116AB9">
        <w:rPr>
          <w:rFonts w:ascii="Arial" w:hAnsi="Arial" w:cs="Arial"/>
          <w:sz w:val="24"/>
          <w:szCs w:val="24"/>
        </w:rPr>
        <w:t xml:space="preserve"> </w:t>
      </w:r>
      <w:r w:rsidRPr="00116AB9">
        <w:rPr>
          <w:rFonts w:ascii="Arial" w:hAnsi="Arial" w:cs="Arial"/>
          <w:sz w:val="24"/>
          <w:szCs w:val="24"/>
        </w:rPr>
        <w:t>vlasnika/korisnika i ovlaštenog inspekcijskog tijela definiraju se odgovornosti ob</w:t>
      </w:r>
      <w:r w:rsidR="00B515F0" w:rsidRPr="00116AB9">
        <w:rPr>
          <w:rFonts w:ascii="Arial" w:hAnsi="Arial" w:cs="Arial"/>
          <w:sz w:val="24"/>
          <w:szCs w:val="24"/>
        </w:rPr>
        <w:t>iju</w:t>
      </w:r>
      <w:r w:rsidRPr="00116AB9">
        <w:rPr>
          <w:rFonts w:ascii="Arial" w:hAnsi="Arial" w:cs="Arial"/>
          <w:sz w:val="24"/>
          <w:szCs w:val="24"/>
        </w:rPr>
        <w:t xml:space="preserve"> stran</w:t>
      </w:r>
      <w:r w:rsidR="00B515F0" w:rsidRPr="00116AB9">
        <w:rPr>
          <w:rFonts w:ascii="Arial" w:hAnsi="Arial" w:cs="Arial"/>
          <w:sz w:val="24"/>
          <w:szCs w:val="24"/>
        </w:rPr>
        <w:t>a</w:t>
      </w:r>
      <w:r w:rsidRPr="00116AB9">
        <w:rPr>
          <w:rFonts w:ascii="Arial" w:hAnsi="Arial" w:cs="Arial"/>
          <w:sz w:val="24"/>
          <w:szCs w:val="24"/>
        </w:rPr>
        <w:t xml:space="preserve"> za i</w:t>
      </w:r>
      <w:r w:rsidR="00FE6753" w:rsidRPr="00116AB9">
        <w:rPr>
          <w:rFonts w:ascii="Arial" w:hAnsi="Arial" w:cs="Arial"/>
          <w:sz w:val="24"/>
          <w:szCs w:val="24"/>
        </w:rPr>
        <w:t xml:space="preserve">spunjenje </w:t>
      </w:r>
      <w:r w:rsidRPr="00116AB9">
        <w:rPr>
          <w:rFonts w:ascii="Arial" w:hAnsi="Arial" w:cs="Arial"/>
          <w:sz w:val="24"/>
          <w:szCs w:val="24"/>
        </w:rPr>
        <w:t xml:space="preserve">zahtjeva iz </w:t>
      </w:r>
      <w:r w:rsidR="00B515F0" w:rsidRPr="00116AB9">
        <w:rPr>
          <w:rFonts w:ascii="Arial" w:hAnsi="Arial" w:cs="Arial"/>
          <w:sz w:val="24"/>
          <w:szCs w:val="24"/>
        </w:rPr>
        <w:t>P</w:t>
      </w:r>
      <w:r w:rsidRPr="00116AB9">
        <w:rPr>
          <w:rFonts w:ascii="Arial" w:hAnsi="Arial" w:cs="Arial"/>
          <w:sz w:val="24"/>
          <w:szCs w:val="24"/>
        </w:rPr>
        <w:t xml:space="preserve">ravilnika </w:t>
      </w:r>
      <w:r w:rsidR="00B515F0" w:rsidRPr="00116AB9">
        <w:rPr>
          <w:rFonts w:ascii="Arial" w:hAnsi="Arial" w:cs="Arial"/>
          <w:sz w:val="24"/>
          <w:szCs w:val="24"/>
        </w:rPr>
        <w:t>te</w:t>
      </w:r>
      <w:r w:rsidRPr="00116AB9">
        <w:rPr>
          <w:rFonts w:ascii="Arial" w:hAnsi="Arial" w:cs="Arial"/>
          <w:sz w:val="24"/>
          <w:szCs w:val="24"/>
        </w:rPr>
        <w:t xml:space="preserve"> </w:t>
      </w:r>
      <w:r w:rsidR="00FE6753" w:rsidRPr="00116AB9">
        <w:rPr>
          <w:rFonts w:ascii="Arial" w:hAnsi="Arial" w:cs="Arial"/>
          <w:sz w:val="24"/>
          <w:szCs w:val="24"/>
        </w:rPr>
        <w:t>ostal</w:t>
      </w:r>
      <w:r w:rsidR="00B515F0" w:rsidRPr="00116AB9">
        <w:rPr>
          <w:rFonts w:ascii="Arial" w:hAnsi="Arial" w:cs="Arial"/>
          <w:sz w:val="24"/>
          <w:szCs w:val="24"/>
        </w:rPr>
        <w:t>ih zahtjeva</w:t>
      </w:r>
      <w:r w:rsidR="00FE6753" w:rsidRPr="00116AB9">
        <w:rPr>
          <w:rFonts w:ascii="Arial" w:hAnsi="Arial" w:cs="Arial"/>
          <w:sz w:val="24"/>
          <w:szCs w:val="24"/>
        </w:rPr>
        <w:t xml:space="preserve">  </w:t>
      </w:r>
      <w:r w:rsidR="00B515F0" w:rsidRPr="00116AB9">
        <w:rPr>
          <w:rFonts w:ascii="Arial" w:hAnsi="Arial" w:cs="Arial"/>
          <w:sz w:val="24"/>
          <w:szCs w:val="24"/>
        </w:rPr>
        <w:t xml:space="preserve">čije je ispunjavanje </w:t>
      </w:r>
      <w:r w:rsidRPr="00116AB9">
        <w:rPr>
          <w:rFonts w:ascii="Arial" w:hAnsi="Arial" w:cs="Arial"/>
          <w:sz w:val="24"/>
          <w:szCs w:val="24"/>
        </w:rPr>
        <w:t>neophodn</w:t>
      </w:r>
      <w:r w:rsidR="00B515F0" w:rsidRPr="00116AB9">
        <w:rPr>
          <w:rFonts w:ascii="Arial" w:hAnsi="Arial" w:cs="Arial"/>
          <w:sz w:val="24"/>
          <w:szCs w:val="24"/>
        </w:rPr>
        <w:t>o</w:t>
      </w:r>
      <w:r w:rsidRPr="00116AB9">
        <w:rPr>
          <w:rFonts w:ascii="Arial" w:hAnsi="Arial" w:cs="Arial"/>
          <w:sz w:val="24"/>
          <w:szCs w:val="24"/>
        </w:rPr>
        <w:t xml:space="preserve"> za siguran rad OPT. Ugovor mora uključivati sve pravne i tehničke zahtjeve. Također može uključivati aktivnosti koje će umjesto </w:t>
      </w:r>
      <w:r w:rsidR="009D04F6" w:rsidRPr="00116AB9">
        <w:rPr>
          <w:rFonts w:ascii="Arial" w:hAnsi="Arial" w:cs="Arial"/>
          <w:sz w:val="24"/>
          <w:szCs w:val="24"/>
        </w:rPr>
        <w:t>vlasnika/</w:t>
      </w:r>
      <w:r w:rsidRPr="00116AB9">
        <w:rPr>
          <w:rFonts w:ascii="Arial" w:hAnsi="Arial" w:cs="Arial"/>
          <w:sz w:val="24"/>
          <w:szCs w:val="24"/>
        </w:rPr>
        <w:t>korisnika</w:t>
      </w:r>
      <w:r w:rsidR="009D04F6" w:rsidRPr="00116AB9">
        <w:rPr>
          <w:rFonts w:ascii="Arial" w:hAnsi="Arial" w:cs="Arial"/>
          <w:sz w:val="24"/>
          <w:szCs w:val="24"/>
        </w:rPr>
        <w:t xml:space="preserve"> </w:t>
      </w:r>
      <w:r w:rsidRPr="00116AB9">
        <w:rPr>
          <w:rFonts w:ascii="Arial" w:hAnsi="Arial" w:cs="Arial"/>
          <w:sz w:val="24"/>
          <w:szCs w:val="24"/>
        </w:rPr>
        <w:t>preuzeti ovlašteno inspekcijsko tijelo.</w:t>
      </w:r>
    </w:p>
    <w:p w:rsidR="0019575B" w:rsidRPr="00116AB9" w:rsidRDefault="0019575B" w:rsidP="0019575B">
      <w:pPr>
        <w:rPr>
          <w:rFonts w:ascii="Arial" w:hAnsi="Arial" w:cs="Arial"/>
          <w:i/>
          <w:sz w:val="24"/>
          <w:szCs w:val="24"/>
        </w:rPr>
      </w:pPr>
      <w:r w:rsidRPr="00116AB9">
        <w:rPr>
          <w:rFonts w:ascii="Arial" w:hAnsi="Arial" w:cs="Arial"/>
          <w:i/>
          <w:sz w:val="24"/>
          <w:szCs w:val="24"/>
        </w:rPr>
        <w:t>4.3 Dužnosti vlasnika/korisnika</w:t>
      </w:r>
    </w:p>
    <w:p w:rsidR="0019575B" w:rsidRPr="00116AB9" w:rsidRDefault="00FE6753" w:rsidP="00FE6753">
      <w:pPr>
        <w:jc w:val="both"/>
        <w:rPr>
          <w:rFonts w:ascii="Arial" w:hAnsi="Arial" w:cs="Arial"/>
          <w:sz w:val="24"/>
          <w:szCs w:val="24"/>
        </w:rPr>
      </w:pPr>
      <w:r w:rsidRPr="00116AB9">
        <w:rPr>
          <w:rFonts w:ascii="Arial" w:hAnsi="Arial" w:cs="Arial"/>
          <w:sz w:val="24"/>
          <w:szCs w:val="24"/>
        </w:rPr>
        <w:lastRenderedPageBreak/>
        <w:t xml:space="preserve">Vlasnik/korisnik treba dati </w:t>
      </w:r>
      <w:r w:rsidR="0019575B" w:rsidRPr="00116AB9">
        <w:rPr>
          <w:rFonts w:ascii="Arial" w:hAnsi="Arial" w:cs="Arial"/>
          <w:sz w:val="24"/>
          <w:szCs w:val="24"/>
        </w:rPr>
        <w:t xml:space="preserve">provesti preglede i ispitivanja opreme pod tlakom u </w:t>
      </w:r>
      <w:r w:rsidRPr="00116AB9">
        <w:rPr>
          <w:rFonts w:ascii="Arial" w:hAnsi="Arial" w:cs="Arial"/>
          <w:sz w:val="24"/>
          <w:szCs w:val="24"/>
        </w:rPr>
        <w:t>P</w:t>
      </w:r>
      <w:r w:rsidR="0019575B" w:rsidRPr="00116AB9">
        <w:rPr>
          <w:rFonts w:ascii="Arial" w:hAnsi="Arial" w:cs="Arial"/>
          <w:sz w:val="24"/>
          <w:szCs w:val="24"/>
        </w:rPr>
        <w:t>ravilnikom propisanim vremenskim razmacima</w:t>
      </w:r>
      <w:r w:rsidR="00C32B1B" w:rsidRPr="00116AB9">
        <w:rPr>
          <w:rFonts w:ascii="Arial" w:hAnsi="Arial" w:cs="Arial"/>
          <w:sz w:val="24"/>
          <w:szCs w:val="24"/>
        </w:rPr>
        <w:t xml:space="preserve"> ili po posebnom programu</w:t>
      </w:r>
      <w:r w:rsidR="00FF32A1" w:rsidRPr="00116AB9">
        <w:rPr>
          <w:rFonts w:ascii="Arial" w:hAnsi="Arial" w:cs="Arial"/>
          <w:sz w:val="24"/>
          <w:szCs w:val="24"/>
        </w:rPr>
        <w:t>,</w:t>
      </w:r>
      <w:r w:rsidR="0019575B" w:rsidRPr="00116AB9">
        <w:rPr>
          <w:rFonts w:ascii="Arial" w:hAnsi="Arial" w:cs="Arial"/>
          <w:sz w:val="24"/>
          <w:szCs w:val="24"/>
        </w:rPr>
        <w:t xml:space="preserve"> uz poštivanje zahtjeva</w:t>
      </w:r>
      <w:r w:rsidR="00CD426B" w:rsidRPr="00116AB9">
        <w:rPr>
          <w:rFonts w:ascii="Arial" w:hAnsi="Arial" w:cs="Arial"/>
          <w:sz w:val="24"/>
          <w:szCs w:val="24"/>
        </w:rPr>
        <w:t xml:space="preserve"> i uputa</w:t>
      </w:r>
      <w:r w:rsidR="0019575B" w:rsidRPr="00116AB9">
        <w:rPr>
          <w:rFonts w:ascii="Arial" w:hAnsi="Arial" w:cs="Arial"/>
          <w:sz w:val="24"/>
          <w:szCs w:val="24"/>
        </w:rPr>
        <w:t xml:space="preserve"> proizvođača opreme kako bi</w:t>
      </w:r>
      <w:r w:rsidRPr="00116AB9">
        <w:rPr>
          <w:rFonts w:ascii="Arial" w:hAnsi="Arial" w:cs="Arial"/>
          <w:sz w:val="24"/>
          <w:szCs w:val="24"/>
        </w:rPr>
        <w:t xml:space="preserve"> se </w:t>
      </w:r>
      <w:r w:rsidR="009D04F6" w:rsidRPr="00116AB9">
        <w:rPr>
          <w:rFonts w:ascii="Arial" w:hAnsi="Arial" w:cs="Arial"/>
          <w:sz w:val="24"/>
          <w:szCs w:val="24"/>
        </w:rPr>
        <w:t xml:space="preserve">ostvario </w:t>
      </w:r>
      <w:r w:rsidRPr="00116AB9">
        <w:rPr>
          <w:rFonts w:ascii="Arial" w:hAnsi="Arial" w:cs="Arial"/>
          <w:sz w:val="24"/>
          <w:szCs w:val="24"/>
        </w:rPr>
        <w:t>njezin siguran rad</w:t>
      </w:r>
      <w:r w:rsidR="0019575B" w:rsidRPr="00116AB9">
        <w:rPr>
          <w:rFonts w:ascii="Arial" w:hAnsi="Arial" w:cs="Arial"/>
          <w:sz w:val="24"/>
          <w:szCs w:val="24"/>
        </w:rPr>
        <w:t>.</w:t>
      </w:r>
    </w:p>
    <w:p w:rsidR="00731C47" w:rsidRPr="00116AB9" w:rsidRDefault="00731C47" w:rsidP="00FE6753">
      <w:pPr>
        <w:jc w:val="both"/>
        <w:rPr>
          <w:rFonts w:ascii="Arial" w:hAnsi="Arial" w:cs="Arial"/>
          <w:sz w:val="24"/>
          <w:szCs w:val="24"/>
        </w:rPr>
      </w:pPr>
      <w:r w:rsidRPr="00116AB9">
        <w:rPr>
          <w:rFonts w:ascii="Arial" w:hAnsi="Arial" w:cs="Arial"/>
          <w:sz w:val="24"/>
          <w:szCs w:val="24"/>
        </w:rPr>
        <w:t>Dopušteno je da Vlasnik/korisnik i OIT izrade poseban program periodičkih pregleda kada je to neophodno zbog karakteristika OPT ili tehnološkog procesa.</w:t>
      </w:r>
    </w:p>
    <w:p w:rsidR="0019575B" w:rsidRPr="00116AB9" w:rsidRDefault="0019575B" w:rsidP="00FE6753">
      <w:pPr>
        <w:jc w:val="both"/>
        <w:rPr>
          <w:rFonts w:ascii="Arial" w:hAnsi="Arial" w:cs="Arial"/>
          <w:sz w:val="24"/>
          <w:szCs w:val="24"/>
        </w:rPr>
      </w:pPr>
      <w:r w:rsidRPr="00116AB9">
        <w:rPr>
          <w:rFonts w:ascii="Arial" w:hAnsi="Arial" w:cs="Arial"/>
          <w:sz w:val="24"/>
          <w:szCs w:val="24"/>
        </w:rPr>
        <w:t>Vlasnik/korisnik ne smije ni u kojem slučaju utjecati na ovlašteno inspekcijsko tijelo, što bi dovelo u pitanje sigurnosno</w:t>
      </w:r>
      <w:r w:rsidR="00FE6753" w:rsidRPr="00116AB9">
        <w:rPr>
          <w:rFonts w:ascii="Arial" w:hAnsi="Arial" w:cs="Arial"/>
          <w:sz w:val="24"/>
          <w:szCs w:val="24"/>
        </w:rPr>
        <w:t>-</w:t>
      </w:r>
      <w:r w:rsidRPr="00116AB9">
        <w:rPr>
          <w:rFonts w:ascii="Arial" w:hAnsi="Arial" w:cs="Arial"/>
          <w:sz w:val="24"/>
          <w:szCs w:val="24"/>
        </w:rPr>
        <w:t>tehničku ocjenu OPT.</w:t>
      </w:r>
    </w:p>
    <w:p w:rsidR="0019575B" w:rsidRPr="00116AB9" w:rsidRDefault="0019575B" w:rsidP="0019575B">
      <w:pPr>
        <w:rPr>
          <w:rFonts w:ascii="Arial" w:hAnsi="Arial" w:cs="Arial"/>
          <w:i/>
          <w:sz w:val="24"/>
          <w:szCs w:val="24"/>
        </w:rPr>
      </w:pPr>
      <w:r w:rsidRPr="00116AB9">
        <w:rPr>
          <w:rFonts w:ascii="Arial" w:hAnsi="Arial" w:cs="Arial"/>
          <w:i/>
          <w:sz w:val="24"/>
          <w:szCs w:val="24"/>
        </w:rPr>
        <w:t>4..4 Rokovi ugovaranja</w:t>
      </w:r>
    </w:p>
    <w:p w:rsidR="0019575B" w:rsidRPr="00116AB9" w:rsidRDefault="0019575B" w:rsidP="00FE6753">
      <w:pPr>
        <w:jc w:val="both"/>
        <w:rPr>
          <w:rFonts w:ascii="Arial" w:hAnsi="Arial" w:cs="Arial"/>
          <w:sz w:val="24"/>
          <w:szCs w:val="24"/>
        </w:rPr>
      </w:pPr>
      <w:r w:rsidRPr="00116AB9">
        <w:rPr>
          <w:rFonts w:ascii="Arial" w:hAnsi="Arial" w:cs="Arial"/>
          <w:sz w:val="24"/>
          <w:szCs w:val="24"/>
        </w:rPr>
        <w:t>Ugovor</w:t>
      </w:r>
      <w:r w:rsidR="009D04F6" w:rsidRPr="00116AB9">
        <w:rPr>
          <w:rFonts w:ascii="Arial" w:hAnsi="Arial" w:cs="Arial"/>
          <w:sz w:val="24"/>
          <w:szCs w:val="24"/>
        </w:rPr>
        <w:t>/</w:t>
      </w:r>
      <w:r w:rsidR="00FE6753" w:rsidRPr="00116AB9">
        <w:rPr>
          <w:rFonts w:ascii="Arial" w:hAnsi="Arial" w:cs="Arial"/>
          <w:sz w:val="24"/>
          <w:szCs w:val="24"/>
        </w:rPr>
        <w:t>n</w:t>
      </w:r>
      <w:r w:rsidRPr="00116AB9">
        <w:rPr>
          <w:rFonts w:ascii="Arial" w:hAnsi="Arial" w:cs="Arial"/>
          <w:sz w:val="24"/>
          <w:szCs w:val="24"/>
        </w:rPr>
        <w:t>arudžba s ovlaštenim inspekcijskim tijelom mora</w:t>
      </w:r>
      <w:r w:rsidR="009D04F6" w:rsidRPr="00116AB9">
        <w:rPr>
          <w:rFonts w:ascii="Arial" w:hAnsi="Arial" w:cs="Arial"/>
          <w:sz w:val="24"/>
          <w:szCs w:val="24"/>
        </w:rPr>
        <w:t>ju</w:t>
      </w:r>
      <w:r w:rsidRPr="00116AB9">
        <w:rPr>
          <w:rFonts w:ascii="Arial" w:hAnsi="Arial" w:cs="Arial"/>
          <w:sz w:val="24"/>
          <w:szCs w:val="24"/>
        </w:rPr>
        <w:t xml:space="preserve"> biti napravljen</w:t>
      </w:r>
      <w:r w:rsidR="009D04F6" w:rsidRPr="00116AB9">
        <w:rPr>
          <w:rFonts w:ascii="Arial" w:hAnsi="Arial" w:cs="Arial"/>
          <w:sz w:val="24"/>
          <w:szCs w:val="24"/>
        </w:rPr>
        <w:t>i</w:t>
      </w:r>
      <w:r w:rsidRPr="00116AB9">
        <w:rPr>
          <w:rFonts w:ascii="Arial" w:hAnsi="Arial" w:cs="Arial"/>
          <w:sz w:val="24"/>
          <w:szCs w:val="24"/>
        </w:rPr>
        <w:t xml:space="preserve"> prije isteka dopuštenja za rad </w:t>
      </w:r>
      <w:r w:rsidR="00FE6753" w:rsidRPr="00116AB9">
        <w:rPr>
          <w:rFonts w:ascii="Arial" w:hAnsi="Arial" w:cs="Arial"/>
          <w:sz w:val="24"/>
          <w:szCs w:val="24"/>
        </w:rPr>
        <w:t>predmetne</w:t>
      </w:r>
      <w:r w:rsidRPr="00116AB9">
        <w:rPr>
          <w:rFonts w:ascii="Arial" w:hAnsi="Arial" w:cs="Arial"/>
          <w:sz w:val="24"/>
          <w:szCs w:val="24"/>
        </w:rPr>
        <w:t xml:space="preserve"> OPT</w:t>
      </w:r>
      <w:r w:rsidR="00FE6753" w:rsidRPr="00116AB9">
        <w:rPr>
          <w:rFonts w:ascii="Arial" w:hAnsi="Arial" w:cs="Arial"/>
          <w:sz w:val="24"/>
          <w:szCs w:val="24"/>
        </w:rPr>
        <w:t>,</w:t>
      </w:r>
      <w:r w:rsidRPr="00116AB9">
        <w:rPr>
          <w:rFonts w:ascii="Arial" w:hAnsi="Arial" w:cs="Arial"/>
          <w:sz w:val="24"/>
          <w:szCs w:val="24"/>
        </w:rPr>
        <w:t xml:space="preserve"> odnosno za novu opremu prije provedbe Prvog pregleda prije stavljanja u uporabu.</w:t>
      </w:r>
    </w:p>
    <w:p w:rsidR="0019575B" w:rsidRPr="00116AB9" w:rsidRDefault="0019575B" w:rsidP="0019575B">
      <w:pPr>
        <w:rPr>
          <w:rFonts w:ascii="Arial" w:hAnsi="Arial" w:cs="Arial"/>
          <w:i/>
          <w:sz w:val="24"/>
          <w:szCs w:val="24"/>
        </w:rPr>
      </w:pPr>
      <w:r w:rsidRPr="00116AB9">
        <w:rPr>
          <w:rFonts w:ascii="Arial" w:hAnsi="Arial" w:cs="Arial"/>
          <w:i/>
          <w:sz w:val="24"/>
          <w:szCs w:val="24"/>
        </w:rPr>
        <w:t xml:space="preserve">4.5 Uvodni pregled </w:t>
      </w:r>
    </w:p>
    <w:p w:rsidR="0019575B" w:rsidRPr="00116AB9" w:rsidRDefault="00731C47" w:rsidP="00FE6753">
      <w:pPr>
        <w:jc w:val="both"/>
        <w:rPr>
          <w:rFonts w:ascii="Arial" w:hAnsi="Arial" w:cs="Arial"/>
          <w:sz w:val="24"/>
          <w:szCs w:val="24"/>
        </w:rPr>
      </w:pPr>
      <w:r w:rsidRPr="00116AB9">
        <w:rPr>
          <w:rFonts w:ascii="Arial" w:hAnsi="Arial" w:cs="Arial"/>
          <w:sz w:val="24"/>
          <w:szCs w:val="24"/>
        </w:rPr>
        <w:t>P</w:t>
      </w:r>
      <w:r w:rsidR="0019575B" w:rsidRPr="00116AB9">
        <w:rPr>
          <w:rFonts w:ascii="Arial" w:hAnsi="Arial" w:cs="Arial"/>
          <w:sz w:val="24"/>
          <w:szCs w:val="24"/>
        </w:rPr>
        <w:t xml:space="preserve">ri sklapanju ugovora </w:t>
      </w:r>
      <w:r w:rsidRPr="00116AB9">
        <w:rPr>
          <w:rFonts w:ascii="Arial" w:hAnsi="Arial" w:cs="Arial"/>
          <w:sz w:val="24"/>
          <w:szCs w:val="24"/>
        </w:rPr>
        <w:t xml:space="preserve">OIT </w:t>
      </w:r>
      <w:r w:rsidR="0019575B" w:rsidRPr="00116AB9">
        <w:rPr>
          <w:rFonts w:ascii="Arial" w:hAnsi="Arial" w:cs="Arial"/>
          <w:sz w:val="24"/>
          <w:szCs w:val="24"/>
        </w:rPr>
        <w:t>obavlja uvodni pregled kako bi se upoznalo s vrstom i karakteristikama OPT, pregledalo dokumentaciju i prikupilo elemente za postavljanje programa periodičkih pregleda.</w:t>
      </w:r>
    </w:p>
    <w:p w:rsidR="0019575B" w:rsidRPr="00116AB9" w:rsidRDefault="0019575B" w:rsidP="00FE6753">
      <w:pPr>
        <w:jc w:val="both"/>
        <w:rPr>
          <w:rFonts w:ascii="Arial" w:hAnsi="Arial" w:cs="Arial"/>
          <w:sz w:val="24"/>
          <w:szCs w:val="24"/>
        </w:rPr>
      </w:pPr>
      <w:r w:rsidRPr="00116AB9">
        <w:rPr>
          <w:rFonts w:ascii="Arial" w:hAnsi="Arial" w:cs="Arial"/>
          <w:sz w:val="24"/>
          <w:szCs w:val="24"/>
        </w:rPr>
        <w:t>Elementi uvodnog pregleda su:</w:t>
      </w:r>
    </w:p>
    <w:p w:rsidR="0019575B" w:rsidRPr="00116AB9" w:rsidRDefault="00FE6753" w:rsidP="00973E30">
      <w:pPr>
        <w:pStyle w:val="ListParagraph"/>
        <w:numPr>
          <w:ilvl w:val="0"/>
          <w:numId w:val="57"/>
        </w:numPr>
        <w:jc w:val="both"/>
        <w:rPr>
          <w:rFonts w:ascii="Arial" w:hAnsi="Arial" w:cs="Arial"/>
          <w:sz w:val="24"/>
          <w:szCs w:val="24"/>
        </w:rPr>
      </w:pPr>
      <w:r w:rsidRPr="00116AB9">
        <w:rPr>
          <w:rFonts w:ascii="Arial" w:hAnsi="Arial" w:cs="Arial"/>
          <w:sz w:val="24"/>
          <w:szCs w:val="24"/>
        </w:rPr>
        <w:t>u</w:t>
      </w:r>
      <w:r w:rsidR="0019575B" w:rsidRPr="00116AB9">
        <w:rPr>
          <w:rFonts w:ascii="Arial" w:hAnsi="Arial" w:cs="Arial"/>
          <w:sz w:val="24"/>
          <w:szCs w:val="24"/>
        </w:rPr>
        <w:t>tvr</w:t>
      </w:r>
      <w:r w:rsidR="00731C47" w:rsidRPr="00116AB9">
        <w:rPr>
          <w:rFonts w:ascii="Arial" w:hAnsi="Arial" w:cs="Arial"/>
          <w:sz w:val="24"/>
          <w:szCs w:val="24"/>
        </w:rPr>
        <w:t>đivanje zahtjeva i program</w:t>
      </w:r>
      <w:r w:rsidR="0019575B" w:rsidRPr="00116AB9">
        <w:rPr>
          <w:rFonts w:ascii="Arial" w:hAnsi="Arial" w:cs="Arial"/>
          <w:sz w:val="24"/>
          <w:szCs w:val="24"/>
        </w:rPr>
        <w:t xml:space="preserve"> pregleda</w:t>
      </w:r>
      <w:r w:rsidR="00FF32A1" w:rsidRPr="00116AB9">
        <w:rPr>
          <w:rFonts w:ascii="Arial" w:hAnsi="Arial" w:cs="Arial"/>
          <w:sz w:val="24"/>
          <w:szCs w:val="24"/>
        </w:rPr>
        <w:t>;</w:t>
      </w:r>
    </w:p>
    <w:p w:rsidR="0019575B" w:rsidRPr="00116AB9" w:rsidRDefault="00FE6753" w:rsidP="00973E30">
      <w:pPr>
        <w:pStyle w:val="ListParagraph"/>
        <w:numPr>
          <w:ilvl w:val="0"/>
          <w:numId w:val="57"/>
        </w:numPr>
        <w:jc w:val="both"/>
        <w:rPr>
          <w:rFonts w:ascii="Arial" w:hAnsi="Arial" w:cs="Arial"/>
          <w:sz w:val="24"/>
          <w:szCs w:val="24"/>
        </w:rPr>
      </w:pPr>
      <w:r w:rsidRPr="00116AB9">
        <w:rPr>
          <w:rFonts w:ascii="Arial" w:hAnsi="Arial" w:cs="Arial"/>
          <w:sz w:val="24"/>
          <w:szCs w:val="24"/>
        </w:rPr>
        <w:t>d</w:t>
      </w:r>
      <w:r w:rsidR="0019575B" w:rsidRPr="00116AB9">
        <w:rPr>
          <w:rFonts w:ascii="Arial" w:hAnsi="Arial" w:cs="Arial"/>
          <w:sz w:val="24"/>
          <w:szCs w:val="24"/>
        </w:rPr>
        <w:t>inamika periodičkih pregleda i ispitivanja</w:t>
      </w:r>
      <w:r w:rsidR="00FF32A1" w:rsidRPr="00116AB9">
        <w:rPr>
          <w:rFonts w:ascii="Arial" w:hAnsi="Arial" w:cs="Arial"/>
          <w:sz w:val="24"/>
          <w:szCs w:val="24"/>
        </w:rPr>
        <w:t>;</w:t>
      </w:r>
    </w:p>
    <w:p w:rsidR="0019575B" w:rsidRPr="00116AB9" w:rsidRDefault="00FE6753" w:rsidP="00973E30">
      <w:pPr>
        <w:pStyle w:val="ListParagraph"/>
        <w:numPr>
          <w:ilvl w:val="0"/>
          <w:numId w:val="57"/>
        </w:numPr>
        <w:jc w:val="both"/>
        <w:rPr>
          <w:rFonts w:ascii="Arial" w:hAnsi="Arial" w:cs="Arial"/>
          <w:sz w:val="24"/>
          <w:szCs w:val="24"/>
        </w:rPr>
      </w:pPr>
      <w:r w:rsidRPr="00116AB9">
        <w:rPr>
          <w:rFonts w:ascii="Arial" w:hAnsi="Arial" w:cs="Arial"/>
          <w:sz w:val="24"/>
          <w:szCs w:val="24"/>
        </w:rPr>
        <w:t>d</w:t>
      </w:r>
      <w:r w:rsidR="0019575B" w:rsidRPr="00116AB9">
        <w:rPr>
          <w:rFonts w:ascii="Arial" w:hAnsi="Arial" w:cs="Arial"/>
          <w:sz w:val="24"/>
          <w:szCs w:val="24"/>
        </w:rPr>
        <w:t xml:space="preserve">odatni zahtjevi i dodatni pregled i ispitivanja, </w:t>
      </w:r>
      <w:r w:rsidRPr="00116AB9">
        <w:rPr>
          <w:rFonts w:ascii="Arial" w:hAnsi="Arial" w:cs="Arial"/>
          <w:sz w:val="24"/>
          <w:szCs w:val="24"/>
        </w:rPr>
        <w:t xml:space="preserve">ako </w:t>
      </w:r>
      <w:r w:rsidR="0019575B" w:rsidRPr="00116AB9">
        <w:rPr>
          <w:rFonts w:ascii="Arial" w:hAnsi="Arial" w:cs="Arial"/>
          <w:sz w:val="24"/>
          <w:szCs w:val="24"/>
        </w:rPr>
        <w:t>su potrebni</w:t>
      </w:r>
      <w:r w:rsidR="00FF32A1" w:rsidRPr="00116AB9">
        <w:rPr>
          <w:rFonts w:ascii="Arial" w:hAnsi="Arial" w:cs="Arial"/>
          <w:sz w:val="24"/>
          <w:szCs w:val="24"/>
        </w:rPr>
        <w:t>;</w:t>
      </w:r>
    </w:p>
    <w:p w:rsidR="0019575B" w:rsidRPr="00116AB9" w:rsidRDefault="00FE6753" w:rsidP="00973E30">
      <w:pPr>
        <w:pStyle w:val="ListParagraph"/>
        <w:numPr>
          <w:ilvl w:val="0"/>
          <w:numId w:val="57"/>
        </w:numPr>
        <w:jc w:val="both"/>
        <w:rPr>
          <w:rFonts w:ascii="Arial" w:hAnsi="Arial" w:cs="Arial"/>
          <w:sz w:val="24"/>
          <w:szCs w:val="24"/>
        </w:rPr>
      </w:pPr>
      <w:r w:rsidRPr="00116AB9">
        <w:rPr>
          <w:rFonts w:ascii="Arial" w:hAnsi="Arial" w:cs="Arial"/>
          <w:sz w:val="24"/>
          <w:szCs w:val="24"/>
        </w:rPr>
        <w:t>s</w:t>
      </w:r>
      <w:r w:rsidR="0019575B" w:rsidRPr="00116AB9">
        <w:rPr>
          <w:rFonts w:ascii="Arial" w:hAnsi="Arial" w:cs="Arial"/>
          <w:sz w:val="24"/>
          <w:szCs w:val="24"/>
        </w:rPr>
        <w:t>igurnosno</w:t>
      </w:r>
      <w:r w:rsidRPr="00116AB9">
        <w:rPr>
          <w:rFonts w:ascii="Arial" w:hAnsi="Arial" w:cs="Arial"/>
          <w:sz w:val="24"/>
          <w:szCs w:val="24"/>
        </w:rPr>
        <w:t>-</w:t>
      </w:r>
      <w:r w:rsidR="0019575B" w:rsidRPr="00116AB9">
        <w:rPr>
          <w:rFonts w:ascii="Arial" w:hAnsi="Arial" w:cs="Arial"/>
          <w:sz w:val="24"/>
          <w:szCs w:val="24"/>
        </w:rPr>
        <w:t xml:space="preserve">tehnički relevantni popravci i zamjene, </w:t>
      </w:r>
      <w:r w:rsidRPr="00116AB9">
        <w:rPr>
          <w:rFonts w:ascii="Arial" w:hAnsi="Arial" w:cs="Arial"/>
          <w:sz w:val="24"/>
          <w:szCs w:val="24"/>
        </w:rPr>
        <w:t xml:space="preserve">ako </w:t>
      </w:r>
      <w:r w:rsidR="0019575B" w:rsidRPr="00116AB9">
        <w:rPr>
          <w:rFonts w:ascii="Arial" w:hAnsi="Arial" w:cs="Arial"/>
          <w:sz w:val="24"/>
          <w:szCs w:val="24"/>
        </w:rPr>
        <w:t>su potrebni</w:t>
      </w:r>
      <w:r w:rsidR="00FF32A1" w:rsidRPr="00116AB9">
        <w:rPr>
          <w:rFonts w:ascii="Arial" w:hAnsi="Arial" w:cs="Arial"/>
          <w:sz w:val="24"/>
          <w:szCs w:val="24"/>
        </w:rPr>
        <w:t>;</w:t>
      </w:r>
    </w:p>
    <w:p w:rsidR="0019575B" w:rsidRPr="00116AB9" w:rsidRDefault="00FE6753" w:rsidP="00973E30">
      <w:pPr>
        <w:pStyle w:val="ListParagraph"/>
        <w:numPr>
          <w:ilvl w:val="0"/>
          <w:numId w:val="57"/>
        </w:numPr>
        <w:jc w:val="both"/>
        <w:rPr>
          <w:rFonts w:ascii="Arial" w:hAnsi="Arial" w:cs="Arial"/>
          <w:sz w:val="24"/>
          <w:szCs w:val="24"/>
        </w:rPr>
      </w:pPr>
      <w:r w:rsidRPr="00116AB9">
        <w:rPr>
          <w:rFonts w:ascii="Arial" w:hAnsi="Arial" w:cs="Arial"/>
          <w:sz w:val="24"/>
          <w:szCs w:val="24"/>
        </w:rPr>
        <w:t>r</w:t>
      </w:r>
      <w:r w:rsidR="0019575B" w:rsidRPr="00116AB9">
        <w:rPr>
          <w:rFonts w:ascii="Arial" w:hAnsi="Arial" w:cs="Arial"/>
          <w:sz w:val="24"/>
          <w:szCs w:val="24"/>
        </w:rPr>
        <w:t xml:space="preserve">ekonstrukcije, </w:t>
      </w:r>
      <w:r w:rsidRPr="00116AB9">
        <w:rPr>
          <w:rFonts w:ascii="Arial" w:hAnsi="Arial" w:cs="Arial"/>
          <w:sz w:val="24"/>
          <w:szCs w:val="24"/>
        </w:rPr>
        <w:t>ako su potrebne.</w:t>
      </w:r>
    </w:p>
    <w:p w:rsidR="0019575B" w:rsidRPr="00116AB9" w:rsidRDefault="0019575B" w:rsidP="00FE6753">
      <w:pPr>
        <w:jc w:val="both"/>
        <w:rPr>
          <w:rFonts w:ascii="Arial" w:hAnsi="Arial" w:cs="Arial"/>
          <w:sz w:val="24"/>
          <w:szCs w:val="24"/>
        </w:rPr>
      </w:pPr>
      <w:r w:rsidRPr="00116AB9">
        <w:rPr>
          <w:rFonts w:ascii="Arial" w:hAnsi="Arial" w:cs="Arial"/>
          <w:sz w:val="24"/>
          <w:szCs w:val="24"/>
        </w:rPr>
        <w:t xml:space="preserve">Dužnost </w:t>
      </w:r>
      <w:r w:rsidR="009D04F6" w:rsidRPr="00116AB9">
        <w:rPr>
          <w:rFonts w:ascii="Arial" w:hAnsi="Arial" w:cs="Arial"/>
          <w:sz w:val="24"/>
          <w:szCs w:val="24"/>
        </w:rPr>
        <w:t>vlasnika/</w:t>
      </w:r>
      <w:r w:rsidRPr="00116AB9">
        <w:rPr>
          <w:rFonts w:ascii="Arial" w:hAnsi="Arial" w:cs="Arial"/>
          <w:sz w:val="24"/>
          <w:szCs w:val="24"/>
        </w:rPr>
        <w:t xml:space="preserve">korisnika </w:t>
      </w:r>
      <w:r w:rsidR="009D04F6" w:rsidRPr="00116AB9">
        <w:rPr>
          <w:rFonts w:ascii="Arial" w:hAnsi="Arial" w:cs="Arial"/>
          <w:sz w:val="24"/>
          <w:szCs w:val="24"/>
        </w:rPr>
        <w:t xml:space="preserve">je </w:t>
      </w:r>
      <w:r w:rsidRPr="00116AB9">
        <w:rPr>
          <w:rFonts w:ascii="Arial" w:hAnsi="Arial" w:cs="Arial"/>
          <w:sz w:val="24"/>
          <w:szCs w:val="24"/>
        </w:rPr>
        <w:t>izvijestiti OIT o svim nedostacima OPT koja je u uporabi.</w:t>
      </w:r>
    </w:p>
    <w:p w:rsidR="0019575B" w:rsidRPr="00116AB9" w:rsidRDefault="0019575B" w:rsidP="0019575B">
      <w:pPr>
        <w:rPr>
          <w:rFonts w:ascii="Arial" w:hAnsi="Arial" w:cs="Arial"/>
          <w:i/>
          <w:sz w:val="24"/>
          <w:szCs w:val="24"/>
        </w:rPr>
      </w:pPr>
      <w:r w:rsidRPr="00116AB9">
        <w:rPr>
          <w:rFonts w:ascii="Arial" w:hAnsi="Arial" w:cs="Arial"/>
          <w:i/>
          <w:sz w:val="24"/>
          <w:szCs w:val="24"/>
        </w:rPr>
        <w:t>4.6. Zahtjevi vlasnika/korisnika prema OIT</w:t>
      </w:r>
    </w:p>
    <w:p w:rsidR="0019575B" w:rsidRPr="00116AB9" w:rsidRDefault="0019575B" w:rsidP="0019575B">
      <w:pPr>
        <w:rPr>
          <w:rFonts w:ascii="Arial" w:hAnsi="Arial" w:cs="Arial"/>
          <w:sz w:val="24"/>
          <w:szCs w:val="24"/>
        </w:rPr>
      </w:pPr>
      <w:r w:rsidRPr="00116AB9">
        <w:rPr>
          <w:rFonts w:ascii="Arial" w:hAnsi="Arial" w:cs="Arial"/>
          <w:sz w:val="24"/>
          <w:szCs w:val="24"/>
        </w:rPr>
        <w:t>Vlasnik/korisnik i ovlašteno inspekcijsko tijelo mogu se dogovoriti za:</w:t>
      </w:r>
    </w:p>
    <w:p w:rsidR="0019575B" w:rsidRPr="00116AB9" w:rsidRDefault="00FE6753" w:rsidP="00973E30">
      <w:pPr>
        <w:pStyle w:val="ListParagraph"/>
        <w:numPr>
          <w:ilvl w:val="0"/>
          <w:numId w:val="58"/>
        </w:numPr>
        <w:rPr>
          <w:rFonts w:ascii="Arial" w:hAnsi="Arial" w:cs="Arial"/>
          <w:sz w:val="24"/>
          <w:szCs w:val="24"/>
        </w:rPr>
      </w:pPr>
      <w:r w:rsidRPr="00116AB9">
        <w:rPr>
          <w:rFonts w:ascii="Arial" w:hAnsi="Arial" w:cs="Arial"/>
          <w:sz w:val="24"/>
          <w:szCs w:val="24"/>
        </w:rPr>
        <w:t>p</w:t>
      </w:r>
      <w:r w:rsidR="0019575B" w:rsidRPr="00116AB9">
        <w:rPr>
          <w:rFonts w:ascii="Arial" w:hAnsi="Arial" w:cs="Arial"/>
          <w:sz w:val="24"/>
          <w:szCs w:val="24"/>
        </w:rPr>
        <w:t>reglede i ispitivanja OPT niske razine opasnosti</w:t>
      </w:r>
    </w:p>
    <w:p w:rsidR="0019575B" w:rsidRPr="00116AB9" w:rsidRDefault="00FE6753" w:rsidP="00973E30">
      <w:pPr>
        <w:pStyle w:val="ListParagraph"/>
        <w:numPr>
          <w:ilvl w:val="0"/>
          <w:numId w:val="58"/>
        </w:numPr>
        <w:rPr>
          <w:rFonts w:ascii="Arial" w:hAnsi="Arial" w:cs="Arial"/>
          <w:sz w:val="24"/>
          <w:szCs w:val="24"/>
        </w:rPr>
      </w:pPr>
      <w:r w:rsidRPr="00116AB9">
        <w:rPr>
          <w:rFonts w:ascii="Arial" w:hAnsi="Arial" w:cs="Arial"/>
          <w:sz w:val="24"/>
          <w:szCs w:val="24"/>
        </w:rPr>
        <w:t>i</w:t>
      </w:r>
      <w:r w:rsidR="0019575B" w:rsidRPr="00116AB9">
        <w:rPr>
          <w:rFonts w:ascii="Arial" w:hAnsi="Arial" w:cs="Arial"/>
          <w:sz w:val="24"/>
          <w:szCs w:val="24"/>
        </w:rPr>
        <w:t xml:space="preserve">zradu terminskih planova pregleda i ispitivanja </w:t>
      </w:r>
    </w:p>
    <w:p w:rsidR="0019575B" w:rsidRPr="00116AB9" w:rsidRDefault="00FE6753" w:rsidP="00973E30">
      <w:pPr>
        <w:pStyle w:val="ListParagraph"/>
        <w:numPr>
          <w:ilvl w:val="0"/>
          <w:numId w:val="58"/>
        </w:numPr>
        <w:rPr>
          <w:rFonts w:ascii="Arial" w:hAnsi="Arial" w:cs="Arial"/>
          <w:sz w:val="24"/>
          <w:szCs w:val="24"/>
        </w:rPr>
      </w:pPr>
      <w:r w:rsidRPr="00116AB9">
        <w:rPr>
          <w:rFonts w:ascii="Arial" w:hAnsi="Arial" w:cs="Arial"/>
          <w:sz w:val="24"/>
          <w:szCs w:val="24"/>
        </w:rPr>
        <w:t>p</w:t>
      </w:r>
      <w:r w:rsidR="0019575B" w:rsidRPr="00116AB9">
        <w:rPr>
          <w:rFonts w:ascii="Arial" w:hAnsi="Arial" w:cs="Arial"/>
          <w:sz w:val="24"/>
          <w:szCs w:val="24"/>
        </w:rPr>
        <w:t>ripremu opreme za periodičke preglede</w:t>
      </w:r>
    </w:p>
    <w:p w:rsidR="00402F21" w:rsidRPr="00116AB9" w:rsidRDefault="00FE6753" w:rsidP="00973E30">
      <w:pPr>
        <w:pStyle w:val="ListParagraph"/>
        <w:numPr>
          <w:ilvl w:val="0"/>
          <w:numId w:val="58"/>
        </w:numPr>
        <w:rPr>
          <w:rFonts w:ascii="Arial" w:hAnsi="Arial" w:cs="Arial"/>
          <w:sz w:val="24"/>
          <w:szCs w:val="24"/>
        </w:rPr>
      </w:pPr>
      <w:r w:rsidRPr="00116AB9">
        <w:rPr>
          <w:rFonts w:ascii="Arial" w:hAnsi="Arial" w:cs="Arial"/>
          <w:sz w:val="24"/>
          <w:szCs w:val="24"/>
        </w:rPr>
        <w:t>i</w:t>
      </w:r>
      <w:r w:rsidR="0019575B" w:rsidRPr="00116AB9">
        <w:rPr>
          <w:rFonts w:ascii="Arial" w:hAnsi="Arial" w:cs="Arial"/>
          <w:sz w:val="24"/>
          <w:szCs w:val="24"/>
        </w:rPr>
        <w:t>zvedbu dodatnih ispitivanja, analiza i ekspertiza</w:t>
      </w:r>
      <w:r w:rsidRPr="00116AB9">
        <w:rPr>
          <w:rFonts w:ascii="Arial" w:hAnsi="Arial" w:cs="Arial"/>
          <w:sz w:val="24"/>
          <w:szCs w:val="24"/>
        </w:rPr>
        <w:t>.</w:t>
      </w:r>
    </w:p>
    <w:p w:rsidR="009724D3" w:rsidRPr="00116AB9" w:rsidRDefault="009724D3" w:rsidP="00CE0E3C">
      <w:pPr>
        <w:rPr>
          <w:rFonts w:ascii="Arial" w:hAnsi="Arial" w:cs="Arial"/>
          <w:sz w:val="24"/>
          <w:szCs w:val="24"/>
        </w:rPr>
      </w:pPr>
    </w:p>
    <w:p w:rsidR="00BE4201" w:rsidRPr="00116AB9" w:rsidRDefault="00BE4201" w:rsidP="00CE0E3C">
      <w:pPr>
        <w:rPr>
          <w:rFonts w:ascii="Arial" w:hAnsi="Arial" w:cs="Arial"/>
          <w:sz w:val="24"/>
          <w:szCs w:val="24"/>
        </w:rPr>
      </w:pPr>
    </w:p>
    <w:p w:rsidR="00BE4201" w:rsidRPr="00116AB9" w:rsidRDefault="00BE4201" w:rsidP="00CE0E3C">
      <w:pPr>
        <w:rPr>
          <w:rFonts w:ascii="Arial" w:hAnsi="Arial" w:cs="Arial"/>
          <w:sz w:val="24"/>
          <w:szCs w:val="24"/>
        </w:rPr>
      </w:pPr>
    </w:p>
    <w:p w:rsidR="0019575B" w:rsidRPr="00116AB9" w:rsidRDefault="0019575B" w:rsidP="0019575B">
      <w:pPr>
        <w:rPr>
          <w:rFonts w:ascii="Arial" w:hAnsi="Arial" w:cs="Arial"/>
          <w:b/>
          <w:sz w:val="24"/>
          <w:szCs w:val="24"/>
        </w:rPr>
      </w:pPr>
      <w:r w:rsidRPr="00116AB9">
        <w:rPr>
          <w:rFonts w:ascii="Arial" w:hAnsi="Arial" w:cs="Arial"/>
          <w:b/>
          <w:sz w:val="24"/>
          <w:szCs w:val="24"/>
        </w:rPr>
        <w:t>5. UVJETI KOJE MORA ISPUNITI OVLAŠTENO INSPEKCIJSKO TIJELO</w:t>
      </w:r>
    </w:p>
    <w:p w:rsidR="0019575B" w:rsidRPr="00116AB9" w:rsidRDefault="0019575B" w:rsidP="00CE0E3C">
      <w:pPr>
        <w:jc w:val="both"/>
        <w:rPr>
          <w:rFonts w:ascii="Arial" w:hAnsi="Arial" w:cs="Arial"/>
          <w:sz w:val="24"/>
          <w:szCs w:val="24"/>
        </w:rPr>
      </w:pPr>
      <w:r w:rsidRPr="00116AB9">
        <w:rPr>
          <w:rFonts w:ascii="Arial" w:hAnsi="Arial" w:cs="Arial"/>
          <w:sz w:val="24"/>
          <w:szCs w:val="24"/>
        </w:rPr>
        <w:t>Uvjeti koje mora ispuniti inspekcijsko tijelo kako bi dobilo ovlaštenje za obavljanje pregleda i ispitivanja opreme pod tlakom visoke razi</w:t>
      </w:r>
      <w:r w:rsidR="00CF2E98" w:rsidRPr="00116AB9">
        <w:rPr>
          <w:rFonts w:ascii="Arial" w:hAnsi="Arial" w:cs="Arial"/>
          <w:sz w:val="24"/>
          <w:szCs w:val="24"/>
        </w:rPr>
        <w:t xml:space="preserve">ne opasnosti </w:t>
      </w:r>
      <w:r w:rsidR="00731C47" w:rsidRPr="00116AB9">
        <w:rPr>
          <w:rFonts w:ascii="Arial" w:hAnsi="Arial" w:cs="Arial"/>
          <w:sz w:val="24"/>
          <w:szCs w:val="24"/>
        </w:rPr>
        <w:t>propisani su Pravilnikom.</w:t>
      </w:r>
    </w:p>
    <w:p w:rsidR="00731C47" w:rsidRPr="00116AB9" w:rsidRDefault="0019575B" w:rsidP="00731C47">
      <w:pPr>
        <w:autoSpaceDE w:val="0"/>
        <w:autoSpaceDN w:val="0"/>
        <w:adjustRightInd w:val="0"/>
        <w:spacing w:before="240" w:after="0"/>
        <w:jc w:val="both"/>
        <w:rPr>
          <w:rFonts w:ascii="Arial" w:hAnsi="Arial" w:cs="Arial"/>
          <w:sz w:val="24"/>
          <w:szCs w:val="24"/>
        </w:rPr>
      </w:pPr>
      <w:r w:rsidRPr="00116AB9">
        <w:rPr>
          <w:rFonts w:ascii="Arial" w:hAnsi="Arial" w:cs="Arial"/>
          <w:sz w:val="24"/>
          <w:szCs w:val="24"/>
        </w:rPr>
        <w:lastRenderedPageBreak/>
        <w:t>Tijelo mora raspolagati potrebnim osobljem</w:t>
      </w:r>
      <w:r w:rsidRPr="00116AB9">
        <w:rPr>
          <w:rFonts w:ascii="Arial" w:hAnsi="Arial" w:cs="Arial"/>
        </w:rPr>
        <w:t xml:space="preserve"> </w:t>
      </w:r>
      <w:r w:rsidRPr="00116AB9">
        <w:rPr>
          <w:rFonts w:ascii="Arial" w:hAnsi="Arial" w:cs="Arial"/>
          <w:sz w:val="24"/>
          <w:szCs w:val="24"/>
        </w:rPr>
        <w:t xml:space="preserve">koje mora imati odgovarajuće kvalifikacije, dobro tehničko i stručno obrazovanje, odgovarajuću tehničku struku i zadovoljavajuće znanje o zahtjevima inspekcije koju treba provesti i odgovarajuće iskustvo u takvoj djelatnosti te se kontinuirano educirati u svrhu zadržavanja svojih kompetencija. </w:t>
      </w:r>
      <w:r w:rsidR="00EE0DF1" w:rsidRPr="00116AB9">
        <w:rPr>
          <w:rFonts w:ascii="Arial" w:hAnsi="Arial" w:cs="Arial"/>
          <w:sz w:val="24"/>
          <w:szCs w:val="24"/>
        </w:rPr>
        <w:t>Tijelo mora posjedovati odgovarajuću opremu za periodičke preglede</w:t>
      </w:r>
      <w:r w:rsidR="00240321" w:rsidRPr="00116AB9">
        <w:rPr>
          <w:rFonts w:ascii="Arial" w:hAnsi="Arial" w:cs="Arial"/>
          <w:sz w:val="24"/>
          <w:szCs w:val="24"/>
        </w:rPr>
        <w:t xml:space="preserve"> propisanu Pravilnikom</w:t>
      </w:r>
      <w:r w:rsidR="00731C47" w:rsidRPr="00116AB9">
        <w:rPr>
          <w:rFonts w:ascii="Arial" w:hAnsi="Arial" w:cs="Arial"/>
          <w:sz w:val="24"/>
          <w:szCs w:val="24"/>
        </w:rPr>
        <w:t>.</w:t>
      </w:r>
      <w:r w:rsidR="00240321" w:rsidRPr="00116AB9">
        <w:rPr>
          <w:rFonts w:ascii="Arial" w:hAnsi="Arial" w:cs="Arial"/>
          <w:sz w:val="24"/>
          <w:szCs w:val="24"/>
        </w:rPr>
        <w:t xml:space="preserve"> </w:t>
      </w:r>
    </w:p>
    <w:p w:rsidR="008067F7" w:rsidRPr="00116AB9" w:rsidRDefault="008067F7" w:rsidP="00CE0E3C">
      <w:pPr>
        <w:jc w:val="both"/>
        <w:rPr>
          <w:rFonts w:ascii="Arial" w:hAnsi="Arial" w:cs="Arial"/>
          <w:sz w:val="24"/>
          <w:szCs w:val="24"/>
        </w:rPr>
      </w:pPr>
      <w:r w:rsidRPr="00116AB9">
        <w:rPr>
          <w:rFonts w:ascii="Arial" w:hAnsi="Arial" w:cs="Arial"/>
          <w:sz w:val="24"/>
          <w:szCs w:val="24"/>
        </w:rPr>
        <w:t>Za potrebe ispitivanja ventila sigurnosti</w:t>
      </w:r>
      <w:r w:rsidR="00B4180E" w:rsidRPr="00116AB9">
        <w:rPr>
          <w:rFonts w:ascii="Arial" w:hAnsi="Arial" w:cs="Arial"/>
          <w:sz w:val="24"/>
          <w:szCs w:val="24"/>
        </w:rPr>
        <w:t xml:space="preserve"> te</w:t>
      </w:r>
      <w:r w:rsidRPr="00116AB9">
        <w:rPr>
          <w:rFonts w:ascii="Arial" w:hAnsi="Arial" w:cs="Arial"/>
          <w:sz w:val="24"/>
          <w:szCs w:val="24"/>
        </w:rPr>
        <w:t xml:space="preserve"> boca za disanje i ronjenje potrebna </w:t>
      </w:r>
      <w:r w:rsidR="00240321" w:rsidRPr="00116AB9">
        <w:rPr>
          <w:rFonts w:ascii="Arial" w:hAnsi="Arial" w:cs="Arial"/>
          <w:sz w:val="24"/>
          <w:szCs w:val="24"/>
        </w:rPr>
        <w:t>oprema sadrži i uređaje neophodne</w:t>
      </w:r>
      <w:r w:rsidRPr="00116AB9">
        <w:rPr>
          <w:rFonts w:ascii="Arial" w:hAnsi="Arial" w:cs="Arial"/>
          <w:sz w:val="24"/>
          <w:szCs w:val="24"/>
        </w:rPr>
        <w:t xml:space="preserve"> za provedbu inspekcije</w:t>
      </w:r>
      <w:r w:rsidR="00B4180E" w:rsidRPr="00116AB9">
        <w:rPr>
          <w:rFonts w:ascii="Arial" w:hAnsi="Arial" w:cs="Arial"/>
          <w:sz w:val="24"/>
          <w:szCs w:val="24"/>
        </w:rPr>
        <w:t>,</w:t>
      </w:r>
      <w:r w:rsidR="007D0541" w:rsidRPr="00116AB9">
        <w:rPr>
          <w:rFonts w:ascii="Arial" w:hAnsi="Arial" w:cs="Arial"/>
          <w:sz w:val="24"/>
          <w:szCs w:val="24"/>
        </w:rPr>
        <w:t xml:space="preserve"> kako je definirano </w:t>
      </w:r>
      <w:r w:rsidR="00BC5A5C" w:rsidRPr="00116AB9">
        <w:rPr>
          <w:rFonts w:ascii="Arial" w:hAnsi="Arial" w:cs="Arial"/>
          <w:sz w:val="24"/>
          <w:szCs w:val="24"/>
        </w:rPr>
        <w:t>Pravilnikom PPI i ovim Tehničkim</w:t>
      </w:r>
      <w:r w:rsidR="007D0541" w:rsidRPr="00116AB9">
        <w:rPr>
          <w:rFonts w:ascii="Arial" w:hAnsi="Arial" w:cs="Arial"/>
          <w:sz w:val="24"/>
          <w:szCs w:val="24"/>
        </w:rPr>
        <w:t xml:space="preserve"> uputa</w:t>
      </w:r>
      <w:r w:rsidR="00BC5A5C" w:rsidRPr="00116AB9">
        <w:rPr>
          <w:rFonts w:ascii="Arial" w:hAnsi="Arial" w:cs="Arial"/>
          <w:sz w:val="24"/>
          <w:szCs w:val="24"/>
        </w:rPr>
        <w:t>ma</w:t>
      </w:r>
      <w:r w:rsidRPr="00116AB9">
        <w:rPr>
          <w:rFonts w:ascii="Arial" w:hAnsi="Arial" w:cs="Arial"/>
          <w:sz w:val="24"/>
          <w:szCs w:val="24"/>
        </w:rPr>
        <w:t>.</w:t>
      </w:r>
    </w:p>
    <w:p w:rsidR="0019575B" w:rsidRPr="00116AB9" w:rsidRDefault="00CE0E3C" w:rsidP="00CE0E3C">
      <w:pPr>
        <w:jc w:val="both"/>
        <w:rPr>
          <w:rStyle w:val="st1"/>
          <w:rFonts w:ascii="Arial" w:eastAsia="Times New Roman" w:hAnsi="Arial" w:cs="Arial"/>
          <w:sz w:val="24"/>
          <w:szCs w:val="24"/>
          <w:lang w:eastAsia="hr-HR"/>
        </w:rPr>
      </w:pPr>
      <w:r w:rsidRPr="00116AB9">
        <w:rPr>
          <w:rFonts w:ascii="Arial" w:hAnsi="Arial" w:cs="Arial"/>
          <w:sz w:val="24"/>
          <w:szCs w:val="24"/>
        </w:rPr>
        <w:t xml:space="preserve">Ti se </w:t>
      </w:r>
      <w:r w:rsidR="0019575B" w:rsidRPr="00116AB9">
        <w:rPr>
          <w:rFonts w:ascii="Arial" w:hAnsi="Arial" w:cs="Arial"/>
          <w:sz w:val="24"/>
          <w:szCs w:val="24"/>
        </w:rPr>
        <w:t xml:space="preserve">uvjeti propisuju u cilju </w:t>
      </w:r>
      <w:r w:rsidR="00240321" w:rsidRPr="00116AB9">
        <w:rPr>
          <w:rFonts w:ascii="Arial" w:hAnsi="Arial" w:cs="Arial"/>
          <w:sz w:val="24"/>
          <w:szCs w:val="24"/>
        </w:rPr>
        <w:t xml:space="preserve">kvalitetne provedbe Pravilnika kao </w:t>
      </w:r>
      <w:r w:rsidR="0019575B" w:rsidRPr="00116AB9">
        <w:rPr>
          <w:rFonts w:ascii="Arial" w:hAnsi="Arial" w:cs="Arial"/>
          <w:sz w:val="24"/>
          <w:szCs w:val="24"/>
        </w:rPr>
        <w:t>preduvjet</w:t>
      </w:r>
      <w:r w:rsidR="00240321" w:rsidRPr="00116AB9">
        <w:rPr>
          <w:rFonts w:ascii="Arial" w:hAnsi="Arial" w:cs="Arial"/>
          <w:sz w:val="24"/>
          <w:szCs w:val="24"/>
        </w:rPr>
        <w:t>a</w:t>
      </w:r>
      <w:r w:rsidR="0019575B" w:rsidRPr="00116AB9">
        <w:rPr>
          <w:rFonts w:ascii="Arial" w:hAnsi="Arial" w:cs="Arial"/>
          <w:sz w:val="24"/>
          <w:szCs w:val="24"/>
        </w:rPr>
        <w:t xml:space="preserve"> za očuvanje sigurnosti, zdravlja i ok</w:t>
      </w:r>
      <w:r w:rsidR="00791C45" w:rsidRPr="00116AB9">
        <w:rPr>
          <w:rFonts w:ascii="Arial" w:hAnsi="Arial" w:cs="Arial"/>
          <w:sz w:val="24"/>
          <w:szCs w:val="24"/>
        </w:rPr>
        <w:t>oliša. Udovoljavanjem minimalnim zahtjevima</w:t>
      </w:r>
      <w:r w:rsidR="0019575B" w:rsidRPr="00116AB9">
        <w:rPr>
          <w:rFonts w:ascii="Arial" w:hAnsi="Arial" w:cs="Arial"/>
          <w:sz w:val="24"/>
          <w:szCs w:val="24"/>
        </w:rPr>
        <w:t xml:space="preserve"> za ovlaštenje koje mora ispuniti inspekcijsko tijelo </w:t>
      </w:r>
      <w:r w:rsidR="00B4180E" w:rsidRPr="00116AB9">
        <w:rPr>
          <w:rFonts w:ascii="Arial" w:hAnsi="Arial" w:cs="Arial"/>
          <w:sz w:val="24"/>
          <w:szCs w:val="24"/>
        </w:rPr>
        <w:t xml:space="preserve">- </w:t>
      </w:r>
      <w:r w:rsidR="0019575B" w:rsidRPr="00116AB9">
        <w:rPr>
          <w:rFonts w:ascii="Arial" w:hAnsi="Arial" w:cs="Arial"/>
          <w:sz w:val="24"/>
          <w:szCs w:val="24"/>
        </w:rPr>
        <w:t xml:space="preserve">ono </w:t>
      </w:r>
      <w:r w:rsidR="0019575B" w:rsidRPr="00116AB9">
        <w:rPr>
          <w:rStyle w:val="st1"/>
          <w:rFonts w:ascii="Arial" w:hAnsi="Arial" w:cs="Arial"/>
          <w:sz w:val="24"/>
          <w:szCs w:val="24"/>
        </w:rPr>
        <w:t xml:space="preserve">dokazuje svoju stručnost i </w:t>
      </w:r>
      <w:r w:rsidR="0019575B" w:rsidRPr="00116AB9">
        <w:rPr>
          <w:rStyle w:val="st1"/>
          <w:rFonts w:ascii="Arial" w:hAnsi="Arial" w:cs="Arial"/>
          <w:bCs/>
          <w:sz w:val="24"/>
          <w:szCs w:val="24"/>
        </w:rPr>
        <w:t>kvalitetu</w:t>
      </w:r>
      <w:r w:rsidR="0019575B" w:rsidRPr="00116AB9">
        <w:rPr>
          <w:rStyle w:val="st1"/>
          <w:rFonts w:ascii="Arial" w:hAnsi="Arial" w:cs="Arial"/>
          <w:sz w:val="24"/>
          <w:szCs w:val="24"/>
        </w:rPr>
        <w:t xml:space="preserve"> svojih usluga te spremnost na kontinuirano usavršavanje. </w:t>
      </w:r>
    </w:p>
    <w:p w:rsidR="00CE0E3C" w:rsidRPr="00116AB9" w:rsidRDefault="00CE0E3C" w:rsidP="0019575B">
      <w:pPr>
        <w:rPr>
          <w:rFonts w:ascii="Arial" w:hAnsi="Arial" w:cs="Arial"/>
          <w:color w:val="2E74B5" w:themeColor="accent1" w:themeShade="BF"/>
          <w:sz w:val="24"/>
          <w:szCs w:val="24"/>
        </w:rPr>
      </w:pPr>
    </w:p>
    <w:p w:rsidR="0019575B" w:rsidRPr="00116AB9" w:rsidRDefault="0019575B" w:rsidP="0019575B">
      <w:pPr>
        <w:rPr>
          <w:rFonts w:ascii="Arial" w:hAnsi="Arial" w:cs="Arial"/>
          <w:sz w:val="24"/>
          <w:szCs w:val="24"/>
        </w:rPr>
      </w:pPr>
      <w:r w:rsidRPr="00116AB9">
        <w:rPr>
          <w:rFonts w:ascii="Arial" w:hAnsi="Arial" w:cs="Arial"/>
          <w:b/>
          <w:sz w:val="24"/>
          <w:szCs w:val="24"/>
        </w:rPr>
        <w:t>6. OSIGURA</w:t>
      </w:r>
      <w:r w:rsidR="00BE4201" w:rsidRPr="00116AB9">
        <w:rPr>
          <w:rFonts w:ascii="Arial" w:hAnsi="Arial" w:cs="Arial"/>
          <w:b/>
          <w:sz w:val="24"/>
          <w:szCs w:val="24"/>
        </w:rPr>
        <w:t>VA</w:t>
      </w:r>
      <w:r w:rsidRPr="00116AB9">
        <w:rPr>
          <w:rFonts w:ascii="Arial" w:hAnsi="Arial" w:cs="Arial"/>
          <w:b/>
          <w:sz w:val="24"/>
          <w:szCs w:val="24"/>
        </w:rPr>
        <w:t>NJE KVALITETE</w:t>
      </w:r>
    </w:p>
    <w:p w:rsidR="00791C45" w:rsidRPr="00116AB9" w:rsidRDefault="00791C45" w:rsidP="0076073E">
      <w:pPr>
        <w:jc w:val="both"/>
        <w:rPr>
          <w:rFonts w:ascii="Arial" w:hAnsi="Arial" w:cs="Arial"/>
          <w:sz w:val="24"/>
          <w:szCs w:val="24"/>
        </w:rPr>
      </w:pPr>
      <w:r w:rsidRPr="00116AB9">
        <w:rPr>
          <w:rFonts w:ascii="Arial" w:hAnsi="Arial" w:cs="Arial"/>
          <w:sz w:val="24"/>
          <w:szCs w:val="24"/>
        </w:rPr>
        <w:t>Ovlašteno inspekcijsko tijelo i vlasnik/korisnik stalno moraju raditi na poboljša</w:t>
      </w:r>
      <w:r w:rsidR="009D04F6" w:rsidRPr="00116AB9">
        <w:rPr>
          <w:rFonts w:ascii="Arial" w:hAnsi="Arial" w:cs="Arial"/>
          <w:sz w:val="24"/>
          <w:szCs w:val="24"/>
        </w:rPr>
        <w:t>va</w:t>
      </w:r>
      <w:r w:rsidRPr="00116AB9">
        <w:rPr>
          <w:rFonts w:ascii="Arial" w:hAnsi="Arial" w:cs="Arial"/>
          <w:sz w:val="24"/>
          <w:szCs w:val="24"/>
        </w:rPr>
        <w:t>nju kvalitete u skladu</w:t>
      </w:r>
      <w:r w:rsidR="0076073E" w:rsidRPr="00116AB9">
        <w:rPr>
          <w:rFonts w:ascii="Arial" w:hAnsi="Arial" w:cs="Arial"/>
          <w:sz w:val="24"/>
          <w:szCs w:val="24"/>
        </w:rPr>
        <w:t xml:space="preserve"> s normom za kvalitetu, i to na:</w:t>
      </w:r>
    </w:p>
    <w:p w:rsidR="00791C45" w:rsidRPr="00116AB9" w:rsidRDefault="0076073E" w:rsidP="00973E30">
      <w:pPr>
        <w:pStyle w:val="ListParagraph"/>
        <w:numPr>
          <w:ilvl w:val="0"/>
          <w:numId w:val="59"/>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oboljša</w:t>
      </w:r>
      <w:r w:rsidRPr="00116AB9">
        <w:rPr>
          <w:rFonts w:ascii="Arial" w:hAnsi="Arial" w:cs="Arial"/>
          <w:sz w:val="24"/>
          <w:szCs w:val="24"/>
        </w:rPr>
        <w:t>va</w:t>
      </w:r>
      <w:r w:rsidR="00791C45" w:rsidRPr="00116AB9">
        <w:rPr>
          <w:rFonts w:ascii="Arial" w:hAnsi="Arial" w:cs="Arial"/>
          <w:sz w:val="24"/>
          <w:szCs w:val="24"/>
        </w:rPr>
        <w:t>nju međusobne komunikacije</w:t>
      </w:r>
      <w:r w:rsidR="00240321" w:rsidRPr="00116AB9">
        <w:rPr>
          <w:rFonts w:ascii="Arial" w:hAnsi="Arial" w:cs="Arial"/>
          <w:sz w:val="24"/>
          <w:szCs w:val="24"/>
        </w:rPr>
        <w:t xml:space="preserve"> i</w:t>
      </w:r>
      <w:r w:rsidR="00932403" w:rsidRPr="00116AB9">
        <w:rPr>
          <w:rFonts w:ascii="Arial" w:hAnsi="Arial" w:cs="Arial"/>
          <w:sz w:val="24"/>
          <w:szCs w:val="24"/>
        </w:rPr>
        <w:t xml:space="preserve"> </w:t>
      </w:r>
      <w:r w:rsidR="00791C45" w:rsidRPr="00116AB9">
        <w:rPr>
          <w:rFonts w:ascii="Arial" w:hAnsi="Arial" w:cs="Arial"/>
          <w:sz w:val="24"/>
          <w:szCs w:val="24"/>
        </w:rPr>
        <w:t>razmjene iskustava</w:t>
      </w:r>
      <w:r w:rsidR="00B4180E" w:rsidRPr="00116AB9">
        <w:rPr>
          <w:rFonts w:ascii="Arial" w:hAnsi="Arial" w:cs="Arial"/>
          <w:sz w:val="24"/>
          <w:szCs w:val="24"/>
        </w:rPr>
        <w:t>;</w:t>
      </w:r>
    </w:p>
    <w:p w:rsidR="00791C45" w:rsidRPr="00116AB9" w:rsidRDefault="0076073E" w:rsidP="00973E30">
      <w:pPr>
        <w:pStyle w:val="ListParagraph"/>
        <w:numPr>
          <w:ilvl w:val="0"/>
          <w:numId w:val="59"/>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zboru kadrova koji sudjeluju u procesu pregleda i ispitivanja</w:t>
      </w:r>
      <w:r w:rsidR="00B4180E" w:rsidRPr="00116AB9">
        <w:rPr>
          <w:rFonts w:ascii="Arial" w:hAnsi="Arial" w:cs="Arial"/>
          <w:sz w:val="24"/>
          <w:szCs w:val="24"/>
        </w:rPr>
        <w:t>;</w:t>
      </w:r>
    </w:p>
    <w:p w:rsidR="00791C45" w:rsidRPr="00116AB9" w:rsidRDefault="0076073E" w:rsidP="00973E30">
      <w:pPr>
        <w:pStyle w:val="ListParagraph"/>
        <w:numPr>
          <w:ilvl w:val="0"/>
          <w:numId w:val="59"/>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oboljšavanju procedura i tehnika</w:t>
      </w:r>
      <w:r w:rsidR="00240321" w:rsidRPr="00116AB9">
        <w:rPr>
          <w:rFonts w:ascii="Arial" w:hAnsi="Arial" w:cs="Arial"/>
          <w:sz w:val="24"/>
          <w:szCs w:val="24"/>
        </w:rPr>
        <w:t xml:space="preserve"> ispitivanja</w:t>
      </w:r>
      <w:r w:rsidR="00B4180E" w:rsidRPr="00116AB9">
        <w:rPr>
          <w:rFonts w:ascii="Arial" w:hAnsi="Arial" w:cs="Arial"/>
          <w:sz w:val="24"/>
          <w:szCs w:val="24"/>
        </w:rPr>
        <w:t>;</w:t>
      </w:r>
    </w:p>
    <w:p w:rsidR="00554AD7" w:rsidRPr="00116AB9" w:rsidRDefault="0076073E" w:rsidP="00973E30">
      <w:pPr>
        <w:pStyle w:val="ListParagraph"/>
        <w:numPr>
          <w:ilvl w:val="0"/>
          <w:numId w:val="59"/>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zradi plana kvalitete</w:t>
      </w:r>
      <w:r w:rsidR="00B4180E" w:rsidRPr="00116AB9">
        <w:rPr>
          <w:rFonts w:ascii="Arial" w:hAnsi="Arial" w:cs="Arial"/>
          <w:sz w:val="24"/>
          <w:szCs w:val="24"/>
        </w:rPr>
        <w:t>.</w:t>
      </w:r>
    </w:p>
    <w:p w:rsidR="00791C45" w:rsidRPr="00116AB9" w:rsidRDefault="00791C45" w:rsidP="0076073E">
      <w:pPr>
        <w:jc w:val="both"/>
        <w:rPr>
          <w:rFonts w:ascii="Arial" w:hAnsi="Arial" w:cs="Arial"/>
          <w:sz w:val="24"/>
          <w:szCs w:val="24"/>
        </w:rPr>
      </w:pPr>
      <w:r w:rsidRPr="00116AB9">
        <w:rPr>
          <w:rFonts w:ascii="Arial" w:hAnsi="Arial" w:cs="Arial"/>
          <w:sz w:val="24"/>
          <w:szCs w:val="24"/>
        </w:rPr>
        <w:t xml:space="preserve">Sve </w:t>
      </w:r>
      <w:r w:rsidR="0076073E" w:rsidRPr="00116AB9">
        <w:rPr>
          <w:rFonts w:ascii="Arial" w:hAnsi="Arial" w:cs="Arial"/>
          <w:sz w:val="24"/>
          <w:szCs w:val="24"/>
        </w:rPr>
        <w:t>to ima za cilj poboljšanje</w:t>
      </w:r>
      <w:r w:rsidRPr="00116AB9">
        <w:rPr>
          <w:rFonts w:ascii="Arial" w:hAnsi="Arial" w:cs="Arial"/>
          <w:sz w:val="24"/>
          <w:szCs w:val="24"/>
        </w:rPr>
        <w:t xml:space="preserve"> kvalitete rada i sigurnosti postrojenja.</w:t>
      </w:r>
    </w:p>
    <w:p w:rsidR="009D04F6" w:rsidRPr="00116AB9" w:rsidRDefault="009D04F6" w:rsidP="0076073E">
      <w:pPr>
        <w:jc w:val="both"/>
        <w:rPr>
          <w:rFonts w:ascii="Arial" w:hAnsi="Arial" w:cs="Arial"/>
          <w:sz w:val="24"/>
          <w:szCs w:val="24"/>
        </w:rPr>
      </w:pPr>
    </w:p>
    <w:p w:rsidR="00791C45" w:rsidRPr="00116AB9" w:rsidRDefault="00791C45" w:rsidP="00791C45">
      <w:pPr>
        <w:jc w:val="both"/>
        <w:rPr>
          <w:rFonts w:ascii="Arial" w:hAnsi="Arial" w:cs="Arial"/>
          <w:b/>
          <w:sz w:val="24"/>
          <w:szCs w:val="24"/>
        </w:rPr>
      </w:pPr>
      <w:r w:rsidRPr="00116AB9">
        <w:rPr>
          <w:rFonts w:ascii="Arial" w:hAnsi="Arial" w:cs="Arial"/>
          <w:b/>
          <w:sz w:val="24"/>
          <w:szCs w:val="24"/>
        </w:rPr>
        <w:t>7. OSNOVE ZA PREGLEDE I ISPITIVANJA OPREME POD TLAKOM</w:t>
      </w:r>
    </w:p>
    <w:p w:rsidR="00791C45" w:rsidRPr="00116AB9" w:rsidRDefault="00240321" w:rsidP="00791C45">
      <w:pPr>
        <w:rPr>
          <w:rFonts w:ascii="Arial" w:hAnsi="Arial" w:cs="Arial"/>
          <w:i/>
          <w:sz w:val="24"/>
          <w:szCs w:val="24"/>
        </w:rPr>
      </w:pPr>
      <w:r w:rsidRPr="00116AB9">
        <w:rPr>
          <w:rFonts w:ascii="Arial" w:hAnsi="Arial" w:cs="Arial"/>
          <w:i/>
          <w:sz w:val="24"/>
          <w:szCs w:val="24"/>
        </w:rPr>
        <w:t>7.1</w:t>
      </w:r>
      <w:r w:rsidR="00791C45" w:rsidRPr="00116AB9">
        <w:rPr>
          <w:rFonts w:ascii="Arial" w:hAnsi="Arial" w:cs="Arial"/>
          <w:i/>
          <w:sz w:val="24"/>
          <w:szCs w:val="24"/>
        </w:rPr>
        <w:t>. Razvrstavanje OPT</w:t>
      </w:r>
    </w:p>
    <w:p w:rsidR="00791C45" w:rsidRPr="00116AB9" w:rsidRDefault="00791C45" w:rsidP="0076073E">
      <w:pPr>
        <w:jc w:val="both"/>
        <w:rPr>
          <w:rFonts w:ascii="Arial" w:hAnsi="Arial" w:cs="Arial"/>
          <w:sz w:val="24"/>
          <w:szCs w:val="24"/>
        </w:rPr>
      </w:pPr>
      <w:r w:rsidRPr="00116AB9">
        <w:rPr>
          <w:rFonts w:ascii="Arial" w:hAnsi="Arial" w:cs="Arial"/>
          <w:sz w:val="24"/>
          <w:szCs w:val="24"/>
        </w:rPr>
        <w:t>Razvrstavanje opreme prema razini opasnosti OIT radi na osnovi</w:t>
      </w:r>
      <w:r w:rsidR="0076073E" w:rsidRPr="00116AB9">
        <w:rPr>
          <w:rFonts w:ascii="Arial" w:hAnsi="Arial" w:cs="Arial"/>
          <w:sz w:val="24"/>
          <w:szCs w:val="24"/>
        </w:rPr>
        <w:t>:</w:t>
      </w:r>
    </w:p>
    <w:p w:rsidR="00791C45" w:rsidRPr="00116AB9" w:rsidRDefault="0076073E" w:rsidP="00973E30">
      <w:pPr>
        <w:pStyle w:val="ListParagraph"/>
        <w:numPr>
          <w:ilvl w:val="0"/>
          <w:numId w:val="60"/>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okumentacije proizvođača</w:t>
      </w:r>
      <w:r w:rsidR="00554AD7" w:rsidRPr="00116AB9">
        <w:rPr>
          <w:rFonts w:ascii="Arial" w:hAnsi="Arial" w:cs="Arial"/>
          <w:sz w:val="24"/>
          <w:szCs w:val="24"/>
        </w:rPr>
        <w:t xml:space="preserve"> i</w:t>
      </w:r>
    </w:p>
    <w:p w:rsidR="00791C45" w:rsidRPr="00116AB9" w:rsidRDefault="0076073E" w:rsidP="00973E30">
      <w:pPr>
        <w:pStyle w:val="ListParagraph"/>
        <w:numPr>
          <w:ilvl w:val="0"/>
          <w:numId w:val="60"/>
        </w:numPr>
        <w:jc w:val="both"/>
        <w:rPr>
          <w:rFonts w:ascii="Arial" w:hAnsi="Arial" w:cs="Arial"/>
          <w:sz w:val="24"/>
          <w:szCs w:val="24"/>
        </w:rPr>
      </w:pPr>
      <w:r w:rsidRPr="00116AB9">
        <w:rPr>
          <w:rFonts w:ascii="Arial" w:hAnsi="Arial" w:cs="Arial"/>
          <w:sz w:val="24"/>
          <w:szCs w:val="24"/>
        </w:rPr>
        <w:t>k</w:t>
      </w:r>
      <w:r w:rsidR="00791C45" w:rsidRPr="00116AB9">
        <w:rPr>
          <w:rFonts w:ascii="Arial" w:hAnsi="Arial" w:cs="Arial"/>
          <w:sz w:val="24"/>
          <w:szCs w:val="24"/>
        </w:rPr>
        <w:t>ategorije opreme, vrste fluida, tlaka i geometrijskih karakteristika</w:t>
      </w:r>
      <w:r w:rsidRPr="00116AB9">
        <w:rPr>
          <w:rFonts w:ascii="Arial" w:hAnsi="Arial" w:cs="Arial"/>
          <w:sz w:val="24"/>
          <w:szCs w:val="24"/>
        </w:rPr>
        <w:t>.</w:t>
      </w:r>
    </w:p>
    <w:p w:rsidR="0076073E" w:rsidRPr="00116AB9" w:rsidRDefault="00791C45" w:rsidP="0076073E">
      <w:pPr>
        <w:jc w:val="both"/>
        <w:rPr>
          <w:rFonts w:ascii="Arial" w:hAnsi="Arial" w:cs="Arial"/>
          <w:sz w:val="24"/>
          <w:szCs w:val="24"/>
        </w:rPr>
      </w:pPr>
      <w:r w:rsidRPr="00116AB9">
        <w:rPr>
          <w:rFonts w:ascii="Arial" w:hAnsi="Arial" w:cs="Arial"/>
          <w:sz w:val="24"/>
          <w:szCs w:val="24"/>
        </w:rPr>
        <w:t>Ovlašteno inspekcijsko tijelo pr</w:t>
      </w:r>
      <w:r w:rsidR="004F1A31" w:rsidRPr="00116AB9">
        <w:rPr>
          <w:rFonts w:ascii="Arial" w:hAnsi="Arial" w:cs="Arial"/>
          <w:sz w:val="24"/>
          <w:szCs w:val="24"/>
        </w:rPr>
        <w:t xml:space="preserve">ovjerava </w:t>
      </w:r>
      <w:r w:rsidR="0076073E" w:rsidRPr="00116AB9">
        <w:rPr>
          <w:rFonts w:ascii="Arial" w:hAnsi="Arial" w:cs="Arial"/>
          <w:sz w:val="24"/>
          <w:szCs w:val="24"/>
        </w:rPr>
        <w:t xml:space="preserve">podliježe </w:t>
      </w:r>
      <w:r w:rsidR="004F1A31" w:rsidRPr="00116AB9">
        <w:rPr>
          <w:rFonts w:ascii="Arial" w:hAnsi="Arial" w:cs="Arial"/>
          <w:sz w:val="24"/>
          <w:szCs w:val="24"/>
        </w:rPr>
        <w:t>li oprema zahtjevima PPI</w:t>
      </w:r>
      <w:r w:rsidRPr="00116AB9">
        <w:rPr>
          <w:rFonts w:ascii="Arial" w:hAnsi="Arial" w:cs="Arial"/>
          <w:sz w:val="24"/>
          <w:szCs w:val="24"/>
        </w:rPr>
        <w:t xml:space="preserve"> </w:t>
      </w:r>
      <w:r w:rsidR="00554AD7" w:rsidRPr="00116AB9">
        <w:rPr>
          <w:rFonts w:ascii="Arial" w:hAnsi="Arial" w:cs="Arial"/>
          <w:sz w:val="24"/>
          <w:szCs w:val="24"/>
        </w:rPr>
        <w:t>te</w:t>
      </w:r>
      <w:r w:rsidR="00240321" w:rsidRPr="00116AB9">
        <w:rPr>
          <w:rFonts w:ascii="Arial" w:hAnsi="Arial" w:cs="Arial"/>
          <w:sz w:val="24"/>
          <w:szCs w:val="24"/>
        </w:rPr>
        <w:t xml:space="preserve"> u slučaju niske razine opasnosti</w:t>
      </w:r>
      <w:r w:rsidRPr="00116AB9">
        <w:rPr>
          <w:rFonts w:ascii="Arial" w:hAnsi="Arial" w:cs="Arial"/>
          <w:sz w:val="24"/>
          <w:szCs w:val="24"/>
        </w:rPr>
        <w:t xml:space="preserve"> savjetuje vlasnika/korisnika na obveze prema drugim tehničkim propisima i daje preporuke koje će osigurati siguran rad takve opreme.</w:t>
      </w:r>
    </w:p>
    <w:p w:rsidR="00BE4201" w:rsidRPr="00116AB9" w:rsidRDefault="00BE4201" w:rsidP="0076073E">
      <w:pPr>
        <w:jc w:val="both"/>
        <w:rPr>
          <w:rFonts w:ascii="Arial" w:hAnsi="Arial" w:cs="Arial"/>
          <w:sz w:val="24"/>
          <w:szCs w:val="24"/>
        </w:rPr>
      </w:pPr>
    </w:p>
    <w:p w:rsidR="00BE4201" w:rsidRPr="00116AB9" w:rsidRDefault="00BE4201" w:rsidP="0076073E">
      <w:pPr>
        <w:jc w:val="both"/>
        <w:rPr>
          <w:rFonts w:ascii="Arial" w:hAnsi="Arial" w:cs="Arial"/>
          <w:sz w:val="24"/>
          <w:szCs w:val="24"/>
        </w:rPr>
      </w:pPr>
    </w:p>
    <w:p w:rsidR="00791C45" w:rsidRPr="00116AB9" w:rsidRDefault="00240321" w:rsidP="00791C45">
      <w:pPr>
        <w:rPr>
          <w:rFonts w:ascii="Arial" w:hAnsi="Arial" w:cs="Arial"/>
          <w:i/>
          <w:sz w:val="24"/>
          <w:szCs w:val="24"/>
        </w:rPr>
      </w:pPr>
      <w:r w:rsidRPr="00116AB9">
        <w:rPr>
          <w:rFonts w:ascii="Arial" w:hAnsi="Arial" w:cs="Arial"/>
          <w:i/>
          <w:sz w:val="24"/>
          <w:szCs w:val="24"/>
        </w:rPr>
        <w:t>7.2</w:t>
      </w:r>
      <w:r w:rsidR="00791C45" w:rsidRPr="00116AB9">
        <w:rPr>
          <w:rFonts w:ascii="Arial" w:hAnsi="Arial" w:cs="Arial"/>
          <w:i/>
          <w:sz w:val="24"/>
          <w:szCs w:val="24"/>
        </w:rPr>
        <w:t>.</w:t>
      </w:r>
      <w:r w:rsidR="00932403" w:rsidRPr="00116AB9">
        <w:rPr>
          <w:rFonts w:ascii="Arial" w:hAnsi="Arial" w:cs="Arial"/>
          <w:i/>
          <w:sz w:val="24"/>
          <w:szCs w:val="24"/>
        </w:rPr>
        <w:t xml:space="preserve"> </w:t>
      </w:r>
      <w:r w:rsidR="0076073E" w:rsidRPr="00116AB9">
        <w:rPr>
          <w:rFonts w:ascii="Arial" w:hAnsi="Arial" w:cs="Arial"/>
          <w:i/>
          <w:sz w:val="24"/>
          <w:szCs w:val="24"/>
        </w:rPr>
        <w:t>Niska razina</w:t>
      </w:r>
      <w:r w:rsidR="00791C45" w:rsidRPr="00116AB9">
        <w:rPr>
          <w:rFonts w:ascii="Arial" w:hAnsi="Arial" w:cs="Arial"/>
          <w:i/>
          <w:sz w:val="24"/>
          <w:szCs w:val="24"/>
        </w:rPr>
        <w:t xml:space="preserve"> opasnosti</w:t>
      </w:r>
    </w:p>
    <w:p w:rsidR="00791C45" w:rsidRPr="00116AB9" w:rsidRDefault="00791C45" w:rsidP="00BE4201">
      <w:pPr>
        <w:jc w:val="both"/>
        <w:rPr>
          <w:rFonts w:ascii="Arial" w:hAnsi="Arial" w:cs="Arial"/>
          <w:sz w:val="24"/>
          <w:szCs w:val="24"/>
        </w:rPr>
      </w:pPr>
      <w:r w:rsidRPr="00116AB9">
        <w:rPr>
          <w:rFonts w:ascii="Arial" w:hAnsi="Arial" w:cs="Arial"/>
          <w:sz w:val="24"/>
          <w:szCs w:val="24"/>
        </w:rPr>
        <w:t xml:space="preserve">Nije obuhvaćena PPI. Da bi </w:t>
      </w:r>
      <w:r w:rsidR="009D04F6" w:rsidRPr="00116AB9">
        <w:rPr>
          <w:rFonts w:ascii="Arial" w:hAnsi="Arial" w:cs="Arial"/>
          <w:sz w:val="24"/>
          <w:szCs w:val="24"/>
        </w:rPr>
        <w:t xml:space="preserve">ostvario </w:t>
      </w:r>
      <w:r w:rsidRPr="00116AB9">
        <w:rPr>
          <w:rFonts w:ascii="Arial" w:hAnsi="Arial" w:cs="Arial"/>
          <w:sz w:val="24"/>
          <w:szCs w:val="24"/>
        </w:rPr>
        <w:t>siguran rad svoje opreme</w:t>
      </w:r>
      <w:r w:rsidR="0076073E" w:rsidRPr="00116AB9">
        <w:rPr>
          <w:rFonts w:ascii="Arial" w:hAnsi="Arial" w:cs="Arial"/>
          <w:sz w:val="24"/>
          <w:szCs w:val="24"/>
        </w:rPr>
        <w:t>,</w:t>
      </w:r>
      <w:r w:rsidRPr="00116AB9">
        <w:rPr>
          <w:rFonts w:ascii="Arial" w:hAnsi="Arial" w:cs="Arial"/>
          <w:sz w:val="24"/>
          <w:szCs w:val="24"/>
        </w:rPr>
        <w:t xml:space="preserve"> vlasnik/korisnik mora napraviti postup</w:t>
      </w:r>
      <w:r w:rsidR="0076073E" w:rsidRPr="00116AB9">
        <w:rPr>
          <w:rFonts w:ascii="Arial" w:hAnsi="Arial" w:cs="Arial"/>
          <w:sz w:val="24"/>
          <w:szCs w:val="24"/>
        </w:rPr>
        <w:t>ak pregleda i ispitivanja prema:</w:t>
      </w:r>
    </w:p>
    <w:p w:rsidR="00791C45" w:rsidRPr="00116AB9" w:rsidRDefault="0076073E" w:rsidP="00973E30">
      <w:pPr>
        <w:pStyle w:val="ListParagraph"/>
        <w:numPr>
          <w:ilvl w:val="0"/>
          <w:numId w:val="61"/>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putama proizvođača</w:t>
      </w:r>
      <w:r w:rsidR="00554AD7" w:rsidRPr="00116AB9">
        <w:rPr>
          <w:rFonts w:ascii="Arial" w:hAnsi="Arial" w:cs="Arial"/>
          <w:sz w:val="24"/>
          <w:szCs w:val="24"/>
        </w:rPr>
        <w:t>;</w:t>
      </w:r>
    </w:p>
    <w:p w:rsidR="00791C45" w:rsidRPr="00116AB9" w:rsidRDefault="0076073E" w:rsidP="00973E30">
      <w:pPr>
        <w:pStyle w:val="ListParagraph"/>
        <w:numPr>
          <w:ilvl w:val="0"/>
          <w:numId w:val="61"/>
        </w:numPr>
        <w:jc w:val="both"/>
        <w:rPr>
          <w:rFonts w:ascii="Arial" w:hAnsi="Arial" w:cs="Arial"/>
          <w:sz w:val="24"/>
          <w:szCs w:val="24"/>
        </w:rPr>
      </w:pPr>
      <w:r w:rsidRPr="00116AB9">
        <w:rPr>
          <w:rFonts w:ascii="Arial" w:hAnsi="Arial" w:cs="Arial"/>
          <w:sz w:val="24"/>
          <w:szCs w:val="24"/>
        </w:rPr>
        <w:t>t</w:t>
      </w:r>
      <w:r w:rsidR="00791C45" w:rsidRPr="00116AB9">
        <w:rPr>
          <w:rFonts w:ascii="Arial" w:hAnsi="Arial" w:cs="Arial"/>
          <w:sz w:val="24"/>
          <w:szCs w:val="24"/>
        </w:rPr>
        <w:t>ehničkom propisu o zaštiti na radu</w:t>
      </w:r>
      <w:r w:rsidR="00554AD7" w:rsidRPr="00116AB9">
        <w:rPr>
          <w:rFonts w:ascii="Arial" w:hAnsi="Arial" w:cs="Arial"/>
          <w:sz w:val="24"/>
          <w:szCs w:val="24"/>
        </w:rPr>
        <w:t>;</w:t>
      </w:r>
    </w:p>
    <w:p w:rsidR="00791C45" w:rsidRPr="00116AB9" w:rsidRDefault="0076073E" w:rsidP="00973E30">
      <w:pPr>
        <w:pStyle w:val="ListParagraph"/>
        <w:numPr>
          <w:ilvl w:val="0"/>
          <w:numId w:val="61"/>
        </w:numPr>
        <w:jc w:val="both"/>
        <w:rPr>
          <w:rFonts w:ascii="Arial" w:hAnsi="Arial" w:cs="Arial"/>
          <w:sz w:val="24"/>
          <w:szCs w:val="24"/>
        </w:rPr>
      </w:pPr>
      <w:r w:rsidRPr="00116AB9">
        <w:rPr>
          <w:rFonts w:ascii="Arial" w:hAnsi="Arial" w:cs="Arial"/>
          <w:sz w:val="24"/>
          <w:szCs w:val="24"/>
        </w:rPr>
        <w:lastRenderedPageBreak/>
        <w:t>d</w:t>
      </w:r>
      <w:r w:rsidR="00791C45" w:rsidRPr="00116AB9">
        <w:rPr>
          <w:rFonts w:ascii="Arial" w:hAnsi="Arial" w:cs="Arial"/>
          <w:sz w:val="24"/>
          <w:szCs w:val="24"/>
        </w:rPr>
        <w:t>rugim tehničkim pravilima koja se odnose na opremu</w:t>
      </w:r>
      <w:r w:rsidRPr="00116AB9">
        <w:rPr>
          <w:rFonts w:ascii="Arial" w:hAnsi="Arial" w:cs="Arial"/>
          <w:sz w:val="24"/>
          <w:szCs w:val="24"/>
        </w:rPr>
        <w:t>.</w:t>
      </w:r>
    </w:p>
    <w:p w:rsidR="00791C45" w:rsidRPr="00116AB9" w:rsidRDefault="0076073E" w:rsidP="0076073E">
      <w:p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osebnim ugovorom ovlašteno inspekcijsko tijelo i vlasnik/korisnik </w:t>
      </w:r>
      <w:r w:rsidRPr="00116AB9">
        <w:rPr>
          <w:rFonts w:ascii="Arial" w:hAnsi="Arial" w:cs="Arial"/>
          <w:sz w:val="24"/>
          <w:szCs w:val="24"/>
        </w:rPr>
        <w:t xml:space="preserve">mogu </w:t>
      </w:r>
      <w:r w:rsidR="00791C45" w:rsidRPr="00116AB9">
        <w:rPr>
          <w:rFonts w:ascii="Arial" w:hAnsi="Arial" w:cs="Arial"/>
          <w:sz w:val="24"/>
          <w:szCs w:val="24"/>
        </w:rPr>
        <w:t>dogovoriti i pregled opreme niske razine opasnosti.</w:t>
      </w:r>
    </w:p>
    <w:p w:rsidR="00E072F5" w:rsidRPr="00116AB9" w:rsidRDefault="00791C45" w:rsidP="00BC5A5C">
      <w:pPr>
        <w:rPr>
          <w:rFonts w:ascii="Arial" w:hAnsi="Arial" w:cs="Arial"/>
          <w:sz w:val="24"/>
          <w:szCs w:val="24"/>
        </w:rPr>
      </w:pPr>
      <w:r w:rsidRPr="00116AB9">
        <w:rPr>
          <w:rFonts w:ascii="Arial" w:hAnsi="Arial" w:cs="Arial"/>
          <w:sz w:val="24"/>
          <w:szCs w:val="24"/>
        </w:rPr>
        <w:t>U slučaju nedostatka uputa proizvođača</w:t>
      </w:r>
      <w:r w:rsidR="00E072F5" w:rsidRPr="00116AB9">
        <w:rPr>
          <w:rFonts w:ascii="Arial" w:hAnsi="Arial" w:cs="Arial"/>
          <w:sz w:val="24"/>
          <w:szCs w:val="24"/>
        </w:rPr>
        <w:t>,</w:t>
      </w:r>
      <w:r w:rsidRPr="00116AB9">
        <w:rPr>
          <w:rFonts w:ascii="Arial" w:hAnsi="Arial" w:cs="Arial"/>
          <w:sz w:val="24"/>
          <w:szCs w:val="24"/>
        </w:rPr>
        <w:t xml:space="preserve"> mjerodavna je dobra inženjerska praksa</w:t>
      </w:r>
      <w:r w:rsidR="0076073E" w:rsidRPr="00116AB9">
        <w:rPr>
          <w:rFonts w:ascii="Arial" w:hAnsi="Arial" w:cs="Arial"/>
          <w:sz w:val="24"/>
          <w:szCs w:val="24"/>
        </w:rPr>
        <w:t>,</w:t>
      </w:r>
      <w:r w:rsidRPr="00116AB9">
        <w:rPr>
          <w:rFonts w:ascii="Arial" w:hAnsi="Arial" w:cs="Arial"/>
          <w:sz w:val="24"/>
          <w:szCs w:val="24"/>
        </w:rPr>
        <w:t xml:space="preserve"> a vlasnik/koris</w:t>
      </w:r>
      <w:r w:rsidR="00BC5A5C" w:rsidRPr="00116AB9">
        <w:rPr>
          <w:rFonts w:ascii="Arial" w:hAnsi="Arial" w:cs="Arial"/>
          <w:sz w:val="24"/>
          <w:szCs w:val="24"/>
        </w:rPr>
        <w:t>nik može zatražiti izradu</w:t>
      </w:r>
      <w:r w:rsidRPr="00116AB9">
        <w:rPr>
          <w:rFonts w:ascii="Arial" w:hAnsi="Arial" w:cs="Arial"/>
          <w:sz w:val="24"/>
          <w:szCs w:val="24"/>
        </w:rPr>
        <w:t xml:space="preserve"> program</w:t>
      </w:r>
      <w:r w:rsidR="00BC5A5C" w:rsidRPr="00116AB9">
        <w:rPr>
          <w:rFonts w:ascii="Arial" w:hAnsi="Arial" w:cs="Arial"/>
          <w:sz w:val="24"/>
          <w:szCs w:val="24"/>
        </w:rPr>
        <w:t>a</w:t>
      </w:r>
      <w:r w:rsidRPr="00116AB9">
        <w:rPr>
          <w:rFonts w:ascii="Arial" w:hAnsi="Arial" w:cs="Arial"/>
          <w:sz w:val="24"/>
          <w:szCs w:val="24"/>
        </w:rPr>
        <w:t xml:space="preserve"> periodičkih pregleda na podlozi</w:t>
      </w:r>
      <w:r w:rsidR="00932403" w:rsidRPr="00116AB9">
        <w:rPr>
          <w:rFonts w:ascii="Arial" w:hAnsi="Arial" w:cs="Arial"/>
          <w:sz w:val="24"/>
          <w:szCs w:val="24"/>
        </w:rPr>
        <w:t xml:space="preserve"> </w:t>
      </w:r>
      <w:r w:rsidRPr="00116AB9">
        <w:rPr>
          <w:rFonts w:ascii="Arial" w:hAnsi="Arial" w:cs="Arial"/>
          <w:sz w:val="24"/>
          <w:szCs w:val="24"/>
        </w:rPr>
        <w:t xml:space="preserve">Pravilnika o pregledima i ispitivanju opreme pod tlakom. </w:t>
      </w:r>
    </w:p>
    <w:p w:rsidR="00791C45" w:rsidRPr="00116AB9" w:rsidRDefault="00791C45" w:rsidP="00BC5A5C">
      <w:pPr>
        <w:rPr>
          <w:rFonts w:ascii="Arial" w:hAnsi="Arial" w:cs="Arial"/>
          <w:sz w:val="24"/>
          <w:szCs w:val="24"/>
        </w:rPr>
      </w:pPr>
      <w:r w:rsidRPr="00116AB9">
        <w:rPr>
          <w:rFonts w:ascii="Arial" w:hAnsi="Arial" w:cs="Arial"/>
          <w:sz w:val="24"/>
          <w:szCs w:val="24"/>
        </w:rPr>
        <w:t>Osnovni koraci pri tome su</w:t>
      </w:r>
      <w:r w:rsidR="0076073E" w:rsidRPr="00116AB9">
        <w:rPr>
          <w:rFonts w:ascii="Arial" w:hAnsi="Arial" w:cs="Arial"/>
          <w:sz w:val="24"/>
          <w:szCs w:val="24"/>
        </w:rPr>
        <w:t>:</w:t>
      </w:r>
    </w:p>
    <w:p w:rsidR="00791C45" w:rsidRPr="00116AB9" w:rsidRDefault="0076073E" w:rsidP="00973E30">
      <w:pPr>
        <w:pStyle w:val="ListParagraph"/>
        <w:numPr>
          <w:ilvl w:val="0"/>
          <w:numId w:val="62"/>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rovjera stanja opreme kako bi se utvrdilo odgovara li namjeni i je </w:t>
      </w:r>
      <w:r w:rsidRPr="00116AB9">
        <w:rPr>
          <w:rFonts w:ascii="Arial" w:hAnsi="Arial" w:cs="Arial"/>
          <w:sz w:val="24"/>
          <w:szCs w:val="24"/>
        </w:rPr>
        <w:t xml:space="preserve">li </w:t>
      </w:r>
      <w:r w:rsidR="00791C45" w:rsidRPr="00116AB9">
        <w:rPr>
          <w:rFonts w:ascii="Arial" w:hAnsi="Arial" w:cs="Arial"/>
          <w:sz w:val="24"/>
          <w:szCs w:val="24"/>
        </w:rPr>
        <w:t>ispravno postavljena</w:t>
      </w:r>
      <w:r w:rsidR="00E072F5" w:rsidRPr="00116AB9">
        <w:rPr>
          <w:rFonts w:ascii="Arial" w:hAnsi="Arial" w:cs="Arial"/>
          <w:sz w:val="24"/>
          <w:szCs w:val="24"/>
        </w:rPr>
        <w:t>;</w:t>
      </w:r>
    </w:p>
    <w:p w:rsidR="00791C45" w:rsidRPr="00116AB9" w:rsidRDefault="0076073E" w:rsidP="00973E30">
      <w:pPr>
        <w:pStyle w:val="ListParagraph"/>
        <w:numPr>
          <w:ilvl w:val="0"/>
          <w:numId w:val="62"/>
        </w:numPr>
        <w:jc w:val="both"/>
        <w:rPr>
          <w:rFonts w:ascii="Arial" w:hAnsi="Arial" w:cs="Arial"/>
          <w:sz w:val="24"/>
          <w:szCs w:val="24"/>
        </w:rPr>
      </w:pPr>
      <w:r w:rsidRPr="00116AB9">
        <w:rPr>
          <w:rFonts w:ascii="Arial" w:hAnsi="Arial" w:cs="Arial"/>
          <w:sz w:val="24"/>
          <w:szCs w:val="24"/>
        </w:rPr>
        <w:t>v</w:t>
      </w:r>
      <w:r w:rsidR="00791C45" w:rsidRPr="00116AB9">
        <w:rPr>
          <w:rFonts w:ascii="Arial" w:hAnsi="Arial" w:cs="Arial"/>
          <w:sz w:val="24"/>
          <w:szCs w:val="24"/>
        </w:rPr>
        <w:t>lasnik/korisnik mora odrediti osobu koja će biti odgovorna za izvođenje pregleda i ispitivanja</w:t>
      </w:r>
      <w:r w:rsidR="00E072F5" w:rsidRPr="00116AB9">
        <w:rPr>
          <w:rFonts w:ascii="Arial" w:hAnsi="Arial" w:cs="Arial"/>
          <w:sz w:val="24"/>
          <w:szCs w:val="24"/>
        </w:rPr>
        <w:t>;</w:t>
      </w:r>
    </w:p>
    <w:p w:rsidR="00791C45" w:rsidRPr="00116AB9" w:rsidRDefault="0076073E" w:rsidP="00973E30">
      <w:pPr>
        <w:pStyle w:val="ListParagraph"/>
        <w:numPr>
          <w:ilvl w:val="0"/>
          <w:numId w:val="62"/>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regledi i ispitivanja se moraju provoditi prema programu i o tome</w:t>
      </w:r>
      <w:r w:rsidR="00BC5A5C" w:rsidRPr="00116AB9">
        <w:rPr>
          <w:rFonts w:ascii="Arial" w:hAnsi="Arial" w:cs="Arial"/>
          <w:sz w:val="24"/>
          <w:szCs w:val="24"/>
        </w:rPr>
        <w:t xml:space="preserve"> trajno</w:t>
      </w:r>
      <w:r w:rsidR="00791C45" w:rsidRPr="00116AB9">
        <w:rPr>
          <w:rFonts w:ascii="Arial" w:hAnsi="Arial" w:cs="Arial"/>
          <w:sz w:val="24"/>
          <w:szCs w:val="24"/>
        </w:rPr>
        <w:t xml:space="preserve"> voditi zapisnik</w:t>
      </w:r>
      <w:r w:rsidRPr="00116AB9">
        <w:rPr>
          <w:rFonts w:ascii="Arial" w:hAnsi="Arial" w:cs="Arial"/>
          <w:sz w:val="24"/>
          <w:szCs w:val="24"/>
        </w:rPr>
        <w:t>.</w:t>
      </w:r>
    </w:p>
    <w:p w:rsidR="00402F21" w:rsidRPr="00116AB9" w:rsidRDefault="00791C45" w:rsidP="0076073E">
      <w:pPr>
        <w:jc w:val="both"/>
        <w:rPr>
          <w:rFonts w:ascii="Arial" w:hAnsi="Arial" w:cs="Arial"/>
          <w:sz w:val="24"/>
          <w:szCs w:val="24"/>
        </w:rPr>
      </w:pPr>
      <w:r w:rsidRPr="00116AB9">
        <w:rPr>
          <w:rFonts w:ascii="Arial" w:hAnsi="Arial" w:cs="Arial"/>
          <w:sz w:val="24"/>
          <w:szCs w:val="24"/>
        </w:rPr>
        <w:t>Nadzor nad provedbom ima nadležno tijelo prema Zakonu zaštite na radu.</w:t>
      </w:r>
    </w:p>
    <w:p w:rsidR="00791C45" w:rsidRPr="00116AB9" w:rsidRDefault="00791C45" w:rsidP="00791C45">
      <w:pPr>
        <w:rPr>
          <w:rFonts w:ascii="Arial" w:hAnsi="Arial" w:cs="Arial"/>
          <w:i/>
          <w:sz w:val="24"/>
          <w:szCs w:val="24"/>
        </w:rPr>
      </w:pPr>
      <w:r w:rsidRPr="00116AB9">
        <w:rPr>
          <w:rFonts w:ascii="Arial" w:hAnsi="Arial" w:cs="Arial"/>
          <w:i/>
          <w:sz w:val="24"/>
          <w:szCs w:val="24"/>
        </w:rPr>
        <w:t>7.</w:t>
      </w:r>
      <w:r w:rsidR="00240321" w:rsidRPr="00116AB9">
        <w:rPr>
          <w:rFonts w:ascii="Arial" w:hAnsi="Arial" w:cs="Arial"/>
          <w:i/>
          <w:sz w:val="24"/>
          <w:szCs w:val="24"/>
        </w:rPr>
        <w:t>3</w:t>
      </w:r>
      <w:r w:rsidRPr="00116AB9">
        <w:rPr>
          <w:rFonts w:ascii="Arial" w:hAnsi="Arial" w:cs="Arial"/>
          <w:i/>
          <w:sz w:val="24"/>
          <w:szCs w:val="24"/>
        </w:rPr>
        <w:t>. Visoka razina opasnosti</w:t>
      </w:r>
    </w:p>
    <w:p w:rsidR="00791C45" w:rsidRPr="00116AB9" w:rsidRDefault="004F1532" w:rsidP="00791C45">
      <w:pPr>
        <w:rPr>
          <w:rFonts w:ascii="Arial" w:hAnsi="Arial" w:cs="Arial"/>
          <w:i/>
          <w:sz w:val="24"/>
          <w:szCs w:val="24"/>
        </w:rPr>
      </w:pPr>
      <w:r w:rsidRPr="00116AB9">
        <w:rPr>
          <w:rFonts w:ascii="Arial" w:hAnsi="Arial" w:cs="Arial"/>
          <w:i/>
          <w:sz w:val="24"/>
          <w:szCs w:val="24"/>
        </w:rPr>
        <w:t>7.3</w:t>
      </w:r>
      <w:r w:rsidR="00791C45" w:rsidRPr="00116AB9">
        <w:rPr>
          <w:rFonts w:ascii="Arial" w:hAnsi="Arial" w:cs="Arial"/>
          <w:i/>
          <w:sz w:val="24"/>
          <w:szCs w:val="24"/>
        </w:rPr>
        <w:t>.1</w:t>
      </w:r>
      <w:r w:rsidR="002647C4" w:rsidRPr="00116AB9">
        <w:rPr>
          <w:rFonts w:ascii="Arial" w:hAnsi="Arial" w:cs="Arial"/>
          <w:i/>
          <w:sz w:val="24"/>
          <w:szCs w:val="24"/>
        </w:rPr>
        <w:t>.</w:t>
      </w:r>
      <w:r w:rsidR="00791C45" w:rsidRPr="00116AB9">
        <w:rPr>
          <w:rFonts w:ascii="Arial" w:hAnsi="Arial" w:cs="Arial"/>
          <w:i/>
          <w:sz w:val="24"/>
          <w:szCs w:val="24"/>
        </w:rPr>
        <w:t xml:space="preserve"> Pregled dokumentacije i identifikacija stanja</w:t>
      </w:r>
    </w:p>
    <w:p w:rsidR="00791C45" w:rsidRPr="00116AB9" w:rsidRDefault="00791C45" w:rsidP="002647C4">
      <w:pPr>
        <w:jc w:val="both"/>
        <w:rPr>
          <w:rFonts w:ascii="Arial" w:hAnsi="Arial" w:cs="Arial"/>
          <w:sz w:val="24"/>
          <w:szCs w:val="24"/>
        </w:rPr>
      </w:pPr>
      <w:r w:rsidRPr="00116AB9">
        <w:rPr>
          <w:rFonts w:ascii="Arial" w:hAnsi="Arial" w:cs="Arial"/>
          <w:sz w:val="24"/>
          <w:szCs w:val="24"/>
        </w:rPr>
        <w:t>Kontrola dopuštenja za rad</w:t>
      </w:r>
      <w:r w:rsidR="002647C4" w:rsidRPr="00116AB9">
        <w:rPr>
          <w:rFonts w:ascii="Arial" w:hAnsi="Arial" w:cs="Arial"/>
          <w:sz w:val="24"/>
          <w:szCs w:val="24"/>
        </w:rPr>
        <w:t>:</w:t>
      </w:r>
    </w:p>
    <w:p w:rsidR="00791C45" w:rsidRPr="00116AB9" w:rsidRDefault="002647C4" w:rsidP="00973E30">
      <w:pPr>
        <w:pStyle w:val="ListParagraph"/>
        <w:numPr>
          <w:ilvl w:val="0"/>
          <w:numId w:val="63"/>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rovjera </w:t>
      </w:r>
      <w:r w:rsidRPr="00116AB9">
        <w:rPr>
          <w:rFonts w:ascii="Arial" w:hAnsi="Arial" w:cs="Arial"/>
          <w:sz w:val="24"/>
          <w:szCs w:val="24"/>
        </w:rPr>
        <w:t xml:space="preserve">ispunjava </w:t>
      </w:r>
      <w:r w:rsidR="00791C45" w:rsidRPr="00116AB9">
        <w:rPr>
          <w:rFonts w:ascii="Arial" w:hAnsi="Arial" w:cs="Arial"/>
          <w:sz w:val="24"/>
          <w:szCs w:val="24"/>
        </w:rPr>
        <w:t>li oprema zahtjeve Pravilnika</w:t>
      </w:r>
      <w:r w:rsidR="00E072F5" w:rsidRPr="00116AB9">
        <w:rPr>
          <w:rFonts w:ascii="Arial" w:hAnsi="Arial" w:cs="Arial"/>
          <w:sz w:val="24"/>
          <w:szCs w:val="24"/>
        </w:rPr>
        <w:t>;</w:t>
      </w:r>
    </w:p>
    <w:p w:rsidR="00791C45" w:rsidRPr="00116AB9" w:rsidRDefault="002647C4" w:rsidP="00973E30">
      <w:pPr>
        <w:pStyle w:val="ListParagraph"/>
        <w:numPr>
          <w:ilvl w:val="0"/>
          <w:numId w:val="63"/>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rovjera je </w:t>
      </w:r>
      <w:r w:rsidRPr="00116AB9">
        <w:rPr>
          <w:rFonts w:ascii="Arial" w:hAnsi="Arial" w:cs="Arial"/>
          <w:sz w:val="24"/>
          <w:szCs w:val="24"/>
        </w:rPr>
        <w:t xml:space="preserve">li </w:t>
      </w:r>
      <w:r w:rsidR="00791C45" w:rsidRPr="00116AB9">
        <w:rPr>
          <w:rFonts w:ascii="Arial" w:hAnsi="Arial" w:cs="Arial"/>
          <w:sz w:val="24"/>
          <w:szCs w:val="24"/>
        </w:rPr>
        <w:t>oprema stavljena na tržište i u uporabu izrađena prema zahtjevima PTO i PJTP</w:t>
      </w:r>
      <w:r w:rsidR="00E072F5" w:rsidRPr="00116AB9">
        <w:rPr>
          <w:rFonts w:ascii="Arial" w:hAnsi="Arial" w:cs="Arial"/>
          <w:sz w:val="24"/>
          <w:szCs w:val="24"/>
        </w:rPr>
        <w:t>;</w:t>
      </w:r>
    </w:p>
    <w:p w:rsidR="004F1532" w:rsidRPr="00116AB9" w:rsidRDefault="002647C4" w:rsidP="00973E30">
      <w:pPr>
        <w:pStyle w:val="ListParagraph"/>
        <w:numPr>
          <w:ilvl w:val="0"/>
          <w:numId w:val="63"/>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rovjera </w:t>
      </w:r>
      <w:r w:rsidRPr="00116AB9">
        <w:rPr>
          <w:rFonts w:ascii="Arial" w:hAnsi="Arial" w:cs="Arial"/>
          <w:sz w:val="24"/>
          <w:szCs w:val="24"/>
        </w:rPr>
        <w:t xml:space="preserve">ima </w:t>
      </w:r>
      <w:r w:rsidR="00791C45" w:rsidRPr="00116AB9">
        <w:rPr>
          <w:rFonts w:ascii="Arial" w:hAnsi="Arial" w:cs="Arial"/>
          <w:sz w:val="24"/>
          <w:szCs w:val="24"/>
        </w:rPr>
        <w:t>li oprema dopuštenje za ra</w:t>
      </w:r>
      <w:r w:rsidRPr="00116AB9">
        <w:rPr>
          <w:rFonts w:ascii="Arial" w:hAnsi="Arial" w:cs="Arial"/>
          <w:sz w:val="24"/>
          <w:szCs w:val="24"/>
        </w:rPr>
        <w:t>d prema</w:t>
      </w:r>
      <w:r w:rsidR="00791C45" w:rsidRPr="00116AB9">
        <w:rPr>
          <w:rFonts w:ascii="Arial" w:hAnsi="Arial" w:cs="Arial"/>
          <w:sz w:val="24"/>
          <w:szCs w:val="24"/>
        </w:rPr>
        <w:t xml:space="preserve"> prijašnjim propisima</w:t>
      </w:r>
      <w:r w:rsidR="00E072F5" w:rsidRPr="00116AB9">
        <w:rPr>
          <w:rFonts w:ascii="Arial" w:hAnsi="Arial" w:cs="Arial"/>
          <w:sz w:val="24"/>
          <w:szCs w:val="24"/>
        </w:rPr>
        <w:t>,</w:t>
      </w:r>
      <w:r w:rsidR="004F1532" w:rsidRPr="00116AB9">
        <w:rPr>
          <w:rFonts w:ascii="Arial" w:hAnsi="Arial" w:cs="Arial"/>
          <w:sz w:val="24"/>
          <w:szCs w:val="24"/>
        </w:rPr>
        <w:t xml:space="preserve"> odnosno </w:t>
      </w:r>
      <w:r w:rsidR="00BC5A5C" w:rsidRPr="00116AB9">
        <w:rPr>
          <w:rFonts w:ascii="Arial" w:hAnsi="Arial" w:cs="Arial"/>
          <w:sz w:val="24"/>
          <w:szCs w:val="24"/>
        </w:rPr>
        <w:t>zadovoljava li uvjete</w:t>
      </w:r>
      <w:r w:rsidR="004F1532" w:rsidRPr="00116AB9">
        <w:rPr>
          <w:rFonts w:ascii="Arial" w:hAnsi="Arial" w:cs="Arial"/>
          <w:sz w:val="24"/>
          <w:szCs w:val="24"/>
        </w:rPr>
        <w:t xml:space="preserve"> iz Pravilnika o pregledima i ispitivanju opreme pod tlakom.</w:t>
      </w:r>
    </w:p>
    <w:p w:rsidR="00791C45" w:rsidRPr="00116AB9" w:rsidRDefault="00791C45" w:rsidP="002647C4">
      <w:pPr>
        <w:jc w:val="both"/>
        <w:rPr>
          <w:rFonts w:ascii="Arial" w:hAnsi="Arial" w:cs="Arial"/>
          <w:sz w:val="24"/>
          <w:szCs w:val="24"/>
        </w:rPr>
      </w:pPr>
      <w:r w:rsidRPr="00116AB9">
        <w:rPr>
          <w:rFonts w:ascii="Arial" w:hAnsi="Arial" w:cs="Arial"/>
          <w:sz w:val="24"/>
          <w:szCs w:val="24"/>
        </w:rPr>
        <w:t>Ovlašteno inspekcijsko tijelo pregledava teh</w:t>
      </w:r>
      <w:r w:rsidR="00BC5A5C" w:rsidRPr="00116AB9">
        <w:rPr>
          <w:rFonts w:ascii="Arial" w:hAnsi="Arial" w:cs="Arial"/>
          <w:sz w:val="24"/>
          <w:szCs w:val="24"/>
        </w:rPr>
        <w:t xml:space="preserve">ničku dokumentaciju proizvođača </w:t>
      </w:r>
      <w:r w:rsidR="00E072F5" w:rsidRPr="00116AB9">
        <w:rPr>
          <w:rFonts w:ascii="Arial" w:hAnsi="Arial" w:cs="Arial"/>
          <w:sz w:val="24"/>
          <w:szCs w:val="24"/>
        </w:rPr>
        <w:t xml:space="preserve">i, </w:t>
      </w:r>
      <w:r w:rsidR="00BC5A5C" w:rsidRPr="00116AB9">
        <w:rPr>
          <w:rFonts w:ascii="Arial" w:hAnsi="Arial" w:cs="Arial"/>
          <w:sz w:val="24"/>
          <w:szCs w:val="24"/>
        </w:rPr>
        <w:t>ukoliko je svrsishodno</w:t>
      </w:r>
      <w:r w:rsidRPr="00116AB9">
        <w:rPr>
          <w:rFonts w:ascii="Arial" w:hAnsi="Arial" w:cs="Arial"/>
          <w:sz w:val="24"/>
          <w:szCs w:val="24"/>
        </w:rPr>
        <w:t xml:space="preserve"> tehnološke cjeline u koju je oprema ugrađena</w:t>
      </w:r>
      <w:r w:rsidR="00E072F5" w:rsidRPr="00116AB9">
        <w:rPr>
          <w:rFonts w:ascii="Arial" w:hAnsi="Arial" w:cs="Arial"/>
          <w:sz w:val="24"/>
          <w:szCs w:val="24"/>
        </w:rPr>
        <w:t>,</w:t>
      </w:r>
      <w:r w:rsidRPr="00116AB9">
        <w:rPr>
          <w:rFonts w:ascii="Arial" w:hAnsi="Arial" w:cs="Arial"/>
          <w:sz w:val="24"/>
          <w:szCs w:val="24"/>
        </w:rPr>
        <w:t xml:space="preserve"> utvrđuje </w:t>
      </w:r>
      <w:r w:rsidR="002647C4" w:rsidRPr="00116AB9">
        <w:rPr>
          <w:rFonts w:ascii="Arial" w:hAnsi="Arial" w:cs="Arial"/>
          <w:sz w:val="24"/>
          <w:szCs w:val="24"/>
        </w:rPr>
        <w:t>jesu</w:t>
      </w:r>
      <w:r w:rsidRPr="00116AB9">
        <w:rPr>
          <w:rFonts w:ascii="Arial" w:hAnsi="Arial" w:cs="Arial"/>
          <w:sz w:val="24"/>
          <w:szCs w:val="24"/>
        </w:rPr>
        <w:t xml:space="preserve"> li </w:t>
      </w:r>
      <w:r w:rsidR="002647C4" w:rsidRPr="00116AB9">
        <w:rPr>
          <w:rFonts w:ascii="Arial" w:hAnsi="Arial" w:cs="Arial"/>
          <w:sz w:val="24"/>
          <w:szCs w:val="24"/>
        </w:rPr>
        <w:t>zadovoljeni svi sigurnosno-</w:t>
      </w:r>
      <w:r w:rsidRPr="00116AB9">
        <w:rPr>
          <w:rFonts w:ascii="Arial" w:hAnsi="Arial" w:cs="Arial"/>
          <w:sz w:val="24"/>
          <w:szCs w:val="24"/>
        </w:rPr>
        <w:t>tehnički zahtjevi.</w:t>
      </w:r>
    </w:p>
    <w:p w:rsidR="00791C45" w:rsidRPr="00116AB9" w:rsidRDefault="00791C45" w:rsidP="002647C4">
      <w:pPr>
        <w:jc w:val="both"/>
        <w:rPr>
          <w:rFonts w:ascii="Arial" w:hAnsi="Arial" w:cs="Arial"/>
          <w:sz w:val="24"/>
          <w:szCs w:val="24"/>
        </w:rPr>
      </w:pPr>
      <w:r w:rsidRPr="00116AB9">
        <w:rPr>
          <w:rFonts w:ascii="Arial" w:hAnsi="Arial" w:cs="Arial"/>
          <w:sz w:val="24"/>
          <w:szCs w:val="24"/>
        </w:rPr>
        <w:t>Na osnovi pregleda i utvrđivanja stvarnog stanja</w:t>
      </w:r>
      <w:r w:rsidR="00E072F5" w:rsidRPr="00116AB9">
        <w:rPr>
          <w:rFonts w:ascii="Arial" w:hAnsi="Arial" w:cs="Arial"/>
          <w:sz w:val="24"/>
          <w:szCs w:val="24"/>
        </w:rPr>
        <w:t>,</w:t>
      </w:r>
      <w:r w:rsidRPr="00116AB9">
        <w:rPr>
          <w:rFonts w:ascii="Arial" w:hAnsi="Arial" w:cs="Arial"/>
          <w:sz w:val="24"/>
          <w:szCs w:val="24"/>
        </w:rPr>
        <w:t xml:space="preserve"> ovlašteno</w:t>
      </w:r>
      <w:r w:rsidR="00932403" w:rsidRPr="00116AB9">
        <w:rPr>
          <w:rFonts w:ascii="Arial" w:hAnsi="Arial" w:cs="Arial"/>
          <w:sz w:val="24"/>
          <w:szCs w:val="24"/>
        </w:rPr>
        <w:t xml:space="preserve"> </w:t>
      </w:r>
      <w:r w:rsidR="002647C4" w:rsidRPr="00116AB9">
        <w:rPr>
          <w:rFonts w:ascii="Arial" w:hAnsi="Arial" w:cs="Arial"/>
          <w:sz w:val="24"/>
          <w:szCs w:val="24"/>
        </w:rPr>
        <w:t>inspekcijsko tijelo dodatno:</w:t>
      </w:r>
    </w:p>
    <w:p w:rsidR="00791C45" w:rsidRPr="00116AB9" w:rsidRDefault="002647C4" w:rsidP="00973E30">
      <w:pPr>
        <w:pStyle w:val="ListParagraph"/>
        <w:numPr>
          <w:ilvl w:val="0"/>
          <w:numId w:val="64"/>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odrobnije upoznaje </w:t>
      </w:r>
      <w:r w:rsidRPr="00116AB9">
        <w:rPr>
          <w:rFonts w:ascii="Arial" w:hAnsi="Arial" w:cs="Arial"/>
          <w:sz w:val="24"/>
          <w:szCs w:val="24"/>
        </w:rPr>
        <w:t>opremu</w:t>
      </w:r>
      <w:r w:rsidR="00791C45" w:rsidRPr="00116AB9">
        <w:rPr>
          <w:rFonts w:ascii="Arial" w:hAnsi="Arial" w:cs="Arial"/>
          <w:sz w:val="24"/>
          <w:szCs w:val="24"/>
        </w:rPr>
        <w:t xml:space="preserve"> koju pregledava i ispituje</w:t>
      </w:r>
      <w:r w:rsidR="00E072F5" w:rsidRPr="00116AB9">
        <w:rPr>
          <w:rFonts w:ascii="Arial" w:hAnsi="Arial" w:cs="Arial"/>
          <w:sz w:val="24"/>
          <w:szCs w:val="24"/>
        </w:rPr>
        <w:t>;</w:t>
      </w:r>
    </w:p>
    <w:p w:rsidR="00791C45" w:rsidRPr="00116AB9" w:rsidRDefault="002647C4" w:rsidP="00973E30">
      <w:pPr>
        <w:pStyle w:val="ListParagraph"/>
        <w:numPr>
          <w:ilvl w:val="0"/>
          <w:numId w:val="64"/>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tvrđuje kompletnost dokumentacije</w:t>
      </w:r>
      <w:r w:rsidR="00E072F5" w:rsidRPr="00116AB9">
        <w:rPr>
          <w:rFonts w:ascii="Arial" w:hAnsi="Arial" w:cs="Arial"/>
          <w:sz w:val="24"/>
          <w:szCs w:val="24"/>
        </w:rPr>
        <w:t>;</w:t>
      </w:r>
    </w:p>
    <w:p w:rsidR="00791C45" w:rsidRPr="00116AB9" w:rsidRDefault="002647C4" w:rsidP="00973E30">
      <w:pPr>
        <w:pStyle w:val="ListParagraph"/>
        <w:numPr>
          <w:ilvl w:val="0"/>
          <w:numId w:val="64"/>
        </w:numPr>
        <w:jc w:val="both"/>
        <w:rPr>
          <w:rFonts w:ascii="Arial" w:hAnsi="Arial" w:cs="Arial"/>
          <w:sz w:val="24"/>
          <w:szCs w:val="24"/>
        </w:rPr>
      </w:pPr>
      <w:r w:rsidRPr="00116AB9">
        <w:rPr>
          <w:rFonts w:ascii="Arial" w:hAnsi="Arial" w:cs="Arial"/>
          <w:sz w:val="24"/>
          <w:szCs w:val="24"/>
        </w:rPr>
        <w:t>z</w:t>
      </w:r>
      <w:r w:rsidR="00791C45" w:rsidRPr="00116AB9">
        <w:rPr>
          <w:rFonts w:ascii="Arial" w:hAnsi="Arial" w:cs="Arial"/>
          <w:sz w:val="24"/>
          <w:szCs w:val="24"/>
        </w:rPr>
        <w:t>a opremu u uporabi pregledava dokumentaciju o dosadašnjim pregledima i ispitivanjima</w:t>
      </w:r>
      <w:r w:rsidRPr="00116AB9">
        <w:rPr>
          <w:rFonts w:ascii="Arial" w:hAnsi="Arial" w:cs="Arial"/>
          <w:sz w:val="24"/>
          <w:szCs w:val="24"/>
        </w:rPr>
        <w:t>.</w:t>
      </w:r>
    </w:p>
    <w:p w:rsidR="00791C45" w:rsidRPr="00116AB9" w:rsidRDefault="00791C45" w:rsidP="00791C45">
      <w:pPr>
        <w:pStyle w:val="ListParagraph"/>
        <w:rPr>
          <w:rFonts w:ascii="Arial" w:hAnsi="Arial" w:cs="Arial"/>
          <w:sz w:val="24"/>
          <w:szCs w:val="24"/>
        </w:rPr>
      </w:pPr>
    </w:p>
    <w:p w:rsidR="00791C45" w:rsidRPr="00116AB9" w:rsidRDefault="004F1532" w:rsidP="00791C45">
      <w:pPr>
        <w:jc w:val="both"/>
        <w:rPr>
          <w:rFonts w:ascii="Arial" w:hAnsi="Arial" w:cs="Arial"/>
          <w:i/>
          <w:sz w:val="24"/>
          <w:szCs w:val="24"/>
        </w:rPr>
      </w:pPr>
      <w:r w:rsidRPr="00116AB9">
        <w:rPr>
          <w:rFonts w:ascii="Arial" w:hAnsi="Arial" w:cs="Arial"/>
          <w:i/>
          <w:sz w:val="24"/>
          <w:szCs w:val="24"/>
        </w:rPr>
        <w:t>7.3</w:t>
      </w:r>
      <w:r w:rsidR="00791C45" w:rsidRPr="00116AB9">
        <w:rPr>
          <w:rFonts w:ascii="Arial" w:hAnsi="Arial" w:cs="Arial"/>
          <w:i/>
          <w:sz w:val="24"/>
          <w:szCs w:val="24"/>
        </w:rPr>
        <w:t>.2</w:t>
      </w:r>
      <w:r w:rsidR="002647C4" w:rsidRPr="00116AB9">
        <w:rPr>
          <w:rFonts w:ascii="Arial" w:hAnsi="Arial" w:cs="Arial"/>
          <w:i/>
          <w:sz w:val="24"/>
          <w:szCs w:val="24"/>
        </w:rPr>
        <w:t>.</w:t>
      </w:r>
      <w:r w:rsidR="00791C45" w:rsidRPr="00116AB9">
        <w:rPr>
          <w:rFonts w:ascii="Arial" w:hAnsi="Arial" w:cs="Arial"/>
          <w:i/>
          <w:sz w:val="24"/>
          <w:szCs w:val="24"/>
        </w:rPr>
        <w:t xml:space="preserve"> Program aktivnosti</w:t>
      </w:r>
    </w:p>
    <w:p w:rsidR="00791C45" w:rsidRPr="00116AB9" w:rsidRDefault="00791C45" w:rsidP="00791C45">
      <w:pPr>
        <w:jc w:val="both"/>
        <w:rPr>
          <w:rFonts w:ascii="Arial" w:hAnsi="Arial" w:cs="Arial"/>
          <w:sz w:val="24"/>
          <w:szCs w:val="24"/>
        </w:rPr>
      </w:pPr>
      <w:r w:rsidRPr="00116AB9">
        <w:rPr>
          <w:rFonts w:ascii="Arial" w:hAnsi="Arial" w:cs="Arial"/>
          <w:sz w:val="24"/>
          <w:szCs w:val="24"/>
        </w:rPr>
        <w:t>Služi za definiranje svih aktivnosti koje mora poduzeti ovlašteno inspekcijsko tijelo i vlasnik/korisnik</w:t>
      </w:r>
      <w:r w:rsidR="00E072F5" w:rsidRPr="00116AB9">
        <w:rPr>
          <w:rFonts w:ascii="Arial" w:hAnsi="Arial" w:cs="Arial"/>
          <w:sz w:val="24"/>
          <w:szCs w:val="24"/>
        </w:rPr>
        <w:t>,</w:t>
      </w:r>
      <w:r w:rsidRPr="00116AB9">
        <w:rPr>
          <w:rFonts w:ascii="Arial" w:hAnsi="Arial" w:cs="Arial"/>
          <w:sz w:val="24"/>
          <w:szCs w:val="24"/>
        </w:rPr>
        <w:t xml:space="preserve"> kako bi </w:t>
      </w:r>
      <w:r w:rsidR="002647C4" w:rsidRPr="00116AB9">
        <w:rPr>
          <w:rFonts w:ascii="Arial" w:hAnsi="Arial" w:cs="Arial"/>
          <w:sz w:val="24"/>
          <w:szCs w:val="24"/>
        </w:rPr>
        <w:t xml:space="preserve">ostvarili </w:t>
      </w:r>
      <w:r w:rsidRPr="00116AB9">
        <w:rPr>
          <w:rFonts w:ascii="Arial" w:hAnsi="Arial" w:cs="Arial"/>
          <w:sz w:val="24"/>
          <w:szCs w:val="24"/>
        </w:rPr>
        <w:t>maksimalnu sigurnost opreme u radu, a provodit će se uzimajući u o</w:t>
      </w:r>
      <w:r w:rsidR="0077448D" w:rsidRPr="00116AB9">
        <w:rPr>
          <w:rFonts w:ascii="Arial" w:hAnsi="Arial" w:cs="Arial"/>
          <w:sz w:val="24"/>
          <w:szCs w:val="24"/>
        </w:rPr>
        <w:t>bzir specifične zahtjeve proizvo</w:t>
      </w:r>
      <w:r w:rsidRPr="00116AB9">
        <w:rPr>
          <w:rFonts w:ascii="Arial" w:hAnsi="Arial" w:cs="Arial"/>
          <w:sz w:val="24"/>
          <w:szCs w:val="24"/>
        </w:rPr>
        <w:t>đača opreme</w:t>
      </w:r>
      <w:r w:rsidR="00DF0895" w:rsidRPr="00116AB9">
        <w:rPr>
          <w:rFonts w:ascii="Arial" w:hAnsi="Arial" w:cs="Arial"/>
          <w:sz w:val="24"/>
          <w:szCs w:val="24"/>
        </w:rPr>
        <w:t>.</w:t>
      </w:r>
    </w:p>
    <w:p w:rsidR="002647C4" w:rsidRPr="00116AB9" w:rsidRDefault="002647C4" w:rsidP="00791C45">
      <w:pPr>
        <w:pStyle w:val="NoSpacing"/>
        <w:rPr>
          <w:rFonts w:ascii="Arial" w:hAnsi="Arial" w:cs="Arial"/>
          <w:color w:val="FF0000"/>
          <w:sz w:val="24"/>
          <w:szCs w:val="24"/>
        </w:rPr>
      </w:pPr>
    </w:p>
    <w:p w:rsidR="00791C45" w:rsidRPr="00116AB9" w:rsidRDefault="00791C45" w:rsidP="00791C45">
      <w:pPr>
        <w:jc w:val="both"/>
        <w:rPr>
          <w:rFonts w:ascii="Arial" w:hAnsi="Arial" w:cs="Arial"/>
          <w:b/>
          <w:sz w:val="24"/>
          <w:szCs w:val="24"/>
        </w:rPr>
      </w:pPr>
      <w:r w:rsidRPr="00116AB9">
        <w:rPr>
          <w:rFonts w:ascii="Arial" w:hAnsi="Arial" w:cs="Arial"/>
          <w:b/>
          <w:sz w:val="24"/>
          <w:szCs w:val="24"/>
        </w:rPr>
        <w:t>8.</w:t>
      </w:r>
      <w:r w:rsidR="00932403" w:rsidRPr="00116AB9">
        <w:rPr>
          <w:rFonts w:ascii="Arial" w:hAnsi="Arial" w:cs="Arial"/>
          <w:b/>
          <w:sz w:val="24"/>
          <w:szCs w:val="24"/>
        </w:rPr>
        <w:t xml:space="preserve"> </w:t>
      </w:r>
      <w:r w:rsidRPr="00116AB9">
        <w:rPr>
          <w:rFonts w:ascii="Arial" w:hAnsi="Arial" w:cs="Arial"/>
          <w:b/>
          <w:sz w:val="24"/>
          <w:szCs w:val="24"/>
        </w:rPr>
        <w:t>EVIDENCIJSKI LIST I POPIS OPREME POD TLAKOM</w:t>
      </w:r>
    </w:p>
    <w:p w:rsidR="00791C45" w:rsidRPr="00116AB9" w:rsidRDefault="00791C45" w:rsidP="00791C45">
      <w:pPr>
        <w:jc w:val="both"/>
        <w:rPr>
          <w:rFonts w:ascii="Arial" w:hAnsi="Arial" w:cs="Arial"/>
          <w:sz w:val="24"/>
          <w:szCs w:val="24"/>
        </w:rPr>
      </w:pPr>
      <w:r w:rsidRPr="00116AB9">
        <w:rPr>
          <w:rFonts w:ascii="Arial" w:hAnsi="Arial" w:cs="Arial"/>
          <w:sz w:val="24"/>
          <w:szCs w:val="24"/>
        </w:rPr>
        <w:lastRenderedPageBreak/>
        <w:t>Po izradi programa pregleda OIT ispunjava Evidencijs</w:t>
      </w:r>
      <w:r w:rsidR="004F1532" w:rsidRPr="00116AB9">
        <w:rPr>
          <w:rFonts w:ascii="Arial" w:hAnsi="Arial" w:cs="Arial"/>
          <w:sz w:val="24"/>
          <w:szCs w:val="24"/>
        </w:rPr>
        <w:t>ki list</w:t>
      </w:r>
      <w:r w:rsidR="00EE016F" w:rsidRPr="00116AB9">
        <w:rPr>
          <w:rFonts w:ascii="Arial" w:hAnsi="Arial" w:cs="Arial"/>
          <w:sz w:val="24"/>
          <w:szCs w:val="24"/>
        </w:rPr>
        <w:t xml:space="preserve"> </w:t>
      </w:r>
      <w:r w:rsidR="004F1532" w:rsidRPr="00116AB9">
        <w:rPr>
          <w:rFonts w:ascii="Arial" w:hAnsi="Arial" w:cs="Arial"/>
          <w:sz w:val="24"/>
          <w:szCs w:val="24"/>
        </w:rPr>
        <w:t xml:space="preserve"> za</w:t>
      </w:r>
      <w:r w:rsidR="00BC5A5C" w:rsidRPr="00116AB9">
        <w:rPr>
          <w:rFonts w:ascii="Arial" w:hAnsi="Arial" w:cs="Arial"/>
          <w:sz w:val="24"/>
          <w:szCs w:val="24"/>
        </w:rPr>
        <w:t xml:space="preserve"> novu</w:t>
      </w:r>
      <w:r w:rsidR="004F1532" w:rsidRPr="00116AB9">
        <w:rPr>
          <w:rFonts w:ascii="Arial" w:hAnsi="Arial" w:cs="Arial"/>
          <w:sz w:val="24"/>
          <w:szCs w:val="24"/>
        </w:rPr>
        <w:t xml:space="preserve"> opremu</w:t>
      </w:r>
      <w:r w:rsidRPr="00116AB9">
        <w:rPr>
          <w:rFonts w:ascii="Arial" w:hAnsi="Arial" w:cs="Arial"/>
          <w:sz w:val="24"/>
          <w:szCs w:val="24"/>
        </w:rPr>
        <w:t xml:space="preserve"> i dostavlja ga nadležnom ministarstvu koje ga unosi u zajednički popis opreme pod tlakom visoke razine opasnosti i opremi daje evidencijski broj.</w:t>
      </w:r>
    </w:p>
    <w:p w:rsidR="00791C45" w:rsidRPr="00116AB9" w:rsidRDefault="00791C45" w:rsidP="00BE4201">
      <w:pPr>
        <w:jc w:val="both"/>
        <w:rPr>
          <w:rFonts w:ascii="Arial" w:hAnsi="Arial" w:cs="Arial"/>
          <w:sz w:val="24"/>
          <w:szCs w:val="24"/>
        </w:rPr>
      </w:pPr>
      <w:r w:rsidRPr="00116AB9">
        <w:rPr>
          <w:rFonts w:ascii="Arial" w:hAnsi="Arial" w:cs="Arial"/>
          <w:sz w:val="24"/>
          <w:szCs w:val="24"/>
        </w:rPr>
        <w:t>Ministarstvo gospodarstva</w:t>
      </w:r>
      <w:r w:rsidR="002647C4" w:rsidRPr="00116AB9">
        <w:rPr>
          <w:rFonts w:ascii="Arial" w:hAnsi="Arial" w:cs="Arial"/>
          <w:sz w:val="24"/>
          <w:szCs w:val="24"/>
        </w:rPr>
        <w:t>, poduzetništva</w:t>
      </w:r>
      <w:r w:rsidRPr="00116AB9">
        <w:rPr>
          <w:rFonts w:ascii="Arial" w:hAnsi="Arial" w:cs="Arial"/>
          <w:sz w:val="24"/>
          <w:szCs w:val="24"/>
        </w:rPr>
        <w:t xml:space="preserve"> </w:t>
      </w:r>
      <w:r w:rsidR="002647C4" w:rsidRPr="00116AB9">
        <w:rPr>
          <w:rFonts w:ascii="Arial" w:hAnsi="Arial" w:cs="Arial"/>
          <w:sz w:val="24"/>
          <w:szCs w:val="24"/>
        </w:rPr>
        <w:t xml:space="preserve">i obrta </w:t>
      </w:r>
      <w:r w:rsidRPr="00116AB9">
        <w:rPr>
          <w:rFonts w:ascii="Arial" w:hAnsi="Arial" w:cs="Arial"/>
          <w:sz w:val="24"/>
          <w:szCs w:val="24"/>
        </w:rPr>
        <w:t xml:space="preserve">vodi popis opreme pod tlakom visoke razine opasnosti na </w:t>
      </w:r>
      <w:r w:rsidR="002647C4" w:rsidRPr="00116AB9">
        <w:rPr>
          <w:rFonts w:ascii="Arial" w:hAnsi="Arial" w:cs="Arial"/>
          <w:sz w:val="24"/>
          <w:szCs w:val="24"/>
        </w:rPr>
        <w:t xml:space="preserve">osnovi </w:t>
      </w:r>
      <w:r w:rsidRPr="00116AB9">
        <w:rPr>
          <w:rFonts w:ascii="Arial" w:hAnsi="Arial" w:cs="Arial"/>
          <w:sz w:val="24"/>
          <w:szCs w:val="24"/>
        </w:rPr>
        <w:t xml:space="preserve">evidencijskih listova. </w:t>
      </w:r>
    </w:p>
    <w:p w:rsidR="009724D3" w:rsidRPr="00116AB9" w:rsidRDefault="009724D3" w:rsidP="00791C45">
      <w:pPr>
        <w:jc w:val="both"/>
        <w:rPr>
          <w:rFonts w:ascii="Arial" w:hAnsi="Arial" w:cs="Arial"/>
          <w:sz w:val="24"/>
          <w:szCs w:val="24"/>
        </w:rPr>
      </w:pPr>
    </w:p>
    <w:p w:rsidR="00791C45" w:rsidRPr="00116AB9" w:rsidRDefault="00791C45" w:rsidP="00791C45">
      <w:pPr>
        <w:jc w:val="both"/>
        <w:rPr>
          <w:rFonts w:ascii="Arial" w:hAnsi="Arial" w:cs="Arial"/>
          <w:b/>
          <w:sz w:val="24"/>
          <w:szCs w:val="24"/>
        </w:rPr>
      </w:pPr>
      <w:r w:rsidRPr="00116AB9">
        <w:rPr>
          <w:rFonts w:ascii="Arial" w:hAnsi="Arial" w:cs="Arial"/>
          <w:b/>
          <w:sz w:val="24"/>
          <w:szCs w:val="24"/>
        </w:rPr>
        <w:t>9. OZNAČAVANJE OBAVLJENOG PREGLEDA</w:t>
      </w:r>
    </w:p>
    <w:p w:rsidR="00791C45" w:rsidRPr="00116AB9" w:rsidRDefault="00791C45" w:rsidP="004F1A31">
      <w:pPr>
        <w:rPr>
          <w:rFonts w:ascii="Arial" w:hAnsi="Arial" w:cs="Arial"/>
          <w:color w:val="FF0000"/>
          <w:sz w:val="24"/>
          <w:szCs w:val="24"/>
        </w:rPr>
      </w:pPr>
      <w:r w:rsidRPr="00116AB9">
        <w:rPr>
          <w:rFonts w:ascii="Arial" w:hAnsi="Arial" w:cs="Arial"/>
          <w:sz w:val="24"/>
          <w:szCs w:val="24"/>
        </w:rPr>
        <w:t xml:space="preserve">Ministarstvo svakoj jedinici </w:t>
      </w:r>
      <w:r w:rsidR="004F1A31" w:rsidRPr="00116AB9">
        <w:rPr>
          <w:rFonts w:ascii="Arial" w:hAnsi="Arial" w:cs="Arial"/>
          <w:sz w:val="24"/>
          <w:szCs w:val="24"/>
        </w:rPr>
        <w:t xml:space="preserve">tlačne opreme i/ili sklopu </w:t>
      </w:r>
      <w:r w:rsidRPr="00116AB9">
        <w:rPr>
          <w:rFonts w:ascii="Arial" w:hAnsi="Arial" w:cs="Arial"/>
          <w:sz w:val="24"/>
          <w:szCs w:val="24"/>
        </w:rPr>
        <w:t>dodjeljuje evidencijski broj</w:t>
      </w:r>
      <w:r w:rsidR="00E072F5" w:rsidRPr="00116AB9">
        <w:rPr>
          <w:rFonts w:ascii="Arial" w:hAnsi="Arial" w:cs="Arial"/>
          <w:sz w:val="24"/>
          <w:szCs w:val="24"/>
        </w:rPr>
        <w:t>,</w:t>
      </w:r>
      <w:r w:rsidRPr="00116AB9">
        <w:rPr>
          <w:rFonts w:ascii="Arial" w:hAnsi="Arial" w:cs="Arial"/>
          <w:sz w:val="24"/>
          <w:szCs w:val="24"/>
        </w:rPr>
        <w:t xml:space="preserve"> koji se koristi kao identifikacijska oznaka</w:t>
      </w:r>
      <w:r w:rsidRPr="00116AB9">
        <w:rPr>
          <w:rFonts w:ascii="Arial" w:hAnsi="Arial" w:cs="Arial"/>
          <w:color w:val="FF0000"/>
          <w:sz w:val="24"/>
          <w:szCs w:val="24"/>
        </w:rPr>
        <w:t xml:space="preserve">. </w:t>
      </w:r>
    </w:p>
    <w:p w:rsidR="00EE016F" w:rsidRPr="00116AB9" w:rsidRDefault="00EE016F" w:rsidP="004F1A31">
      <w:pPr>
        <w:rPr>
          <w:rFonts w:ascii="Arial" w:hAnsi="Arial" w:cs="Arial"/>
          <w:sz w:val="24"/>
          <w:szCs w:val="24"/>
        </w:rPr>
      </w:pPr>
      <w:r w:rsidRPr="00116AB9">
        <w:rPr>
          <w:rFonts w:ascii="Arial" w:hAnsi="Arial" w:cs="Arial"/>
          <w:sz w:val="24"/>
          <w:szCs w:val="24"/>
        </w:rPr>
        <w:t>Pri svakom pregledu OIT ispunjava Očevidnik.</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Ovlašteno inspekcijsko tijelo </w:t>
      </w:r>
      <w:r w:rsidR="002647C4" w:rsidRPr="00116AB9">
        <w:rPr>
          <w:rFonts w:ascii="Arial" w:hAnsi="Arial" w:cs="Arial"/>
          <w:sz w:val="24"/>
          <w:szCs w:val="24"/>
        </w:rPr>
        <w:t>nakon uspješno obavljenog pregleda</w:t>
      </w:r>
      <w:r w:rsidR="00EE016F" w:rsidRPr="00116AB9">
        <w:rPr>
          <w:rFonts w:ascii="Arial" w:hAnsi="Arial" w:cs="Arial"/>
          <w:sz w:val="24"/>
          <w:szCs w:val="24"/>
        </w:rPr>
        <w:t xml:space="preserve"> </w:t>
      </w:r>
      <w:r w:rsidRPr="00116AB9">
        <w:rPr>
          <w:rFonts w:ascii="Arial" w:hAnsi="Arial" w:cs="Arial"/>
          <w:sz w:val="24"/>
          <w:szCs w:val="24"/>
        </w:rPr>
        <w:t xml:space="preserve">na opremu na vidno mjesto </w:t>
      </w:r>
      <w:r w:rsidR="002647C4" w:rsidRPr="00116AB9">
        <w:rPr>
          <w:rFonts w:ascii="Arial" w:hAnsi="Arial" w:cs="Arial"/>
          <w:sz w:val="24"/>
          <w:szCs w:val="24"/>
        </w:rPr>
        <w:t xml:space="preserve">može staviti </w:t>
      </w:r>
      <w:r w:rsidRPr="00116AB9">
        <w:rPr>
          <w:rFonts w:ascii="Arial" w:hAnsi="Arial" w:cs="Arial"/>
          <w:sz w:val="24"/>
          <w:szCs w:val="24"/>
        </w:rPr>
        <w:t>i naljepnicu o pregledu. Na</w:t>
      </w:r>
      <w:r w:rsidR="002647C4" w:rsidRPr="00116AB9">
        <w:rPr>
          <w:rFonts w:ascii="Arial" w:hAnsi="Arial" w:cs="Arial"/>
          <w:sz w:val="24"/>
          <w:szCs w:val="24"/>
        </w:rPr>
        <w:t xml:space="preserve"> naljepnici mora minimalno biti:</w:t>
      </w:r>
    </w:p>
    <w:p w:rsidR="00791C45" w:rsidRPr="00116AB9" w:rsidRDefault="002647C4" w:rsidP="00973E30">
      <w:pPr>
        <w:pStyle w:val="ListParagraph"/>
        <w:numPr>
          <w:ilvl w:val="0"/>
          <w:numId w:val="65"/>
        </w:numPr>
        <w:jc w:val="both"/>
        <w:rPr>
          <w:rFonts w:ascii="Arial" w:hAnsi="Arial" w:cs="Arial"/>
          <w:sz w:val="24"/>
          <w:szCs w:val="24"/>
        </w:rPr>
      </w:pPr>
      <w:r w:rsidRPr="00116AB9">
        <w:rPr>
          <w:rFonts w:ascii="Arial" w:hAnsi="Arial" w:cs="Arial"/>
          <w:sz w:val="24"/>
          <w:szCs w:val="24"/>
        </w:rPr>
        <w:t>l</w:t>
      </w:r>
      <w:r w:rsidR="00791C45" w:rsidRPr="00116AB9">
        <w:rPr>
          <w:rFonts w:ascii="Arial" w:hAnsi="Arial" w:cs="Arial"/>
          <w:sz w:val="24"/>
          <w:szCs w:val="24"/>
        </w:rPr>
        <w:t>ogo ovlaštenog</w:t>
      </w:r>
      <w:r w:rsidR="00932403" w:rsidRPr="00116AB9">
        <w:rPr>
          <w:rFonts w:ascii="Arial" w:hAnsi="Arial" w:cs="Arial"/>
          <w:sz w:val="24"/>
          <w:szCs w:val="24"/>
        </w:rPr>
        <w:t xml:space="preserve"> </w:t>
      </w:r>
      <w:r w:rsidR="00791C45" w:rsidRPr="00116AB9">
        <w:rPr>
          <w:rFonts w:ascii="Arial" w:hAnsi="Arial" w:cs="Arial"/>
          <w:sz w:val="24"/>
          <w:szCs w:val="24"/>
        </w:rPr>
        <w:t>inspekcijskog tijela i broj ovlaštenja</w:t>
      </w:r>
      <w:r w:rsidR="00E072F5" w:rsidRPr="00116AB9">
        <w:rPr>
          <w:rFonts w:ascii="Arial" w:hAnsi="Arial" w:cs="Arial"/>
          <w:sz w:val="24"/>
          <w:szCs w:val="24"/>
        </w:rPr>
        <w:t>;</w:t>
      </w:r>
    </w:p>
    <w:p w:rsidR="00791C45" w:rsidRPr="00116AB9" w:rsidRDefault="002647C4" w:rsidP="00973E30">
      <w:pPr>
        <w:pStyle w:val="ListParagraph"/>
        <w:numPr>
          <w:ilvl w:val="0"/>
          <w:numId w:val="65"/>
        </w:numPr>
        <w:jc w:val="both"/>
        <w:rPr>
          <w:rFonts w:ascii="Arial" w:hAnsi="Arial" w:cs="Arial"/>
          <w:sz w:val="24"/>
          <w:szCs w:val="24"/>
        </w:rPr>
      </w:pPr>
      <w:r w:rsidRPr="00116AB9">
        <w:rPr>
          <w:rFonts w:ascii="Arial" w:hAnsi="Arial" w:cs="Arial"/>
          <w:sz w:val="24"/>
          <w:szCs w:val="24"/>
        </w:rPr>
        <w:t>e</w:t>
      </w:r>
      <w:r w:rsidR="00791C45" w:rsidRPr="00116AB9">
        <w:rPr>
          <w:rFonts w:ascii="Arial" w:hAnsi="Arial" w:cs="Arial"/>
          <w:sz w:val="24"/>
          <w:szCs w:val="24"/>
        </w:rPr>
        <w:t>videncijski broj opreme</w:t>
      </w:r>
      <w:r w:rsidR="00E072F5" w:rsidRPr="00116AB9">
        <w:rPr>
          <w:rFonts w:ascii="Arial" w:hAnsi="Arial" w:cs="Arial"/>
          <w:sz w:val="24"/>
          <w:szCs w:val="24"/>
        </w:rPr>
        <w:t>;</w:t>
      </w:r>
    </w:p>
    <w:p w:rsidR="00791C45" w:rsidRPr="00116AB9" w:rsidRDefault="002647C4" w:rsidP="00973E30">
      <w:pPr>
        <w:pStyle w:val="ListParagraph"/>
        <w:numPr>
          <w:ilvl w:val="0"/>
          <w:numId w:val="65"/>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atum sljedećeg pregleda</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Aparati za disanje i prenosivi aparati za gašenje požara označavaju se naljepnicom ili žigom te se uz zapisnik pregleda daje i popis pregledane opreme. Boce se pregledavaju zajedno s pripadajućim ventilom</w:t>
      </w:r>
      <w:r w:rsidR="00E072F5" w:rsidRPr="00116AB9">
        <w:rPr>
          <w:rFonts w:ascii="Arial" w:hAnsi="Arial" w:cs="Arial"/>
          <w:sz w:val="24"/>
          <w:szCs w:val="24"/>
        </w:rPr>
        <w:t>,</w:t>
      </w:r>
      <w:r w:rsidRPr="00116AB9">
        <w:rPr>
          <w:rFonts w:ascii="Arial" w:hAnsi="Arial" w:cs="Arial"/>
          <w:sz w:val="24"/>
          <w:szCs w:val="24"/>
        </w:rPr>
        <w:t xml:space="preserve"> s kojim čine sklop tlačne opreme. </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Na </w:t>
      </w:r>
      <w:r w:rsidR="00340B8D" w:rsidRPr="00116AB9">
        <w:rPr>
          <w:rFonts w:ascii="Arial" w:hAnsi="Arial" w:cs="Arial"/>
          <w:sz w:val="24"/>
          <w:szCs w:val="24"/>
        </w:rPr>
        <w:t xml:space="preserve">sigurnosne </w:t>
      </w:r>
      <w:r w:rsidRPr="00116AB9">
        <w:rPr>
          <w:rFonts w:ascii="Arial" w:hAnsi="Arial" w:cs="Arial"/>
          <w:sz w:val="24"/>
          <w:szCs w:val="24"/>
        </w:rPr>
        <w:t>ventile stavlja se</w:t>
      </w:r>
      <w:r w:rsidR="00932403" w:rsidRPr="00116AB9">
        <w:rPr>
          <w:rFonts w:ascii="Arial" w:hAnsi="Arial" w:cs="Arial"/>
          <w:sz w:val="24"/>
          <w:szCs w:val="24"/>
        </w:rPr>
        <w:t xml:space="preserve"> </w:t>
      </w:r>
      <w:r w:rsidRPr="00116AB9">
        <w:rPr>
          <w:rFonts w:ascii="Arial" w:hAnsi="Arial" w:cs="Arial"/>
          <w:sz w:val="24"/>
          <w:szCs w:val="24"/>
        </w:rPr>
        <w:t xml:space="preserve">plomba s oznakom akreditiranog inspekcijskog tijela i </w:t>
      </w:r>
      <w:r w:rsidR="00DF0895" w:rsidRPr="00116AB9">
        <w:rPr>
          <w:rFonts w:ascii="Arial" w:hAnsi="Arial" w:cs="Arial"/>
          <w:sz w:val="24"/>
          <w:szCs w:val="24"/>
        </w:rPr>
        <w:t xml:space="preserve">po mogućnosti </w:t>
      </w:r>
      <w:r w:rsidRPr="00116AB9">
        <w:rPr>
          <w:rFonts w:ascii="Arial" w:hAnsi="Arial" w:cs="Arial"/>
          <w:sz w:val="24"/>
          <w:szCs w:val="24"/>
        </w:rPr>
        <w:t>pločica</w:t>
      </w:r>
      <w:r w:rsidR="00DF0895" w:rsidRPr="00116AB9">
        <w:rPr>
          <w:rFonts w:ascii="Arial" w:hAnsi="Arial" w:cs="Arial"/>
          <w:sz w:val="24"/>
          <w:szCs w:val="24"/>
        </w:rPr>
        <w:t xml:space="preserve"> ili naljepnica</w:t>
      </w:r>
      <w:r w:rsidRPr="00116AB9">
        <w:rPr>
          <w:rFonts w:ascii="Arial" w:hAnsi="Arial" w:cs="Arial"/>
          <w:sz w:val="24"/>
          <w:szCs w:val="24"/>
        </w:rPr>
        <w:t xml:space="preserve"> s logom tijela koje je provelo pregled i ispitivanje </w:t>
      </w:r>
      <w:r w:rsidR="00340B8D" w:rsidRPr="00116AB9">
        <w:rPr>
          <w:rFonts w:ascii="Arial" w:hAnsi="Arial" w:cs="Arial"/>
          <w:sz w:val="24"/>
          <w:szCs w:val="24"/>
        </w:rPr>
        <w:t xml:space="preserve">sigurnosnog </w:t>
      </w:r>
      <w:r w:rsidRPr="00116AB9">
        <w:rPr>
          <w:rFonts w:ascii="Arial" w:hAnsi="Arial" w:cs="Arial"/>
          <w:sz w:val="24"/>
          <w:szCs w:val="24"/>
        </w:rPr>
        <w:t xml:space="preserve">ventila </w:t>
      </w:r>
      <w:r w:rsidR="004F1532" w:rsidRPr="00116AB9">
        <w:rPr>
          <w:rFonts w:ascii="Arial" w:hAnsi="Arial" w:cs="Arial"/>
          <w:sz w:val="24"/>
          <w:szCs w:val="24"/>
        </w:rPr>
        <w:t>te vrijednost postavnog tlaka</w:t>
      </w:r>
      <w:r w:rsidRPr="00116AB9">
        <w:rPr>
          <w:rFonts w:ascii="Arial" w:hAnsi="Arial" w:cs="Arial"/>
          <w:sz w:val="24"/>
          <w:szCs w:val="24"/>
        </w:rPr>
        <w:t xml:space="preserve"> (bar) i datum ispitivanja (dd.mm.gg.)</w:t>
      </w:r>
      <w:r w:rsidR="002647C4" w:rsidRPr="00116AB9">
        <w:rPr>
          <w:rFonts w:ascii="Arial" w:hAnsi="Arial" w:cs="Arial"/>
          <w:sz w:val="24"/>
          <w:szCs w:val="24"/>
        </w:rPr>
        <w:t>.</w:t>
      </w:r>
    </w:p>
    <w:p w:rsidR="00340B8D" w:rsidRPr="00116AB9" w:rsidRDefault="00340B8D" w:rsidP="00791C45">
      <w:pPr>
        <w:jc w:val="both"/>
        <w:rPr>
          <w:rFonts w:ascii="Arial" w:hAnsi="Arial" w:cs="Arial"/>
          <w:sz w:val="24"/>
          <w:szCs w:val="24"/>
        </w:rPr>
      </w:pPr>
    </w:p>
    <w:p w:rsidR="00791C45" w:rsidRPr="00116AB9" w:rsidRDefault="00791C45" w:rsidP="00791C45">
      <w:pPr>
        <w:jc w:val="both"/>
        <w:rPr>
          <w:rFonts w:ascii="Arial" w:hAnsi="Arial" w:cs="Arial"/>
          <w:b/>
          <w:sz w:val="24"/>
          <w:szCs w:val="24"/>
        </w:rPr>
      </w:pPr>
      <w:r w:rsidRPr="00116AB9">
        <w:rPr>
          <w:rFonts w:ascii="Arial" w:hAnsi="Arial" w:cs="Arial"/>
          <w:b/>
          <w:sz w:val="24"/>
          <w:szCs w:val="24"/>
        </w:rPr>
        <w:t>10. OPĆI TEHNIČKI ZAHTJEVI</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10.1</w:t>
      </w:r>
      <w:r w:rsidR="002647C4" w:rsidRPr="00116AB9">
        <w:rPr>
          <w:rFonts w:ascii="Arial" w:hAnsi="Arial" w:cs="Arial"/>
          <w:i/>
          <w:sz w:val="24"/>
          <w:szCs w:val="24"/>
        </w:rPr>
        <w:t>.</w:t>
      </w:r>
      <w:r w:rsidRPr="00116AB9">
        <w:rPr>
          <w:rFonts w:ascii="Arial" w:hAnsi="Arial" w:cs="Arial"/>
          <w:i/>
          <w:sz w:val="24"/>
          <w:szCs w:val="24"/>
        </w:rPr>
        <w:t xml:space="preserve"> Općenito</w:t>
      </w:r>
    </w:p>
    <w:p w:rsidR="00791C45" w:rsidRPr="00116AB9" w:rsidRDefault="00791C45" w:rsidP="002647C4">
      <w:pPr>
        <w:jc w:val="both"/>
        <w:rPr>
          <w:rFonts w:ascii="Arial" w:hAnsi="Arial" w:cs="Arial"/>
          <w:sz w:val="24"/>
          <w:szCs w:val="24"/>
        </w:rPr>
      </w:pPr>
      <w:r w:rsidRPr="00116AB9">
        <w:rPr>
          <w:rFonts w:ascii="Arial" w:hAnsi="Arial" w:cs="Arial"/>
          <w:sz w:val="24"/>
          <w:szCs w:val="24"/>
        </w:rPr>
        <w:t>Pre</w:t>
      </w:r>
      <w:r w:rsidR="002647C4" w:rsidRPr="00116AB9">
        <w:rPr>
          <w:rFonts w:ascii="Arial" w:hAnsi="Arial" w:cs="Arial"/>
          <w:sz w:val="24"/>
          <w:szCs w:val="24"/>
        </w:rPr>
        <w:t>gled opreme služi za sigurnosno-</w:t>
      </w:r>
      <w:r w:rsidRPr="00116AB9">
        <w:rPr>
          <w:rFonts w:ascii="Arial" w:hAnsi="Arial" w:cs="Arial"/>
          <w:sz w:val="24"/>
          <w:szCs w:val="24"/>
        </w:rPr>
        <w:t xml:space="preserve">tehničku ocjenu stanja opreme pod tlakom za razdoblje do sljedećeg </w:t>
      </w:r>
      <w:r w:rsidR="0076073E" w:rsidRPr="00116AB9">
        <w:rPr>
          <w:rFonts w:ascii="Arial" w:hAnsi="Arial" w:cs="Arial"/>
          <w:sz w:val="24"/>
          <w:szCs w:val="24"/>
        </w:rPr>
        <w:t>obvez</w:t>
      </w:r>
      <w:r w:rsidRPr="00116AB9">
        <w:rPr>
          <w:rFonts w:ascii="Arial" w:hAnsi="Arial" w:cs="Arial"/>
          <w:sz w:val="24"/>
          <w:szCs w:val="24"/>
        </w:rPr>
        <w:t xml:space="preserve">nog pregleda. </w:t>
      </w:r>
      <w:r w:rsidR="002647C4" w:rsidRPr="00116AB9">
        <w:rPr>
          <w:rFonts w:ascii="Arial" w:hAnsi="Arial" w:cs="Arial"/>
          <w:sz w:val="24"/>
          <w:szCs w:val="24"/>
        </w:rPr>
        <w:t xml:space="preserve">Ako </w:t>
      </w:r>
      <w:r w:rsidRPr="00116AB9">
        <w:rPr>
          <w:rFonts w:ascii="Arial" w:hAnsi="Arial" w:cs="Arial"/>
          <w:sz w:val="24"/>
          <w:szCs w:val="24"/>
        </w:rPr>
        <w:t>pregledom nije moguće dobiti potpuno sigurnu ocjenu</w:t>
      </w:r>
      <w:r w:rsidR="002647C4" w:rsidRPr="00116AB9">
        <w:rPr>
          <w:rFonts w:ascii="Arial" w:hAnsi="Arial" w:cs="Arial"/>
          <w:sz w:val="24"/>
          <w:szCs w:val="24"/>
        </w:rPr>
        <w:t>,</w:t>
      </w:r>
      <w:r w:rsidRPr="00116AB9">
        <w:rPr>
          <w:rFonts w:ascii="Arial" w:hAnsi="Arial" w:cs="Arial"/>
          <w:sz w:val="24"/>
          <w:szCs w:val="24"/>
        </w:rPr>
        <w:t xml:space="preserve"> potrebno je napraviti dodatne preglede i ispitivanja. Za preglede i ispitivanja mora ovlaštenom inspekcijskom tijelu vlasnik/korisnik dati sve podatke </w:t>
      </w:r>
      <w:r w:rsidR="002647C4" w:rsidRPr="00116AB9">
        <w:rPr>
          <w:rFonts w:ascii="Arial" w:hAnsi="Arial" w:cs="Arial"/>
          <w:sz w:val="24"/>
          <w:szCs w:val="24"/>
        </w:rPr>
        <w:t>vezane</w:t>
      </w:r>
      <w:r w:rsidRPr="00116AB9">
        <w:rPr>
          <w:rFonts w:ascii="Arial" w:hAnsi="Arial" w:cs="Arial"/>
          <w:sz w:val="24"/>
          <w:szCs w:val="24"/>
        </w:rPr>
        <w:t xml:space="preserve"> za eventualna oštećenja ili nedostatke na opremi. Pregledi i ispitivanja se mogu na osnovi dogovora između vlasnika/korisnika i ovlaštenog inspekcijskog tijela raditi u koracima</w:t>
      </w:r>
      <w:r w:rsidR="00340B8D" w:rsidRPr="00116AB9">
        <w:rPr>
          <w:rFonts w:ascii="Arial" w:hAnsi="Arial" w:cs="Arial"/>
          <w:sz w:val="24"/>
          <w:szCs w:val="24"/>
        </w:rPr>
        <w:t>,</w:t>
      </w:r>
      <w:r w:rsidRPr="00116AB9">
        <w:rPr>
          <w:rFonts w:ascii="Arial" w:hAnsi="Arial" w:cs="Arial"/>
          <w:sz w:val="24"/>
          <w:szCs w:val="24"/>
        </w:rPr>
        <w:t xml:space="preserve"> </w:t>
      </w:r>
      <w:r w:rsidR="002647C4" w:rsidRPr="00116AB9">
        <w:rPr>
          <w:rFonts w:ascii="Arial" w:hAnsi="Arial" w:cs="Arial"/>
          <w:sz w:val="24"/>
          <w:szCs w:val="24"/>
        </w:rPr>
        <w:t xml:space="preserve">ako </w:t>
      </w:r>
      <w:r w:rsidRPr="00116AB9">
        <w:rPr>
          <w:rFonts w:ascii="Arial" w:hAnsi="Arial" w:cs="Arial"/>
          <w:sz w:val="24"/>
          <w:szCs w:val="24"/>
        </w:rPr>
        <w:t>to zaht</w:t>
      </w:r>
      <w:r w:rsidR="002647C4" w:rsidRPr="00116AB9">
        <w:rPr>
          <w:rFonts w:ascii="Arial" w:hAnsi="Arial" w:cs="Arial"/>
          <w:sz w:val="24"/>
          <w:szCs w:val="24"/>
        </w:rPr>
        <w:t>i</w:t>
      </w:r>
      <w:r w:rsidRPr="00116AB9">
        <w:rPr>
          <w:rFonts w:ascii="Arial" w:hAnsi="Arial" w:cs="Arial"/>
          <w:sz w:val="24"/>
          <w:szCs w:val="24"/>
        </w:rPr>
        <w:t>jeva</w:t>
      </w:r>
      <w:r w:rsidR="002647C4" w:rsidRPr="00116AB9">
        <w:rPr>
          <w:rFonts w:ascii="Arial" w:hAnsi="Arial" w:cs="Arial"/>
          <w:sz w:val="24"/>
          <w:szCs w:val="24"/>
        </w:rPr>
        <w:t>ju</w:t>
      </w:r>
      <w:r w:rsidRPr="00116AB9">
        <w:rPr>
          <w:rFonts w:ascii="Arial" w:hAnsi="Arial" w:cs="Arial"/>
          <w:sz w:val="24"/>
          <w:szCs w:val="24"/>
        </w:rPr>
        <w:t xml:space="preserve"> tehnologija ili neki drugi uvjeti rada. </w:t>
      </w:r>
    </w:p>
    <w:p w:rsidR="00791C45" w:rsidRPr="00116AB9" w:rsidRDefault="00791C45" w:rsidP="002647C4">
      <w:pPr>
        <w:jc w:val="both"/>
        <w:rPr>
          <w:rFonts w:ascii="Arial" w:hAnsi="Arial" w:cs="Arial"/>
          <w:sz w:val="24"/>
          <w:szCs w:val="24"/>
        </w:rPr>
      </w:pPr>
      <w:r w:rsidRPr="00116AB9">
        <w:rPr>
          <w:rFonts w:ascii="Arial" w:hAnsi="Arial" w:cs="Arial"/>
          <w:sz w:val="24"/>
          <w:szCs w:val="24"/>
        </w:rPr>
        <w:t>Pregledi obuhvaćaju svu opremu definiranu Pravilnikom o jednostavnim tlačnim posudama i Pravilnikom o tlačnoj opremi te posebnu opremu</w:t>
      </w:r>
      <w:r w:rsidR="00BC5A5C" w:rsidRPr="00116AB9">
        <w:rPr>
          <w:rFonts w:ascii="Arial" w:hAnsi="Arial" w:cs="Arial"/>
          <w:sz w:val="24"/>
          <w:szCs w:val="24"/>
        </w:rPr>
        <w:t xml:space="preserve"> navedenu </w:t>
      </w:r>
      <w:r w:rsidR="00340B8D" w:rsidRPr="00116AB9">
        <w:rPr>
          <w:rFonts w:ascii="Arial" w:hAnsi="Arial" w:cs="Arial"/>
          <w:sz w:val="24"/>
          <w:szCs w:val="24"/>
        </w:rPr>
        <w:t xml:space="preserve">u </w:t>
      </w:r>
      <w:r w:rsidR="00BC5A5C" w:rsidRPr="00116AB9">
        <w:rPr>
          <w:rFonts w:ascii="Arial" w:hAnsi="Arial" w:cs="Arial"/>
          <w:sz w:val="24"/>
          <w:szCs w:val="24"/>
        </w:rPr>
        <w:t>dodatku</w:t>
      </w:r>
      <w:r w:rsidRPr="00116AB9">
        <w:rPr>
          <w:rFonts w:ascii="Arial" w:hAnsi="Arial" w:cs="Arial"/>
          <w:sz w:val="24"/>
          <w:szCs w:val="24"/>
        </w:rPr>
        <w:t xml:space="preserve"> Pravilnika.</w:t>
      </w:r>
    </w:p>
    <w:p w:rsidR="00791C45" w:rsidRPr="00116AB9" w:rsidRDefault="00791C45" w:rsidP="002647C4">
      <w:pPr>
        <w:jc w:val="both"/>
        <w:rPr>
          <w:rFonts w:ascii="Arial" w:hAnsi="Arial" w:cs="Arial"/>
          <w:sz w:val="24"/>
          <w:szCs w:val="24"/>
        </w:rPr>
      </w:pPr>
      <w:r w:rsidRPr="00116AB9">
        <w:rPr>
          <w:rFonts w:ascii="Arial" w:hAnsi="Arial" w:cs="Arial"/>
          <w:sz w:val="24"/>
          <w:szCs w:val="24"/>
        </w:rPr>
        <w:t xml:space="preserve">Prije početka aktivnosti mora ovlašteno inspekcijsko tijelo pregledati svu dokumentaciju. </w:t>
      </w:r>
      <w:r w:rsidR="002647C4" w:rsidRPr="00116AB9">
        <w:rPr>
          <w:rFonts w:ascii="Arial" w:hAnsi="Arial" w:cs="Arial"/>
          <w:sz w:val="24"/>
          <w:szCs w:val="24"/>
        </w:rPr>
        <w:t>Pri pregledu i ispitivanju</w:t>
      </w:r>
      <w:r w:rsidRPr="00116AB9">
        <w:rPr>
          <w:rFonts w:ascii="Arial" w:hAnsi="Arial" w:cs="Arial"/>
          <w:sz w:val="24"/>
          <w:szCs w:val="24"/>
        </w:rPr>
        <w:t xml:space="preserve"> opreme mora inspekcijsko tijelo proučiti upute proizvođača, norme i relevantnu dokumentaciju te primijeniti dobru inženjersku praksu.</w:t>
      </w:r>
    </w:p>
    <w:p w:rsidR="00791C45" w:rsidRPr="00116AB9" w:rsidRDefault="002647C4" w:rsidP="002647C4">
      <w:pPr>
        <w:jc w:val="both"/>
        <w:rPr>
          <w:rFonts w:ascii="Arial" w:hAnsi="Arial" w:cs="Arial"/>
          <w:sz w:val="24"/>
          <w:szCs w:val="24"/>
        </w:rPr>
      </w:pPr>
      <w:r w:rsidRPr="00116AB9">
        <w:rPr>
          <w:rFonts w:ascii="Arial" w:hAnsi="Arial" w:cs="Arial"/>
          <w:sz w:val="24"/>
          <w:szCs w:val="24"/>
        </w:rPr>
        <w:lastRenderedPageBreak/>
        <w:t>Pregled se, prema</w:t>
      </w:r>
      <w:r w:rsidR="00791C45" w:rsidRPr="00116AB9">
        <w:rPr>
          <w:rFonts w:ascii="Arial" w:hAnsi="Arial" w:cs="Arial"/>
          <w:sz w:val="24"/>
          <w:szCs w:val="24"/>
        </w:rPr>
        <w:t xml:space="preserve"> pravilu</w:t>
      </w:r>
      <w:r w:rsidRPr="00116AB9">
        <w:rPr>
          <w:rFonts w:ascii="Arial" w:hAnsi="Arial" w:cs="Arial"/>
          <w:sz w:val="24"/>
          <w:szCs w:val="24"/>
        </w:rPr>
        <w:t>, obavlja kao vizual</w:t>
      </w:r>
      <w:r w:rsidR="00340B8D" w:rsidRPr="00116AB9">
        <w:rPr>
          <w:rFonts w:ascii="Arial" w:hAnsi="Arial" w:cs="Arial"/>
          <w:sz w:val="24"/>
          <w:szCs w:val="24"/>
        </w:rPr>
        <w:t>ni pregled,</w:t>
      </w:r>
      <w:r w:rsidRPr="00116AB9">
        <w:rPr>
          <w:rFonts w:ascii="Arial" w:hAnsi="Arial" w:cs="Arial"/>
          <w:sz w:val="24"/>
          <w:szCs w:val="24"/>
        </w:rPr>
        <w:t xml:space="preserve"> koji se</w:t>
      </w:r>
      <w:r w:rsidR="00340B8D" w:rsidRPr="00116AB9">
        <w:rPr>
          <w:rFonts w:ascii="Arial" w:hAnsi="Arial" w:cs="Arial"/>
          <w:sz w:val="24"/>
          <w:szCs w:val="24"/>
        </w:rPr>
        <w:t>,</w:t>
      </w:r>
      <w:r w:rsidRPr="00116AB9">
        <w:rPr>
          <w:rFonts w:ascii="Arial" w:hAnsi="Arial" w:cs="Arial"/>
          <w:sz w:val="24"/>
          <w:szCs w:val="24"/>
        </w:rPr>
        <w:t xml:space="preserve"> prema potrebi</w:t>
      </w:r>
      <w:r w:rsidR="00340B8D" w:rsidRPr="00116AB9">
        <w:rPr>
          <w:rFonts w:ascii="Arial" w:hAnsi="Arial" w:cs="Arial"/>
          <w:sz w:val="24"/>
          <w:szCs w:val="24"/>
        </w:rPr>
        <w:t>,</w:t>
      </w:r>
      <w:r w:rsidRPr="00116AB9">
        <w:rPr>
          <w:rFonts w:ascii="Arial" w:hAnsi="Arial" w:cs="Arial"/>
          <w:sz w:val="24"/>
          <w:szCs w:val="24"/>
        </w:rPr>
        <w:t xml:space="preserve"> nadopunjuje </w:t>
      </w:r>
      <w:r w:rsidR="00791C45" w:rsidRPr="00116AB9">
        <w:rPr>
          <w:rFonts w:ascii="Arial" w:hAnsi="Arial" w:cs="Arial"/>
          <w:sz w:val="24"/>
          <w:szCs w:val="24"/>
        </w:rPr>
        <w:t xml:space="preserve">uporabom određenih pomoćnih naprava i uređaja. </w:t>
      </w:r>
      <w:r w:rsidRPr="00116AB9">
        <w:rPr>
          <w:rFonts w:ascii="Arial" w:hAnsi="Arial" w:cs="Arial"/>
          <w:sz w:val="24"/>
          <w:szCs w:val="24"/>
        </w:rPr>
        <w:t>Pri pregledu</w:t>
      </w:r>
      <w:r w:rsidR="00791C45" w:rsidRPr="00116AB9">
        <w:rPr>
          <w:rFonts w:ascii="Arial" w:hAnsi="Arial" w:cs="Arial"/>
          <w:sz w:val="24"/>
          <w:szCs w:val="24"/>
        </w:rPr>
        <w:t xml:space="preserve"> treba voditi brigu o sigurnosti</w:t>
      </w:r>
      <w:r w:rsidR="00340B8D" w:rsidRPr="00116AB9">
        <w:rPr>
          <w:rFonts w:ascii="Arial" w:hAnsi="Arial" w:cs="Arial"/>
          <w:sz w:val="24"/>
          <w:szCs w:val="24"/>
        </w:rPr>
        <w:t>,</w:t>
      </w:r>
      <w:r w:rsidR="00791C45" w:rsidRPr="00116AB9">
        <w:rPr>
          <w:rFonts w:ascii="Arial" w:hAnsi="Arial" w:cs="Arial"/>
          <w:sz w:val="24"/>
          <w:szCs w:val="24"/>
        </w:rPr>
        <w:t xml:space="preserve"> kako je to propisao proizvođač i o općoj sigurnosti na radu. </w:t>
      </w:r>
      <w:r w:rsidRPr="00116AB9">
        <w:rPr>
          <w:rFonts w:ascii="Arial" w:hAnsi="Arial" w:cs="Arial"/>
          <w:sz w:val="24"/>
          <w:szCs w:val="24"/>
        </w:rPr>
        <w:t xml:space="preserve">Ako </w:t>
      </w:r>
      <w:r w:rsidR="00791C45" w:rsidRPr="00116AB9">
        <w:rPr>
          <w:rFonts w:ascii="Arial" w:hAnsi="Arial" w:cs="Arial"/>
          <w:sz w:val="24"/>
          <w:szCs w:val="24"/>
        </w:rPr>
        <w:t>pojedine dijelove nije moguće pregledati</w:t>
      </w:r>
      <w:r w:rsidRPr="00116AB9">
        <w:rPr>
          <w:rFonts w:ascii="Arial" w:hAnsi="Arial" w:cs="Arial"/>
          <w:sz w:val="24"/>
          <w:szCs w:val="24"/>
        </w:rPr>
        <w:t>,</w:t>
      </w:r>
      <w:r w:rsidR="00791C45" w:rsidRPr="00116AB9">
        <w:rPr>
          <w:rFonts w:ascii="Arial" w:hAnsi="Arial" w:cs="Arial"/>
          <w:sz w:val="24"/>
          <w:szCs w:val="24"/>
        </w:rPr>
        <w:t xml:space="preserve"> nužno je skinuti one koji smetaju. Kad</w:t>
      </w:r>
      <w:r w:rsidRPr="00116AB9">
        <w:rPr>
          <w:rFonts w:ascii="Arial" w:hAnsi="Arial" w:cs="Arial"/>
          <w:sz w:val="24"/>
          <w:szCs w:val="24"/>
        </w:rPr>
        <w:t>a</w:t>
      </w:r>
      <w:r w:rsidR="00791C45" w:rsidRPr="00116AB9">
        <w:rPr>
          <w:rFonts w:ascii="Arial" w:hAnsi="Arial" w:cs="Arial"/>
          <w:sz w:val="24"/>
          <w:szCs w:val="24"/>
        </w:rPr>
        <w:t xml:space="preserve"> je oprema </w:t>
      </w:r>
      <w:r w:rsidRPr="00116AB9">
        <w:rPr>
          <w:rFonts w:ascii="Arial" w:hAnsi="Arial" w:cs="Arial"/>
          <w:sz w:val="24"/>
          <w:szCs w:val="24"/>
        </w:rPr>
        <w:t>pro</w:t>
      </w:r>
      <w:r w:rsidR="00791C45" w:rsidRPr="00116AB9">
        <w:rPr>
          <w:rFonts w:ascii="Arial" w:hAnsi="Arial" w:cs="Arial"/>
          <w:sz w:val="24"/>
          <w:szCs w:val="24"/>
        </w:rPr>
        <w:t xml:space="preserve">računata na određeni broj radnih sati ili su se dogodili kvarovi koji utječu na vijek trajanja, treba provesti dodatne preglede i ispitivanja na kritičnim mjestima </w:t>
      </w:r>
      <w:r w:rsidR="00340B8D" w:rsidRPr="00116AB9">
        <w:rPr>
          <w:rFonts w:ascii="Arial" w:hAnsi="Arial" w:cs="Arial"/>
          <w:sz w:val="24"/>
          <w:szCs w:val="24"/>
        </w:rPr>
        <w:t xml:space="preserve">- </w:t>
      </w:r>
      <w:r w:rsidR="00791C45" w:rsidRPr="00116AB9">
        <w:rPr>
          <w:rFonts w:ascii="Arial" w:hAnsi="Arial" w:cs="Arial"/>
          <w:sz w:val="24"/>
          <w:szCs w:val="24"/>
        </w:rPr>
        <w:t>kako bi se dobio potpuni uvid u stanje opreme (mjerenje tvrdoće, određivanje strukture materijala itd.).</w:t>
      </w:r>
      <w:r w:rsidR="00765332" w:rsidRPr="00116AB9">
        <w:rPr>
          <w:rFonts w:ascii="Arial" w:hAnsi="Arial" w:cs="Arial"/>
          <w:sz w:val="24"/>
          <w:szCs w:val="24"/>
        </w:rPr>
        <w:t xml:space="preserve"> Ove aktivnosti moraju se povjeriti za to kompetentnim osobama.</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10.2</w:t>
      </w:r>
      <w:r w:rsidR="002647C4" w:rsidRPr="00116AB9">
        <w:rPr>
          <w:rFonts w:ascii="Arial" w:hAnsi="Arial" w:cs="Arial"/>
          <w:i/>
          <w:sz w:val="24"/>
          <w:szCs w:val="24"/>
        </w:rPr>
        <w:t>.</w:t>
      </w:r>
      <w:r w:rsidRPr="00116AB9">
        <w:rPr>
          <w:rFonts w:ascii="Arial" w:hAnsi="Arial" w:cs="Arial"/>
          <w:i/>
          <w:sz w:val="24"/>
          <w:szCs w:val="24"/>
        </w:rPr>
        <w:t xml:space="preserve"> Posljedice rada opreme</w:t>
      </w:r>
    </w:p>
    <w:p w:rsidR="00791C45" w:rsidRPr="00116AB9" w:rsidRDefault="00791C45" w:rsidP="002647C4">
      <w:pPr>
        <w:jc w:val="both"/>
        <w:rPr>
          <w:rFonts w:ascii="Arial" w:hAnsi="Arial" w:cs="Arial"/>
          <w:sz w:val="24"/>
          <w:szCs w:val="24"/>
        </w:rPr>
      </w:pPr>
      <w:r w:rsidRPr="00116AB9">
        <w:rPr>
          <w:rFonts w:ascii="Arial" w:hAnsi="Arial" w:cs="Arial"/>
          <w:sz w:val="24"/>
          <w:szCs w:val="24"/>
        </w:rPr>
        <w:t>Za kvalitetnu ocjenu treba uzeti u obzir:</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k</w:t>
      </w:r>
      <w:r w:rsidR="00791C45" w:rsidRPr="00116AB9">
        <w:rPr>
          <w:rFonts w:ascii="Arial" w:hAnsi="Arial" w:cs="Arial"/>
          <w:sz w:val="24"/>
          <w:szCs w:val="24"/>
        </w:rPr>
        <w:t>oroziju</w:t>
      </w:r>
      <w:r w:rsidR="00340B8D" w:rsidRPr="00116AB9">
        <w:rPr>
          <w:rFonts w:ascii="Arial" w:hAnsi="Arial" w:cs="Arial"/>
          <w:sz w:val="24"/>
          <w:szCs w:val="24"/>
        </w:rPr>
        <w:t>;</w:t>
      </w:r>
      <w:r w:rsidR="00791C45" w:rsidRPr="00116AB9">
        <w:rPr>
          <w:rFonts w:ascii="Arial" w:hAnsi="Arial" w:cs="Arial"/>
          <w:sz w:val="24"/>
          <w:szCs w:val="24"/>
        </w:rPr>
        <w:t xml:space="preserve"> </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tjecaj vodika (promjena strukture materijala, krtost itd.)</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romjene materijala zbog starenja</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tjecaj opterećenja (statička, dinamička, povećana, udarna)</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eroziju i abraziju</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tjecaj radnih fluida</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tjecaj servisiranja (vijčani spojevi)</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n</w:t>
      </w:r>
      <w:r w:rsidR="00791C45" w:rsidRPr="00116AB9">
        <w:rPr>
          <w:rFonts w:ascii="Arial" w:hAnsi="Arial" w:cs="Arial"/>
          <w:sz w:val="24"/>
          <w:szCs w:val="24"/>
        </w:rPr>
        <w:t>epravilan rad</w:t>
      </w:r>
      <w:r w:rsidR="00340B8D" w:rsidRPr="00116AB9">
        <w:rPr>
          <w:rFonts w:ascii="Arial" w:hAnsi="Arial" w:cs="Arial"/>
          <w:sz w:val="24"/>
          <w:szCs w:val="24"/>
        </w:rPr>
        <w:t>;</w:t>
      </w:r>
    </w:p>
    <w:p w:rsidR="00791C45" w:rsidRPr="00116AB9" w:rsidRDefault="002647C4" w:rsidP="0093098A">
      <w:pPr>
        <w:pStyle w:val="ListParagraph"/>
        <w:numPr>
          <w:ilvl w:val="0"/>
          <w:numId w:val="66"/>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tjecaj katodne zaštite od korozije</w:t>
      </w:r>
      <w:r w:rsidR="00340B8D" w:rsidRPr="00116AB9">
        <w:rPr>
          <w:rFonts w:ascii="Arial" w:hAnsi="Arial" w:cs="Arial"/>
          <w:sz w:val="24"/>
          <w:szCs w:val="24"/>
        </w:rPr>
        <w:t>,</w:t>
      </w:r>
      <w:r w:rsidR="00791C45" w:rsidRPr="00116AB9">
        <w:rPr>
          <w:rFonts w:ascii="Arial" w:hAnsi="Arial" w:cs="Arial"/>
          <w:sz w:val="24"/>
          <w:szCs w:val="24"/>
        </w:rPr>
        <w:t xml:space="preserve"> koja može uzrokovati oštećenja od vodika</w:t>
      </w:r>
      <w:r w:rsidR="00340B8D" w:rsidRPr="00116AB9">
        <w:rPr>
          <w:rFonts w:ascii="Arial" w:hAnsi="Arial" w:cs="Arial"/>
          <w:sz w:val="24"/>
          <w:szCs w:val="24"/>
        </w:rPr>
        <w:t>;</w:t>
      </w:r>
    </w:p>
    <w:p w:rsidR="004F1A31" w:rsidRPr="00116AB9" w:rsidRDefault="002647C4" w:rsidP="0093098A">
      <w:pPr>
        <w:pStyle w:val="ListParagraph"/>
        <w:numPr>
          <w:ilvl w:val="0"/>
          <w:numId w:val="66"/>
        </w:numPr>
        <w:spacing w:before="100" w:beforeAutospacing="1" w:after="100" w:afterAutospacing="1" w:line="240" w:lineRule="auto"/>
        <w:jc w:val="both"/>
        <w:rPr>
          <w:rFonts w:ascii="Arial" w:eastAsia="Times New Roman" w:hAnsi="Arial" w:cs="Arial"/>
          <w:sz w:val="24"/>
          <w:szCs w:val="24"/>
          <w:lang w:eastAsia="hr-HR"/>
        </w:rPr>
      </w:pPr>
      <w:r w:rsidRPr="00116AB9">
        <w:rPr>
          <w:rFonts w:ascii="Arial" w:eastAsia="Times New Roman" w:hAnsi="Arial" w:cs="Arial"/>
          <w:sz w:val="24"/>
          <w:szCs w:val="24"/>
          <w:lang w:eastAsia="hr-HR"/>
        </w:rPr>
        <w:t>r</w:t>
      </w:r>
      <w:r w:rsidR="004F1A31" w:rsidRPr="00116AB9">
        <w:rPr>
          <w:rFonts w:ascii="Arial" w:eastAsia="Times New Roman" w:hAnsi="Arial" w:cs="Arial"/>
          <w:sz w:val="24"/>
          <w:szCs w:val="24"/>
          <w:lang w:eastAsia="hr-HR"/>
        </w:rPr>
        <w:t xml:space="preserve">ad </w:t>
      </w:r>
      <w:r w:rsidRPr="00116AB9">
        <w:rPr>
          <w:rFonts w:ascii="Arial" w:eastAsia="Times New Roman" w:hAnsi="Arial" w:cs="Arial"/>
          <w:sz w:val="24"/>
          <w:szCs w:val="24"/>
          <w:lang w:eastAsia="hr-HR"/>
        </w:rPr>
        <w:t>na visokim temperaturama, pojavu</w:t>
      </w:r>
      <w:r w:rsidR="004F1A31" w:rsidRPr="00116AB9">
        <w:rPr>
          <w:rFonts w:ascii="Arial" w:eastAsia="Times New Roman" w:hAnsi="Arial" w:cs="Arial"/>
          <w:sz w:val="24"/>
          <w:szCs w:val="24"/>
          <w:lang w:eastAsia="hr-HR"/>
        </w:rPr>
        <w:t xml:space="preserve"> puzanja materijala</w:t>
      </w:r>
      <w:r w:rsidRPr="00116AB9">
        <w:rPr>
          <w:rFonts w:ascii="Arial" w:eastAsia="Times New Roman" w:hAnsi="Arial" w:cs="Arial"/>
          <w:sz w:val="24"/>
          <w:szCs w:val="24"/>
          <w:lang w:eastAsia="hr-HR"/>
        </w:rPr>
        <w:t>.</w:t>
      </w:r>
    </w:p>
    <w:p w:rsidR="00791C45" w:rsidRPr="00116AB9" w:rsidRDefault="00791C45" w:rsidP="002647C4">
      <w:pPr>
        <w:jc w:val="both"/>
        <w:rPr>
          <w:rFonts w:ascii="Arial" w:hAnsi="Arial" w:cs="Arial"/>
          <w:sz w:val="24"/>
          <w:szCs w:val="24"/>
        </w:rPr>
      </w:pPr>
      <w:r w:rsidRPr="00116AB9">
        <w:rPr>
          <w:rFonts w:ascii="Arial" w:hAnsi="Arial" w:cs="Arial"/>
          <w:sz w:val="24"/>
          <w:szCs w:val="24"/>
        </w:rPr>
        <w:t>Ostali faktori koji utječu na sigurnost opreme pod tlakom</w:t>
      </w:r>
      <w:r w:rsidR="002647C4" w:rsidRPr="00116AB9">
        <w:rPr>
          <w:rFonts w:ascii="Arial" w:hAnsi="Arial" w:cs="Arial"/>
          <w:sz w:val="24"/>
          <w:szCs w:val="24"/>
        </w:rPr>
        <w:t>:</w:t>
      </w:r>
      <w:r w:rsidR="00932403" w:rsidRPr="00116AB9">
        <w:rPr>
          <w:rFonts w:ascii="Arial" w:hAnsi="Arial" w:cs="Arial"/>
          <w:sz w:val="24"/>
          <w:szCs w:val="24"/>
        </w:rPr>
        <w:t xml:space="preserve"> </w:t>
      </w:r>
    </w:p>
    <w:p w:rsidR="00791C45" w:rsidRPr="00116AB9" w:rsidRDefault="002647C4" w:rsidP="0093098A">
      <w:pPr>
        <w:pStyle w:val="ListParagraph"/>
        <w:numPr>
          <w:ilvl w:val="0"/>
          <w:numId w:val="67"/>
        </w:numPr>
        <w:jc w:val="both"/>
        <w:rPr>
          <w:rFonts w:ascii="Arial" w:hAnsi="Arial" w:cs="Arial"/>
          <w:sz w:val="24"/>
          <w:szCs w:val="24"/>
        </w:rPr>
      </w:pPr>
      <w:r w:rsidRPr="00116AB9">
        <w:rPr>
          <w:rFonts w:ascii="Arial" w:hAnsi="Arial" w:cs="Arial"/>
          <w:sz w:val="24"/>
          <w:szCs w:val="24"/>
        </w:rPr>
        <w:t>o</w:t>
      </w:r>
      <w:r w:rsidR="00791C45" w:rsidRPr="00116AB9">
        <w:rPr>
          <w:rFonts w:ascii="Arial" w:hAnsi="Arial" w:cs="Arial"/>
          <w:sz w:val="24"/>
          <w:szCs w:val="24"/>
        </w:rPr>
        <w:t>pasnosti od propuštanja fluida na prirubničkim spojevima, odvaja</w:t>
      </w:r>
      <w:r w:rsidRPr="00116AB9">
        <w:rPr>
          <w:rFonts w:ascii="Arial" w:hAnsi="Arial" w:cs="Arial"/>
          <w:sz w:val="24"/>
          <w:szCs w:val="24"/>
        </w:rPr>
        <w:t>č</w:t>
      </w:r>
      <w:r w:rsidR="00791C45" w:rsidRPr="00116AB9">
        <w:rPr>
          <w:rFonts w:ascii="Arial" w:hAnsi="Arial" w:cs="Arial"/>
          <w:sz w:val="24"/>
          <w:szCs w:val="24"/>
        </w:rPr>
        <w:t>ima kondenzata, ventil</w:t>
      </w:r>
      <w:r w:rsidR="00340B8D" w:rsidRPr="00116AB9">
        <w:rPr>
          <w:rFonts w:ascii="Arial" w:hAnsi="Arial" w:cs="Arial"/>
          <w:sz w:val="24"/>
          <w:szCs w:val="24"/>
        </w:rPr>
        <w:t>im</w:t>
      </w:r>
      <w:r w:rsidR="00791C45" w:rsidRPr="00116AB9">
        <w:rPr>
          <w:rFonts w:ascii="Arial" w:hAnsi="Arial" w:cs="Arial"/>
          <w:sz w:val="24"/>
          <w:szCs w:val="24"/>
        </w:rPr>
        <w:t>a</w:t>
      </w:r>
      <w:r w:rsidR="00340B8D" w:rsidRPr="00116AB9">
        <w:rPr>
          <w:rFonts w:ascii="Arial" w:hAnsi="Arial" w:cs="Arial"/>
          <w:sz w:val="24"/>
          <w:szCs w:val="24"/>
        </w:rPr>
        <w:t>;</w:t>
      </w:r>
    </w:p>
    <w:p w:rsidR="00791C45" w:rsidRPr="00116AB9" w:rsidRDefault="002647C4" w:rsidP="0093098A">
      <w:pPr>
        <w:pStyle w:val="ListParagraph"/>
        <w:numPr>
          <w:ilvl w:val="0"/>
          <w:numId w:val="67"/>
        </w:numPr>
        <w:jc w:val="both"/>
        <w:rPr>
          <w:rFonts w:ascii="Arial" w:hAnsi="Arial" w:cs="Arial"/>
          <w:sz w:val="24"/>
          <w:szCs w:val="24"/>
        </w:rPr>
      </w:pPr>
      <w:r w:rsidRPr="00116AB9">
        <w:rPr>
          <w:rFonts w:ascii="Arial" w:hAnsi="Arial" w:cs="Arial"/>
          <w:sz w:val="24"/>
          <w:szCs w:val="24"/>
        </w:rPr>
        <w:t>m</w:t>
      </w:r>
      <w:r w:rsidR="00791C45" w:rsidRPr="00116AB9">
        <w:rPr>
          <w:rFonts w:ascii="Arial" w:hAnsi="Arial" w:cs="Arial"/>
          <w:sz w:val="24"/>
          <w:szCs w:val="24"/>
        </w:rPr>
        <w:t>ehanička oštećenja</w:t>
      </w:r>
      <w:r w:rsidR="00340B8D" w:rsidRPr="00116AB9">
        <w:rPr>
          <w:rFonts w:ascii="Arial" w:hAnsi="Arial" w:cs="Arial"/>
          <w:sz w:val="24"/>
          <w:szCs w:val="24"/>
        </w:rPr>
        <w:t>;</w:t>
      </w:r>
    </w:p>
    <w:p w:rsidR="00791C45" w:rsidRPr="00116AB9" w:rsidRDefault="002647C4" w:rsidP="0093098A">
      <w:pPr>
        <w:pStyle w:val="ListParagraph"/>
        <w:numPr>
          <w:ilvl w:val="0"/>
          <w:numId w:val="67"/>
        </w:numPr>
        <w:jc w:val="both"/>
        <w:rPr>
          <w:rFonts w:ascii="Arial" w:hAnsi="Arial" w:cs="Arial"/>
          <w:sz w:val="24"/>
          <w:szCs w:val="24"/>
        </w:rPr>
      </w:pPr>
      <w:r w:rsidRPr="00116AB9">
        <w:rPr>
          <w:rFonts w:ascii="Arial" w:hAnsi="Arial" w:cs="Arial"/>
          <w:sz w:val="24"/>
          <w:szCs w:val="24"/>
        </w:rPr>
        <w:t>l</w:t>
      </w:r>
      <w:r w:rsidR="00791C45" w:rsidRPr="00116AB9">
        <w:rPr>
          <w:rFonts w:ascii="Arial" w:hAnsi="Arial" w:cs="Arial"/>
          <w:sz w:val="24"/>
          <w:szCs w:val="24"/>
        </w:rPr>
        <w:t>oše projektirani tlačni cjevovodi</w:t>
      </w:r>
      <w:r w:rsidR="00340B8D" w:rsidRPr="00116AB9">
        <w:rPr>
          <w:rFonts w:ascii="Arial" w:hAnsi="Arial" w:cs="Arial"/>
          <w:sz w:val="24"/>
          <w:szCs w:val="24"/>
        </w:rPr>
        <w:t>;</w:t>
      </w:r>
    </w:p>
    <w:p w:rsidR="00791C45" w:rsidRPr="00116AB9" w:rsidRDefault="002647C4" w:rsidP="0093098A">
      <w:pPr>
        <w:pStyle w:val="ListParagraph"/>
        <w:numPr>
          <w:ilvl w:val="0"/>
          <w:numId w:val="67"/>
        </w:numPr>
        <w:jc w:val="both"/>
        <w:rPr>
          <w:rFonts w:ascii="Arial" w:hAnsi="Arial" w:cs="Arial"/>
          <w:sz w:val="24"/>
          <w:szCs w:val="24"/>
        </w:rPr>
      </w:pPr>
      <w:r w:rsidRPr="00116AB9">
        <w:rPr>
          <w:rFonts w:ascii="Arial" w:hAnsi="Arial" w:cs="Arial"/>
          <w:sz w:val="24"/>
          <w:szCs w:val="24"/>
        </w:rPr>
        <w:t>l</w:t>
      </w:r>
      <w:r w:rsidR="00791C45" w:rsidRPr="00116AB9">
        <w:rPr>
          <w:rFonts w:ascii="Arial" w:hAnsi="Arial" w:cs="Arial"/>
          <w:sz w:val="24"/>
          <w:szCs w:val="24"/>
        </w:rPr>
        <w:t>oše izvedene čvrste točke i nosači</w:t>
      </w:r>
      <w:r w:rsidR="00340B8D" w:rsidRPr="00116AB9">
        <w:rPr>
          <w:rFonts w:ascii="Arial" w:hAnsi="Arial" w:cs="Arial"/>
          <w:sz w:val="24"/>
          <w:szCs w:val="24"/>
        </w:rPr>
        <w:t>;</w:t>
      </w:r>
    </w:p>
    <w:p w:rsidR="00791C45" w:rsidRPr="00116AB9" w:rsidRDefault="002647C4" w:rsidP="0093098A">
      <w:pPr>
        <w:pStyle w:val="ListParagraph"/>
        <w:numPr>
          <w:ilvl w:val="0"/>
          <w:numId w:val="67"/>
        </w:numPr>
        <w:jc w:val="both"/>
        <w:rPr>
          <w:rFonts w:ascii="Arial" w:hAnsi="Arial" w:cs="Arial"/>
          <w:sz w:val="24"/>
          <w:szCs w:val="24"/>
        </w:rPr>
      </w:pPr>
      <w:r w:rsidRPr="00116AB9">
        <w:rPr>
          <w:rFonts w:ascii="Arial" w:hAnsi="Arial" w:cs="Arial"/>
          <w:sz w:val="24"/>
          <w:szCs w:val="24"/>
        </w:rPr>
        <w:t>l</w:t>
      </w:r>
      <w:r w:rsidR="00791C45" w:rsidRPr="00116AB9">
        <w:rPr>
          <w:rFonts w:ascii="Arial" w:hAnsi="Arial" w:cs="Arial"/>
          <w:sz w:val="24"/>
          <w:szCs w:val="24"/>
        </w:rPr>
        <w:t>oša montaža opreme</w:t>
      </w:r>
      <w:r w:rsidR="00340B8D" w:rsidRPr="00116AB9">
        <w:rPr>
          <w:rFonts w:ascii="Arial" w:hAnsi="Arial" w:cs="Arial"/>
          <w:sz w:val="24"/>
          <w:szCs w:val="24"/>
        </w:rPr>
        <w:t>;</w:t>
      </w:r>
    </w:p>
    <w:p w:rsidR="002647C4" w:rsidRPr="00116AB9" w:rsidRDefault="002647C4" w:rsidP="0093098A">
      <w:pPr>
        <w:pStyle w:val="ListParagraph"/>
        <w:numPr>
          <w:ilvl w:val="0"/>
          <w:numId w:val="67"/>
        </w:numPr>
        <w:spacing w:before="100" w:beforeAutospacing="1" w:after="100" w:afterAutospacing="1" w:line="240" w:lineRule="auto"/>
        <w:jc w:val="both"/>
        <w:rPr>
          <w:rFonts w:ascii="Arial" w:eastAsia="Times New Roman" w:hAnsi="Arial" w:cs="Arial"/>
          <w:sz w:val="24"/>
          <w:szCs w:val="24"/>
          <w:lang w:eastAsia="hr-HR"/>
        </w:rPr>
      </w:pPr>
      <w:r w:rsidRPr="00116AB9">
        <w:rPr>
          <w:rFonts w:ascii="Arial" w:eastAsia="Times New Roman" w:hAnsi="Arial" w:cs="Arial"/>
          <w:sz w:val="24"/>
          <w:szCs w:val="24"/>
          <w:lang w:eastAsia="hr-HR"/>
        </w:rPr>
        <w:t>r</w:t>
      </w:r>
      <w:r w:rsidR="004F1A31" w:rsidRPr="00116AB9">
        <w:rPr>
          <w:rFonts w:ascii="Arial" w:eastAsia="Times New Roman" w:hAnsi="Arial" w:cs="Arial"/>
          <w:sz w:val="24"/>
          <w:szCs w:val="24"/>
          <w:lang w:eastAsia="hr-HR"/>
        </w:rPr>
        <w:t>ad tlačne opreme s detektiranom/ugrađenom greškom</w:t>
      </w:r>
      <w:r w:rsidRPr="00116AB9">
        <w:rPr>
          <w:rFonts w:ascii="Arial" w:eastAsia="Times New Roman" w:hAnsi="Arial" w:cs="Arial"/>
          <w:sz w:val="24"/>
          <w:szCs w:val="24"/>
          <w:lang w:eastAsia="hr-HR"/>
        </w:rPr>
        <w:t>.</w:t>
      </w:r>
    </w:p>
    <w:p w:rsidR="00402F21" w:rsidRPr="00116AB9" w:rsidRDefault="00402F21" w:rsidP="00791C45">
      <w:pPr>
        <w:jc w:val="both"/>
        <w:rPr>
          <w:rFonts w:ascii="Arial" w:hAnsi="Arial" w:cs="Arial"/>
          <w:sz w:val="24"/>
          <w:szCs w:val="24"/>
        </w:rPr>
      </w:pPr>
    </w:p>
    <w:p w:rsidR="00BE4201" w:rsidRPr="003A6F73" w:rsidRDefault="00BE4201" w:rsidP="00791C45">
      <w:pPr>
        <w:jc w:val="both"/>
        <w:rPr>
          <w:rFonts w:ascii="Arial" w:hAnsi="Arial" w:cs="Arial"/>
          <w:sz w:val="24"/>
          <w:szCs w:val="24"/>
        </w:rPr>
      </w:pPr>
    </w:p>
    <w:p w:rsidR="00791C45" w:rsidRPr="00116AB9" w:rsidRDefault="00791C45" w:rsidP="00791C45">
      <w:pPr>
        <w:jc w:val="both"/>
        <w:rPr>
          <w:rFonts w:ascii="Arial" w:hAnsi="Arial" w:cs="Arial"/>
          <w:i/>
          <w:sz w:val="24"/>
          <w:szCs w:val="24"/>
        </w:rPr>
      </w:pPr>
      <w:r w:rsidRPr="00116AB9">
        <w:rPr>
          <w:rFonts w:ascii="Arial" w:hAnsi="Arial" w:cs="Arial"/>
          <w:i/>
          <w:sz w:val="24"/>
          <w:szCs w:val="24"/>
        </w:rPr>
        <w:t>10.3</w:t>
      </w:r>
      <w:r w:rsidR="002647C4" w:rsidRPr="00116AB9">
        <w:rPr>
          <w:rFonts w:ascii="Arial" w:hAnsi="Arial" w:cs="Arial"/>
          <w:i/>
          <w:sz w:val="24"/>
          <w:szCs w:val="24"/>
        </w:rPr>
        <w:t>.</w:t>
      </w:r>
      <w:r w:rsidRPr="00116AB9">
        <w:rPr>
          <w:rFonts w:ascii="Arial" w:hAnsi="Arial" w:cs="Arial"/>
          <w:i/>
          <w:sz w:val="24"/>
          <w:szCs w:val="24"/>
        </w:rPr>
        <w:t xml:space="preserve"> Kriteriji prihvatljivosti kod periodičkih pregleda </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Ovlašteno inspekcijsko tijelo </w:t>
      </w:r>
      <w:r w:rsidR="002647C4" w:rsidRPr="00116AB9">
        <w:rPr>
          <w:rFonts w:ascii="Arial" w:hAnsi="Arial" w:cs="Arial"/>
          <w:sz w:val="24"/>
          <w:szCs w:val="24"/>
        </w:rPr>
        <w:t>pri pregledu</w:t>
      </w:r>
      <w:r w:rsidRPr="00116AB9">
        <w:rPr>
          <w:rFonts w:ascii="Arial" w:hAnsi="Arial" w:cs="Arial"/>
          <w:sz w:val="24"/>
          <w:szCs w:val="24"/>
        </w:rPr>
        <w:t xml:space="preserve"> mora utvrditi </w:t>
      </w:r>
      <w:r w:rsidR="002647C4" w:rsidRPr="00116AB9">
        <w:rPr>
          <w:rFonts w:ascii="Arial" w:hAnsi="Arial" w:cs="Arial"/>
          <w:sz w:val="24"/>
          <w:szCs w:val="24"/>
        </w:rPr>
        <w:t>je</w:t>
      </w:r>
      <w:r w:rsidRPr="00116AB9">
        <w:rPr>
          <w:rFonts w:ascii="Arial" w:hAnsi="Arial" w:cs="Arial"/>
          <w:sz w:val="24"/>
          <w:szCs w:val="24"/>
        </w:rPr>
        <w:t xml:space="preserve">su </w:t>
      </w:r>
      <w:r w:rsidR="002647C4" w:rsidRPr="00116AB9">
        <w:rPr>
          <w:rFonts w:ascii="Arial" w:hAnsi="Arial" w:cs="Arial"/>
          <w:sz w:val="24"/>
          <w:szCs w:val="24"/>
        </w:rPr>
        <w:t xml:space="preserve">li </w:t>
      </w:r>
      <w:r w:rsidRPr="00116AB9">
        <w:rPr>
          <w:rFonts w:ascii="Arial" w:hAnsi="Arial" w:cs="Arial"/>
          <w:sz w:val="24"/>
          <w:szCs w:val="24"/>
        </w:rPr>
        <w:t xml:space="preserve">ispunjeni zahtjevi i kriteriji prihvatljivosti koje traže propisi, norme i proizvođač opreme. </w:t>
      </w:r>
      <w:r w:rsidR="002647C4" w:rsidRPr="00116AB9">
        <w:rPr>
          <w:rFonts w:ascii="Arial" w:hAnsi="Arial" w:cs="Arial"/>
          <w:sz w:val="24"/>
          <w:szCs w:val="24"/>
        </w:rPr>
        <w:t>Ako se pri pregledu</w:t>
      </w:r>
      <w:r w:rsidRPr="00116AB9">
        <w:rPr>
          <w:rFonts w:ascii="Arial" w:hAnsi="Arial" w:cs="Arial"/>
          <w:sz w:val="24"/>
          <w:szCs w:val="24"/>
        </w:rPr>
        <w:t xml:space="preserve"> utvrdi da stanje opreme pod tlakom:</w:t>
      </w:r>
    </w:p>
    <w:p w:rsidR="00791C45" w:rsidRPr="00116AB9" w:rsidRDefault="002647C4" w:rsidP="00791C45">
      <w:pPr>
        <w:pStyle w:val="ListParagraph"/>
        <w:numPr>
          <w:ilvl w:val="0"/>
          <w:numId w:val="2"/>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grožava sigurnost</w:t>
      </w:r>
      <w:r w:rsidR="00340B8D" w:rsidRPr="00116AB9">
        <w:rPr>
          <w:rFonts w:ascii="Arial" w:hAnsi="Arial" w:cs="Arial"/>
          <w:sz w:val="24"/>
          <w:szCs w:val="24"/>
        </w:rPr>
        <w:t xml:space="preserve"> ili</w:t>
      </w:r>
    </w:p>
    <w:p w:rsidR="00791C45" w:rsidRPr="00116AB9" w:rsidRDefault="002647C4" w:rsidP="00791C45">
      <w:pPr>
        <w:pStyle w:val="ListParagraph"/>
        <w:numPr>
          <w:ilvl w:val="0"/>
          <w:numId w:val="2"/>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ma sigurnosno</w:t>
      </w:r>
      <w:r w:rsidRPr="00116AB9">
        <w:rPr>
          <w:rFonts w:ascii="Arial" w:hAnsi="Arial" w:cs="Arial"/>
          <w:sz w:val="24"/>
          <w:szCs w:val="24"/>
        </w:rPr>
        <w:t>-</w:t>
      </w:r>
      <w:r w:rsidR="00791C45" w:rsidRPr="00116AB9">
        <w:rPr>
          <w:rFonts w:ascii="Arial" w:hAnsi="Arial" w:cs="Arial"/>
          <w:sz w:val="24"/>
          <w:szCs w:val="24"/>
        </w:rPr>
        <w:t>tehničke nedostatke</w:t>
      </w:r>
      <w:r w:rsidRPr="00116AB9">
        <w:rPr>
          <w:rFonts w:ascii="Arial" w:hAnsi="Arial" w:cs="Arial"/>
          <w:sz w:val="24"/>
          <w:szCs w:val="24"/>
        </w:rPr>
        <w:t>,</w:t>
      </w:r>
    </w:p>
    <w:p w:rsidR="00791C45" w:rsidRPr="00116AB9" w:rsidRDefault="002647C4" w:rsidP="00791C45">
      <w:pPr>
        <w:jc w:val="both"/>
        <w:rPr>
          <w:rFonts w:ascii="Arial" w:hAnsi="Arial" w:cs="Arial"/>
          <w:sz w:val="24"/>
          <w:szCs w:val="24"/>
        </w:rPr>
      </w:pPr>
      <w:r w:rsidRPr="00116AB9">
        <w:rPr>
          <w:rFonts w:ascii="Arial" w:hAnsi="Arial" w:cs="Arial"/>
          <w:sz w:val="24"/>
          <w:szCs w:val="24"/>
        </w:rPr>
        <w:t>m</w:t>
      </w:r>
      <w:r w:rsidR="00791C45" w:rsidRPr="00116AB9">
        <w:rPr>
          <w:rFonts w:ascii="Arial" w:hAnsi="Arial" w:cs="Arial"/>
          <w:sz w:val="24"/>
          <w:szCs w:val="24"/>
        </w:rPr>
        <w:t xml:space="preserve">ora se zaustaviti rad postrojenja i staviti </w:t>
      </w:r>
      <w:r w:rsidR="009D04F6" w:rsidRPr="00116AB9">
        <w:rPr>
          <w:rFonts w:ascii="Arial" w:hAnsi="Arial" w:cs="Arial"/>
          <w:sz w:val="24"/>
          <w:szCs w:val="24"/>
        </w:rPr>
        <w:t>iz</w:t>
      </w:r>
      <w:r w:rsidR="00791C45" w:rsidRPr="00116AB9">
        <w:rPr>
          <w:rFonts w:ascii="Arial" w:hAnsi="Arial" w:cs="Arial"/>
          <w:sz w:val="24"/>
          <w:szCs w:val="24"/>
        </w:rPr>
        <w:t xml:space="preserve">van upotrebe. </w:t>
      </w:r>
    </w:p>
    <w:p w:rsidR="00893C0F" w:rsidRPr="00116AB9" w:rsidRDefault="002647C4" w:rsidP="00791C45">
      <w:pPr>
        <w:jc w:val="both"/>
        <w:rPr>
          <w:rFonts w:ascii="Arial" w:hAnsi="Arial" w:cs="Arial"/>
          <w:sz w:val="24"/>
          <w:szCs w:val="24"/>
        </w:rPr>
      </w:pPr>
      <w:r w:rsidRPr="00116AB9">
        <w:rPr>
          <w:rFonts w:ascii="Arial" w:hAnsi="Arial" w:cs="Arial"/>
          <w:sz w:val="24"/>
          <w:szCs w:val="24"/>
        </w:rPr>
        <w:t xml:space="preserve">Ako </w:t>
      </w:r>
      <w:r w:rsidR="00791C45" w:rsidRPr="00116AB9">
        <w:rPr>
          <w:rFonts w:ascii="Arial" w:hAnsi="Arial" w:cs="Arial"/>
          <w:sz w:val="24"/>
          <w:szCs w:val="24"/>
        </w:rPr>
        <w:t>je na temelju pregleda i obavljenih ispitivanja utvrđeno</w:t>
      </w:r>
      <w:r w:rsidR="00932403" w:rsidRPr="00116AB9">
        <w:rPr>
          <w:rFonts w:ascii="Arial" w:hAnsi="Arial" w:cs="Arial"/>
          <w:sz w:val="24"/>
          <w:szCs w:val="24"/>
        </w:rPr>
        <w:t xml:space="preserve"> </w:t>
      </w:r>
      <w:r w:rsidR="00791C45" w:rsidRPr="00116AB9">
        <w:rPr>
          <w:rFonts w:ascii="Arial" w:hAnsi="Arial" w:cs="Arial"/>
          <w:sz w:val="24"/>
          <w:szCs w:val="24"/>
        </w:rPr>
        <w:t xml:space="preserve">slabljenje otpornosti na tlak (čvrstoće) opreme pod tlakom, treba sniziti radni tlak na primjerenu vrijednost da bi se </w:t>
      </w:r>
      <w:r w:rsidR="00435B77" w:rsidRPr="00116AB9">
        <w:rPr>
          <w:rFonts w:ascii="Arial" w:hAnsi="Arial" w:cs="Arial"/>
          <w:sz w:val="24"/>
          <w:szCs w:val="24"/>
        </w:rPr>
        <w:lastRenderedPageBreak/>
        <w:t>dopustio</w:t>
      </w:r>
      <w:r w:rsidR="00765332" w:rsidRPr="00116AB9">
        <w:rPr>
          <w:rFonts w:ascii="Arial" w:hAnsi="Arial" w:cs="Arial"/>
          <w:sz w:val="24"/>
          <w:szCs w:val="24"/>
        </w:rPr>
        <w:t xml:space="preserve"> daljnji rad</w:t>
      </w:r>
      <w:r w:rsidR="00340B8D" w:rsidRPr="00116AB9">
        <w:rPr>
          <w:rFonts w:ascii="Arial" w:hAnsi="Arial" w:cs="Arial"/>
          <w:sz w:val="24"/>
          <w:szCs w:val="24"/>
        </w:rPr>
        <w:t>,</w:t>
      </w:r>
      <w:r w:rsidR="00765332" w:rsidRPr="00116AB9">
        <w:rPr>
          <w:rFonts w:ascii="Arial" w:hAnsi="Arial" w:cs="Arial"/>
          <w:sz w:val="24"/>
          <w:szCs w:val="24"/>
        </w:rPr>
        <w:t xml:space="preserve"> ukoliko to tehnologija dozvoljava.</w:t>
      </w:r>
      <w:r w:rsidR="00893C0F" w:rsidRPr="00116AB9">
        <w:rPr>
          <w:rFonts w:ascii="Arial" w:hAnsi="Arial" w:cs="Arial"/>
          <w:sz w:val="24"/>
          <w:szCs w:val="24"/>
        </w:rPr>
        <w:t xml:space="preserve"> U tom slučaju je obvezno provjeriti odgovaraju li sigurnosni ventili postavljeni na opremi novim uvjetima rada.</w:t>
      </w:r>
    </w:p>
    <w:p w:rsidR="00791C45" w:rsidRPr="00116AB9" w:rsidRDefault="00765332" w:rsidP="00791C45">
      <w:pPr>
        <w:jc w:val="both"/>
        <w:rPr>
          <w:rFonts w:ascii="Arial" w:hAnsi="Arial" w:cs="Arial"/>
          <w:sz w:val="24"/>
          <w:szCs w:val="24"/>
        </w:rPr>
      </w:pPr>
      <w:r w:rsidRPr="00116AB9">
        <w:rPr>
          <w:rFonts w:ascii="Arial" w:hAnsi="Arial" w:cs="Arial"/>
          <w:sz w:val="24"/>
          <w:szCs w:val="24"/>
        </w:rPr>
        <w:t>U protivnom oprema se mora staviti van upotrebe.</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10.4</w:t>
      </w:r>
      <w:r w:rsidR="002647C4" w:rsidRPr="00116AB9">
        <w:rPr>
          <w:rFonts w:ascii="Arial" w:hAnsi="Arial" w:cs="Arial"/>
          <w:i/>
          <w:sz w:val="24"/>
          <w:szCs w:val="24"/>
        </w:rPr>
        <w:t>.</w:t>
      </w:r>
      <w:r w:rsidRPr="00116AB9">
        <w:rPr>
          <w:rFonts w:ascii="Arial" w:hAnsi="Arial" w:cs="Arial"/>
          <w:i/>
          <w:sz w:val="24"/>
          <w:szCs w:val="24"/>
        </w:rPr>
        <w:t xml:space="preserve"> Provedba pregleda i ispitivanja </w:t>
      </w:r>
    </w:p>
    <w:p w:rsidR="00791C45" w:rsidRPr="00116AB9" w:rsidRDefault="00791C45" w:rsidP="002647C4">
      <w:pPr>
        <w:jc w:val="both"/>
        <w:rPr>
          <w:rFonts w:ascii="Arial" w:hAnsi="Arial" w:cs="Arial"/>
          <w:sz w:val="24"/>
          <w:szCs w:val="24"/>
        </w:rPr>
      </w:pPr>
      <w:r w:rsidRPr="00116AB9">
        <w:rPr>
          <w:rFonts w:ascii="Arial" w:hAnsi="Arial" w:cs="Arial"/>
          <w:sz w:val="24"/>
          <w:szCs w:val="24"/>
        </w:rPr>
        <w:t xml:space="preserve">Ovlašteno inspekcijsko tijelo mora imati odgovarajuću opremu te osposobljene inspektore za izvođenje aktivnosti koje su predviđene pregledima i ispitivanjima. </w:t>
      </w:r>
      <w:r w:rsidR="002647C4" w:rsidRPr="00116AB9">
        <w:rPr>
          <w:rFonts w:ascii="Arial" w:hAnsi="Arial" w:cs="Arial"/>
          <w:sz w:val="24"/>
          <w:szCs w:val="24"/>
        </w:rPr>
        <w:t xml:space="preserve">Ako </w:t>
      </w:r>
      <w:r w:rsidRPr="00116AB9">
        <w:rPr>
          <w:rFonts w:ascii="Arial" w:hAnsi="Arial" w:cs="Arial"/>
          <w:sz w:val="24"/>
          <w:szCs w:val="24"/>
        </w:rPr>
        <w:t>pojedina ispitivanja</w:t>
      </w:r>
      <w:r w:rsidR="00932403" w:rsidRPr="00116AB9">
        <w:rPr>
          <w:rFonts w:ascii="Arial" w:hAnsi="Arial" w:cs="Arial"/>
          <w:sz w:val="24"/>
          <w:szCs w:val="24"/>
        </w:rPr>
        <w:t xml:space="preserve"> </w:t>
      </w:r>
      <w:r w:rsidRPr="00116AB9">
        <w:rPr>
          <w:rFonts w:ascii="Arial" w:hAnsi="Arial" w:cs="Arial"/>
          <w:sz w:val="24"/>
          <w:szCs w:val="24"/>
        </w:rPr>
        <w:t>radi treća strana</w:t>
      </w:r>
      <w:r w:rsidR="002647C4" w:rsidRPr="00116AB9">
        <w:rPr>
          <w:rFonts w:ascii="Arial" w:hAnsi="Arial" w:cs="Arial"/>
          <w:sz w:val="24"/>
          <w:szCs w:val="24"/>
        </w:rPr>
        <w:t>,</w:t>
      </w:r>
      <w:r w:rsidRPr="00116AB9">
        <w:rPr>
          <w:rFonts w:ascii="Arial" w:hAnsi="Arial" w:cs="Arial"/>
          <w:sz w:val="24"/>
          <w:szCs w:val="24"/>
        </w:rPr>
        <w:t xml:space="preserve"> OIT i dalje snosi svu odgovornost za rezultate ispitivanja koji su bitni za sigurnosno</w:t>
      </w:r>
      <w:r w:rsidR="002647C4" w:rsidRPr="00116AB9">
        <w:rPr>
          <w:rFonts w:ascii="Arial" w:hAnsi="Arial" w:cs="Arial"/>
          <w:sz w:val="24"/>
          <w:szCs w:val="24"/>
        </w:rPr>
        <w:t>-</w:t>
      </w:r>
      <w:r w:rsidRPr="00116AB9">
        <w:rPr>
          <w:rFonts w:ascii="Arial" w:hAnsi="Arial" w:cs="Arial"/>
          <w:sz w:val="24"/>
          <w:szCs w:val="24"/>
        </w:rPr>
        <w:t xml:space="preserve">tehničku ocjenu. Inspekcijsko tijelo mora provjeriti </w:t>
      </w:r>
      <w:r w:rsidR="00893C0F" w:rsidRPr="00116AB9">
        <w:rPr>
          <w:rFonts w:ascii="Arial" w:hAnsi="Arial" w:cs="Arial"/>
          <w:sz w:val="24"/>
          <w:szCs w:val="24"/>
        </w:rPr>
        <w:t xml:space="preserve">ima li </w:t>
      </w:r>
      <w:r w:rsidRPr="00116AB9">
        <w:rPr>
          <w:rFonts w:ascii="Arial" w:hAnsi="Arial" w:cs="Arial"/>
          <w:sz w:val="24"/>
          <w:szCs w:val="24"/>
        </w:rPr>
        <w:t>podizvođač uvjete tražene za provedbu ispitivanja</w:t>
      </w:r>
      <w:r w:rsidR="00893C0F" w:rsidRPr="00116AB9">
        <w:rPr>
          <w:rFonts w:ascii="Arial" w:hAnsi="Arial" w:cs="Arial"/>
          <w:sz w:val="24"/>
          <w:szCs w:val="24"/>
        </w:rPr>
        <w:t>,</w:t>
      </w:r>
      <w:r w:rsidRPr="00116AB9">
        <w:rPr>
          <w:rFonts w:ascii="Arial" w:hAnsi="Arial" w:cs="Arial"/>
          <w:sz w:val="24"/>
          <w:szCs w:val="24"/>
        </w:rPr>
        <w:t xml:space="preserve"> kao</w:t>
      </w:r>
      <w:r w:rsidR="002647C4" w:rsidRPr="00116AB9">
        <w:rPr>
          <w:rFonts w:ascii="Arial" w:hAnsi="Arial" w:cs="Arial"/>
          <w:sz w:val="24"/>
          <w:szCs w:val="24"/>
        </w:rPr>
        <w:t xml:space="preserve"> što su</w:t>
      </w:r>
      <w:r w:rsidRPr="00116AB9">
        <w:rPr>
          <w:rFonts w:ascii="Arial" w:hAnsi="Arial" w:cs="Arial"/>
          <w:sz w:val="24"/>
          <w:szCs w:val="24"/>
        </w:rPr>
        <w:t>:</w:t>
      </w:r>
    </w:p>
    <w:p w:rsidR="00791C45" w:rsidRPr="00116AB9" w:rsidRDefault="002647C4" w:rsidP="0093098A">
      <w:pPr>
        <w:pStyle w:val="ListParagraph"/>
        <w:numPr>
          <w:ilvl w:val="0"/>
          <w:numId w:val="68"/>
        </w:numPr>
        <w:jc w:val="both"/>
        <w:rPr>
          <w:rFonts w:ascii="Arial" w:hAnsi="Arial" w:cs="Arial"/>
          <w:sz w:val="24"/>
          <w:szCs w:val="24"/>
        </w:rPr>
      </w:pPr>
      <w:r w:rsidRPr="00116AB9">
        <w:rPr>
          <w:rFonts w:ascii="Arial" w:hAnsi="Arial" w:cs="Arial"/>
          <w:sz w:val="24"/>
          <w:szCs w:val="24"/>
        </w:rPr>
        <w:t>a</w:t>
      </w:r>
      <w:r w:rsidR="00791C45" w:rsidRPr="00116AB9">
        <w:rPr>
          <w:rFonts w:ascii="Arial" w:hAnsi="Arial" w:cs="Arial"/>
          <w:sz w:val="24"/>
          <w:szCs w:val="24"/>
        </w:rPr>
        <w:t>kreditaciju kao dokaz osposobljenosti</w:t>
      </w:r>
      <w:r w:rsidR="00893C0F" w:rsidRPr="00116AB9">
        <w:rPr>
          <w:rFonts w:ascii="Arial" w:hAnsi="Arial" w:cs="Arial"/>
          <w:sz w:val="24"/>
          <w:szCs w:val="24"/>
        </w:rPr>
        <w:t>;</w:t>
      </w:r>
      <w:r w:rsidR="00765332" w:rsidRPr="00116AB9">
        <w:rPr>
          <w:rFonts w:ascii="Arial" w:hAnsi="Arial" w:cs="Arial"/>
          <w:sz w:val="24"/>
          <w:szCs w:val="24"/>
        </w:rPr>
        <w:t xml:space="preserve"> </w:t>
      </w:r>
    </w:p>
    <w:p w:rsidR="00791C45" w:rsidRPr="00116AB9" w:rsidRDefault="002647C4" w:rsidP="0093098A">
      <w:pPr>
        <w:pStyle w:val="ListParagraph"/>
        <w:numPr>
          <w:ilvl w:val="0"/>
          <w:numId w:val="68"/>
        </w:numPr>
        <w:jc w:val="both"/>
        <w:rPr>
          <w:rFonts w:ascii="Arial" w:hAnsi="Arial" w:cs="Arial"/>
          <w:sz w:val="24"/>
          <w:szCs w:val="24"/>
        </w:rPr>
      </w:pPr>
      <w:r w:rsidRPr="00116AB9">
        <w:rPr>
          <w:rFonts w:ascii="Arial" w:hAnsi="Arial" w:cs="Arial"/>
          <w:sz w:val="24"/>
          <w:szCs w:val="24"/>
        </w:rPr>
        <w:t>c</w:t>
      </w:r>
      <w:r w:rsidR="00791C45" w:rsidRPr="00116AB9">
        <w:rPr>
          <w:rFonts w:ascii="Arial" w:hAnsi="Arial" w:cs="Arial"/>
          <w:sz w:val="24"/>
          <w:szCs w:val="24"/>
        </w:rPr>
        <w:t>ertifikate osoblja</w:t>
      </w:r>
      <w:r w:rsidR="00893C0F" w:rsidRPr="00116AB9">
        <w:rPr>
          <w:rFonts w:ascii="Arial" w:hAnsi="Arial" w:cs="Arial"/>
          <w:sz w:val="24"/>
          <w:szCs w:val="24"/>
        </w:rPr>
        <w:t>;</w:t>
      </w:r>
    </w:p>
    <w:p w:rsidR="002647C4" w:rsidRPr="00116AB9" w:rsidRDefault="002647C4" w:rsidP="0093098A">
      <w:pPr>
        <w:pStyle w:val="ListParagraph"/>
        <w:numPr>
          <w:ilvl w:val="0"/>
          <w:numId w:val="68"/>
        </w:numPr>
        <w:jc w:val="both"/>
        <w:rPr>
          <w:rFonts w:ascii="Arial" w:hAnsi="Arial" w:cs="Arial"/>
          <w:sz w:val="24"/>
          <w:szCs w:val="24"/>
        </w:rPr>
      </w:pPr>
      <w:r w:rsidRPr="00116AB9">
        <w:rPr>
          <w:rFonts w:ascii="Arial" w:hAnsi="Arial" w:cs="Arial"/>
          <w:sz w:val="24"/>
          <w:szCs w:val="24"/>
        </w:rPr>
        <w:t>r</w:t>
      </w:r>
      <w:r w:rsidR="00791C45" w:rsidRPr="00116AB9">
        <w:rPr>
          <w:rFonts w:ascii="Arial" w:hAnsi="Arial" w:cs="Arial"/>
          <w:sz w:val="24"/>
          <w:szCs w:val="24"/>
        </w:rPr>
        <w:t>eference</w:t>
      </w:r>
      <w:r w:rsidRPr="00116AB9">
        <w:rPr>
          <w:rFonts w:ascii="Arial" w:hAnsi="Arial" w:cs="Arial"/>
          <w:sz w:val="24"/>
          <w:szCs w:val="24"/>
        </w:rPr>
        <w:t>.</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10.5</w:t>
      </w:r>
      <w:r w:rsidR="002647C4" w:rsidRPr="00116AB9">
        <w:rPr>
          <w:rFonts w:ascii="Arial" w:hAnsi="Arial" w:cs="Arial"/>
          <w:i/>
          <w:sz w:val="24"/>
          <w:szCs w:val="24"/>
        </w:rPr>
        <w:t>.</w:t>
      </w:r>
      <w:r w:rsidR="00932403" w:rsidRPr="00116AB9">
        <w:rPr>
          <w:rFonts w:ascii="Arial" w:hAnsi="Arial" w:cs="Arial"/>
          <w:i/>
          <w:sz w:val="24"/>
          <w:szCs w:val="24"/>
        </w:rPr>
        <w:t xml:space="preserve"> </w:t>
      </w:r>
      <w:r w:rsidRPr="00116AB9">
        <w:rPr>
          <w:rFonts w:ascii="Arial" w:hAnsi="Arial" w:cs="Arial"/>
          <w:i/>
          <w:sz w:val="24"/>
          <w:szCs w:val="24"/>
        </w:rPr>
        <w:t>Zamjenska/dodatna ispitivanja</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Dodatni pregledi i ispitivanja rade se </w:t>
      </w:r>
      <w:r w:rsidR="002647C4" w:rsidRPr="00116AB9">
        <w:rPr>
          <w:rFonts w:ascii="Arial" w:hAnsi="Arial" w:cs="Arial"/>
          <w:sz w:val="24"/>
          <w:szCs w:val="24"/>
        </w:rPr>
        <w:t>ako:</w:t>
      </w:r>
    </w:p>
    <w:p w:rsidR="00791C45" w:rsidRPr="00116AB9" w:rsidRDefault="002647C4" w:rsidP="0093098A">
      <w:pPr>
        <w:pStyle w:val="ListParagraph"/>
        <w:numPr>
          <w:ilvl w:val="0"/>
          <w:numId w:val="69"/>
        </w:numPr>
        <w:jc w:val="both"/>
        <w:rPr>
          <w:rFonts w:ascii="Arial" w:hAnsi="Arial" w:cs="Arial"/>
          <w:sz w:val="24"/>
          <w:szCs w:val="24"/>
        </w:rPr>
      </w:pPr>
      <w:r w:rsidRPr="00116AB9">
        <w:rPr>
          <w:rFonts w:ascii="Arial" w:hAnsi="Arial" w:cs="Arial"/>
          <w:sz w:val="24"/>
          <w:szCs w:val="24"/>
        </w:rPr>
        <w:t xml:space="preserve">se </w:t>
      </w:r>
      <w:r w:rsidR="00791C45" w:rsidRPr="00116AB9">
        <w:rPr>
          <w:rFonts w:ascii="Arial" w:hAnsi="Arial" w:cs="Arial"/>
          <w:sz w:val="24"/>
          <w:szCs w:val="24"/>
        </w:rPr>
        <w:t>utvrdi ili se prema iskustvu</w:t>
      </w:r>
      <w:r w:rsidR="00893C0F" w:rsidRPr="00116AB9">
        <w:rPr>
          <w:rFonts w:ascii="Arial" w:hAnsi="Arial" w:cs="Arial"/>
          <w:sz w:val="24"/>
          <w:szCs w:val="24"/>
        </w:rPr>
        <w:t xml:space="preserve"> i</w:t>
      </w:r>
      <w:r w:rsidR="00791C45" w:rsidRPr="00116AB9">
        <w:rPr>
          <w:rFonts w:ascii="Arial" w:hAnsi="Arial" w:cs="Arial"/>
          <w:sz w:val="24"/>
          <w:szCs w:val="24"/>
        </w:rPr>
        <w:t xml:space="preserve"> statistici popravaka pokaže da se standardnim pregledom ne mogu utvrditi </w:t>
      </w:r>
      <w:r w:rsidR="009D04F6" w:rsidRPr="00116AB9">
        <w:rPr>
          <w:rFonts w:ascii="Arial" w:hAnsi="Arial" w:cs="Arial"/>
          <w:sz w:val="24"/>
          <w:szCs w:val="24"/>
        </w:rPr>
        <w:t>nedostac</w:t>
      </w:r>
      <w:r w:rsidR="00791C45" w:rsidRPr="00116AB9">
        <w:rPr>
          <w:rFonts w:ascii="Arial" w:hAnsi="Arial" w:cs="Arial"/>
          <w:sz w:val="24"/>
          <w:szCs w:val="24"/>
        </w:rPr>
        <w:t>i</w:t>
      </w:r>
      <w:r w:rsidR="00893C0F" w:rsidRPr="00116AB9">
        <w:rPr>
          <w:rFonts w:ascii="Arial" w:hAnsi="Arial" w:cs="Arial"/>
          <w:sz w:val="24"/>
          <w:szCs w:val="24"/>
        </w:rPr>
        <w:t>;</w:t>
      </w:r>
    </w:p>
    <w:p w:rsidR="00791C45" w:rsidRPr="00116AB9" w:rsidRDefault="00791C45" w:rsidP="0093098A">
      <w:pPr>
        <w:pStyle w:val="ListParagraph"/>
        <w:numPr>
          <w:ilvl w:val="0"/>
          <w:numId w:val="69"/>
        </w:numPr>
        <w:jc w:val="both"/>
        <w:rPr>
          <w:rFonts w:ascii="Arial" w:hAnsi="Arial" w:cs="Arial"/>
          <w:sz w:val="24"/>
          <w:szCs w:val="24"/>
        </w:rPr>
      </w:pPr>
      <w:r w:rsidRPr="00116AB9">
        <w:rPr>
          <w:rFonts w:ascii="Arial" w:hAnsi="Arial" w:cs="Arial"/>
          <w:sz w:val="24"/>
          <w:szCs w:val="24"/>
        </w:rPr>
        <w:t>se na opremi ne može provesti kvalitetan unut</w:t>
      </w:r>
      <w:r w:rsidR="002647C4" w:rsidRPr="00116AB9">
        <w:rPr>
          <w:rFonts w:ascii="Arial" w:hAnsi="Arial" w:cs="Arial"/>
          <w:sz w:val="24"/>
          <w:szCs w:val="24"/>
        </w:rPr>
        <w:t>a</w:t>
      </w:r>
      <w:r w:rsidRPr="00116AB9">
        <w:rPr>
          <w:rFonts w:ascii="Arial" w:hAnsi="Arial" w:cs="Arial"/>
          <w:sz w:val="24"/>
          <w:szCs w:val="24"/>
        </w:rPr>
        <w:t>rnji pregled (cjevovodi, posude)</w:t>
      </w:r>
      <w:r w:rsidR="00893C0F" w:rsidRPr="00116AB9">
        <w:rPr>
          <w:rFonts w:ascii="Arial" w:hAnsi="Arial" w:cs="Arial"/>
          <w:sz w:val="24"/>
          <w:szCs w:val="24"/>
        </w:rPr>
        <w:t>;</w:t>
      </w:r>
    </w:p>
    <w:p w:rsidR="00791C45" w:rsidRPr="00116AB9" w:rsidRDefault="00791C45" w:rsidP="0093098A">
      <w:pPr>
        <w:pStyle w:val="ListParagraph"/>
        <w:numPr>
          <w:ilvl w:val="0"/>
          <w:numId w:val="69"/>
        </w:numPr>
        <w:jc w:val="both"/>
        <w:rPr>
          <w:rFonts w:ascii="Arial" w:hAnsi="Arial" w:cs="Arial"/>
          <w:sz w:val="24"/>
          <w:szCs w:val="24"/>
        </w:rPr>
      </w:pPr>
      <w:r w:rsidRPr="00116AB9">
        <w:rPr>
          <w:rFonts w:ascii="Arial" w:hAnsi="Arial" w:cs="Arial"/>
          <w:sz w:val="24"/>
          <w:szCs w:val="24"/>
        </w:rPr>
        <w:t xml:space="preserve">je moguće i ekonomski opravdano drugim metodama ili kombinacijom metoda dobiti jednakovrijedne informacije o integritetu i nepropusnosti opreme pod tlakom za davanje </w:t>
      </w:r>
      <w:r w:rsidR="00893C0F" w:rsidRPr="00116AB9">
        <w:rPr>
          <w:rFonts w:ascii="Arial" w:hAnsi="Arial" w:cs="Arial"/>
          <w:sz w:val="24"/>
          <w:szCs w:val="24"/>
        </w:rPr>
        <w:t xml:space="preserve">ocjene </w:t>
      </w:r>
      <w:r w:rsidRPr="00116AB9">
        <w:rPr>
          <w:rFonts w:ascii="Arial" w:hAnsi="Arial" w:cs="Arial"/>
          <w:sz w:val="24"/>
          <w:szCs w:val="24"/>
        </w:rPr>
        <w:t>sigurnosno</w:t>
      </w:r>
      <w:r w:rsidR="002647C4" w:rsidRPr="00116AB9">
        <w:rPr>
          <w:rFonts w:ascii="Arial" w:hAnsi="Arial" w:cs="Arial"/>
          <w:sz w:val="24"/>
          <w:szCs w:val="24"/>
        </w:rPr>
        <w:t>-</w:t>
      </w:r>
      <w:r w:rsidRPr="00116AB9">
        <w:rPr>
          <w:rFonts w:ascii="Arial" w:hAnsi="Arial" w:cs="Arial"/>
          <w:sz w:val="24"/>
          <w:szCs w:val="24"/>
        </w:rPr>
        <w:t>tehničke ispravnosti.</w:t>
      </w:r>
    </w:p>
    <w:p w:rsidR="00791C45" w:rsidRPr="00116AB9" w:rsidRDefault="00791C45" w:rsidP="00791C45">
      <w:pPr>
        <w:ind w:left="360"/>
        <w:jc w:val="both"/>
        <w:rPr>
          <w:rFonts w:ascii="Arial" w:hAnsi="Arial" w:cs="Arial"/>
          <w:sz w:val="24"/>
          <w:szCs w:val="24"/>
        </w:rPr>
      </w:pPr>
      <w:r w:rsidRPr="00116AB9">
        <w:rPr>
          <w:rFonts w:ascii="Arial" w:hAnsi="Arial" w:cs="Arial"/>
          <w:sz w:val="24"/>
          <w:szCs w:val="24"/>
        </w:rPr>
        <w:t>Postupci kojima se to dokazuje:</w:t>
      </w:r>
    </w:p>
    <w:p w:rsidR="00791C45" w:rsidRPr="00116AB9" w:rsidRDefault="002647C4" w:rsidP="0093098A">
      <w:pPr>
        <w:pStyle w:val="ListParagraph"/>
        <w:numPr>
          <w:ilvl w:val="0"/>
          <w:numId w:val="70"/>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odatne NDT metode</w:t>
      </w:r>
      <w:r w:rsidR="00893C0F" w:rsidRPr="00116AB9">
        <w:rPr>
          <w:rFonts w:ascii="Arial" w:hAnsi="Arial" w:cs="Arial"/>
          <w:sz w:val="24"/>
          <w:szCs w:val="24"/>
        </w:rPr>
        <w:t>;</w:t>
      </w:r>
    </w:p>
    <w:p w:rsidR="00791C45" w:rsidRPr="00116AB9" w:rsidRDefault="002647C4" w:rsidP="0093098A">
      <w:pPr>
        <w:pStyle w:val="ListParagraph"/>
        <w:numPr>
          <w:ilvl w:val="0"/>
          <w:numId w:val="70"/>
        </w:numPr>
        <w:jc w:val="both"/>
        <w:rPr>
          <w:rFonts w:ascii="Arial" w:hAnsi="Arial" w:cs="Arial"/>
          <w:sz w:val="24"/>
          <w:szCs w:val="24"/>
        </w:rPr>
      </w:pPr>
      <w:r w:rsidRPr="00116AB9">
        <w:rPr>
          <w:rFonts w:ascii="Arial" w:hAnsi="Arial" w:cs="Arial"/>
          <w:sz w:val="24"/>
          <w:szCs w:val="24"/>
        </w:rPr>
        <w:t>m</w:t>
      </w:r>
      <w:r w:rsidR="00791C45" w:rsidRPr="00116AB9">
        <w:rPr>
          <w:rFonts w:ascii="Arial" w:hAnsi="Arial" w:cs="Arial"/>
          <w:sz w:val="24"/>
          <w:szCs w:val="24"/>
        </w:rPr>
        <w:t>jerenj</w:t>
      </w:r>
      <w:r w:rsidRPr="00116AB9">
        <w:rPr>
          <w:rFonts w:ascii="Arial" w:hAnsi="Arial" w:cs="Arial"/>
          <w:sz w:val="24"/>
          <w:szCs w:val="24"/>
        </w:rPr>
        <w:t>a</w:t>
      </w:r>
      <w:r w:rsidR="00791C45" w:rsidRPr="00116AB9">
        <w:rPr>
          <w:rFonts w:ascii="Arial" w:hAnsi="Arial" w:cs="Arial"/>
          <w:sz w:val="24"/>
          <w:szCs w:val="24"/>
        </w:rPr>
        <w:t xml:space="preserve"> mehaničkih svojstava</w:t>
      </w:r>
      <w:r w:rsidR="00893C0F" w:rsidRPr="00116AB9">
        <w:rPr>
          <w:rFonts w:ascii="Arial" w:hAnsi="Arial" w:cs="Arial"/>
          <w:sz w:val="24"/>
          <w:szCs w:val="24"/>
        </w:rPr>
        <w:t>;</w:t>
      </w:r>
    </w:p>
    <w:p w:rsidR="00791C45" w:rsidRPr="00116AB9" w:rsidRDefault="002647C4" w:rsidP="0093098A">
      <w:pPr>
        <w:pStyle w:val="ListParagraph"/>
        <w:numPr>
          <w:ilvl w:val="0"/>
          <w:numId w:val="70"/>
        </w:numPr>
        <w:jc w:val="both"/>
        <w:rPr>
          <w:rFonts w:ascii="Arial" w:hAnsi="Arial" w:cs="Arial"/>
          <w:sz w:val="24"/>
          <w:szCs w:val="24"/>
        </w:rPr>
      </w:pPr>
      <w:r w:rsidRPr="00116AB9">
        <w:rPr>
          <w:rFonts w:ascii="Arial" w:hAnsi="Arial" w:cs="Arial"/>
          <w:sz w:val="24"/>
          <w:szCs w:val="24"/>
        </w:rPr>
        <w:t>m</w:t>
      </w:r>
      <w:r w:rsidR="00791C45" w:rsidRPr="00116AB9">
        <w:rPr>
          <w:rFonts w:ascii="Arial" w:hAnsi="Arial" w:cs="Arial"/>
          <w:sz w:val="24"/>
          <w:szCs w:val="24"/>
        </w:rPr>
        <w:t>jerenje tvrdoće</w:t>
      </w:r>
      <w:r w:rsidR="00893C0F" w:rsidRPr="00116AB9">
        <w:rPr>
          <w:rFonts w:ascii="Arial" w:hAnsi="Arial" w:cs="Arial"/>
          <w:sz w:val="24"/>
          <w:szCs w:val="24"/>
        </w:rPr>
        <w:t>;</w:t>
      </w:r>
    </w:p>
    <w:p w:rsidR="00791C45" w:rsidRPr="00116AB9" w:rsidRDefault="002647C4" w:rsidP="0093098A">
      <w:pPr>
        <w:pStyle w:val="ListParagraph"/>
        <w:numPr>
          <w:ilvl w:val="0"/>
          <w:numId w:val="70"/>
        </w:numPr>
        <w:jc w:val="both"/>
        <w:rPr>
          <w:rFonts w:ascii="Arial" w:hAnsi="Arial" w:cs="Arial"/>
          <w:sz w:val="24"/>
          <w:szCs w:val="24"/>
        </w:rPr>
      </w:pPr>
      <w:r w:rsidRPr="00116AB9">
        <w:rPr>
          <w:rFonts w:ascii="Arial" w:hAnsi="Arial" w:cs="Arial"/>
          <w:sz w:val="24"/>
          <w:szCs w:val="24"/>
        </w:rPr>
        <w:t>ekspertize i analize.</w:t>
      </w:r>
    </w:p>
    <w:p w:rsidR="00791C45" w:rsidRPr="00116AB9" w:rsidRDefault="00791C45" w:rsidP="00791C45">
      <w:pPr>
        <w:rPr>
          <w:rFonts w:ascii="Arial" w:hAnsi="Arial" w:cs="Arial"/>
          <w:i/>
          <w:sz w:val="24"/>
          <w:szCs w:val="24"/>
        </w:rPr>
      </w:pPr>
      <w:r w:rsidRPr="00116AB9">
        <w:rPr>
          <w:rFonts w:ascii="Arial" w:hAnsi="Arial" w:cs="Arial"/>
          <w:i/>
          <w:sz w:val="24"/>
          <w:szCs w:val="24"/>
        </w:rPr>
        <w:t>10.5.1</w:t>
      </w:r>
      <w:r w:rsidR="002647C4" w:rsidRPr="00116AB9">
        <w:rPr>
          <w:rFonts w:ascii="Arial" w:hAnsi="Arial" w:cs="Arial"/>
          <w:i/>
          <w:sz w:val="24"/>
          <w:szCs w:val="24"/>
        </w:rPr>
        <w:t>.</w:t>
      </w:r>
      <w:r w:rsidRPr="00116AB9">
        <w:rPr>
          <w:rFonts w:ascii="Arial" w:hAnsi="Arial" w:cs="Arial"/>
          <w:i/>
          <w:sz w:val="24"/>
          <w:szCs w:val="24"/>
        </w:rPr>
        <w:t xml:space="preserve"> Plan i program zamjenskih/dodatnih ispitivanja</w:t>
      </w:r>
    </w:p>
    <w:p w:rsidR="00791C45" w:rsidRPr="00116AB9" w:rsidRDefault="00791C45" w:rsidP="002647C4">
      <w:pPr>
        <w:jc w:val="both"/>
        <w:rPr>
          <w:rFonts w:ascii="Arial" w:hAnsi="Arial" w:cs="Arial"/>
          <w:sz w:val="24"/>
          <w:szCs w:val="24"/>
        </w:rPr>
      </w:pPr>
      <w:r w:rsidRPr="00116AB9">
        <w:rPr>
          <w:rFonts w:ascii="Arial" w:hAnsi="Arial" w:cs="Arial"/>
          <w:sz w:val="24"/>
          <w:szCs w:val="24"/>
        </w:rPr>
        <w:t>Plan i program zamjenskih/dodatnih ispitivanja u pravilu sadrži:</w:t>
      </w:r>
    </w:p>
    <w:p w:rsidR="00791C45" w:rsidRPr="00116AB9" w:rsidRDefault="002647C4" w:rsidP="0093098A">
      <w:pPr>
        <w:pStyle w:val="ListParagraph"/>
        <w:numPr>
          <w:ilvl w:val="0"/>
          <w:numId w:val="71"/>
        </w:numPr>
        <w:jc w:val="both"/>
        <w:rPr>
          <w:rFonts w:ascii="Arial" w:hAnsi="Arial" w:cs="Arial"/>
          <w:sz w:val="24"/>
          <w:szCs w:val="24"/>
        </w:rPr>
      </w:pPr>
      <w:r w:rsidRPr="00116AB9">
        <w:rPr>
          <w:rFonts w:ascii="Arial" w:hAnsi="Arial" w:cs="Arial"/>
          <w:sz w:val="24"/>
          <w:szCs w:val="24"/>
        </w:rPr>
        <w:t>r</w:t>
      </w:r>
      <w:r w:rsidR="00791C45" w:rsidRPr="00116AB9">
        <w:rPr>
          <w:rFonts w:ascii="Arial" w:hAnsi="Arial" w:cs="Arial"/>
          <w:sz w:val="24"/>
          <w:szCs w:val="24"/>
        </w:rPr>
        <w:t>azlog i svrhu zamjenskih/dodatnih ispitivanja</w:t>
      </w:r>
      <w:r w:rsidR="00D84369" w:rsidRPr="00116AB9">
        <w:rPr>
          <w:rFonts w:ascii="Arial" w:hAnsi="Arial" w:cs="Arial"/>
          <w:sz w:val="24"/>
          <w:szCs w:val="24"/>
        </w:rPr>
        <w:t>;</w:t>
      </w:r>
    </w:p>
    <w:p w:rsidR="00791C45" w:rsidRPr="00116AB9" w:rsidRDefault="002647C4" w:rsidP="0093098A">
      <w:pPr>
        <w:pStyle w:val="ListParagraph"/>
        <w:numPr>
          <w:ilvl w:val="0"/>
          <w:numId w:val="71"/>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rijedlog ispitnih metoda i dodatnih radnji</w:t>
      </w:r>
      <w:r w:rsidR="00D84369" w:rsidRPr="00116AB9">
        <w:rPr>
          <w:rFonts w:ascii="Arial" w:hAnsi="Arial" w:cs="Arial"/>
          <w:sz w:val="24"/>
          <w:szCs w:val="24"/>
        </w:rPr>
        <w:t>;</w:t>
      </w:r>
    </w:p>
    <w:p w:rsidR="00791C45" w:rsidRPr="00116AB9" w:rsidRDefault="002647C4" w:rsidP="0093098A">
      <w:pPr>
        <w:pStyle w:val="ListParagraph"/>
        <w:numPr>
          <w:ilvl w:val="0"/>
          <w:numId w:val="71"/>
        </w:numPr>
        <w:jc w:val="both"/>
        <w:rPr>
          <w:rFonts w:ascii="Arial" w:hAnsi="Arial" w:cs="Arial"/>
          <w:sz w:val="24"/>
          <w:szCs w:val="24"/>
        </w:rPr>
      </w:pPr>
      <w:r w:rsidRPr="00116AB9">
        <w:rPr>
          <w:rFonts w:ascii="Arial" w:hAnsi="Arial" w:cs="Arial"/>
          <w:sz w:val="24"/>
          <w:szCs w:val="24"/>
        </w:rPr>
        <w:t xml:space="preserve">opseg </w:t>
      </w:r>
      <w:r w:rsidR="00791C45" w:rsidRPr="00116AB9">
        <w:rPr>
          <w:rFonts w:ascii="Arial" w:hAnsi="Arial" w:cs="Arial"/>
          <w:sz w:val="24"/>
          <w:szCs w:val="24"/>
        </w:rPr>
        <w:t>i sadržaj ispitivanja</w:t>
      </w:r>
      <w:r w:rsidR="00D84369" w:rsidRPr="00116AB9">
        <w:rPr>
          <w:rFonts w:ascii="Arial" w:hAnsi="Arial" w:cs="Arial"/>
          <w:sz w:val="24"/>
          <w:szCs w:val="24"/>
        </w:rPr>
        <w:t>;</w:t>
      </w:r>
    </w:p>
    <w:p w:rsidR="00791C45" w:rsidRPr="00116AB9" w:rsidRDefault="002647C4" w:rsidP="0093098A">
      <w:pPr>
        <w:pStyle w:val="ListParagraph"/>
        <w:numPr>
          <w:ilvl w:val="0"/>
          <w:numId w:val="71"/>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lanirani način provođenja ispitivanja i dodatnih radnji</w:t>
      </w:r>
      <w:r w:rsidR="00D84369" w:rsidRPr="00116AB9">
        <w:rPr>
          <w:rFonts w:ascii="Arial" w:hAnsi="Arial" w:cs="Arial"/>
          <w:sz w:val="24"/>
          <w:szCs w:val="24"/>
        </w:rPr>
        <w:t>;</w:t>
      </w:r>
    </w:p>
    <w:p w:rsidR="00791C45" w:rsidRPr="00116AB9" w:rsidRDefault="002647C4" w:rsidP="0093098A">
      <w:pPr>
        <w:pStyle w:val="ListParagraph"/>
        <w:numPr>
          <w:ilvl w:val="0"/>
          <w:numId w:val="71"/>
        </w:numPr>
        <w:jc w:val="both"/>
        <w:rPr>
          <w:rFonts w:ascii="Arial" w:hAnsi="Arial" w:cs="Arial"/>
          <w:sz w:val="24"/>
          <w:szCs w:val="24"/>
        </w:rPr>
      </w:pPr>
      <w:r w:rsidRPr="00116AB9">
        <w:rPr>
          <w:rFonts w:ascii="Arial" w:hAnsi="Arial" w:cs="Arial"/>
          <w:sz w:val="24"/>
          <w:szCs w:val="24"/>
        </w:rPr>
        <w:t>k</w:t>
      </w:r>
      <w:r w:rsidR="00791C45" w:rsidRPr="00116AB9">
        <w:rPr>
          <w:rFonts w:ascii="Arial" w:hAnsi="Arial" w:cs="Arial"/>
          <w:sz w:val="24"/>
          <w:szCs w:val="24"/>
        </w:rPr>
        <w:t>riterije evaluacije rezultata</w:t>
      </w:r>
      <w:r w:rsidRPr="00116AB9">
        <w:rPr>
          <w:rFonts w:ascii="Arial" w:hAnsi="Arial" w:cs="Arial"/>
          <w:sz w:val="24"/>
          <w:szCs w:val="24"/>
        </w:rPr>
        <w:t>.</w:t>
      </w:r>
    </w:p>
    <w:p w:rsidR="002647C4" w:rsidRPr="00116AB9" w:rsidRDefault="00791C45" w:rsidP="002647C4">
      <w:pPr>
        <w:jc w:val="both"/>
        <w:rPr>
          <w:rFonts w:ascii="Arial" w:hAnsi="Arial" w:cs="Arial"/>
          <w:sz w:val="24"/>
          <w:szCs w:val="24"/>
        </w:rPr>
      </w:pPr>
      <w:r w:rsidRPr="00116AB9">
        <w:rPr>
          <w:rFonts w:ascii="Arial" w:hAnsi="Arial" w:cs="Arial"/>
          <w:sz w:val="24"/>
          <w:szCs w:val="24"/>
        </w:rPr>
        <w:t xml:space="preserve">Pri izboru ispitnih metoda i postupaka u svrhu zamjenskih/dodatnih ispitivanja potrebno je poštivati zahtjev iz  </w:t>
      </w:r>
      <w:r w:rsidR="002647C4" w:rsidRPr="00116AB9">
        <w:rPr>
          <w:rFonts w:ascii="Arial" w:hAnsi="Arial" w:cs="Arial"/>
          <w:sz w:val="24"/>
          <w:szCs w:val="24"/>
        </w:rPr>
        <w:t>PPI: "</w:t>
      </w:r>
      <w:r w:rsidR="00435B77" w:rsidRPr="00116AB9">
        <w:rPr>
          <w:rFonts w:ascii="Arial" w:hAnsi="Arial" w:cs="Arial"/>
          <w:i/>
          <w:sz w:val="24"/>
          <w:szCs w:val="24"/>
        </w:rPr>
        <w:t>Ako</w:t>
      </w:r>
      <w:r w:rsidRPr="00116AB9">
        <w:rPr>
          <w:rFonts w:ascii="Arial" w:hAnsi="Arial" w:cs="Arial"/>
          <w:i/>
          <w:sz w:val="24"/>
          <w:szCs w:val="24"/>
        </w:rPr>
        <w:t xml:space="preserve"> su pregledi i ispitivanja za pojedinu opremu pod tlakom opisani u odgovarajućim normama dane metode se primjenjuju kod periodičkih pregleda</w:t>
      </w:r>
      <w:r w:rsidR="002647C4" w:rsidRPr="00116AB9">
        <w:rPr>
          <w:rFonts w:ascii="Arial" w:hAnsi="Arial" w:cs="Arial"/>
          <w:i/>
          <w:sz w:val="24"/>
          <w:szCs w:val="24"/>
        </w:rPr>
        <w:t>.</w:t>
      </w:r>
      <w:r w:rsidR="002647C4" w:rsidRPr="00116AB9">
        <w:rPr>
          <w:rFonts w:ascii="Arial" w:hAnsi="Arial" w:cs="Arial"/>
          <w:sz w:val="24"/>
          <w:szCs w:val="24"/>
        </w:rPr>
        <w:t>"</w:t>
      </w:r>
    </w:p>
    <w:p w:rsidR="00791C45" w:rsidRPr="00116AB9" w:rsidRDefault="00791C45" w:rsidP="003A6F73">
      <w:pPr>
        <w:jc w:val="both"/>
        <w:rPr>
          <w:rFonts w:ascii="Arial" w:hAnsi="Arial" w:cs="Arial"/>
          <w:i/>
          <w:sz w:val="24"/>
          <w:szCs w:val="24"/>
        </w:rPr>
      </w:pPr>
      <w:r w:rsidRPr="00116AB9">
        <w:rPr>
          <w:rFonts w:ascii="Arial" w:hAnsi="Arial" w:cs="Arial"/>
          <w:i/>
          <w:sz w:val="24"/>
          <w:szCs w:val="24"/>
        </w:rPr>
        <w:t xml:space="preserve"> 10.5.2</w:t>
      </w:r>
      <w:r w:rsidR="002647C4" w:rsidRPr="00116AB9">
        <w:rPr>
          <w:rFonts w:ascii="Arial" w:hAnsi="Arial" w:cs="Arial"/>
          <w:i/>
          <w:sz w:val="24"/>
          <w:szCs w:val="24"/>
        </w:rPr>
        <w:t>.</w:t>
      </w:r>
      <w:r w:rsidR="00932403" w:rsidRPr="00116AB9">
        <w:rPr>
          <w:rFonts w:ascii="Arial" w:hAnsi="Arial" w:cs="Arial"/>
          <w:i/>
          <w:sz w:val="24"/>
          <w:szCs w:val="24"/>
        </w:rPr>
        <w:t xml:space="preserve"> </w:t>
      </w:r>
      <w:r w:rsidRPr="00116AB9">
        <w:rPr>
          <w:rFonts w:ascii="Arial" w:hAnsi="Arial" w:cs="Arial"/>
          <w:i/>
          <w:sz w:val="24"/>
          <w:szCs w:val="24"/>
        </w:rPr>
        <w:t>Izvođač radova za zamjenska/dodatna ispitivanja</w:t>
      </w:r>
    </w:p>
    <w:p w:rsidR="00791C45" w:rsidRPr="00116AB9" w:rsidRDefault="00791C45" w:rsidP="00FB7028">
      <w:pPr>
        <w:jc w:val="both"/>
        <w:rPr>
          <w:rFonts w:ascii="Arial" w:hAnsi="Arial" w:cs="Arial"/>
          <w:sz w:val="24"/>
          <w:szCs w:val="24"/>
        </w:rPr>
      </w:pPr>
      <w:r w:rsidRPr="00116AB9">
        <w:rPr>
          <w:rFonts w:ascii="Arial" w:hAnsi="Arial" w:cs="Arial"/>
          <w:sz w:val="24"/>
          <w:szCs w:val="24"/>
        </w:rPr>
        <w:lastRenderedPageBreak/>
        <w:t>Za zamjenska/dodatna ispitivanja, ovlašte</w:t>
      </w:r>
      <w:r w:rsidR="00FB7028" w:rsidRPr="00116AB9">
        <w:rPr>
          <w:rFonts w:ascii="Arial" w:hAnsi="Arial" w:cs="Arial"/>
          <w:sz w:val="24"/>
          <w:szCs w:val="24"/>
        </w:rPr>
        <w:t xml:space="preserve">no inspekcijsko tijelo </w:t>
      </w:r>
      <w:r w:rsidR="00435B77" w:rsidRPr="00116AB9">
        <w:rPr>
          <w:rFonts w:ascii="Arial" w:hAnsi="Arial" w:cs="Arial"/>
          <w:sz w:val="24"/>
          <w:szCs w:val="24"/>
        </w:rPr>
        <w:t>dopust</w:t>
      </w:r>
      <w:r w:rsidR="00FB7028" w:rsidRPr="00116AB9">
        <w:rPr>
          <w:rFonts w:ascii="Arial" w:hAnsi="Arial" w:cs="Arial"/>
          <w:sz w:val="24"/>
          <w:szCs w:val="24"/>
        </w:rPr>
        <w:t>it</w:t>
      </w:r>
      <w:r w:rsidRPr="00116AB9">
        <w:rPr>
          <w:rFonts w:ascii="Arial" w:hAnsi="Arial" w:cs="Arial"/>
          <w:sz w:val="24"/>
          <w:szCs w:val="24"/>
        </w:rPr>
        <w:t xml:space="preserve"> će isključivo primjenu akreditiranih ispitnih metoda.</w:t>
      </w:r>
    </w:p>
    <w:p w:rsidR="00791C45" w:rsidRPr="00116AB9" w:rsidRDefault="00791C45" w:rsidP="00FB7028">
      <w:pPr>
        <w:jc w:val="both"/>
        <w:rPr>
          <w:rFonts w:ascii="Arial" w:hAnsi="Arial" w:cs="Arial"/>
          <w:sz w:val="24"/>
          <w:szCs w:val="24"/>
        </w:rPr>
      </w:pPr>
      <w:r w:rsidRPr="00116AB9">
        <w:rPr>
          <w:rFonts w:ascii="Arial" w:hAnsi="Arial" w:cs="Arial"/>
          <w:sz w:val="24"/>
          <w:szCs w:val="24"/>
        </w:rPr>
        <w:t xml:space="preserve">Iznimno, </w:t>
      </w:r>
      <w:r w:rsidR="00FB7028" w:rsidRPr="00116AB9">
        <w:rPr>
          <w:rFonts w:ascii="Arial" w:hAnsi="Arial" w:cs="Arial"/>
          <w:sz w:val="24"/>
          <w:szCs w:val="24"/>
        </w:rPr>
        <w:t xml:space="preserve">ako </w:t>
      </w:r>
      <w:r w:rsidRPr="00116AB9">
        <w:rPr>
          <w:rFonts w:ascii="Arial" w:hAnsi="Arial" w:cs="Arial"/>
          <w:sz w:val="24"/>
          <w:szCs w:val="24"/>
        </w:rPr>
        <w:t xml:space="preserve">je to dovoljno za utvrđivanje stanja opreme, </w:t>
      </w:r>
      <w:r w:rsidR="00435B77" w:rsidRPr="00116AB9">
        <w:rPr>
          <w:rFonts w:ascii="Arial" w:hAnsi="Arial" w:cs="Arial"/>
          <w:sz w:val="24"/>
          <w:szCs w:val="24"/>
        </w:rPr>
        <w:t>dopust</w:t>
      </w:r>
      <w:r w:rsidR="009D04F6" w:rsidRPr="00116AB9">
        <w:rPr>
          <w:rFonts w:ascii="Arial" w:hAnsi="Arial" w:cs="Arial"/>
          <w:sz w:val="24"/>
          <w:szCs w:val="24"/>
        </w:rPr>
        <w:t>it</w:t>
      </w:r>
      <w:r w:rsidRPr="00116AB9">
        <w:rPr>
          <w:rFonts w:ascii="Arial" w:hAnsi="Arial" w:cs="Arial"/>
          <w:sz w:val="24"/>
          <w:szCs w:val="24"/>
        </w:rPr>
        <w:t xml:space="preserve"> će se i upotreba ispitnih metoda/postupaka</w:t>
      </w:r>
      <w:r w:rsidR="00932403" w:rsidRPr="00116AB9">
        <w:rPr>
          <w:rFonts w:ascii="Arial" w:hAnsi="Arial" w:cs="Arial"/>
          <w:sz w:val="24"/>
          <w:szCs w:val="24"/>
        </w:rPr>
        <w:t xml:space="preserve"> </w:t>
      </w:r>
      <w:r w:rsidRPr="00116AB9">
        <w:rPr>
          <w:rFonts w:ascii="Arial" w:hAnsi="Arial" w:cs="Arial"/>
          <w:sz w:val="24"/>
          <w:szCs w:val="24"/>
        </w:rPr>
        <w:t>koje se uobičajeno ne akreditiraju, uz uvjet:</w:t>
      </w:r>
    </w:p>
    <w:p w:rsidR="00791C45" w:rsidRPr="00116AB9" w:rsidRDefault="00FB7028" w:rsidP="0093098A">
      <w:pPr>
        <w:pStyle w:val="ListParagraph"/>
        <w:numPr>
          <w:ilvl w:val="0"/>
          <w:numId w:val="72"/>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a ih provode pravni subjekt</w:t>
      </w:r>
      <w:r w:rsidRPr="00116AB9">
        <w:rPr>
          <w:rFonts w:ascii="Arial" w:hAnsi="Arial" w:cs="Arial"/>
          <w:sz w:val="24"/>
          <w:szCs w:val="24"/>
        </w:rPr>
        <w:t>i registrirani za tu djelatnost</w:t>
      </w:r>
      <w:r w:rsidR="00D84369" w:rsidRPr="00116AB9">
        <w:rPr>
          <w:rFonts w:ascii="Arial" w:hAnsi="Arial" w:cs="Arial"/>
          <w:sz w:val="24"/>
          <w:szCs w:val="24"/>
        </w:rPr>
        <w:t>;</w:t>
      </w:r>
    </w:p>
    <w:p w:rsidR="00791C45" w:rsidRPr="00116AB9" w:rsidRDefault="00FB7028" w:rsidP="0093098A">
      <w:pPr>
        <w:pStyle w:val="ListParagraph"/>
        <w:numPr>
          <w:ilvl w:val="0"/>
          <w:numId w:val="72"/>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a se provode temeljem pisanih postupaka</w:t>
      </w:r>
      <w:r w:rsidR="00D84369" w:rsidRPr="00116AB9">
        <w:rPr>
          <w:rFonts w:ascii="Arial" w:hAnsi="Arial" w:cs="Arial"/>
          <w:sz w:val="24"/>
          <w:szCs w:val="24"/>
        </w:rPr>
        <w:t>;</w:t>
      </w:r>
      <w:r w:rsidR="00791C45" w:rsidRPr="00116AB9">
        <w:rPr>
          <w:rFonts w:ascii="Arial" w:hAnsi="Arial" w:cs="Arial"/>
          <w:sz w:val="24"/>
          <w:szCs w:val="24"/>
        </w:rPr>
        <w:t xml:space="preserve"> </w:t>
      </w:r>
    </w:p>
    <w:p w:rsidR="00791C45" w:rsidRPr="00116AB9" w:rsidRDefault="00FB7028" w:rsidP="0093098A">
      <w:pPr>
        <w:pStyle w:val="ListParagraph"/>
        <w:numPr>
          <w:ilvl w:val="0"/>
          <w:numId w:val="72"/>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a ih obavlja kvalificirano osoblje</w:t>
      </w:r>
      <w:r w:rsidRPr="00116AB9">
        <w:rPr>
          <w:rFonts w:ascii="Arial" w:hAnsi="Arial" w:cs="Arial"/>
          <w:sz w:val="24"/>
          <w:szCs w:val="24"/>
        </w:rPr>
        <w:t>.</w:t>
      </w:r>
    </w:p>
    <w:p w:rsidR="00402F21" w:rsidRPr="00116AB9" w:rsidRDefault="00402F21" w:rsidP="00791C45">
      <w:pPr>
        <w:rPr>
          <w:rFonts w:ascii="Arial" w:hAnsi="Arial" w:cs="Arial"/>
          <w:sz w:val="24"/>
          <w:szCs w:val="24"/>
        </w:rPr>
      </w:pPr>
    </w:p>
    <w:p w:rsidR="00791C45" w:rsidRPr="00116AB9" w:rsidRDefault="00791C45" w:rsidP="00791C45">
      <w:pPr>
        <w:jc w:val="both"/>
        <w:rPr>
          <w:rFonts w:ascii="Arial" w:hAnsi="Arial" w:cs="Arial"/>
          <w:b/>
          <w:sz w:val="24"/>
          <w:szCs w:val="24"/>
        </w:rPr>
      </w:pPr>
      <w:r w:rsidRPr="00116AB9">
        <w:rPr>
          <w:rFonts w:ascii="Arial" w:hAnsi="Arial" w:cs="Arial"/>
          <w:b/>
          <w:sz w:val="24"/>
          <w:szCs w:val="24"/>
        </w:rPr>
        <w:t>11. PREGLEDI I ISPITIVANJA</w:t>
      </w:r>
    </w:p>
    <w:p w:rsidR="00791C45" w:rsidRPr="00116AB9" w:rsidRDefault="00FB7028" w:rsidP="00B40E0B">
      <w:pPr>
        <w:jc w:val="both"/>
        <w:rPr>
          <w:rFonts w:ascii="Arial" w:hAnsi="Arial" w:cs="Arial"/>
          <w:sz w:val="24"/>
          <w:szCs w:val="24"/>
        </w:rPr>
      </w:pPr>
      <w:r w:rsidRPr="00116AB9">
        <w:rPr>
          <w:rFonts w:ascii="Arial" w:hAnsi="Arial" w:cs="Arial"/>
          <w:sz w:val="24"/>
          <w:szCs w:val="24"/>
        </w:rPr>
        <w:t>Prema PPI razlikuju se</w:t>
      </w:r>
      <w:r w:rsidR="00791C45" w:rsidRPr="00116AB9">
        <w:rPr>
          <w:rFonts w:ascii="Arial" w:hAnsi="Arial" w:cs="Arial"/>
          <w:sz w:val="24"/>
          <w:szCs w:val="24"/>
        </w:rPr>
        <w:t>:</w:t>
      </w:r>
    </w:p>
    <w:p w:rsidR="00791C45" w:rsidRPr="00116AB9" w:rsidRDefault="00FB7028" w:rsidP="00B40E0B">
      <w:pPr>
        <w:pStyle w:val="ListParagraph"/>
        <w:numPr>
          <w:ilvl w:val="0"/>
          <w:numId w:val="5"/>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rvi pregled</w:t>
      </w:r>
      <w:r w:rsidR="0077448D" w:rsidRPr="00116AB9">
        <w:rPr>
          <w:rFonts w:ascii="Arial" w:hAnsi="Arial" w:cs="Arial"/>
          <w:sz w:val="24"/>
          <w:szCs w:val="24"/>
        </w:rPr>
        <w:t xml:space="preserve"> prije stavljanja u uporabu</w:t>
      </w:r>
      <w:r w:rsidR="00D84369" w:rsidRPr="00116AB9">
        <w:rPr>
          <w:rFonts w:ascii="Arial" w:hAnsi="Arial" w:cs="Arial"/>
          <w:sz w:val="24"/>
          <w:szCs w:val="24"/>
        </w:rPr>
        <w:t>;</w:t>
      </w:r>
    </w:p>
    <w:p w:rsidR="00791C45" w:rsidRPr="00116AB9" w:rsidRDefault="00FB7028" w:rsidP="00B40E0B">
      <w:pPr>
        <w:pStyle w:val="ListParagraph"/>
        <w:numPr>
          <w:ilvl w:val="0"/>
          <w:numId w:val="5"/>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eriodički pregledi</w:t>
      </w:r>
      <w:r w:rsidR="00D84369" w:rsidRPr="00116AB9">
        <w:rPr>
          <w:rFonts w:ascii="Arial" w:hAnsi="Arial" w:cs="Arial"/>
          <w:sz w:val="24"/>
          <w:szCs w:val="24"/>
        </w:rPr>
        <w:t>;</w:t>
      </w:r>
    </w:p>
    <w:p w:rsidR="00791C45" w:rsidRPr="00116AB9" w:rsidRDefault="00FB7028" w:rsidP="00B40E0B">
      <w:pPr>
        <w:pStyle w:val="ListParagraph"/>
        <w:numPr>
          <w:ilvl w:val="0"/>
          <w:numId w:val="5"/>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zvanredni pregled</w:t>
      </w:r>
      <w:r w:rsidR="00D84369" w:rsidRPr="00116AB9">
        <w:rPr>
          <w:rFonts w:ascii="Arial" w:hAnsi="Arial" w:cs="Arial"/>
          <w:sz w:val="24"/>
          <w:szCs w:val="24"/>
        </w:rPr>
        <w:t>;</w:t>
      </w:r>
    </w:p>
    <w:p w:rsidR="00791C45" w:rsidRPr="00116AB9" w:rsidRDefault="00FB7028" w:rsidP="00B40E0B">
      <w:pPr>
        <w:pStyle w:val="ListParagraph"/>
        <w:numPr>
          <w:ilvl w:val="0"/>
          <w:numId w:val="5"/>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regled prije ponovnog puštanja u rad</w:t>
      </w:r>
      <w:r w:rsidRPr="00116AB9">
        <w:rPr>
          <w:rFonts w:ascii="Arial" w:hAnsi="Arial" w:cs="Arial"/>
          <w:sz w:val="24"/>
          <w:szCs w:val="24"/>
        </w:rPr>
        <w:t>.</w:t>
      </w:r>
    </w:p>
    <w:p w:rsidR="00791C45" w:rsidRPr="00116AB9" w:rsidRDefault="00791C45" w:rsidP="00B40E0B">
      <w:pPr>
        <w:pStyle w:val="ListParagraph"/>
        <w:jc w:val="both"/>
        <w:rPr>
          <w:rFonts w:ascii="Arial" w:hAnsi="Arial" w:cs="Arial"/>
          <w:sz w:val="24"/>
          <w:szCs w:val="24"/>
        </w:rPr>
      </w:pPr>
    </w:p>
    <w:p w:rsidR="00791C45" w:rsidRPr="00116AB9" w:rsidRDefault="00B40E0B" w:rsidP="00B40E0B">
      <w:pPr>
        <w:jc w:val="both"/>
        <w:rPr>
          <w:rFonts w:ascii="Arial" w:hAnsi="Arial" w:cs="Arial"/>
          <w:sz w:val="24"/>
          <w:szCs w:val="24"/>
        </w:rPr>
      </w:pPr>
      <w:r w:rsidRPr="00116AB9">
        <w:rPr>
          <w:rFonts w:ascii="Arial" w:hAnsi="Arial" w:cs="Arial"/>
          <w:sz w:val="24"/>
          <w:szCs w:val="24"/>
        </w:rPr>
        <w:t xml:space="preserve">Prema </w:t>
      </w:r>
      <w:r w:rsidR="00791C45" w:rsidRPr="00116AB9">
        <w:rPr>
          <w:rFonts w:ascii="Arial" w:hAnsi="Arial" w:cs="Arial"/>
          <w:sz w:val="24"/>
          <w:szCs w:val="24"/>
        </w:rPr>
        <w:t>vrsti pregled može biti:</w:t>
      </w:r>
    </w:p>
    <w:p w:rsidR="00791C45" w:rsidRPr="00116AB9" w:rsidRDefault="00B40E0B" w:rsidP="0093098A">
      <w:pPr>
        <w:pStyle w:val="ListParagraph"/>
        <w:numPr>
          <w:ilvl w:val="0"/>
          <w:numId w:val="73"/>
        </w:numPr>
        <w:jc w:val="both"/>
        <w:rPr>
          <w:rFonts w:ascii="Arial" w:hAnsi="Arial" w:cs="Arial"/>
          <w:sz w:val="24"/>
          <w:szCs w:val="24"/>
        </w:rPr>
      </w:pPr>
      <w:r w:rsidRPr="00116AB9">
        <w:rPr>
          <w:rFonts w:ascii="Arial" w:hAnsi="Arial" w:cs="Arial"/>
          <w:sz w:val="24"/>
          <w:szCs w:val="24"/>
        </w:rPr>
        <w:t>v</w:t>
      </w:r>
      <w:r w:rsidR="00791C45" w:rsidRPr="00116AB9">
        <w:rPr>
          <w:rFonts w:ascii="Arial" w:hAnsi="Arial" w:cs="Arial"/>
          <w:sz w:val="24"/>
          <w:szCs w:val="24"/>
        </w:rPr>
        <w:t>anjski pregled</w:t>
      </w:r>
      <w:r w:rsidR="00D84369" w:rsidRPr="00116AB9">
        <w:rPr>
          <w:rFonts w:ascii="Arial" w:hAnsi="Arial" w:cs="Arial"/>
          <w:sz w:val="24"/>
          <w:szCs w:val="24"/>
        </w:rPr>
        <w:t>;</w:t>
      </w:r>
      <w:r w:rsidR="00791C45" w:rsidRPr="00116AB9">
        <w:rPr>
          <w:rFonts w:ascii="Arial" w:hAnsi="Arial" w:cs="Arial"/>
          <w:sz w:val="24"/>
          <w:szCs w:val="24"/>
        </w:rPr>
        <w:t xml:space="preserve"> </w:t>
      </w:r>
    </w:p>
    <w:p w:rsidR="00791C45" w:rsidRPr="00116AB9" w:rsidRDefault="00B40E0B" w:rsidP="0093098A">
      <w:pPr>
        <w:pStyle w:val="ListParagraph"/>
        <w:numPr>
          <w:ilvl w:val="0"/>
          <w:numId w:val="73"/>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nutarnji pregled</w:t>
      </w:r>
      <w:r w:rsidR="00D84369" w:rsidRPr="00116AB9">
        <w:rPr>
          <w:rFonts w:ascii="Arial" w:hAnsi="Arial" w:cs="Arial"/>
          <w:sz w:val="24"/>
          <w:szCs w:val="24"/>
        </w:rPr>
        <w:t>;</w:t>
      </w:r>
    </w:p>
    <w:p w:rsidR="00791C45" w:rsidRPr="00116AB9" w:rsidRDefault="00B40E0B" w:rsidP="0093098A">
      <w:pPr>
        <w:pStyle w:val="ListParagraph"/>
        <w:numPr>
          <w:ilvl w:val="0"/>
          <w:numId w:val="73"/>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spitivanje tlakom</w:t>
      </w:r>
      <w:r w:rsidRPr="00116AB9">
        <w:rPr>
          <w:rFonts w:ascii="Arial" w:hAnsi="Arial" w:cs="Arial"/>
          <w:sz w:val="24"/>
          <w:szCs w:val="24"/>
        </w:rPr>
        <w:t>.</w:t>
      </w:r>
    </w:p>
    <w:p w:rsidR="00791C45" w:rsidRPr="00116AB9" w:rsidRDefault="00791C45" w:rsidP="00B40E0B">
      <w:pPr>
        <w:jc w:val="both"/>
        <w:rPr>
          <w:rFonts w:ascii="Arial" w:hAnsi="Arial" w:cs="Arial"/>
          <w:sz w:val="24"/>
          <w:szCs w:val="24"/>
        </w:rPr>
      </w:pPr>
      <w:r w:rsidRPr="00116AB9">
        <w:rPr>
          <w:rFonts w:ascii="Arial" w:hAnsi="Arial" w:cs="Arial"/>
          <w:sz w:val="24"/>
          <w:szCs w:val="24"/>
        </w:rPr>
        <w:t>P</w:t>
      </w:r>
      <w:r w:rsidR="00B40E0B" w:rsidRPr="00116AB9">
        <w:rPr>
          <w:rFonts w:ascii="Arial" w:hAnsi="Arial" w:cs="Arial"/>
          <w:sz w:val="24"/>
          <w:szCs w:val="24"/>
        </w:rPr>
        <w:t>rema</w:t>
      </w:r>
      <w:r w:rsidRPr="00116AB9">
        <w:rPr>
          <w:rFonts w:ascii="Arial" w:hAnsi="Arial" w:cs="Arial"/>
          <w:sz w:val="24"/>
          <w:szCs w:val="24"/>
        </w:rPr>
        <w:t xml:space="preserve"> namjeni ispitivanje može biti:</w:t>
      </w:r>
    </w:p>
    <w:p w:rsidR="00791C45" w:rsidRPr="00116AB9" w:rsidRDefault="00B40E0B" w:rsidP="0093098A">
      <w:pPr>
        <w:pStyle w:val="ListParagraph"/>
        <w:numPr>
          <w:ilvl w:val="0"/>
          <w:numId w:val="76"/>
        </w:numPr>
        <w:jc w:val="both"/>
        <w:rPr>
          <w:rFonts w:ascii="Arial" w:hAnsi="Arial" w:cs="Arial"/>
          <w:sz w:val="24"/>
          <w:szCs w:val="24"/>
        </w:rPr>
      </w:pPr>
      <w:r w:rsidRPr="00116AB9">
        <w:rPr>
          <w:rFonts w:ascii="Arial" w:hAnsi="Arial" w:cs="Arial"/>
          <w:sz w:val="24"/>
          <w:szCs w:val="24"/>
        </w:rPr>
        <w:t>o</w:t>
      </w:r>
      <w:r w:rsidR="00791C45" w:rsidRPr="00116AB9">
        <w:rPr>
          <w:rFonts w:ascii="Arial" w:hAnsi="Arial" w:cs="Arial"/>
          <w:sz w:val="24"/>
          <w:szCs w:val="24"/>
        </w:rPr>
        <w:t>snovno (vizualni pregledi</w:t>
      </w:r>
      <w:r w:rsidRPr="00116AB9">
        <w:rPr>
          <w:rFonts w:ascii="Arial" w:hAnsi="Arial" w:cs="Arial"/>
          <w:sz w:val="24"/>
          <w:szCs w:val="24"/>
        </w:rPr>
        <w:t>,</w:t>
      </w:r>
      <w:r w:rsidR="00791C45" w:rsidRPr="00116AB9">
        <w:rPr>
          <w:rFonts w:ascii="Arial" w:hAnsi="Arial" w:cs="Arial"/>
          <w:sz w:val="24"/>
          <w:szCs w:val="24"/>
        </w:rPr>
        <w:t xml:space="preserve"> ispitivanje tlakom, </w:t>
      </w:r>
      <w:r w:rsidRPr="00116AB9">
        <w:rPr>
          <w:rFonts w:ascii="Arial" w:hAnsi="Arial" w:cs="Arial"/>
          <w:sz w:val="24"/>
          <w:szCs w:val="24"/>
        </w:rPr>
        <w:t>i</w:t>
      </w:r>
      <w:r w:rsidR="00791C45" w:rsidRPr="00116AB9">
        <w:rPr>
          <w:rFonts w:ascii="Arial" w:hAnsi="Arial" w:cs="Arial"/>
          <w:sz w:val="24"/>
          <w:szCs w:val="24"/>
        </w:rPr>
        <w:t>spitivanje</w:t>
      </w:r>
      <w:r w:rsidR="00932403" w:rsidRPr="00116AB9">
        <w:rPr>
          <w:rFonts w:ascii="Arial" w:hAnsi="Arial" w:cs="Arial"/>
          <w:sz w:val="24"/>
          <w:szCs w:val="24"/>
        </w:rPr>
        <w:t xml:space="preserve"> </w:t>
      </w:r>
      <w:r w:rsidR="00791C45" w:rsidRPr="00116AB9">
        <w:rPr>
          <w:rFonts w:ascii="Arial" w:hAnsi="Arial" w:cs="Arial"/>
          <w:sz w:val="24"/>
          <w:szCs w:val="24"/>
        </w:rPr>
        <w:t>propusnosti</w:t>
      </w:r>
      <w:r w:rsidR="00D84369" w:rsidRPr="00116AB9">
        <w:rPr>
          <w:rFonts w:ascii="Arial" w:hAnsi="Arial" w:cs="Arial"/>
          <w:sz w:val="24"/>
          <w:szCs w:val="24"/>
        </w:rPr>
        <w:t>,</w:t>
      </w:r>
    </w:p>
    <w:p w:rsidR="00791C45" w:rsidRPr="00116AB9" w:rsidRDefault="00B40E0B" w:rsidP="00D84369">
      <w:pPr>
        <w:pStyle w:val="ListParagraph"/>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spitivanje funkcionalnosti kod sklopova)</w:t>
      </w:r>
      <w:r w:rsidR="00D84369" w:rsidRPr="00116AB9">
        <w:rPr>
          <w:rFonts w:ascii="Arial" w:hAnsi="Arial" w:cs="Arial"/>
          <w:sz w:val="24"/>
          <w:szCs w:val="24"/>
        </w:rPr>
        <w:t>;</w:t>
      </w:r>
    </w:p>
    <w:p w:rsidR="00791C45" w:rsidRPr="00116AB9" w:rsidRDefault="00B40E0B" w:rsidP="0093098A">
      <w:pPr>
        <w:pStyle w:val="ListParagraph"/>
        <w:numPr>
          <w:ilvl w:val="0"/>
          <w:numId w:val="76"/>
        </w:numPr>
        <w:jc w:val="both"/>
        <w:rPr>
          <w:rFonts w:ascii="Arial" w:hAnsi="Arial" w:cs="Arial"/>
          <w:sz w:val="24"/>
          <w:szCs w:val="24"/>
        </w:rPr>
      </w:pPr>
      <w:r w:rsidRPr="00116AB9">
        <w:rPr>
          <w:rFonts w:ascii="Arial" w:hAnsi="Arial" w:cs="Arial"/>
          <w:sz w:val="24"/>
          <w:szCs w:val="24"/>
        </w:rPr>
        <w:t>z</w:t>
      </w:r>
      <w:r w:rsidR="00791C45" w:rsidRPr="00116AB9">
        <w:rPr>
          <w:rFonts w:ascii="Arial" w:hAnsi="Arial" w:cs="Arial"/>
          <w:sz w:val="24"/>
          <w:szCs w:val="24"/>
        </w:rPr>
        <w:t>amjensko</w:t>
      </w:r>
      <w:r w:rsidR="00932403" w:rsidRPr="00116AB9">
        <w:rPr>
          <w:rFonts w:ascii="Arial" w:hAnsi="Arial" w:cs="Arial"/>
          <w:sz w:val="24"/>
          <w:szCs w:val="24"/>
        </w:rPr>
        <w:t xml:space="preserve"> </w:t>
      </w:r>
      <w:r w:rsidR="00791C45" w:rsidRPr="00116AB9">
        <w:rPr>
          <w:rFonts w:ascii="Arial" w:hAnsi="Arial" w:cs="Arial"/>
          <w:sz w:val="24"/>
          <w:szCs w:val="24"/>
        </w:rPr>
        <w:t>ispitivanje</w:t>
      </w:r>
      <w:r w:rsidR="00D84369" w:rsidRPr="00116AB9">
        <w:rPr>
          <w:rFonts w:ascii="Arial" w:hAnsi="Arial" w:cs="Arial"/>
          <w:sz w:val="24"/>
          <w:szCs w:val="24"/>
        </w:rPr>
        <w:t>;</w:t>
      </w:r>
    </w:p>
    <w:p w:rsidR="00791C45" w:rsidRPr="00116AB9" w:rsidRDefault="00B40E0B" w:rsidP="0093098A">
      <w:pPr>
        <w:pStyle w:val="ListParagraph"/>
        <w:numPr>
          <w:ilvl w:val="0"/>
          <w:numId w:val="76"/>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odatno ispitivanje</w:t>
      </w:r>
      <w:r w:rsidRPr="00116AB9">
        <w:rPr>
          <w:rFonts w:ascii="Arial" w:hAnsi="Arial" w:cs="Arial"/>
          <w:sz w:val="24"/>
          <w:szCs w:val="24"/>
        </w:rPr>
        <w:t>.</w:t>
      </w:r>
    </w:p>
    <w:p w:rsidR="00791C45" w:rsidRPr="00116AB9" w:rsidRDefault="00791C45" w:rsidP="00B40E0B">
      <w:pPr>
        <w:pStyle w:val="ListParagraph"/>
        <w:jc w:val="both"/>
        <w:rPr>
          <w:rFonts w:ascii="Arial" w:hAnsi="Arial" w:cs="Arial"/>
          <w:sz w:val="24"/>
          <w:szCs w:val="24"/>
        </w:rPr>
      </w:pPr>
    </w:p>
    <w:p w:rsidR="00791C45" w:rsidRPr="003A6F73" w:rsidRDefault="00791C45" w:rsidP="003A6F73">
      <w:pPr>
        <w:jc w:val="both"/>
        <w:rPr>
          <w:rFonts w:ascii="Arial" w:hAnsi="Arial" w:cs="Arial"/>
          <w:i/>
          <w:sz w:val="24"/>
          <w:szCs w:val="24"/>
        </w:rPr>
      </w:pPr>
      <w:r w:rsidRPr="003A6F73">
        <w:rPr>
          <w:rFonts w:ascii="Arial" w:hAnsi="Arial" w:cs="Arial"/>
          <w:i/>
          <w:sz w:val="24"/>
          <w:szCs w:val="24"/>
        </w:rPr>
        <w:t>Zamjensko ispitivanje</w:t>
      </w:r>
    </w:p>
    <w:p w:rsidR="00B40E0B" w:rsidRPr="00116AB9" w:rsidRDefault="00791C45" w:rsidP="00B40E0B">
      <w:pPr>
        <w:jc w:val="both"/>
        <w:rPr>
          <w:rFonts w:ascii="Arial" w:hAnsi="Arial" w:cs="Arial"/>
          <w:sz w:val="24"/>
          <w:szCs w:val="24"/>
        </w:rPr>
      </w:pPr>
      <w:r w:rsidRPr="00116AB9">
        <w:rPr>
          <w:rFonts w:ascii="Arial" w:hAnsi="Arial" w:cs="Arial"/>
          <w:sz w:val="24"/>
          <w:szCs w:val="24"/>
        </w:rPr>
        <w:t>Kada nije moguće provesti osnovno ispitivanje</w:t>
      </w:r>
      <w:r w:rsidR="00B40E0B" w:rsidRPr="00116AB9">
        <w:rPr>
          <w:rFonts w:ascii="Arial" w:hAnsi="Arial" w:cs="Arial"/>
          <w:sz w:val="24"/>
          <w:szCs w:val="24"/>
        </w:rPr>
        <w:t>,</w:t>
      </w:r>
      <w:r w:rsidRPr="00116AB9">
        <w:rPr>
          <w:rFonts w:ascii="Arial" w:hAnsi="Arial" w:cs="Arial"/>
          <w:sz w:val="24"/>
          <w:szCs w:val="24"/>
        </w:rPr>
        <w:t xml:space="preserve"> </w:t>
      </w:r>
      <w:r w:rsidR="00B40E0B" w:rsidRPr="00116AB9">
        <w:rPr>
          <w:rFonts w:ascii="Arial" w:hAnsi="Arial" w:cs="Arial"/>
          <w:sz w:val="24"/>
          <w:szCs w:val="24"/>
        </w:rPr>
        <w:t xml:space="preserve">ono se može </w:t>
      </w:r>
      <w:r w:rsidRPr="00116AB9">
        <w:rPr>
          <w:rFonts w:ascii="Arial" w:hAnsi="Arial" w:cs="Arial"/>
          <w:sz w:val="24"/>
          <w:szCs w:val="24"/>
        </w:rPr>
        <w:t>nadomjestiti ekvivalentnim zamjenskim ispitivanjem</w:t>
      </w:r>
      <w:r w:rsidR="00B40E0B" w:rsidRPr="00116AB9">
        <w:rPr>
          <w:rFonts w:ascii="Arial" w:hAnsi="Arial" w:cs="Arial"/>
          <w:sz w:val="24"/>
          <w:szCs w:val="24"/>
        </w:rPr>
        <w:t>.</w:t>
      </w:r>
    </w:p>
    <w:p w:rsidR="00791C45" w:rsidRPr="00116AB9" w:rsidRDefault="00791C45" w:rsidP="00B40E0B">
      <w:pPr>
        <w:jc w:val="both"/>
        <w:rPr>
          <w:rFonts w:ascii="Arial" w:hAnsi="Arial" w:cs="Arial"/>
          <w:sz w:val="24"/>
          <w:szCs w:val="24"/>
        </w:rPr>
      </w:pPr>
      <w:r w:rsidRPr="00116AB9">
        <w:rPr>
          <w:rFonts w:ascii="Arial" w:hAnsi="Arial" w:cs="Arial"/>
          <w:sz w:val="24"/>
          <w:szCs w:val="24"/>
        </w:rPr>
        <w:t xml:space="preserve"> </w:t>
      </w:r>
    </w:p>
    <w:p w:rsidR="00791C45" w:rsidRPr="003A6F73" w:rsidRDefault="00B40E0B" w:rsidP="003A6F73">
      <w:pPr>
        <w:jc w:val="both"/>
        <w:rPr>
          <w:rFonts w:ascii="Arial" w:hAnsi="Arial" w:cs="Arial"/>
          <w:i/>
          <w:sz w:val="24"/>
          <w:szCs w:val="24"/>
        </w:rPr>
      </w:pPr>
      <w:r w:rsidRPr="003A6F73">
        <w:rPr>
          <w:rFonts w:ascii="Arial" w:hAnsi="Arial" w:cs="Arial"/>
          <w:i/>
          <w:sz w:val="24"/>
          <w:szCs w:val="24"/>
        </w:rPr>
        <w:t>Dodatno ispitivanje</w:t>
      </w:r>
    </w:p>
    <w:p w:rsidR="00791C45" w:rsidRPr="00116AB9" w:rsidRDefault="00791C45" w:rsidP="00B40E0B">
      <w:pPr>
        <w:jc w:val="both"/>
        <w:rPr>
          <w:rFonts w:ascii="Arial" w:hAnsi="Arial" w:cs="Arial"/>
          <w:sz w:val="24"/>
          <w:szCs w:val="24"/>
        </w:rPr>
      </w:pPr>
      <w:r w:rsidRPr="00116AB9">
        <w:rPr>
          <w:rFonts w:ascii="Arial" w:hAnsi="Arial" w:cs="Arial"/>
          <w:sz w:val="24"/>
          <w:szCs w:val="24"/>
        </w:rPr>
        <w:t xml:space="preserve">U slučaju oštećenja, </w:t>
      </w:r>
      <w:r w:rsidR="00B40E0B" w:rsidRPr="00116AB9">
        <w:rPr>
          <w:rFonts w:ascii="Arial" w:hAnsi="Arial" w:cs="Arial"/>
          <w:sz w:val="24"/>
          <w:szCs w:val="24"/>
        </w:rPr>
        <w:t xml:space="preserve">ako </w:t>
      </w:r>
      <w:r w:rsidRPr="00116AB9">
        <w:rPr>
          <w:rFonts w:ascii="Arial" w:hAnsi="Arial" w:cs="Arial"/>
          <w:sz w:val="24"/>
          <w:szCs w:val="24"/>
        </w:rPr>
        <w:t xml:space="preserve">se </w:t>
      </w:r>
      <w:r w:rsidR="00B40E0B" w:rsidRPr="00116AB9">
        <w:rPr>
          <w:rFonts w:ascii="Arial" w:hAnsi="Arial" w:cs="Arial"/>
          <w:sz w:val="24"/>
          <w:szCs w:val="24"/>
        </w:rPr>
        <w:t xml:space="preserve">utvrdi </w:t>
      </w:r>
      <w:r w:rsidRPr="00116AB9">
        <w:rPr>
          <w:rFonts w:ascii="Arial" w:hAnsi="Arial" w:cs="Arial"/>
          <w:sz w:val="24"/>
          <w:szCs w:val="24"/>
        </w:rPr>
        <w:t xml:space="preserve">da oprema ne zadovoljava bitne sigurnosne zahtjeve ili </w:t>
      </w:r>
      <w:r w:rsidR="00765332" w:rsidRPr="00116AB9">
        <w:rPr>
          <w:rFonts w:ascii="Arial" w:hAnsi="Arial" w:cs="Arial"/>
          <w:sz w:val="24"/>
          <w:szCs w:val="24"/>
        </w:rPr>
        <w:t xml:space="preserve">za to </w:t>
      </w:r>
      <w:r w:rsidRPr="00116AB9">
        <w:rPr>
          <w:rFonts w:ascii="Arial" w:hAnsi="Arial" w:cs="Arial"/>
          <w:sz w:val="24"/>
          <w:szCs w:val="24"/>
        </w:rPr>
        <w:t>postoji osnovana sumnja, ovlašteno inspekcijsko tijelo može zahtijevati dodatna ispitivanja kao što su:</w:t>
      </w:r>
    </w:p>
    <w:p w:rsidR="00791C45" w:rsidRPr="00116AB9" w:rsidRDefault="00B40E0B" w:rsidP="0093098A">
      <w:pPr>
        <w:pStyle w:val="ListParagraph"/>
        <w:numPr>
          <w:ilvl w:val="0"/>
          <w:numId w:val="77"/>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tvrđivanje uzroka oštećenja i njegovog utjecaja na sigurnost</w:t>
      </w:r>
      <w:r w:rsidR="0005730D" w:rsidRPr="00116AB9">
        <w:rPr>
          <w:rFonts w:ascii="Arial" w:hAnsi="Arial" w:cs="Arial"/>
          <w:sz w:val="24"/>
          <w:szCs w:val="24"/>
        </w:rPr>
        <w:t>;</w:t>
      </w:r>
    </w:p>
    <w:p w:rsidR="00791C45" w:rsidRPr="00116AB9" w:rsidRDefault="00B40E0B" w:rsidP="0093098A">
      <w:pPr>
        <w:pStyle w:val="ListParagraph"/>
        <w:numPr>
          <w:ilvl w:val="0"/>
          <w:numId w:val="77"/>
        </w:numPr>
        <w:jc w:val="both"/>
        <w:rPr>
          <w:rFonts w:ascii="Arial" w:hAnsi="Arial" w:cs="Arial"/>
          <w:sz w:val="24"/>
          <w:szCs w:val="24"/>
        </w:rPr>
      </w:pPr>
      <w:r w:rsidRPr="00116AB9">
        <w:rPr>
          <w:rFonts w:ascii="Arial" w:hAnsi="Arial" w:cs="Arial"/>
          <w:sz w:val="24"/>
          <w:szCs w:val="24"/>
        </w:rPr>
        <w:t>analiza</w:t>
      </w:r>
      <w:r w:rsidR="00791C45" w:rsidRPr="00116AB9">
        <w:rPr>
          <w:rFonts w:ascii="Arial" w:hAnsi="Arial" w:cs="Arial"/>
          <w:sz w:val="24"/>
          <w:szCs w:val="24"/>
        </w:rPr>
        <w:t xml:space="preserve"> drugih utjecajnih parametara i davanje konačnog mišljenja s prijedlogom za sanaciju</w:t>
      </w:r>
      <w:r w:rsidR="0005730D" w:rsidRPr="00116AB9">
        <w:rPr>
          <w:rFonts w:ascii="Arial" w:hAnsi="Arial" w:cs="Arial"/>
          <w:sz w:val="24"/>
          <w:szCs w:val="24"/>
        </w:rPr>
        <w:t>;</w:t>
      </w:r>
    </w:p>
    <w:p w:rsidR="00791C45" w:rsidRPr="00116AB9" w:rsidRDefault="00B40E0B" w:rsidP="0093098A">
      <w:pPr>
        <w:pStyle w:val="ListParagraph"/>
        <w:numPr>
          <w:ilvl w:val="0"/>
          <w:numId w:val="77"/>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odatna NDT i/ili DT (uzorkovanje</w:t>
      </w:r>
      <w:r w:rsidRPr="00116AB9">
        <w:rPr>
          <w:rFonts w:ascii="Arial" w:hAnsi="Arial" w:cs="Arial"/>
          <w:sz w:val="24"/>
          <w:szCs w:val="24"/>
        </w:rPr>
        <w:t>) ispitivanja</w:t>
      </w:r>
      <w:r w:rsidR="0005730D" w:rsidRPr="00116AB9">
        <w:rPr>
          <w:rFonts w:ascii="Arial" w:hAnsi="Arial" w:cs="Arial"/>
          <w:sz w:val="24"/>
          <w:szCs w:val="24"/>
        </w:rPr>
        <w:t>;</w:t>
      </w:r>
      <w:r w:rsidR="00791C45" w:rsidRPr="00116AB9">
        <w:rPr>
          <w:rFonts w:ascii="Arial" w:hAnsi="Arial" w:cs="Arial"/>
          <w:sz w:val="24"/>
          <w:szCs w:val="24"/>
        </w:rPr>
        <w:t xml:space="preserve"> </w:t>
      </w:r>
    </w:p>
    <w:p w:rsidR="00791C45" w:rsidRPr="00116AB9" w:rsidRDefault="00B40E0B" w:rsidP="0093098A">
      <w:pPr>
        <w:pStyle w:val="ListParagraph"/>
        <w:numPr>
          <w:ilvl w:val="0"/>
          <w:numId w:val="77"/>
        </w:numPr>
        <w:jc w:val="both"/>
        <w:rPr>
          <w:rFonts w:ascii="Arial" w:hAnsi="Arial" w:cs="Arial"/>
          <w:sz w:val="24"/>
          <w:szCs w:val="24"/>
        </w:rPr>
      </w:pPr>
      <w:r w:rsidRPr="00116AB9">
        <w:rPr>
          <w:rFonts w:ascii="Arial" w:hAnsi="Arial" w:cs="Arial"/>
          <w:sz w:val="24"/>
          <w:szCs w:val="24"/>
        </w:rPr>
        <w:lastRenderedPageBreak/>
        <w:t>ekspertize i proračuni</w:t>
      </w:r>
      <w:r w:rsidR="0005730D" w:rsidRPr="00116AB9">
        <w:rPr>
          <w:rFonts w:ascii="Arial" w:hAnsi="Arial" w:cs="Arial"/>
          <w:sz w:val="24"/>
          <w:szCs w:val="24"/>
        </w:rPr>
        <w:t>;</w:t>
      </w:r>
    </w:p>
    <w:p w:rsidR="00791C45" w:rsidRPr="00116AB9" w:rsidRDefault="00B40E0B" w:rsidP="0093098A">
      <w:pPr>
        <w:pStyle w:val="ListParagraph"/>
        <w:numPr>
          <w:ilvl w:val="0"/>
          <w:numId w:val="77"/>
        </w:numPr>
        <w:jc w:val="both"/>
        <w:rPr>
          <w:rFonts w:ascii="Arial" w:hAnsi="Arial" w:cs="Arial"/>
          <w:sz w:val="24"/>
          <w:szCs w:val="24"/>
        </w:rPr>
      </w:pPr>
      <w:r w:rsidRPr="00116AB9">
        <w:rPr>
          <w:rFonts w:ascii="Arial" w:hAnsi="Arial" w:cs="Arial"/>
          <w:sz w:val="24"/>
          <w:szCs w:val="24"/>
        </w:rPr>
        <w:t>s</w:t>
      </w:r>
      <w:r w:rsidR="00791C45" w:rsidRPr="00116AB9">
        <w:rPr>
          <w:rFonts w:ascii="Arial" w:hAnsi="Arial" w:cs="Arial"/>
          <w:sz w:val="24"/>
          <w:szCs w:val="24"/>
        </w:rPr>
        <w:t>tručno savjetovanje</w:t>
      </w:r>
      <w:r w:rsidR="0005730D" w:rsidRPr="00116AB9">
        <w:rPr>
          <w:rFonts w:ascii="Arial" w:hAnsi="Arial" w:cs="Arial"/>
          <w:sz w:val="24"/>
          <w:szCs w:val="24"/>
        </w:rPr>
        <w:t>;</w:t>
      </w:r>
    </w:p>
    <w:p w:rsidR="00791C45" w:rsidRPr="00116AB9" w:rsidRDefault="00B40E0B" w:rsidP="0093098A">
      <w:pPr>
        <w:pStyle w:val="ListParagraph"/>
        <w:numPr>
          <w:ilvl w:val="0"/>
          <w:numId w:val="77"/>
        </w:numPr>
        <w:jc w:val="both"/>
        <w:rPr>
          <w:rFonts w:ascii="Arial" w:hAnsi="Arial" w:cs="Arial"/>
          <w:sz w:val="24"/>
          <w:szCs w:val="24"/>
        </w:rPr>
      </w:pPr>
      <w:r w:rsidRPr="00116AB9">
        <w:rPr>
          <w:rFonts w:ascii="Arial" w:hAnsi="Arial" w:cs="Arial"/>
          <w:sz w:val="24"/>
          <w:szCs w:val="24"/>
        </w:rPr>
        <w:t>o</w:t>
      </w:r>
      <w:r w:rsidR="00791C45" w:rsidRPr="00116AB9">
        <w:rPr>
          <w:rFonts w:ascii="Arial" w:hAnsi="Arial" w:cs="Arial"/>
          <w:sz w:val="24"/>
          <w:szCs w:val="24"/>
        </w:rPr>
        <w:t>stalo</w:t>
      </w:r>
      <w:r w:rsidRPr="00116AB9">
        <w:rPr>
          <w:rFonts w:ascii="Arial" w:hAnsi="Arial" w:cs="Arial"/>
          <w:sz w:val="24"/>
          <w:szCs w:val="24"/>
        </w:rPr>
        <w:t>.</w:t>
      </w:r>
    </w:p>
    <w:p w:rsidR="009D04F6" w:rsidRPr="00116AB9" w:rsidRDefault="009D04F6" w:rsidP="00B40E0B">
      <w:pPr>
        <w:pStyle w:val="NoSpacing"/>
        <w:jc w:val="both"/>
        <w:rPr>
          <w:rFonts w:ascii="Arial" w:hAnsi="Arial" w:cs="Arial"/>
          <w:strike/>
          <w:sz w:val="24"/>
          <w:szCs w:val="24"/>
        </w:rPr>
      </w:pPr>
    </w:p>
    <w:p w:rsidR="00791C45" w:rsidRPr="00116AB9" w:rsidRDefault="00791C45" w:rsidP="00791C45">
      <w:pPr>
        <w:pStyle w:val="NoSpacing"/>
        <w:rPr>
          <w:rFonts w:ascii="Arial" w:hAnsi="Arial" w:cs="Arial"/>
          <w:i/>
          <w:sz w:val="24"/>
          <w:szCs w:val="24"/>
        </w:rPr>
      </w:pPr>
      <w:r w:rsidRPr="00116AB9">
        <w:rPr>
          <w:rFonts w:ascii="Arial" w:hAnsi="Arial" w:cs="Arial"/>
          <w:i/>
          <w:sz w:val="24"/>
          <w:szCs w:val="24"/>
        </w:rPr>
        <w:t>11.1</w:t>
      </w:r>
      <w:r w:rsidR="00B40E0B" w:rsidRPr="00116AB9">
        <w:rPr>
          <w:rFonts w:ascii="Arial" w:hAnsi="Arial" w:cs="Arial"/>
          <w:i/>
          <w:sz w:val="24"/>
          <w:szCs w:val="24"/>
        </w:rPr>
        <w:t xml:space="preserve">. </w:t>
      </w:r>
      <w:r w:rsidRPr="00116AB9">
        <w:rPr>
          <w:rFonts w:ascii="Arial" w:hAnsi="Arial" w:cs="Arial"/>
          <w:i/>
          <w:sz w:val="24"/>
          <w:szCs w:val="24"/>
        </w:rPr>
        <w:t>Prvi pregled prije stavljanja u uporabu</w:t>
      </w:r>
    </w:p>
    <w:p w:rsidR="00791C45" w:rsidRPr="00116AB9" w:rsidRDefault="00791C45" w:rsidP="00791C45">
      <w:pPr>
        <w:pStyle w:val="NoSpacing"/>
        <w:rPr>
          <w:rFonts w:ascii="Arial" w:hAnsi="Arial" w:cs="Arial"/>
          <w:sz w:val="24"/>
          <w:szCs w:val="24"/>
        </w:rPr>
      </w:pPr>
    </w:p>
    <w:p w:rsidR="00791C45" w:rsidRPr="00116AB9" w:rsidRDefault="00791C45" w:rsidP="00B40E0B">
      <w:pPr>
        <w:pStyle w:val="NoSpacing"/>
        <w:jc w:val="both"/>
        <w:rPr>
          <w:rFonts w:ascii="Arial" w:hAnsi="Arial" w:cs="Arial"/>
          <w:sz w:val="24"/>
          <w:szCs w:val="24"/>
        </w:rPr>
      </w:pPr>
      <w:r w:rsidRPr="00116AB9">
        <w:rPr>
          <w:rFonts w:ascii="Arial" w:hAnsi="Arial" w:cs="Arial"/>
          <w:sz w:val="24"/>
          <w:szCs w:val="24"/>
        </w:rPr>
        <w:t xml:space="preserve">Prvi pregled prije stavljanja u uporabu obavlja </w:t>
      </w:r>
      <w:r w:rsidR="00B40E0B" w:rsidRPr="00116AB9">
        <w:rPr>
          <w:rFonts w:ascii="Arial" w:hAnsi="Arial" w:cs="Arial"/>
          <w:sz w:val="24"/>
          <w:szCs w:val="24"/>
        </w:rPr>
        <w:t xml:space="preserve">se </w:t>
      </w:r>
      <w:r w:rsidRPr="00116AB9">
        <w:rPr>
          <w:rFonts w:ascii="Arial" w:hAnsi="Arial" w:cs="Arial"/>
          <w:sz w:val="24"/>
          <w:szCs w:val="24"/>
        </w:rPr>
        <w:t xml:space="preserve">kod nove opreme i opreme koja nije u evidenciji, a </w:t>
      </w:r>
      <w:r w:rsidR="009D04F6" w:rsidRPr="00116AB9">
        <w:rPr>
          <w:rFonts w:ascii="Arial" w:hAnsi="Arial" w:cs="Arial"/>
          <w:sz w:val="24"/>
          <w:szCs w:val="24"/>
        </w:rPr>
        <w:t>nakon potpisivanja</w:t>
      </w:r>
      <w:r w:rsidRPr="00116AB9">
        <w:rPr>
          <w:rFonts w:ascii="Arial" w:hAnsi="Arial" w:cs="Arial"/>
          <w:sz w:val="24"/>
          <w:szCs w:val="24"/>
        </w:rPr>
        <w:t xml:space="preserve"> ugovora</w:t>
      </w:r>
      <w:r w:rsidR="00765332" w:rsidRPr="00116AB9">
        <w:rPr>
          <w:rFonts w:ascii="Arial" w:hAnsi="Arial" w:cs="Arial"/>
          <w:sz w:val="24"/>
          <w:szCs w:val="24"/>
        </w:rPr>
        <w:t xml:space="preserve"> ili davanja narudžbe</w:t>
      </w:r>
      <w:r w:rsidRPr="00116AB9">
        <w:rPr>
          <w:rFonts w:ascii="Arial" w:hAnsi="Arial" w:cs="Arial"/>
          <w:sz w:val="24"/>
          <w:szCs w:val="24"/>
        </w:rPr>
        <w:t>.</w:t>
      </w:r>
    </w:p>
    <w:p w:rsidR="00791C45" w:rsidRPr="00116AB9" w:rsidRDefault="00B40E0B" w:rsidP="00B40E0B">
      <w:pPr>
        <w:pStyle w:val="NoSpacing"/>
        <w:jc w:val="both"/>
        <w:rPr>
          <w:rFonts w:ascii="Arial" w:hAnsi="Arial" w:cs="Arial"/>
          <w:sz w:val="24"/>
          <w:szCs w:val="24"/>
        </w:rPr>
      </w:pPr>
      <w:r w:rsidRPr="00116AB9">
        <w:rPr>
          <w:rFonts w:ascii="Arial" w:hAnsi="Arial" w:cs="Arial"/>
          <w:sz w:val="24"/>
          <w:szCs w:val="24"/>
        </w:rPr>
        <w:t>Pri tom pregledu</w:t>
      </w:r>
      <w:r w:rsidR="00791C45" w:rsidRPr="00116AB9">
        <w:rPr>
          <w:rFonts w:ascii="Arial" w:hAnsi="Arial" w:cs="Arial"/>
          <w:sz w:val="24"/>
          <w:szCs w:val="24"/>
        </w:rPr>
        <w:t xml:space="preserve"> ovlašteno inspekcijsko tijelo i vlasnik/korisnik obavljaju evidentiranje OPT prema zahtjevima Pravilnika. </w:t>
      </w:r>
      <w:r w:rsidRPr="00116AB9">
        <w:rPr>
          <w:rFonts w:ascii="Arial" w:hAnsi="Arial" w:cs="Arial"/>
          <w:sz w:val="24"/>
          <w:szCs w:val="24"/>
        </w:rPr>
        <w:t xml:space="preserve">Ako </w:t>
      </w:r>
      <w:r w:rsidR="00791C45" w:rsidRPr="00116AB9">
        <w:rPr>
          <w:rFonts w:ascii="Arial" w:hAnsi="Arial" w:cs="Arial"/>
          <w:sz w:val="24"/>
          <w:szCs w:val="24"/>
        </w:rPr>
        <w:t xml:space="preserve">OIT </w:t>
      </w:r>
      <w:r w:rsidRPr="00116AB9">
        <w:rPr>
          <w:rFonts w:ascii="Arial" w:hAnsi="Arial" w:cs="Arial"/>
          <w:sz w:val="24"/>
          <w:szCs w:val="24"/>
        </w:rPr>
        <w:t>pri pregledu</w:t>
      </w:r>
      <w:r w:rsidR="00791C45" w:rsidRPr="00116AB9">
        <w:rPr>
          <w:rFonts w:ascii="Arial" w:hAnsi="Arial" w:cs="Arial"/>
          <w:sz w:val="24"/>
          <w:szCs w:val="24"/>
        </w:rPr>
        <w:t xml:space="preserve"> i ispitivanja utvrdi nedostatke na opremi</w:t>
      </w:r>
      <w:r w:rsidRPr="00116AB9">
        <w:rPr>
          <w:rFonts w:ascii="Arial" w:hAnsi="Arial" w:cs="Arial"/>
          <w:sz w:val="24"/>
          <w:szCs w:val="24"/>
        </w:rPr>
        <w:t>,</w:t>
      </w:r>
      <w:r w:rsidR="00791C45" w:rsidRPr="00116AB9">
        <w:rPr>
          <w:rFonts w:ascii="Arial" w:hAnsi="Arial" w:cs="Arial"/>
          <w:sz w:val="24"/>
          <w:szCs w:val="24"/>
        </w:rPr>
        <w:t xml:space="preserve"> o tome obavještava vlasnik</w:t>
      </w:r>
      <w:r w:rsidRPr="00116AB9">
        <w:rPr>
          <w:rFonts w:ascii="Arial" w:hAnsi="Arial" w:cs="Arial"/>
          <w:sz w:val="24"/>
          <w:szCs w:val="24"/>
        </w:rPr>
        <w:t>a</w:t>
      </w:r>
      <w:r w:rsidR="00791C45" w:rsidRPr="00116AB9">
        <w:rPr>
          <w:rFonts w:ascii="Arial" w:hAnsi="Arial" w:cs="Arial"/>
          <w:sz w:val="24"/>
          <w:szCs w:val="24"/>
        </w:rPr>
        <w:t>/korisnik</w:t>
      </w:r>
      <w:r w:rsidRPr="00116AB9">
        <w:rPr>
          <w:rFonts w:ascii="Arial" w:hAnsi="Arial" w:cs="Arial"/>
          <w:sz w:val="24"/>
          <w:szCs w:val="24"/>
        </w:rPr>
        <w:t>a</w:t>
      </w:r>
      <w:r w:rsidR="00791C45" w:rsidRPr="00116AB9">
        <w:rPr>
          <w:rFonts w:ascii="Arial" w:hAnsi="Arial" w:cs="Arial"/>
          <w:sz w:val="24"/>
          <w:szCs w:val="24"/>
        </w:rPr>
        <w:t xml:space="preserve"> koji ih je dužan </w:t>
      </w:r>
      <w:r w:rsidRPr="00116AB9">
        <w:rPr>
          <w:rFonts w:ascii="Arial" w:hAnsi="Arial" w:cs="Arial"/>
          <w:sz w:val="24"/>
          <w:szCs w:val="24"/>
        </w:rPr>
        <w:t>u</w:t>
      </w:r>
      <w:r w:rsidR="00791C45" w:rsidRPr="00116AB9">
        <w:rPr>
          <w:rFonts w:ascii="Arial" w:hAnsi="Arial" w:cs="Arial"/>
          <w:sz w:val="24"/>
          <w:szCs w:val="24"/>
        </w:rPr>
        <w:t>kloniti.</w:t>
      </w:r>
    </w:p>
    <w:p w:rsidR="00791C45" w:rsidRPr="00116AB9" w:rsidRDefault="00791C45" w:rsidP="00B40E0B">
      <w:pPr>
        <w:pStyle w:val="NoSpacing"/>
        <w:jc w:val="both"/>
        <w:rPr>
          <w:rFonts w:ascii="Arial" w:hAnsi="Arial" w:cs="Arial"/>
          <w:sz w:val="24"/>
          <w:szCs w:val="24"/>
        </w:rPr>
      </w:pPr>
    </w:p>
    <w:p w:rsidR="00791C45" w:rsidRPr="00116AB9" w:rsidRDefault="00791C45" w:rsidP="00B40E0B">
      <w:pPr>
        <w:pStyle w:val="NoSpacing"/>
        <w:jc w:val="both"/>
        <w:rPr>
          <w:rFonts w:ascii="Arial" w:hAnsi="Arial" w:cs="Arial"/>
          <w:sz w:val="24"/>
          <w:szCs w:val="24"/>
        </w:rPr>
      </w:pPr>
      <w:r w:rsidRPr="00116AB9">
        <w:rPr>
          <w:rFonts w:ascii="Arial" w:hAnsi="Arial" w:cs="Arial"/>
          <w:sz w:val="24"/>
          <w:szCs w:val="24"/>
        </w:rPr>
        <w:t xml:space="preserve">Potrebni koraci koje prije pregleda OIT </w:t>
      </w:r>
      <w:r w:rsidR="00B40E0B" w:rsidRPr="00116AB9">
        <w:rPr>
          <w:rFonts w:ascii="Arial" w:hAnsi="Arial" w:cs="Arial"/>
          <w:sz w:val="24"/>
          <w:szCs w:val="24"/>
        </w:rPr>
        <w:t xml:space="preserve">treba obaviti </w:t>
      </w:r>
      <w:r w:rsidRPr="00116AB9">
        <w:rPr>
          <w:rFonts w:ascii="Arial" w:hAnsi="Arial" w:cs="Arial"/>
          <w:sz w:val="24"/>
          <w:szCs w:val="24"/>
        </w:rPr>
        <w:t>s vlasnikom/korisnikom</w:t>
      </w:r>
      <w:r w:rsidR="00B40E0B" w:rsidRPr="00116AB9">
        <w:rPr>
          <w:rFonts w:ascii="Arial" w:hAnsi="Arial" w:cs="Arial"/>
          <w:sz w:val="24"/>
          <w:szCs w:val="24"/>
        </w:rPr>
        <w:t xml:space="preserve"> su r</w:t>
      </w:r>
      <w:r w:rsidRPr="00116AB9">
        <w:rPr>
          <w:rFonts w:ascii="Arial" w:hAnsi="Arial" w:cs="Arial"/>
          <w:sz w:val="24"/>
          <w:szCs w:val="24"/>
        </w:rPr>
        <w:t>azgovor</w:t>
      </w:r>
      <w:r w:rsidR="00B40E0B" w:rsidRPr="00116AB9">
        <w:rPr>
          <w:rFonts w:ascii="Arial" w:hAnsi="Arial" w:cs="Arial"/>
          <w:sz w:val="24"/>
          <w:szCs w:val="24"/>
        </w:rPr>
        <w:t>i</w:t>
      </w:r>
      <w:r w:rsidRPr="00116AB9">
        <w:rPr>
          <w:rFonts w:ascii="Arial" w:hAnsi="Arial" w:cs="Arial"/>
          <w:sz w:val="24"/>
          <w:szCs w:val="24"/>
        </w:rPr>
        <w:t xml:space="preserve"> o</w:t>
      </w:r>
      <w:r w:rsidR="00B40E0B" w:rsidRPr="00116AB9">
        <w:rPr>
          <w:rFonts w:ascii="Arial" w:hAnsi="Arial" w:cs="Arial"/>
          <w:sz w:val="24"/>
          <w:szCs w:val="24"/>
        </w:rPr>
        <w:t>:</w:t>
      </w:r>
    </w:p>
    <w:p w:rsidR="00791C45" w:rsidRPr="00116AB9" w:rsidRDefault="00B40E0B" w:rsidP="0093098A">
      <w:pPr>
        <w:pStyle w:val="ListParagraph"/>
        <w:numPr>
          <w:ilvl w:val="0"/>
          <w:numId w:val="78"/>
        </w:numPr>
        <w:jc w:val="both"/>
        <w:rPr>
          <w:rFonts w:ascii="Arial" w:hAnsi="Arial" w:cs="Arial"/>
          <w:sz w:val="24"/>
          <w:szCs w:val="24"/>
        </w:rPr>
      </w:pPr>
      <w:r w:rsidRPr="00116AB9">
        <w:rPr>
          <w:rFonts w:ascii="Arial" w:hAnsi="Arial" w:cs="Arial"/>
          <w:sz w:val="24"/>
          <w:szCs w:val="24"/>
        </w:rPr>
        <w:t>e</w:t>
      </w:r>
      <w:r w:rsidR="00791C45" w:rsidRPr="00116AB9">
        <w:rPr>
          <w:rFonts w:ascii="Arial" w:hAnsi="Arial" w:cs="Arial"/>
          <w:sz w:val="24"/>
          <w:szCs w:val="24"/>
        </w:rPr>
        <w:t xml:space="preserve">ventualnim nesukladnostima opreme ili sklopova i načinu njihovog </w:t>
      </w:r>
      <w:r w:rsidRPr="00116AB9">
        <w:rPr>
          <w:rFonts w:ascii="Arial" w:hAnsi="Arial" w:cs="Arial"/>
          <w:sz w:val="24"/>
          <w:szCs w:val="24"/>
        </w:rPr>
        <w:t>u</w:t>
      </w:r>
      <w:r w:rsidR="00791C45" w:rsidRPr="00116AB9">
        <w:rPr>
          <w:rFonts w:ascii="Arial" w:hAnsi="Arial" w:cs="Arial"/>
          <w:sz w:val="24"/>
          <w:szCs w:val="24"/>
        </w:rPr>
        <w:t>klanjanja</w:t>
      </w:r>
      <w:r w:rsidR="0005730D" w:rsidRPr="00116AB9">
        <w:rPr>
          <w:rFonts w:ascii="Arial" w:hAnsi="Arial" w:cs="Arial"/>
          <w:sz w:val="24"/>
          <w:szCs w:val="24"/>
        </w:rPr>
        <w:t>;</w:t>
      </w:r>
    </w:p>
    <w:p w:rsidR="00791C45" w:rsidRPr="00116AB9" w:rsidRDefault="00B40E0B" w:rsidP="0093098A">
      <w:pPr>
        <w:pStyle w:val="ListParagraph"/>
        <w:numPr>
          <w:ilvl w:val="0"/>
          <w:numId w:val="78"/>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zvođenju pregleda i ispitivanja opreme i cjevovoda</w:t>
      </w:r>
      <w:r w:rsidR="0005730D" w:rsidRPr="00116AB9">
        <w:rPr>
          <w:rFonts w:ascii="Arial" w:hAnsi="Arial" w:cs="Arial"/>
          <w:sz w:val="24"/>
          <w:szCs w:val="24"/>
        </w:rPr>
        <w:t>;</w:t>
      </w:r>
    </w:p>
    <w:p w:rsidR="00791C45" w:rsidRPr="00116AB9" w:rsidRDefault="00B40E0B" w:rsidP="0093098A">
      <w:pPr>
        <w:pStyle w:val="ListParagraph"/>
        <w:numPr>
          <w:ilvl w:val="0"/>
          <w:numId w:val="78"/>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ostupku uvođenja opreme koja nema dopuštenje za rad u evidenciju</w:t>
      </w:r>
      <w:r w:rsidRPr="00116AB9">
        <w:rPr>
          <w:rFonts w:ascii="Arial" w:hAnsi="Arial" w:cs="Arial"/>
          <w:sz w:val="24"/>
          <w:szCs w:val="24"/>
        </w:rPr>
        <w:t>.</w:t>
      </w:r>
    </w:p>
    <w:p w:rsidR="00791C45" w:rsidRPr="00116AB9" w:rsidRDefault="00791C45" w:rsidP="00B40E0B">
      <w:pPr>
        <w:jc w:val="both"/>
        <w:rPr>
          <w:rFonts w:ascii="Arial" w:hAnsi="Arial" w:cs="Arial"/>
          <w:sz w:val="24"/>
          <w:szCs w:val="24"/>
        </w:rPr>
      </w:pPr>
      <w:r w:rsidRPr="00116AB9">
        <w:rPr>
          <w:rFonts w:ascii="Arial" w:hAnsi="Arial" w:cs="Arial"/>
          <w:sz w:val="24"/>
          <w:szCs w:val="24"/>
        </w:rPr>
        <w:t>Kad</w:t>
      </w:r>
      <w:r w:rsidR="00B40E0B" w:rsidRPr="00116AB9">
        <w:rPr>
          <w:rFonts w:ascii="Arial" w:hAnsi="Arial" w:cs="Arial"/>
          <w:sz w:val="24"/>
          <w:szCs w:val="24"/>
        </w:rPr>
        <w:t>a</w:t>
      </w:r>
      <w:r w:rsidRPr="00116AB9">
        <w:rPr>
          <w:rFonts w:ascii="Arial" w:hAnsi="Arial" w:cs="Arial"/>
          <w:sz w:val="24"/>
          <w:szCs w:val="24"/>
        </w:rPr>
        <w:t xml:space="preserve"> se tlačna oprema stavlja na tržište</w:t>
      </w:r>
      <w:r w:rsidR="00B40E0B" w:rsidRPr="00116AB9">
        <w:rPr>
          <w:rFonts w:ascii="Arial" w:hAnsi="Arial" w:cs="Arial"/>
          <w:sz w:val="24"/>
          <w:szCs w:val="24"/>
        </w:rPr>
        <w:t>,</w:t>
      </w:r>
      <w:r w:rsidRPr="00116AB9">
        <w:rPr>
          <w:rFonts w:ascii="Arial" w:hAnsi="Arial" w:cs="Arial"/>
          <w:sz w:val="24"/>
          <w:szCs w:val="24"/>
        </w:rPr>
        <w:t xml:space="preserve"> proizvođač je</w:t>
      </w:r>
      <w:r w:rsidR="0005730D" w:rsidRPr="00116AB9">
        <w:rPr>
          <w:rFonts w:ascii="Arial" w:hAnsi="Arial" w:cs="Arial"/>
          <w:sz w:val="24"/>
          <w:szCs w:val="24"/>
        </w:rPr>
        <w:t>,</w:t>
      </w:r>
      <w:r w:rsidRPr="00116AB9">
        <w:rPr>
          <w:rFonts w:ascii="Arial" w:hAnsi="Arial" w:cs="Arial"/>
          <w:sz w:val="24"/>
          <w:szCs w:val="24"/>
        </w:rPr>
        <w:t xml:space="preserve"> prema PED-u</w:t>
      </w:r>
      <w:r w:rsidR="0005730D" w:rsidRPr="00116AB9">
        <w:rPr>
          <w:rFonts w:ascii="Arial" w:hAnsi="Arial" w:cs="Arial"/>
          <w:sz w:val="24"/>
          <w:szCs w:val="24"/>
        </w:rPr>
        <w:t>,</w:t>
      </w:r>
      <w:r w:rsidRPr="00116AB9">
        <w:rPr>
          <w:rFonts w:ascii="Arial" w:hAnsi="Arial" w:cs="Arial"/>
          <w:sz w:val="24"/>
          <w:szCs w:val="24"/>
        </w:rPr>
        <w:t xml:space="preserve"> </w:t>
      </w:r>
      <w:r w:rsidR="0076073E" w:rsidRPr="00116AB9">
        <w:rPr>
          <w:rFonts w:ascii="Arial" w:hAnsi="Arial" w:cs="Arial"/>
          <w:sz w:val="24"/>
          <w:szCs w:val="24"/>
        </w:rPr>
        <w:t>obvez</w:t>
      </w:r>
      <w:r w:rsidRPr="00116AB9">
        <w:rPr>
          <w:rFonts w:ascii="Arial" w:hAnsi="Arial" w:cs="Arial"/>
          <w:sz w:val="24"/>
          <w:szCs w:val="24"/>
        </w:rPr>
        <w:t xml:space="preserve">an osigurati tehničke upute koje sadrže dostatne sigurnosne informacije. Te informacije su </w:t>
      </w:r>
      <w:r w:rsidR="0076073E" w:rsidRPr="00116AB9">
        <w:rPr>
          <w:rFonts w:ascii="Arial" w:hAnsi="Arial" w:cs="Arial"/>
          <w:sz w:val="24"/>
          <w:szCs w:val="24"/>
        </w:rPr>
        <w:t>obvez</w:t>
      </w:r>
      <w:r w:rsidRPr="00116AB9">
        <w:rPr>
          <w:rFonts w:ascii="Arial" w:hAnsi="Arial" w:cs="Arial"/>
          <w:sz w:val="24"/>
          <w:szCs w:val="24"/>
        </w:rPr>
        <w:t xml:space="preserve">ne. Dodatne informacije mogu se zahtijevati od </w:t>
      </w:r>
      <w:r w:rsidR="00B40E0B" w:rsidRPr="00116AB9">
        <w:rPr>
          <w:rFonts w:ascii="Arial" w:hAnsi="Arial" w:cs="Arial"/>
          <w:sz w:val="24"/>
          <w:szCs w:val="24"/>
        </w:rPr>
        <w:t>korisnika ili ih preporučuje</w:t>
      </w:r>
      <w:r w:rsidRPr="00116AB9">
        <w:rPr>
          <w:rFonts w:ascii="Arial" w:hAnsi="Arial" w:cs="Arial"/>
          <w:sz w:val="24"/>
          <w:szCs w:val="24"/>
        </w:rPr>
        <w:t xml:space="preserve"> sam proizvođač i one su sastavni dio ugovora ili narudžbe i nisu </w:t>
      </w:r>
      <w:r w:rsidR="0076073E" w:rsidRPr="00116AB9">
        <w:rPr>
          <w:rFonts w:ascii="Arial" w:hAnsi="Arial" w:cs="Arial"/>
          <w:sz w:val="24"/>
          <w:szCs w:val="24"/>
        </w:rPr>
        <w:t>obvez</w:t>
      </w:r>
      <w:r w:rsidR="00B40E0B" w:rsidRPr="00116AB9">
        <w:rPr>
          <w:rFonts w:ascii="Arial" w:hAnsi="Arial" w:cs="Arial"/>
          <w:sz w:val="24"/>
          <w:szCs w:val="24"/>
        </w:rPr>
        <w:t>ne prema</w:t>
      </w:r>
      <w:r w:rsidRPr="00116AB9">
        <w:rPr>
          <w:rFonts w:ascii="Arial" w:hAnsi="Arial" w:cs="Arial"/>
          <w:sz w:val="24"/>
          <w:szCs w:val="24"/>
        </w:rPr>
        <w:t xml:space="preserve"> PED-u.</w:t>
      </w:r>
    </w:p>
    <w:p w:rsidR="00791C45" w:rsidRPr="00116AB9" w:rsidRDefault="00791C45" w:rsidP="00B40E0B">
      <w:pPr>
        <w:jc w:val="both"/>
        <w:rPr>
          <w:rFonts w:ascii="Arial" w:hAnsi="Arial" w:cs="Arial"/>
          <w:sz w:val="24"/>
          <w:szCs w:val="24"/>
        </w:rPr>
      </w:pPr>
      <w:r w:rsidRPr="00116AB9">
        <w:rPr>
          <w:rFonts w:ascii="Arial" w:hAnsi="Arial" w:cs="Arial"/>
          <w:sz w:val="24"/>
          <w:szCs w:val="24"/>
        </w:rPr>
        <w:t xml:space="preserve">Sljedeći </w:t>
      </w:r>
      <w:r w:rsidR="00AD34B3" w:rsidRPr="00116AB9">
        <w:rPr>
          <w:rFonts w:ascii="Arial" w:hAnsi="Arial" w:cs="Arial"/>
          <w:sz w:val="24"/>
          <w:szCs w:val="24"/>
        </w:rPr>
        <w:t>podac</w:t>
      </w:r>
      <w:r w:rsidRPr="00116AB9">
        <w:rPr>
          <w:rFonts w:ascii="Arial" w:hAnsi="Arial" w:cs="Arial"/>
          <w:sz w:val="24"/>
          <w:szCs w:val="24"/>
        </w:rPr>
        <w:t xml:space="preserve">i su </w:t>
      </w:r>
      <w:r w:rsidR="0076073E" w:rsidRPr="00116AB9">
        <w:rPr>
          <w:rFonts w:ascii="Arial" w:hAnsi="Arial" w:cs="Arial"/>
          <w:sz w:val="24"/>
          <w:szCs w:val="24"/>
        </w:rPr>
        <w:t>obvez</w:t>
      </w:r>
      <w:r w:rsidRPr="00116AB9">
        <w:rPr>
          <w:rFonts w:ascii="Arial" w:hAnsi="Arial" w:cs="Arial"/>
          <w:sz w:val="24"/>
          <w:szCs w:val="24"/>
        </w:rPr>
        <w:t>ni:</w:t>
      </w:r>
    </w:p>
    <w:p w:rsidR="00791C45"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podac</w:t>
      </w:r>
      <w:r w:rsidR="00791C45" w:rsidRPr="00116AB9">
        <w:rPr>
          <w:rFonts w:ascii="Arial" w:hAnsi="Arial" w:cs="Arial"/>
          <w:sz w:val="24"/>
          <w:szCs w:val="24"/>
        </w:rPr>
        <w:t xml:space="preserve">i koji moraju biti uz </w:t>
      </w:r>
      <w:r w:rsidRPr="00116AB9">
        <w:rPr>
          <w:rFonts w:ascii="Arial" w:hAnsi="Arial" w:cs="Arial"/>
          <w:sz w:val="24"/>
          <w:szCs w:val="24"/>
        </w:rPr>
        <w:t xml:space="preserve">oznaku </w:t>
      </w:r>
      <w:r w:rsidR="00791C45" w:rsidRPr="00116AB9">
        <w:rPr>
          <w:rFonts w:ascii="Arial" w:hAnsi="Arial" w:cs="Arial"/>
          <w:sz w:val="24"/>
          <w:szCs w:val="24"/>
        </w:rPr>
        <w:t>CE dani su toč</w:t>
      </w:r>
      <w:r w:rsidRPr="00116AB9">
        <w:rPr>
          <w:rFonts w:ascii="Arial" w:hAnsi="Arial" w:cs="Arial"/>
          <w:sz w:val="24"/>
          <w:szCs w:val="24"/>
        </w:rPr>
        <w:t>kama 3.3a, 3.3b i 3.3c Dodatka 1.</w:t>
      </w:r>
      <w:r w:rsidR="00791C45" w:rsidRPr="00116AB9">
        <w:rPr>
          <w:rFonts w:ascii="Arial" w:hAnsi="Arial" w:cs="Arial"/>
          <w:sz w:val="24"/>
          <w:szCs w:val="24"/>
        </w:rPr>
        <w:t xml:space="preserve"> Pravilnika o tlačnoj opremi</w:t>
      </w:r>
      <w:r w:rsidR="0005730D" w:rsidRPr="00116AB9">
        <w:rPr>
          <w:rFonts w:ascii="Arial" w:hAnsi="Arial" w:cs="Arial"/>
          <w:sz w:val="24"/>
          <w:szCs w:val="24"/>
        </w:rPr>
        <w:t>;</w:t>
      </w:r>
    </w:p>
    <w:p w:rsidR="00791C45"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pute za postavljanje, stavljanje u rad, uporabu i održav</w:t>
      </w:r>
      <w:r w:rsidRPr="00116AB9">
        <w:rPr>
          <w:rFonts w:ascii="Arial" w:hAnsi="Arial" w:cs="Arial"/>
          <w:sz w:val="24"/>
          <w:szCs w:val="24"/>
        </w:rPr>
        <w:t>anje (prema točki 3.4a Dodatka 1. Pravilnika o tlačnoj opremi)</w:t>
      </w:r>
      <w:r w:rsidR="0005730D" w:rsidRPr="00116AB9">
        <w:rPr>
          <w:rFonts w:ascii="Arial" w:hAnsi="Arial" w:cs="Arial"/>
          <w:sz w:val="24"/>
          <w:szCs w:val="24"/>
        </w:rPr>
        <w:t>;</w:t>
      </w:r>
    </w:p>
    <w:p w:rsidR="00791C45"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k</w:t>
      </w:r>
      <w:r w:rsidR="00791C45" w:rsidRPr="00116AB9">
        <w:rPr>
          <w:rFonts w:ascii="Arial" w:hAnsi="Arial" w:cs="Arial"/>
          <w:sz w:val="24"/>
          <w:szCs w:val="24"/>
        </w:rPr>
        <w:t xml:space="preserve">onstrukcijski </w:t>
      </w:r>
      <w:r w:rsidRPr="00116AB9">
        <w:rPr>
          <w:rFonts w:ascii="Arial" w:hAnsi="Arial" w:cs="Arial"/>
          <w:sz w:val="24"/>
          <w:szCs w:val="24"/>
        </w:rPr>
        <w:t>podac</w:t>
      </w:r>
      <w:r w:rsidR="00791C45" w:rsidRPr="00116AB9">
        <w:rPr>
          <w:rFonts w:ascii="Arial" w:hAnsi="Arial" w:cs="Arial"/>
          <w:sz w:val="24"/>
          <w:szCs w:val="24"/>
        </w:rPr>
        <w:t xml:space="preserve">i relevantni za vijek trajanja (prema točki 2.2.3b </w:t>
      </w:r>
      <w:r w:rsidRPr="00116AB9">
        <w:rPr>
          <w:rFonts w:ascii="Arial" w:hAnsi="Arial" w:cs="Arial"/>
          <w:sz w:val="24"/>
          <w:szCs w:val="24"/>
        </w:rPr>
        <w:t xml:space="preserve">- </w:t>
      </w:r>
      <w:r w:rsidR="00791C45" w:rsidRPr="00116AB9">
        <w:rPr>
          <w:rFonts w:ascii="Arial" w:hAnsi="Arial" w:cs="Arial"/>
          <w:sz w:val="24"/>
          <w:szCs w:val="24"/>
        </w:rPr>
        <w:t>zadnji navod</w:t>
      </w:r>
      <w:r w:rsidR="00557758" w:rsidRPr="00116AB9">
        <w:rPr>
          <w:rFonts w:ascii="Arial" w:hAnsi="Arial" w:cs="Arial"/>
          <w:sz w:val="24"/>
          <w:szCs w:val="24"/>
        </w:rPr>
        <w:t xml:space="preserve"> Dodatka 1</w:t>
      </w:r>
      <w:r w:rsidRPr="00116AB9">
        <w:rPr>
          <w:rFonts w:ascii="Arial" w:hAnsi="Arial" w:cs="Arial"/>
          <w:sz w:val="24"/>
          <w:szCs w:val="24"/>
        </w:rPr>
        <w:t>.</w:t>
      </w:r>
      <w:r w:rsidR="00557758" w:rsidRPr="00116AB9">
        <w:rPr>
          <w:rFonts w:ascii="Arial" w:hAnsi="Arial" w:cs="Arial"/>
          <w:sz w:val="24"/>
          <w:szCs w:val="24"/>
        </w:rPr>
        <w:t xml:space="preserve"> P</w:t>
      </w:r>
      <w:r w:rsidRPr="00116AB9">
        <w:rPr>
          <w:rFonts w:ascii="Arial" w:hAnsi="Arial" w:cs="Arial"/>
          <w:sz w:val="24"/>
          <w:szCs w:val="24"/>
        </w:rPr>
        <w:t>ravilnika o</w:t>
      </w:r>
      <w:r w:rsidR="003E3CDA" w:rsidRPr="00116AB9">
        <w:rPr>
          <w:rFonts w:ascii="Arial" w:hAnsi="Arial" w:cs="Arial"/>
          <w:sz w:val="24"/>
          <w:szCs w:val="24"/>
        </w:rPr>
        <w:t xml:space="preserve"> tlačnoj opremi)</w:t>
      </w:r>
      <w:r w:rsidR="0005730D" w:rsidRPr="00116AB9">
        <w:rPr>
          <w:rFonts w:ascii="Arial" w:hAnsi="Arial" w:cs="Arial"/>
          <w:sz w:val="24"/>
          <w:szCs w:val="24"/>
        </w:rPr>
        <w:t>;</w:t>
      </w:r>
      <w:r w:rsidR="003E3CDA" w:rsidRPr="00116AB9">
        <w:rPr>
          <w:rFonts w:ascii="Arial" w:hAnsi="Arial" w:cs="Arial"/>
          <w:sz w:val="24"/>
          <w:szCs w:val="24"/>
        </w:rPr>
        <w:t xml:space="preserve"> </w:t>
      </w:r>
    </w:p>
    <w:p w:rsidR="00791C45"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s</w:t>
      </w:r>
      <w:r w:rsidR="00791C45" w:rsidRPr="00116AB9">
        <w:rPr>
          <w:rFonts w:ascii="Arial" w:hAnsi="Arial" w:cs="Arial"/>
          <w:sz w:val="24"/>
          <w:szCs w:val="24"/>
        </w:rPr>
        <w:t>igurnosne granice rada (radni i konstrukcijski parametri, predvi</w:t>
      </w:r>
      <w:r w:rsidRPr="00116AB9">
        <w:rPr>
          <w:rFonts w:ascii="Arial" w:hAnsi="Arial" w:cs="Arial"/>
          <w:sz w:val="24"/>
          <w:szCs w:val="24"/>
        </w:rPr>
        <w:t>đen</w:t>
      </w:r>
      <w:r w:rsidR="0005730D" w:rsidRPr="00116AB9">
        <w:rPr>
          <w:rFonts w:ascii="Arial" w:hAnsi="Arial" w:cs="Arial"/>
          <w:sz w:val="24"/>
          <w:szCs w:val="24"/>
        </w:rPr>
        <w:t>i</w:t>
      </w:r>
      <w:r w:rsidRPr="00116AB9">
        <w:rPr>
          <w:rFonts w:ascii="Arial" w:hAnsi="Arial" w:cs="Arial"/>
          <w:sz w:val="24"/>
          <w:szCs w:val="24"/>
        </w:rPr>
        <w:t xml:space="preserve"> uporabni vijek, koeficijenti zavara, dodaci</w:t>
      </w:r>
      <w:r w:rsidR="00791C45" w:rsidRPr="00116AB9">
        <w:rPr>
          <w:rFonts w:ascii="Arial" w:hAnsi="Arial" w:cs="Arial"/>
          <w:sz w:val="24"/>
          <w:szCs w:val="24"/>
        </w:rPr>
        <w:t xml:space="preserve"> na koroziju</w:t>
      </w:r>
      <w:r w:rsidR="00557758" w:rsidRPr="00116AB9">
        <w:rPr>
          <w:rFonts w:ascii="Arial" w:hAnsi="Arial" w:cs="Arial"/>
          <w:sz w:val="24"/>
          <w:szCs w:val="24"/>
        </w:rPr>
        <w:t xml:space="preserve"> </w:t>
      </w:r>
      <w:r w:rsidRPr="00116AB9">
        <w:rPr>
          <w:rFonts w:ascii="Arial" w:hAnsi="Arial" w:cs="Arial"/>
          <w:sz w:val="24"/>
          <w:szCs w:val="24"/>
        </w:rPr>
        <w:t xml:space="preserve">iz </w:t>
      </w:r>
      <w:r w:rsidR="00557758" w:rsidRPr="00116AB9">
        <w:rPr>
          <w:rFonts w:ascii="Arial" w:hAnsi="Arial" w:cs="Arial"/>
          <w:sz w:val="24"/>
          <w:szCs w:val="24"/>
        </w:rPr>
        <w:t>Dodatka 1</w:t>
      </w:r>
      <w:r w:rsidRPr="00116AB9">
        <w:rPr>
          <w:rFonts w:ascii="Arial" w:hAnsi="Arial" w:cs="Arial"/>
          <w:sz w:val="24"/>
          <w:szCs w:val="24"/>
        </w:rPr>
        <w:t>.</w:t>
      </w:r>
      <w:r w:rsidR="00557758" w:rsidRPr="00116AB9">
        <w:rPr>
          <w:rFonts w:ascii="Arial" w:hAnsi="Arial" w:cs="Arial"/>
          <w:sz w:val="24"/>
          <w:szCs w:val="24"/>
        </w:rPr>
        <w:t xml:space="preserve"> Pravilnika o tlačnoj opremi)</w:t>
      </w:r>
      <w:r w:rsidR="0005730D" w:rsidRPr="00116AB9">
        <w:rPr>
          <w:rFonts w:ascii="Arial" w:hAnsi="Arial" w:cs="Arial"/>
          <w:sz w:val="24"/>
          <w:szCs w:val="24"/>
        </w:rPr>
        <w:t>;</w:t>
      </w:r>
      <w:r w:rsidR="00932403" w:rsidRPr="00116AB9">
        <w:rPr>
          <w:rFonts w:ascii="Arial" w:hAnsi="Arial" w:cs="Arial"/>
          <w:sz w:val="24"/>
          <w:szCs w:val="24"/>
        </w:rPr>
        <w:t xml:space="preserve"> </w:t>
      </w:r>
    </w:p>
    <w:p w:rsidR="00791C45"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e</w:t>
      </w:r>
      <w:r w:rsidR="00791C45" w:rsidRPr="00116AB9">
        <w:rPr>
          <w:rFonts w:ascii="Arial" w:hAnsi="Arial" w:cs="Arial"/>
          <w:sz w:val="24"/>
          <w:szCs w:val="24"/>
        </w:rPr>
        <w:t>ventualne nezgode koje nisu obuhvaćene analizom rizika</w:t>
      </w:r>
      <w:r w:rsidR="0005730D" w:rsidRPr="00116AB9">
        <w:rPr>
          <w:rFonts w:ascii="Arial" w:hAnsi="Arial" w:cs="Arial"/>
          <w:sz w:val="24"/>
          <w:szCs w:val="24"/>
        </w:rPr>
        <w:t>, a</w:t>
      </w:r>
      <w:r w:rsidR="00791C45" w:rsidRPr="00116AB9">
        <w:rPr>
          <w:rFonts w:ascii="Arial" w:hAnsi="Arial" w:cs="Arial"/>
          <w:sz w:val="24"/>
          <w:szCs w:val="24"/>
        </w:rPr>
        <w:t xml:space="preserve"> koje mogu biti posljedica ne</w:t>
      </w:r>
      <w:r w:rsidRPr="00116AB9">
        <w:rPr>
          <w:rFonts w:ascii="Arial" w:hAnsi="Arial" w:cs="Arial"/>
          <w:sz w:val="24"/>
          <w:szCs w:val="24"/>
        </w:rPr>
        <w:t xml:space="preserve">pravilnog rukovanja (prema točkama </w:t>
      </w:r>
      <w:r w:rsidR="00791C45" w:rsidRPr="00116AB9">
        <w:rPr>
          <w:rFonts w:ascii="Arial" w:hAnsi="Arial" w:cs="Arial"/>
          <w:sz w:val="24"/>
          <w:szCs w:val="24"/>
        </w:rPr>
        <w:t xml:space="preserve">1.3, 3.3c i 3.4c </w:t>
      </w:r>
      <w:r w:rsidRPr="00116AB9">
        <w:rPr>
          <w:rFonts w:ascii="Arial" w:hAnsi="Arial" w:cs="Arial"/>
          <w:sz w:val="24"/>
          <w:szCs w:val="24"/>
        </w:rPr>
        <w:t xml:space="preserve">iz </w:t>
      </w:r>
      <w:r w:rsidR="00791C45" w:rsidRPr="00116AB9">
        <w:rPr>
          <w:rFonts w:ascii="Arial" w:hAnsi="Arial" w:cs="Arial"/>
          <w:sz w:val="24"/>
          <w:szCs w:val="24"/>
        </w:rPr>
        <w:t>Dodatka 1</w:t>
      </w:r>
      <w:r w:rsidRPr="00116AB9">
        <w:rPr>
          <w:rFonts w:ascii="Arial" w:hAnsi="Arial" w:cs="Arial"/>
          <w:sz w:val="24"/>
          <w:szCs w:val="24"/>
        </w:rPr>
        <w:t>.</w:t>
      </w:r>
      <w:r w:rsidR="00791C45" w:rsidRPr="00116AB9">
        <w:rPr>
          <w:rFonts w:ascii="Arial" w:hAnsi="Arial" w:cs="Arial"/>
          <w:sz w:val="24"/>
          <w:szCs w:val="24"/>
        </w:rPr>
        <w:t xml:space="preserve"> Pravilnika o tlačnoj opremi</w:t>
      </w:r>
      <w:r w:rsidR="00557758" w:rsidRPr="00116AB9">
        <w:rPr>
          <w:rFonts w:ascii="Arial" w:hAnsi="Arial" w:cs="Arial"/>
          <w:sz w:val="24"/>
          <w:szCs w:val="24"/>
        </w:rPr>
        <w:t>) koje sadrži analiza rizika</w:t>
      </w:r>
      <w:r w:rsidR="0005730D" w:rsidRPr="00116AB9">
        <w:rPr>
          <w:rFonts w:ascii="Arial" w:hAnsi="Arial" w:cs="Arial"/>
          <w:sz w:val="24"/>
          <w:szCs w:val="24"/>
        </w:rPr>
        <w:t>;</w:t>
      </w:r>
    </w:p>
    <w:p w:rsidR="00791C45"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t</w:t>
      </w:r>
      <w:r w:rsidR="00791C45" w:rsidRPr="00116AB9">
        <w:rPr>
          <w:rFonts w:ascii="Arial" w:hAnsi="Arial" w:cs="Arial"/>
          <w:sz w:val="24"/>
          <w:szCs w:val="24"/>
        </w:rPr>
        <w:t>ehnički opis i crtež izvedenog stanja</w:t>
      </w:r>
      <w:r w:rsidR="0005730D" w:rsidRPr="00116AB9">
        <w:rPr>
          <w:rFonts w:ascii="Arial" w:hAnsi="Arial" w:cs="Arial"/>
          <w:sz w:val="24"/>
          <w:szCs w:val="24"/>
        </w:rPr>
        <w:t xml:space="preserve"> koji su</w:t>
      </w:r>
      <w:r w:rsidR="00791C45" w:rsidRPr="00116AB9">
        <w:rPr>
          <w:rFonts w:ascii="Arial" w:hAnsi="Arial" w:cs="Arial"/>
          <w:sz w:val="24"/>
          <w:szCs w:val="24"/>
        </w:rPr>
        <w:t xml:space="preserve"> neophodni za razumijevanje uputa (prema točki 3.4b Dodatka 1</w:t>
      </w:r>
      <w:r w:rsidRPr="00116AB9">
        <w:rPr>
          <w:rFonts w:ascii="Arial" w:hAnsi="Arial" w:cs="Arial"/>
          <w:sz w:val="24"/>
          <w:szCs w:val="24"/>
        </w:rPr>
        <w:t>. Pravilnika o tlačnoj opremi)</w:t>
      </w:r>
      <w:r w:rsidR="0005730D" w:rsidRPr="00116AB9">
        <w:rPr>
          <w:rFonts w:ascii="Arial" w:hAnsi="Arial" w:cs="Arial"/>
          <w:sz w:val="24"/>
          <w:szCs w:val="24"/>
        </w:rPr>
        <w:t>;</w:t>
      </w:r>
    </w:p>
    <w:p w:rsidR="00AD34B3" w:rsidRPr="00116AB9" w:rsidRDefault="00AD34B3" w:rsidP="0093098A">
      <w:pPr>
        <w:pStyle w:val="ListParagraph"/>
        <w:numPr>
          <w:ilvl w:val="0"/>
          <w:numId w:val="79"/>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nformacij</w:t>
      </w:r>
      <w:r w:rsidRPr="00116AB9">
        <w:rPr>
          <w:rFonts w:ascii="Arial" w:hAnsi="Arial" w:cs="Arial"/>
          <w:sz w:val="24"/>
          <w:szCs w:val="24"/>
        </w:rPr>
        <w:t>e o zamjenskim dijelovima (točka</w:t>
      </w:r>
      <w:r w:rsidR="00791C45" w:rsidRPr="00116AB9">
        <w:rPr>
          <w:rFonts w:ascii="Arial" w:hAnsi="Arial" w:cs="Arial"/>
          <w:sz w:val="24"/>
          <w:szCs w:val="24"/>
        </w:rPr>
        <w:t xml:space="preserve"> 2.7</w:t>
      </w:r>
      <w:r w:rsidRPr="00116AB9">
        <w:rPr>
          <w:rFonts w:ascii="Arial" w:hAnsi="Arial" w:cs="Arial"/>
          <w:sz w:val="24"/>
          <w:szCs w:val="24"/>
        </w:rPr>
        <w:t>.</w:t>
      </w:r>
      <w:r w:rsidR="00791C45" w:rsidRPr="00116AB9">
        <w:rPr>
          <w:rFonts w:ascii="Arial" w:hAnsi="Arial" w:cs="Arial"/>
          <w:sz w:val="24"/>
          <w:szCs w:val="24"/>
        </w:rPr>
        <w:t xml:space="preserve"> Dodatka 1</w:t>
      </w:r>
      <w:r w:rsidRPr="00116AB9">
        <w:rPr>
          <w:rFonts w:ascii="Arial" w:hAnsi="Arial" w:cs="Arial"/>
          <w:sz w:val="24"/>
          <w:szCs w:val="24"/>
        </w:rPr>
        <w:t>.</w:t>
      </w:r>
      <w:r w:rsidR="00791C45" w:rsidRPr="00116AB9">
        <w:rPr>
          <w:rFonts w:ascii="Arial" w:hAnsi="Arial" w:cs="Arial"/>
          <w:sz w:val="24"/>
          <w:szCs w:val="24"/>
        </w:rPr>
        <w:t xml:space="preserve"> Pravilnika o tlačnoj opremi</w:t>
      </w:r>
      <w:r w:rsidR="00557758" w:rsidRPr="00116AB9">
        <w:rPr>
          <w:rFonts w:ascii="Arial" w:hAnsi="Arial" w:cs="Arial"/>
          <w:sz w:val="24"/>
          <w:szCs w:val="24"/>
        </w:rPr>
        <w:t>)</w:t>
      </w:r>
      <w:r w:rsidRPr="00116AB9">
        <w:rPr>
          <w:rFonts w:ascii="Arial" w:hAnsi="Arial" w:cs="Arial"/>
          <w:sz w:val="24"/>
          <w:szCs w:val="24"/>
        </w:rPr>
        <w:t xml:space="preserve">, ako </w:t>
      </w:r>
      <w:r w:rsidR="00557758" w:rsidRPr="00116AB9">
        <w:rPr>
          <w:rFonts w:ascii="Arial" w:hAnsi="Arial" w:cs="Arial"/>
          <w:sz w:val="24"/>
          <w:szCs w:val="24"/>
        </w:rPr>
        <w:t>postoje</w:t>
      </w:r>
      <w:r w:rsidR="00791C45" w:rsidRPr="00116AB9">
        <w:rPr>
          <w:rFonts w:ascii="Arial" w:hAnsi="Arial" w:cs="Arial"/>
          <w:sz w:val="24"/>
          <w:szCs w:val="24"/>
        </w:rPr>
        <w:t>.</w:t>
      </w:r>
    </w:p>
    <w:p w:rsidR="00791C45" w:rsidRPr="00116AB9" w:rsidRDefault="00791C45" w:rsidP="00AD34B3">
      <w:pPr>
        <w:jc w:val="both"/>
        <w:rPr>
          <w:rFonts w:ascii="Arial" w:hAnsi="Arial" w:cs="Arial"/>
          <w:i/>
          <w:sz w:val="24"/>
          <w:szCs w:val="24"/>
        </w:rPr>
      </w:pPr>
      <w:r w:rsidRPr="00116AB9">
        <w:rPr>
          <w:rFonts w:ascii="Arial" w:hAnsi="Arial" w:cs="Arial"/>
          <w:i/>
          <w:sz w:val="24"/>
          <w:szCs w:val="24"/>
        </w:rPr>
        <w:t>11.2</w:t>
      </w:r>
      <w:r w:rsidR="00AD34B3" w:rsidRPr="00116AB9">
        <w:rPr>
          <w:rFonts w:ascii="Arial" w:hAnsi="Arial" w:cs="Arial"/>
          <w:i/>
          <w:sz w:val="24"/>
          <w:szCs w:val="24"/>
        </w:rPr>
        <w:t>. Periodički pregledi</w:t>
      </w:r>
    </w:p>
    <w:p w:rsidR="00791C45" w:rsidRPr="00116AB9" w:rsidRDefault="00791C45" w:rsidP="00E84417">
      <w:pPr>
        <w:jc w:val="both"/>
        <w:rPr>
          <w:rFonts w:ascii="Arial" w:hAnsi="Arial" w:cs="Arial"/>
          <w:sz w:val="24"/>
          <w:szCs w:val="24"/>
        </w:rPr>
      </w:pPr>
      <w:r w:rsidRPr="00116AB9">
        <w:rPr>
          <w:rFonts w:ascii="Arial" w:hAnsi="Arial" w:cs="Arial"/>
          <w:sz w:val="24"/>
          <w:szCs w:val="24"/>
        </w:rPr>
        <w:t>Obavljaju se prema zahtjevima PPI i to u propisanim rokovima</w:t>
      </w:r>
      <w:r w:rsidR="0005730D" w:rsidRPr="00116AB9">
        <w:rPr>
          <w:rFonts w:ascii="Arial" w:hAnsi="Arial" w:cs="Arial"/>
          <w:sz w:val="24"/>
          <w:szCs w:val="24"/>
        </w:rPr>
        <w:t>,</w:t>
      </w:r>
      <w:r w:rsidRPr="00116AB9">
        <w:rPr>
          <w:rFonts w:ascii="Arial" w:hAnsi="Arial" w:cs="Arial"/>
          <w:sz w:val="24"/>
          <w:szCs w:val="24"/>
        </w:rPr>
        <w:t xml:space="preserve"> </w:t>
      </w:r>
      <w:r w:rsidR="00E84417" w:rsidRPr="00116AB9">
        <w:rPr>
          <w:rFonts w:ascii="Arial" w:hAnsi="Arial" w:cs="Arial"/>
          <w:sz w:val="24"/>
          <w:szCs w:val="24"/>
        </w:rPr>
        <w:t>ako se ne zahtijeva</w:t>
      </w:r>
      <w:r w:rsidRPr="00116AB9">
        <w:rPr>
          <w:rFonts w:ascii="Arial" w:hAnsi="Arial" w:cs="Arial"/>
          <w:sz w:val="24"/>
          <w:szCs w:val="24"/>
        </w:rPr>
        <w:t xml:space="preserve"> drugačije. </w:t>
      </w:r>
      <w:r w:rsidR="00CB5429" w:rsidRPr="00116AB9">
        <w:rPr>
          <w:rFonts w:ascii="Arial" w:hAnsi="Arial" w:cs="Arial"/>
          <w:sz w:val="24"/>
          <w:szCs w:val="24"/>
        </w:rPr>
        <w:t>V</w:t>
      </w:r>
      <w:r w:rsidRPr="00116AB9">
        <w:rPr>
          <w:rFonts w:ascii="Arial" w:hAnsi="Arial" w:cs="Arial"/>
          <w:sz w:val="24"/>
          <w:szCs w:val="24"/>
        </w:rPr>
        <w:t>l</w:t>
      </w:r>
      <w:r w:rsidR="00CB5429" w:rsidRPr="00116AB9">
        <w:rPr>
          <w:rFonts w:ascii="Arial" w:hAnsi="Arial" w:cs="Arial"/>
          <w:sz w:val="24"/>
          <w:szCs w:val="24"/>
        </w:rPr>
        <w:t>asnik/korisnik mora dostaviti zahtjev</w:t>
      </w:r>
      <w:r w:rsidRPr="00116AB9">
        <w:rPr>
          <w:rFonts w:ascii="Arial" w:hAnsi="Arial" w:cs="Arial"/>
          <w:sz w:val="24"/>
          <w:szCs w:val="24"/>
        </w:rPr>
        <w:t xml:space="preserve"> ovlaš</w:t>
      </w:r>
      <w:r w:rsidR="00D5515E" w:rsidRPr="00116AB9">
        <w:rPr>
          <w:rFonts w:ascii="Arial" w:hAnsi="Arial" w:cs="Arial"/>
          <w:sz w:val="24"/>
          <w:szCs w:val="24"/>
        </w:rPr>
        <w:t>teno</w:t>
      </w:r>
      <w:r w:rsidR="00CB5429" w:rsidRPr="00116AB9">
        <w:rPr>
          <w:rFonts w:ascii="Arial" w:hAnsi="Arial" w:cs="Arial"/>
          <w:sz w:val="24"/>
          <w:szCs w:val="24"/>
        </w:rPr>
        <w:t>m</w:t>
      </w:r>
      <w:r w:rsidR="00D5515E" w:rsidRPr="00116AB9">
        <w:rPr>
          <w:rFonts w:ascii="Arial" w:hAnsi="Arial" w:cs="Arial"/>
          <w:sz w:val="24"/>
          <w:szCs w:val="24"/>
        </w:rPr>
        <w:t xml:space="preserve"> inspekcijsko</w:t>
      </w:r>
      <w:r w:rsidR="00CB5429" w:rsidRPr="00116AB9">
        <w:rPr>
          <w:rFonts w:ascii="Arial" w:hAnsi="Arial" w:cs="Arial"/>
          <w:sz w:val="24"/>
          <w:szCs w:val="24"/>
        </w:rPr>
        <w:t>m tijelu</w:t>
      </w:r>
      <w:r w:rsidRPr="00116AB9">
        <w:rPr>
          <w:rFonts w:ascii="Arial" w:hAnsi="Arial" w:cs="Arial"/>
          <w:sz w:val="24"/>
          <w:szCs w:val="24"/>
        </w:rPr>
        <w:t xml:space="preserve"> prije isteka roka za periodički pregled.</w:t>
      </w:r>
    </w:p>
    <w:p w:rsidR="00791C45" w:rsidRPr="00116AB9" w:rsidRDefault="00791C45" w:rsidP="00E84417">
      <w:pPr>
        <w:jc w:val="both"/>
        <w:rPr>
          <w:rFonts w:ascii="Arial" w:hAnsi="Arial" w:cs="Arial"/>
          <w:sz w:val="24"/>
          <w:szCs w:val="24"/>
        </w:rPr>
      </w:pPr>
      <w:r w:rsidRPr="00116AB9">
        <w:rPr>
          <w:rFonts w:ascii="Arial" w:hAnsi="Arial" w:cs="Arial"/>
          <w:sz w:val="24"/>
          <w:szCs w:val="24"/>
        </w:rPr>
        <w:lastRenderedPageBreak/>
        <w:t>Kod posebnih uvjeta (tehnološki proces) periodički se pregled može raditi u koracima</w:t>
      </w:r>
      <w:r w:rsidR="00E84417" w:rsidRPr="00116AB9">
        <w:rPr>
          <w:rFonts w:ascii="Arial" w:hAnsi="Arial" w:cs="Arial"/>
          <w:sz w:val="24"/>
          <w:szCs w:val="24"/>
        </w:rPr>
        <w:t>,</w:t>
      </w:r>
      <w:r w:rsidRPr="00116AB9">
        <w:rPr>
          <w:rFonts w:ascii="Arial" w:hAnsi="Arial" w:cs="Arial"/>
          <w:sz w:val="24"/>
          <w:szCs w:val="24"/>
        </w:rPr>
        <w:t xml:space="preserve"> odnosno prema</w:t>
      </w:r>
      <w:r w:rsidR="003E3CDA" w:rsidRPr="00116AB9">
        <w:rPr>
          <w:rFonts w:ascii="Arial" w:hAnsi="Arial" w:cs="Arial"/>
          <w:sz w:val="24"/>
          <w:szCs w:val="24"/>
        </w:rPr>
        <w:t xml:space="preserve"> posebnom programu i ugovoru </w:t>
      </w:r>
      <w:r w:rsidRPr="00116AB9">
        <w:rPr>
          <w:rFonts w:ascii="Arial" w:hAnsi="Arial" w:cs="Arial"/>
          <w:sz w:val="24"/>
          <w:szCs w:val="24"/>
        </w:rPr>
        <w:t>s OIT</w:t>
      </w:r>
      <w:r w:rsidR="00E84417" w:rsidRPr="00116AB9">
        <w:rPr>
          <w:rFonts w:ascii="Arial" w:hAnsi="Arial" w:cs="Arial"/>
          <w:sz w:val="24"/>
          <w:szCs w:val="24"/>
        </w:rPr>
        <w:t xml:space="preserve">, </w:t>
      </w:r>
      <w:r w:rsidRPr="00116AB9">
        <w:rPr>
          <w:rFonts w:ascii="Arial" w:hAnsi="Arial" w:cs="Arial"/>
          <w:sz w:val="24"/>
          <w:szCs w:val="24"/>
        </w:rPr>
        <w:t>kako to dopušta tehnologija proizvodnje.</w:t>
      </w:r>
    </w:p>
    <w:p w:rsidR="00791C45" w:rsidRPr="00116AB9" w:rsidRDefault="00791C45" w:rsidP="00E84417">
      <w:pPr>
        <w:jc w:val="both"/>
        <w:rPr>
          <w:rFonts w:ascii="Arial" w:hAnsi="Arial" w:cs="Arial"/>
          <w:sz w:val="24"/>
          <w:szCs w:val="24"/>
        </w:rPr>
      </w:pPr>
      <w:r w:rsidRPr="00116AB9">
        <w:rPr>
          <w:rFonts w:ascii="Arial" w:hAnsi="Arial" w:cs="Arial"/>
          <w:sz w:val="24"/>
          <w:szCs w:val="24"/>
        </w:rPr>
        <w:t>Tijekom pripremnih radnji za periodički pregled i tijekom pregleda i ispitivanja potrebno je osigurati odgovarajuću zaštitu osoblja.</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11.2.1</w:t>
      </w:r>
      <w:r w:rsidR="00E84417" w:rsidRPr="00116AB9">
        <w:rPr>
          <w:rFonts w:ascii="Arial" w:hAnsi="Arial" w:cs="Arial"/>
          <w:i/>
          <w:sz w:val="24"/>
          <w:szCs w:val="24"/>
        </w:rPr>
        <w:t>.</w:t>
      </w:r>
      <w:r w:rsidRPr="00116AB9">
        <w:rPr>
          <w:rFonts w:ascii="Arial" w:hAnsi="Arial" w:cs="Arial"/>
          <w:i/>
          <w:sz w:val="24"/>
          <w:szCs w:val="24"/>
        </w:rPr>
        <w:t xml:space="preserve"> Redoviti periodički pregledi</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Redoviti periodički pregled mora se obaviti u roku koji počinje teći od dana prvog pregleda. </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11.2.1.1</w:t>
      </w:r>
      <w:r w:rsidR="00E84417" w:rsidRPr="00116AB9">
        <w:rPr>
          <w:rFonts w:ascii="Arial" w:hAnsi="Arial" w:cs="Arial"/>
          <w:i/>
          <w:sz w:val="24"/>
          <w:szCs w:val="24"/>
        </w:rPr>
        <w:t>.</w:t>
      </w:r>
      <w:r w:rsidRPr="00116AB9">
        <w:rPr>
          <w:rFonts w:ascii="Arial" w:hAnsi="Arial" w:cs="Arial"/>
          <w:i/>
          <w:sz w:val="24"/>
          <w:szCs w:val="24"/>
        </w:rPr>
        <w:t xml:space="preserve"> Vanjski p</w:t>
      </w:r>
      <w:r w:rsidR="00CB5429" w:rsidRPr="00116AB9">
        <w:rPr>
          <w:rFonts w:ascii="Arial" w:hAnsi="Arial" w:cs="Arial"/>
          <w:i/>
          <w:sz w:val="24"/>
          <w:szCs w:val="24"/>
        </w:rPr>
        <w:t>regled -  posude i ložena oprema</w:t>
      </w:r>
    </w:p>
    <w:p w:rsidR="00791C45" w:rsidRPr="00116AB9" w:rsidRDefault="00791C45" w:rsidP="00E84417">
      <w:pPr>
        <w:jc w:val="both"/>
        <w:rPr>
          <w:rFonts w:ascii="Arial" w:hAnsi="Arial" w:cs="Arial"/>
          <w:sz w:val="24"/>
          <w:szCs w:val="24"/>
        </w:rPr>
      </w:pPr>
      <w:r w:rsidRPr="00116AB9">
        <w:rPr>
          <w:rFonts w:ascii="Arial" w:hAnsi="Arial" w:cs="Arial"/>
          <w:sz w:val="24"/>
          <w:szCs w:val="24"/>
        </w:rPr>
        <w:t>Vanjskim pregledom dokazuje se ispravnost korištenja, stanja i održavanja</w:t>
      </w:r>
      <w:r w:rsidR="00E84417" w:rsidRPr="00116AB9">
        <w:rPr>
          <w:rFonts w:ascii="Arial" w:hAnsi="Arial" w:cs="Arial"/>
          <w:sz w:val="24"/>
          <w:szCs w:val="24"/>
        </w:rPr>
        <w:t xml:space="preserve"> opreme pod tlakom. </w:t>
      </w:r>
      <w:r w:rsidR="0005730D" w:rsidRPr="00116AB9">
        <w:rPr>
          <w:rFonts w:ascii="Arial" w:hAnsi="Arial" w:cs="Arial"/>
          <w:sz w:val="24"/>
          <w:szCs w:val="24"/>
        </w:rPr>
        <w:t>Vanjski pregled</w:t>
      </w:r>
      <w:r w:rsidR="00E84417" w:rsidRPr="00116AB9">
        <w:rPr>
          <w:rFonts w:ascii="Arial" w:hAnsi="Arial" w:cs="Arial"/>
          <w:sz w:val="24"/>
          <w:szCs w:val="24"/>
        </w:rPr>
        <w:t xml:space="preserve"> obuhvaća:</w:t>
      </w:r>
    </w:p>
    <w:p w:rsidR="00791C45" w:rsidRPr="00116AB9" w:rsidRDefault="00E84417" w:rsidP="0093098A">
      <w:pPr>
        <w:pStyle w:val="ListParagraph"/>
        <w:numPr>
          <w:ilvl w:val="0"/>
          <w:numId w:val="80"/>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regled mjesta postavljanja opreme i načina ugradnje</w:t>
      </w:r>
      <w:r w:rsidR="0005730D" w:rsidRPr="00116AB9">
        <w:rPr>
          <w:rFonts w:ascii="Arial" w:hAnsi="Arial" w:cs="Arial"/>
          <w:sz w:val="24"/>
          <w:szCs w:val="24"/>
        </w:rPr>
        <w:t>;</w:t>
      </w:r>
    </w:p>
    <w:p w:rsidR="00791C45" w:rsidRPr="00116AB9" w:rsidRDefault="00E84417" w:rsidP="0093098A">
      <w:pPr>
        <w:pStyle w:val="ListParagraph"/>
        <w:numPr>
          <w:ilvl w:val="0"/>
          <w:numId w:val="80"/>
        </w:numPr>
        <w:jc w:val="both"/>
        <w:rPr>
          <w:rFonts w:ascii="Arial" w:hAnsi="Arial" w:cs="Arial"/>
          <w:sz w:val="24"/>
          <w:szCs w:val="24"/>
        </w:rPr>
      </w:pPr>
      <w:r w:rsidRPr="00116AB9">
        <w:rPr>
          <w:rFonts w:ascii="Arial" w:hAnsi="Arial" w:cs="Arial"/>
          <w:sz w:val="24"/>
          <w:szCs w:val="24"/>
        </w:rPr>
        <w:t>provjeru</w:t>
      </w:r>
      <w:r w:rsidR="00791C45" w:rsidRPr="00116AB9">
        <w:rPr>
          <w:rFonts w:ascii="Arial" w:hAnsi="Arial" w:cs="Arial"/>
          <w:sz w:val="24"/>
          <w:szCs w:val="24"/>
        </w:rPr>
        <w:t xml:space="preserve"> evidencije o kvaliteti radnih medija</w:t>
      </w:r>
      <w:r w:rsidR="0005730D" w:rsidRPr="00116AB9">
        <w:rPr>
          <w:rFonts w:ascii="Arial" w:hAnsi="Arial" w:cs="Arial"/>
          <w:sz w:val="24"/>
          <w:szCs w:val="24"/>
        </w:rPr>
        <w:t>;</w:t>
      </w:r>
    </w:p>
    <w:p w:rsidR="00791C45" w:rsidRPr="00116AB9" w:rsidRDefault="00E84417" w:rsidP="0093098A">
      <w:pPr>
        <w:pStyle w:val="ListParagraph"/>
        <w:numPr>
          <w:ilvl w:val="0"/>
          <w:numId w:val="80"/>
        </w:numPr>
        <w:jc w:val="both"/>
        <w:rPr>
          <w:rFonts w:ascii="Arial" w:hAnsi="Arial" w:cs="Arial"/>
          <w:sz w:val="24"/>
          <w:szCs w:val="24"/>
        </w:rPr>
      </w:pPr>
      <w:r w:rsidRPr="00116AB9">
        <w:rPr>
          <w:rFonts w:ascii="Arial" w:hAnsi="Arial" w:cs="Arial"/>
          <w:sz w:val="24"/>
          <w:szCs w:val="24"/>
        </w:rPr>
        <w:t>provjeru</w:t>
      </w:r>
      <w:r w:rsidR="00791C45" w:rsidRPr="00116AB9">
        <w:rPr>
          <w:rFonts w:ascii="Arial" w:hAnsi="Arial" w:cs="Arial"/>
          <w:sz w:val="24"/>
          <w:szCs w:val="24"/>
        </w:rPr>
        <w:t xml:space="preserve"> ispravnog rukovanja opremom</w:t>
      </w:r>
      <w:r w:rsidR="0005730D" w:rsidRPr="00116AB9">
        <w:rPr>
          <w:rFonts w:ascii="Arial" w:hAnsi="Arial" w:cs="Arial"/>
          <w:sz w:val="24"/>
          <w:szCs w:val="24"/>
        </w:rPr>
        <w:t>;</w:t>
      </w:r>
    </w:p>
    <w:p w:rsidR="00791C45" w:rsidRPr="00116AB9" w:rsidRDefault="00E84417" w:rsidP="0093098A">
      <w:pPr>
        <w:pStyle w:val="ListParagraph"/>
        <w:numPr>
          <w:ilvl w:val="0"/>
          <w:numId w:val="80"/>
        </w:numPr>
        <w:jc w:val="both"/>
        <w:rPr>
          <w:rFonts w:ascii="Arial" w:hAnsi="Arial" w:cs="Arial"/>
          <w:sz w:val="24"/>
          <w:szCs w:val="24"/>
        </w:rPr>
      </w:pPr>
      <w:r w:rsidRPr="00116AB9">
        <w:rPr>
          <w:rFonts w:ascii="Arial" w:hAnsi="Arial" w:cs="Arial"/>
          <w:sz w:val="24"/>
          <w:szCs w:val="24"/>
        </w:rPr>
        <w:t>č</w:t>
      </w:r>
      <w:r w:rsidR="00791C45" w:rsidRPr="00116AB9">
        <w:rPr>
          <w:rFonts w:ascii="Arial" w:hAnsi="Arial" w:cs="Arial"/>
          <w:sz w:val="24"/>
          <w:szCs w:val="24"/>
        </w:rPr>
        <w:t>itljivost i ispravnost oznaka na opremi</w:t>
      </w:r>
      <w:r w:rsidR="0005730D" w:rsidRPr="00116AB9">
        <w:rPr>
          <w:rFonts w:ascii="Arial" w:hAnsi="Arial" w:cs="Arial"/>
          <w:sz w:val="24"/>
          <w:szCs w:val="24"/>
        </w:rPr>
        <w:t>;</w:t>
      </w:r>
    </w:p>
    <w:p w:rsidR="00791C45" w:rsidRPr="00116AB9" w:rsidRDefault="00E84417" w:rsidP="0093098A">
      <w:pPr>
        <w:pStyle w:val="ListParagraph"/>
        <w:numPr>
          <w:ilvl w:val="0"/>
          <w:numId w:val="80"/>
        </w:numPr>
        <w:jc w:val="both"/>
        <w:rPr>
          <w:rFonts w:ascii="Arial" w:hAnsi="Arial" w:cs="Arial"/>
          <w:sz w:val="24"/>
          <w:szCs w:val="24"/>
        </w:rPr>
      </w:pPr>
      <w:r w:rsidRPr="00116AB9">
        <w:rPr>
          <w:rFonts w:ascii="Arial" w:hAnsi="Arial" w:cs="Arial"/>
          <w:sz w:val="24"/>
          <w:szCs w:val="24"/>
        </w:rPr>
        <w:t>provjeru</w:t>
      </w:r>
      <w:r w:rsidR="00791C45" w:rsidRPr="00116AB9">
        <w:rPr>
          <w:rFonts w:ascii="Arial" w:hAnsi="Arial" w:cs="Arial"/>
          <w:sz w:val="24"/>
          <w:szCs w:val="24"/>
        </w:rPr>
        <w:t xml:space="preserve"> pregleda i ispitivanja </w:t>
      </w:r>
      <w:r w:rsidR="0005730D" w:rsidRPr="00116AB9">
        <w:rPr>
          <w:rFonts w:ascii="Arial" w:hAnsi="Arial" w:cs="Arial"/>
          <w:sz w:val="24"/>
          <w:szCs w:val="24"/>
        </w:rPr>
        <w:t xml:space="preserve">sigurnosnih </w:t>
      </w:r>
      <w:r w:rsidR="00791C45" w:rsidRPr="00116AB9">
        <w:rPr>
          <w:rFonts w:ascii="Arial" w:hAnsi="Arial" w:cs="Arial"/>
          <w:sz w:val="24"/>
          <w:szCs w:val="24"/>
        </w:rPr>
        <w:t>ventila</w:t>
      </w:r>
      <w:r w:rsidRPr="00116AB9">
        <w:rPr>
          <w:rFonts w:ascii="Arial" w:hAnsi="Arial" w:cs="Arial"/>
          <w:sz w:val="24"/>
          <w:szCs w:val="24"/>
        </w:rPr>
        <w:t>.</w:t>
      </w:r>
    </w:p>
    <w:p w:rsidR="00791C45" w:rsidRPr="00116AB9" w:rsidRDefault="00791C45" w:rsidP="003A6F73">
      <w:pPr>
        <w:jc w:val="both"/>
        <w:rPr>
          <w:rFonts w:ascii="Arial" w:hAnsi="Arial" w:cs="Arial"/>
          <w:sz w:val="24"/>
          <w:szCs w:val="24"/>
        </w:rPr>
      </w:pPr>
      <w:r w:rsidRPr="00116AB9">
        <w:rPr>
          <w:rFonts w:ascii="Arial" w:hAnsi="Arial" w:cs="Arial"/>
          <w:sz w:val="24"/>
          <w:szCs w:val="24"/>
        </w:rPr>
        <w:t>Vizual</w:t>
      </w:r>
      <w:r w:rsidR="0093098A" w:rsidRPr="00116AB9">
        <w:rPr>
          <w:rFonts w:ascii="Arial" w:hAnsi="Arial" w:cs="Arial"/>
          <w:sz w:val="24"/>
          <w:szCs w:val="24"/>
        </w:rPr>
        <w:t>ni</w:t>
      </w:r>
      <w:r w:rsidRPr="00116AB9">
        <w:rPr>
          <w:rFonts w:ascii="Arial" w:hAnsi="Arial" w:cs="Arial"/>
          <w:sz w:val="24"/>
          <w:szCs w:val="24"/>
        </w:rPr>
        <w:t xml:space="preserve"> pregled sveukupnog stanja opreme obuhvaća:</w:t>
      </w:r>
    </w:p>
    <w:p w:rsidR="00791C45" w:rsidRPr="00116AB9" w:rsidRDefault="00E84417" w:rsidP="0093098A">
      <w:pPr>
        <w:pStyle w:val="ListParagraph"/>
        <w:numPr>
          <w:ilvl w:val="0"/>
          <w:numId w:val="81"/>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ostupne dijelove opreme kad</w:t>
      </w:r>
      <w:r w:rsidRPr="00116AB9">
        <w:rPr>
          <w:rFonts w:ascii="Arial" w:hAnsi="Arial" w:cs="Arial"/>
          <w:sz w:val="24"/>
          <w:szCs w:val="24"/>
        </w:rPr>
        <w:t>a</w:t>
      </w:r>
      <w:r w:rsidR="00791C45" w:rsidRPr="00116AB9">
        <w:rPr>
          <w:rFonts w:ascii="Arial" w:hAnsi="Arial" w:cs="Arial"/>
          <w:sz w:val="24"/>
          <w:szCs w:val="24"/>
        </w:rPr>
        <w:t xml:space="preserve"> je ona u radu</w:t>
      </w:r>
      <w:r w:rsidRPr="00116AB9">
        <w:rPr>
          <w:rFonts w:ascii="Arial" w:hAnsi="Arial" w:cs="Arial"/>
          <w:sz w:val="24"/>
          <w:szCs w:val="24"/>
        </w:rPr>
        <w:t>,</w:t>
      </w:r>
      <w:r w:rsidR="00791C45" w:rsidRPr="00116AB9">
        <w:rPr>
          <w:rFonts w:ascii="Arial" w:hAnsi="Arial" w:cs="Arial"/>
          <w:sz w:val="24"/>
          <w:szCs w:val="24"/>
        </w:rPr>
        <w:t xml:space="preserve"> pri čemu se utvrđuje pojava pukotina, utjecaj korozije i erozije, nepropusnost, umor, vibracije</w:t>
      </w:r>
      <w:r w:rsidR="0005730D" w:rsidRPr="00116AB9">
        <w:rPr>
          <w:rFonts w:ascii="Arial" w:hAnsi="Arial" w:cs="Arial"/>
          <w:sz w:val="24"/>
          <w:szCs w:val="24"/>
        </w:rPr>
        <w:t>;</w:t>
      </w:r>
    </w:p>
    <w:p w:rsidR="00791C45" w:rsidRPr="00116AB9" w:rsidRDefault="00E84417" w:rsidP="0093098A">
      <w:pPr>
        <w:pStyle w:val="ListParagraph"/>
        <w:numPr>
          <w:ilvl w:val="0"/>
          <w:numId w:val="81"/>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regled tehničke ispravnosti sigurnosne opreme, regulacijske opreme i pribora te ostalih dijelova opreme pod tlakom ili sklopa pod tlakom </w:t>
      </w:r>
      <w:r w:rsidR="00117A9A" w:rsidRPr="00116AB9">
        <w:rPr>
          <w:rFonts w:ascii="Arial" w:hAnsi="Arial" w:cs="Arial"/>
          <w:sz w:val="24"/>
          <w:szCs w:val="24"/>
        </w:rPr>
        <w:t xml:space="preserve">i </w:t>
      </w:r>
      <w:r w:rsidR="00791C45" w:rsidRPr="00116AB9">
        <w:rPr>
          <w:rFonts w:ascii="Arial" w:hAnsi="Arial" w:cs="Arial"/>
          <w:sz w:val="24"/>
          <w:szCs w:val="24"/>
        </w:rPr>
        <w:t>uređaja za zaštitu od korozije</w:t>
      </w:r>
      <w:r w:rsidR="0005730D" w:rsidRPr="00116AB9">
        <w:rPr>
          <w:rFonts w:ascii="Arial" w:hAnsi="Arial" w:cs="Arial"/>
          <w:sz w:val="24"/>
          <w:szCs w:val="24"/>
        </w:rPr>
        <w:t>;</w:t>
      </w:r>
    </w:p>
    <w:p w:rsidR="00791C45" w:rsidRPr="00116AB9" w:rsidRDefault="00E84417" w:rsidP="0093098A">
      <w:pPr>
        <w:pStyle w:val="ListParagraph"/>
        <w:numPr>
          <w:ilvl w:val="0"/>
          <w:numId w:val="81"/>
        </w:numPr>
        <w:jc w:val="both"/>
        <w:rPr>
          <w:rFonts w:ascii="Arial" w:hAnsi="Arial" w:cs="Arial"/>
          <w:sz w:val="24"/>
          <w:szCs w:val="24"/>
        </w:rPr>
      </w:pPr>
      <w:r w:rsidRPr="00116AB9">
        <w:rPr>
          <w:rFonts w:ascii="Arial" w:hAnsi="Arial" w:cs="Arial"/>
          <w:sz w:val="24"/>
          <w:szCs w:val="24"/>
        </w:rPr>
        <w:t>kod ložene opreme: uređaje</w:t>
      </w:r>
      <w:r w:rsidR="00791C45" w:rsidRPr="00116AB9">
        <w:rPr>
          <w:rFonts w:ascii="Arial" w:hAnsi="Arial" w:cs="Arial"/>
          <w:sz w:val="24"/>
          <w:szCs w:val="24"/>
        </w:rPr>
        <w:t xml:space="preserve"> za regulaciju tlaka, </w:t>
      </w:r>
      <w:r w:rsidRPr="00116AB9">
        <w:rPr>
          <w:rFonts w:ascii="Arial" w:hAnsi="Arial" w:cs="Arial"/>
          <w:sz w:val="24"/>
          <w:szCs w:val="24"/>
        </w:rPr>
        <w:t xml:space="preserve">razine </w:t>
      </w:r>
      <w:r w:rsidR="00791C45" w:rsidRPr="00116AB9">
        <w:rPr>
          <w:rFonts w:ascii="Arial" w:hAnsi="Arial" w:cs="Arial"/>
          <w:sz w:val="24"/>
          <w:szCs w:val="24"/>
        </w:rPr>
        <w:t>vode u kotlu, odmuljiv</w:t>
      </w:r>
      <w:r w:rsidRPr="00116AB9">
        <w:rPr>
          <w:rFonts w:ascii="Arial" w:hAnsi="Arial" w:cs="Arial"/>
          <w:sz w:val="24"/>
          <w:szCs w:val="24"/>
        </w:rPr>
        <w:t>anja, plamenike</w:t>
      </w:r>
      <w:r w:rsidR="0005730D" w:rsidRPr="00116AB9">
        <w:rPr>
          <w:rFonts w:ascii="Arial" w:hAnsi="Arial" w:cs="Arial"/>
          <w:sz w:val="24"/>
          <w:szCs w:val="24"/>
        </w:rPr>
        <w:t>;</w:t>
      </w:r>
    </w:p>
    <w:p w:rsidR="00791C45" w:rsidRPr="00116AB9" w:rsidRDefault="00E84417" w:rsidP="0093098A">
      <w:pPr>
        <w:pStyle w:val="ListParagraph"/>
        <w:numPr>
          <w:ilvl w:val="0"/>
          <w:numId w:val="81"/>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spitivanje nepropusnosti</w:t>
      </w:r>
      <w:r w:rsidRPr="00116AB9">
        <w:rPr>
          <w:rFonts w:ascii="Arial" w:hAnsi="Arial" w:cs="Arial"/>
          <w:sz w:val="24"/>
          <w:szCs w:val="24"/>
        </w:rPr>
        <w:t>,</w:t>
      </w:r>
      <w:r w:rsidR="00791C45" w:rsidRPr="00116AB9">
        <w:rPr>
          <w:rFonts w:ascii="Arial" w:hAnsi="Arial" w:cs="Arial"/>
          <w:sz w:val="24"/>
          <w:szCs w:val="24"/>
        </w:rPr>
        <w:t xml:space="preserve"> čime se provjerava sposobnost zadržavanja fluida</w:t>
      </w:r>
      <w:r w:rsidRPr="00116AB9">
        <w:rPr>
          <w:rFonts w:ascii="Arial" w:hAnsi="Arial" w:cs="Arial"/>
          <w:sz w:val="24"/>
          <w:szCs w:val="24"/>
        </w:rPr>
        <w:t xml:space="preserve">, a radi </w:t>
      </w:r>
      <w:r w:rsidR="00791C45" w:rsidRPr="00116AB9">
        <w:rPr>
          <w:rFonts w:ascii="Arial" w:hAnsi="Arial" w:cs="Arial"/>
          <w:sz w:val="24"/>
          <w:szCs w:val="24"/>
        </w:rPr>
        <w:t>se na isti način kao na novoj opremi</w:t>
      </w:r>
      <w:r w:rsidRPr="00116AB9">
        <w:rPr>
          <w:rFonts w:ascii="Arial" w:hAnsi="Arial" w:cs="Arial"/>
          <w:sz w:val="24"/>
          <w:szCs w:val="24"/>
        </w:rPr>
        <w:t>,</w:t>
      </w:r>
      <w:r w:rsidR="00791C45" w:rsidRPr="00116AB9">
        <w:rPr>
          <w:rFonts w:ascii="Arial" w:hAnsi="Arial" w:cs="Arial"/>
          <w:sz w:val="24"/>
          <w:szCs w:val="24"/>
        </w:rPr>
        <w:t xml:space="preserve"> normiranom ili drugom jednakovrijednom metodom</w:t>
      </w:r>
      <w:r w:rsidR="0005730D" w:rsidRPr="00116AB9">
        <w:rPr>
          <w:rFonts w:ascii="Arial" w:hAnsi="Arial" w:cs="Arial"/>
          <w:sz w:val="24"/>
          <w:szCs w:val="24"/>
        </w:rPr>
        <w:t>;</w:t>
      </w:r>
    </w:p>
    <w:p w:rsidR="00AB7067" w:rsidRPr="00116AB9" w:rsidRDefault="00E84417" w:rsidP="0093098A">
      <w:pPr>
        <w:pStyle w:val="ListParagraph"/>
        <w:numPr>
          <w:ilvl w:val="0"/>
          <w:numId w:val="81"/>
        </w:numPr>
        <w:jc w:val="both"/>
        <w:rPr>
          <w:rFonts w:ascii="Arial" w:hAnsi="Arial" w:cs="Arial"/>
          <w:sz w:val="24"/>
          <w:szCs w:val="24"/>
        </w:rPr>
      </w:pPr>
      <w:r w:rsidRPr="00116AB9">
        <w:rPr>
          <w:rFonts w:ascii="Arial" w:hAnsi="Arial" w:cs="Arial"/>
          <w:sz w:val="24"/>
          <w:szCs w:val="24"/>
        </w:rPr>
        <w:t>prema potrebi, i druga ispitivanja.</w:t>
      </w:r>
    </w:p>
    <w:p w:rsidR="00AB7067" w:rsidRPr="00116AB9" w:rsidRDefault="00AB7067" w:rsidP="00791C45">
      <w:pPr>
        <w:ind w:left="360"/>
        <w:jc w:val="both"/>
        <w:rPr>
          <w:rFonts w:ascii="Arial" w:hAnsi="Arial" w:cs="Arial"/>
          <w:sz w:val="24"/>
          <w:szCs w:val="24"/>
        </w:rPr>
      </w:pPr>
    </w:p>
    <w:p w:rsidR="00AB7067" w:rsidRPr="00116AB9" w:rsidRDefault="00AB7067" w:rsidP="00AB7067">
      <w:pPr>
        <w:jc w:val="both"/>
        <w:rPr>
          <w:rFonts w:ascii="Arial" w:hAnsi="Arial" w:cs="Arial"/>
          <w:i/>
          <w:sz w:val="24"/>
          <w:szCs w:val="24"/>
        </w:rPr>
      </w:pPr>
      <w:r w:rsidRPr="00116AB9">
        <w:rPr>
          <w:rFonts w:ascii="Arial" w:hAnsi="Arial" w:cs="Arial"/>
          <w:i/>
          <w:sz w:val="24"/>
          <w:szCs w:val="24"/>
        </w:rPr>
        <w:t xml:space="preserve">11.2.1.2. </w:t>
      </w:r>
      <w:r w:rsidR="00CB5429" w:rsidRPr="00116AB9">
        <w:rPr>
          <w:rFonts w:ascii="Arial" w:hAnsi="Arial" w:cs="Arial"/>
          <w:i/>
          <w:sz w:val="24"/>
          <w:szCs w:val="24"/>
        </w:rPr>
        <w:t xml:space="preserve">Vanjski pregled - </w:t>
      </w:r>
      <w:r w:rsidRPr="00116AB9">
        <w:rPr>
          <w:rFonts w:ascii="Arial" w:hAnsi="Arial" w:cs="Arial"/>
          <w:i/>
          <w:sz w:val="24"/>
          <w:szCs w:val="24"/>
        </w:rPr>
        <w:t xml:space="preserve"> cjevovodi</w:t>
      </w:r>
    </w:p>
    <w:p w:rsidR="00435B77" w:rsidRPr="00116AB9" w:rsidRDefault="00791C45" w:rsidP="00435B77">
      <w:pPr>
        <w:ind w:left="360"/>
        <w:jc w:val="both"/>
        <w:rPr>
          <w:rFonts w:ascii="Arial" w:hAnsi="Arial" w:cs="Arial"/>
          <w:sz w:val="24"/>
          <w:szCs w:val="24"/>
        </w:rPr>
      </w:pPr>
      <w:r w:rsidRPr="00116AB9">
        <w:rPr>
          <w:rFonts w:ascii="Arial" w:hAnsi="Arial" w:cs="Arial"/>
          <w:sz w:val="24"/>
          <w:szCs w:val="24"/>
        </w:rPr>
        <w:t>Vanjski pregled služi za utvrđivanje sigurnosno</w:t>
      </w:r>
      <w:r w:rsidR="00F866EC" w:rsidRPr="00116AB9">
        <w:rPr>
          <w:rFonts w:ascii="Arial" w:hAnsi="Arial" w:cs="Arial"/>
          <w:sz w:val="24"/>
          <w:szCs w:val="24"/>
        </w:rPr>
        <w:t>-</w:t>
      </w:r>
      <w:r w:rsidRPr="00116AB9">
        <w:rPr>
          <w:rFonts w:ascii="Arial" w:hAnsi="Arial" w:cs="Arial"/>
          <w:sz w:val="24"/>
          <w:szCs w:val="24"/>
        </w:rPr>
        <w:t>tehničkog stanja u smislu pravilne uporabe, trenut</w:t>
      </w:r>
      <w:r w:rsidR="00F866EC" w:rsidRPr="00116AB9">
        <w:rPr>
          <w:rFonts w:ascii="Arial" w:hAnsi="Arial" w:cs="Arial"/>
          <w:sz w:val="24"/>
          <w:szCs w:val="24"/>
        </w:rPr>
        <w:t>ač</w:t>
      </w:r>
      <w:r w:rsidRPr="00116AB9">
        <w:rPr>
          <w:rFonts w:ascii="Arial" w:hAnsi="Arial" w:cs="Arial"/>
          <w:sz w:val="24"/>
          <w:szCs w:val="24"/>
        </w:rPr>
        <w:t xml:space="preserve">nog stanja u usporedbi s onim </w:t>
      </w:r>
      <w:r w:rsidR="00F866EC" w:rsidRPr="00116AB9">
        <w:rPr>
          <w:rFonts w:ascii="Arial" w:hAnsi="Arial" w:cs="Arial"/>
          <w:sz w:val="24"/>
          <w:szCs w:val="24"/>
        </w:rPr>
        <w:t>pri puštanju</w:t>
      </w:r>
      <w:r w:rsidRPr="00116AB9">
        <w:rPr>
          <w:rFonts w:ascii="Arial" w:hAnsi="Arial" w:cs="Arial"/>
          <w:sz w:val="24"/>
          <w:szCs w:val="24"/>
        </w:rPr>
        <w:t xml:space="preserve"> u rad</w:t>
      </w:r>
      <w:r w:rsidR="00435B77" w:rsidRPr="00116AB9">
        <w:rPr>
          <w:rFonts w:ascii="Arial" w:hAnsi="Arial" w:cs="Arial"/>
          <w:sz w:val="24"/>
          <w:szCs w:val="24"/>
        </w:rPr>
        <w:t xml:space="preserve"> i</w:t>
      </w:r>
      <w:r w:rsidRPr="00116AB9">
        <w:rPr>
          <w:rFonts w:ascii="Arial" w:hAnsi="Arial" w:cs="Arial"/>
          <w:sz w:val="24"/>
          <w:szCs w:val="24"/>
        </w:rPr>
        <w:t xml:space="preserve"> održavanju</w:t>
      </w:r>
      <w:r w:rsidR="00435B77" w:rsidRPr="00116AB9">
        <w:rPr>
          <w:rFonts w:ascii="Arial" w:hAnsi="Arial" w:cs="Arial"/>
          <w:sz w:val="24"/>
          <w:szCs w:val="24"/>
        </w:rPr>
        <w:t xml:space="preserve"> i </w:t>
      </w:r>
      <w:r w:rsidRPr="00116AB9">
        <w:rPr>
          <w:rFonts w:ascii="Arial" w:hAnsi="Arial" w:cs="Arial"/>
          <w:sz w:val="24"/>
          <w:szCs w:val="24"/>
        </w:rPr>
        <w:t>stanja sigurnosne i regulacijske opreme. Radi se kad</w:t>
      </w:r>
      <w:r w:rsidR="00435B77" w:rsidRPr="00116AB9">
        <w:rPr>
          <w:rFonts w:ascii="Arial" w:hAnsi="Arial" w:cs="Arial"/>
          <w:sz w:val="24"/>
          <w:szCs w:val="24"/>
        </w:rPr>
        <w:t>a</w:t>
      </w:r>
      <w:r w:rsidRPr="00116AB9">
        <w:rPr>
          <w:rFonts w:ascii="Arial" w:hAnsi="Arial" w:cs="Arial"/>
          <w:sz w:val="24"/>
          <w:szCs w:val="24"/>
        </w:rPr>
        <w:t xml:space="preserve"> je cjevovod u radu.</w:t>
      </w:r>
    </w:p>
    <w:p w:rsidR="00AB7067" w:rsidRPr="00116AB9" w:rsidRDefault="00791C45" w:rsidP="00791C45">
      <w:pPr>
        <w:ind w:left="360"/>
        <w:jc w:val="both"/>
        <w:rPr>
          <w:rFonts w:ascii="Arial" w:hAnsi="Arial" w:cs="Arial"/>
          <w:sz w:val="24"/>
          <w:szCs w:val="24"/>
        </w:rPr>
      </w:pPr>
      <w:r w:rsidRPr="00116AB9">
        <w:rPr>
          <w:rFonts w:ascii="Arial" w:hAnsi="Arial" w:cs="Arial"/>
          <w:sz w:val="24"/>
          <w:szCs w:val="24"/>
        </w:rPr>
        <w:t xml:space="preserve">Za cjevovode </w:t>
      </w:r>
      <w:r w:rsidR="00435B77" w:rsidRPr="00116AB9">
        <w:rPr>
          <w:rFonts w:ascii="Arial" w:hAnsi="Arial" w:cs="Arial"/>
          <w:sz w:val="24"/>
          <w:szCs w:val="24"/>
        </w:rPr>
        <w:t>pro</w:t>
      </w:r>
      <w:r w:rsidRPr="00116AB9">
        <w:rPr>
          <w:rFonts w:ascii="Arial" w:hAnsi="Arial" w:cs="Arial"/>
          <w:sz w:val="24"/>
          <w:szCs w:val="24"/>
        </w:rPr>
        <w:t>računate s vremenskom čvrstoćom treba napraviti dodatne preglede i ispitivanja (mjerenja tvrdoće</w:t>
      </w:r>
      <w:r w:rsidR="00327E0A" w:rsidRPr="00116AB9">
        <w:rPr>
          <w:rFonts w:ascii="Arial" w:hAnsi="Arial" w:cs="Arial"/>
          <w:sz w:val="24"/>
          <w:szCs w:val="24"/>
        </w:rPr>
        <w:t>,</w:t>
      </w:r>
      <w:r w:rsidR="00327E0A" w:rsidRPr="00116AB9">
        <w:rPr>
          <w:rFonts w:ascii="Times New Roman" w:eastAsia="Times New Roman" w:hAnsi="Times New Roman" w:cs="Times New Roman"/>
          <w:sz w:val="24"/>
          <w:szCs w:val="24"/>
          <w:lang w:eastAsia="hr-HR"/>
        </w:rPr>
        <w:t xml:space="preserve"> </w:t>
      </w:r>
      <w:r w:rsidR="00327E0A" w:rsidRPr="00116AB9">
        <w:rPr>
          <w:rFonts w:ascii="Arial" w:eastAsia="Times New Roman" w:hAnsi="Arial" w:cs="Arial"/>
          <w:sz w:val="24"/>
          <w:szCs w:val="24"/>
          <w:lang w:eastAsia="hr-HR"/>
        </w:rPr>
        <w:t>replike</w:t>
      </w:r>
      <w:r w:rsidRPr="00116AB9">
        <w:rPr>
          <w:rFonts w:ascii="Arial" w:hAnsi="Arial" w:cs="Arial"/>
          <w:sz w:val="24"/>
          <w:szCs w:val="24"/>
        </w:rPr>
        <w:t xml:space="preserve"> i ostalo</w:t>
      </w:r>
      <w:r w:rsidR="00327E0A" w:rsidRPr="00116AB9">
        <w:rPr>
          <w:rFonts w:ascii="Arial" w:eastAsia="Times New Roman" w:hAnsi="Arial" w:cs="Arial"/>
          <w:sz w:val="24"/>
          <w:szCs w:val="24"/>
          <w:lang w:eastAsia="hr-HR"/>
        </w:rPr>
        <w:t xml:space="preserve"> potrebno</w:t>
      </w:r>
      <w:r w:rsidR="00327E0A" w:rsidRPr="00116AB9">
        <w:rPr>
          <w:rFonts w:ascii="Arial" w:hAnsi="Arial" w:cs="Arial"/>
          <w:sz w:val="24"/>
          <w:szCs w:val="24"/>
        </w:rPr>
        <w:t>).</w:t>
      </w:r>
    </w:p>
    <w:p w:rsidR="00AB7067" w:rsidRPr="00116AB9" w:rsidRDefault="00AB7067" w:rsidP="00791C45">
      <w:pPr>
        <w:ind w:left="360"/>
        <w:jc w:val="both"/>
        <w:rPr>
          <w:rFonts w:ascii="Arial" w:hAnsi="Arial" w:cs="Arial"/>
          <w:sz w:val="24"/>
          <w:szCs w:val="24"/>
        </w:rPr>
      </w:pPr>
    </w:p>
    <w:p w:rsidR="00AB7067" w:rsidRPr="00116AB9" w:rsidRDefault="00AB7067" w:rsidP="00AB7067">
      <w:pPr>
        <w:jc w:val="both"/>
        <w:rPr>
          <w:rFonts w:ascii="Arial" w:hAnsi="Arial" w:cs="Arial"/>
          <w:i/>
          <w:sz w:val="24"/>
          <w:szCs w:val="24"/>
        </w:rPr>
      </w:pPr>
      <w:r w:rsidRPr="00116AB9">
        <w:rPr>
          <w:rFonts w:ascii="Arial" w:hAnsi="Arial" w:cs="Arial"/>
          <w:i/>
          <w:sz w:val="24"/>
          <w:szCs w:val="24"/>
        </w:rPr>
        <w:t xml:space="preserve">11.2.1.3. </w:t>
      </w:r>
      <w:r w:rsidR="00CB5429" w:rsidRPr="00116AB9">
        <w:rPr>
          <w:rFonts w:ascii="Arial" w:hAnsi="Arial" w:cs="Arial"/>
          <w:i/>
          <w:sz w:val="24"/>
          <w:szCs w:val="24"/>
        </w:rPr>
        <w:t xml:space="preserve">Unutrašnji pregled </w:t>
      </w:r>
    </w:p>
    <w:p w:rsidR="00791C45" w:rsidRPr="00116AB9" w:rsidRDefault="00791C45" w:rsidP="00791C45">
      <w:pPr>
        <w:ind w:left="360"/>
        <w:jc w:val="both"/>
        <w:rPr>
          <w:rFonts w:ascii="Arial" w:hAnsi="Arial" w:cs="Arial"/>
          <w:sz w:val="24"/>
          <w:szCs w:val="24"/>
        </w:rPr>
      </w:pPr>
      <w:r w:rsidRPr="00116AB9">
        <w:rPr>
          <w:rFonts w:ascii="Arial" w:hAnsi="Arial" w:cs="Arial"/>
          <w:sz w:val="24"/>
          <w:szCs w:val="24"/>
        </w:rPr>
        <w:lastRenderedPageBreak/>
        <w:t>Može se raditi u koracima. Sastoji se od vizualnog pregleda na opremi koja nije u radu uz primjenu i drugih metoda</w:t>
      </w:r>
      <w:r w:rsidR="00435B77" w:rsidRPr="00116AB9">
        <w:rPr>
          <w:rFonts w:ascii="Arial" w:hAnsi="Arial" w:cs="Arial"/>
          <w:sz w:val="24"/>
          <w:szCs w:val="24"/>
        </w:rPr>
        <w:t>,</w:t>
      </w:r>
      <w:r w:rsidRPr="00116AB9">
        <w:rPr>
          <w:rFonts w:ascii="Arial" w:hAnsi="Arial" w:cs="Arial"/>
          <w:sz w:val="24"/>
          <w:szCs w:val="24"/>
        </w:rPr>
        <w:t xml:space="preserve"> prema potrebi. Pregledavaju se dijelovi opterećeni tlakom. Izvodi se i vanjski pregled i pregled funkcionalnosti elemenata sklopa s naglaskom na sigurnosne i regulacijske elemente.</w:t>
      </w:r>
    </w:p>
    <w:p w:rsidR="00435B77" w:rsidRPr="00116AB9" w:rsidRDefault="00435B77" w:rsidP="00791C45">
      <w:pPr>
        <w:ind w:left="360"/>
        <w:jc w:val="both"/>
        <w:rPr>
          <w:rFonts w:ascii="Arial" w:hAnsi="Arial" w:cs="Arial"/>
          <w:sz w:val="24"/>
          <w:szCs w:val="24"/>
        </w:rPr>
      </w:pPr>
      <w:r w:rsidRPr="00116AB9">
        <w:rPr>
          <w:rFonts w:ascii="Arial" w:hAnsi="Arial" w:cs="Arial"/>
          <w:sz w:val="24"/>
          <w:szCs w:val="24"/>
        </w:rPr>
        <w:t>Obuhvaća:</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regled unut</w:t>
      </w:r>
      <w:r w:rsidRPr="00116AB9">
        <w:rPr>
          <w:rFonts w:ascii="Arial" w:hAnsi="Arial" w:cs="Arial"/>
          <w:sz w:val="24"/>
          <w:szCs w:val="24"/>
        </w:rPr>
        <w:t>a</w:t>
      </w:r>
      <w:r w:rsidR="00791C45" w:rsidRPr="00116AB9">
        <w:rPr>
          <w:rFonts w:ascii="Arial" w:hAnsi="Arial" w:cs="Arial"/>
          <w:sz w:val="24"/>
          <w:szCs w:val="24"/>
        </w:rPr>
        <w:t>rnjih površina</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regled zavarenih spojeva, kotvi i ukruta i drugi</w:t>
      </w:r>
      <w:r w:rsidRPr="00116AB9">
        <w:rPr>
          <w:rFonts w:ascii="Arial" w:hAnsi="Arial" w:cs="Arial"/>
          <w:sz w:val="24"/>
          <w:szCs w:val="24"/>
        </w:rPr>
        <w:t>h</w:t>
      </w:r>
      <w:r w:rsidR="00791C45" w:rsidRPr="00116AB9">
        <w:rPr>
          <w:rFonts w:ascii="Arial" w:hAnsi="Arial" w:cs="Arial"/>
          <w:sz w:val="24"/>
          <w:szCs w:val="24"/>
        </w:rPr>
        <w:t xml:space="preserve"> spojnih elemenata</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priključke</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ostojanje naslaga</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s</w:t>
      </w:r>
      <w:r w:rsidR="00791C45" w:rsidRPr="00116AB9">
        <w:rPr>
          <w:rFonts w:ascii="Arial" w:hAnsi="Arial" w:cs="Arial"/>
          <w:sz w:val="24"/>
          <w:szCs w:val="24"/>
        </w:rPr>
        <w:t>tanje obloga</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s</w:t>
      </w:r>
      <w:r w:rsidR="00791C45" w:rsidRPr="00116AB9">
        <w:rPr>
          <w:rFonts w:ascii="Arial" w:hAnsi="Arial" w:cs="Arial"/>
          <w:sz w:val="24"/>
          <w:szCs w:val="24"/>
        </w:rPr>
        <w:t>tanje prevlaka</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izolaciju</w:t>
      </w:r>
      <w:r w:rsidR="0005730D" w:rsidRPr="00116AB9">
        <w:rPr>
          <w:rFonts w:ascii="Arial" w:hAnsi="Arial" w:cs="Arial"/>
          <w:sz w:val="24"/>
          <w:szCs w:val="24"/>
        </w:rPr>
        <w:t>;</w:t>
      </w:r>
    </w:p>
    <w:p w:rsidR="00791C45" w:rsidRPr="00116AB9" w:rsidRDefault="00435B77" w:rsidP="0093098A">
      <w:pPr>
        <w:pStyle w:val="ListParagraph"/>
        <w:numPr>
          <w:ilvl w:val="0"/>
          <w:numId w:val="83"/>
        </w:numPr>
        <w:jc w:val="both"/>
        <w:rPr>
          <w:rFonts w:ascii="Arial" w:hAnsi="Arial" w:cs="Arial"/>
          <w:sz w:val="24"/>
          <w:szCs w:val="24"/>
        </w:rPr>
      </w:pPr>
      <w:r w:rsidRPr="00116AB9">
        <w:rPr>
          <w:rFonts w:ascii="Arial" w:hAnsi="Arial" w:cs="Arial"/>
          <w:sz w:val="24"/>
          <w:szCs w:val="24"/>
        </w:rPr>
        <w:t>b</w:t>
      </w:r>
      <w:r w:rsidR="00791C45" w:rsidRPr="00116AB9">
        <w:rPr>
          <w:rFonts w:ascii="Arial" w:hAnsi="Arial" w:cs="Arial"/>
          <w:sz w:val="24"/>
          <w:szCs w:val="24"/>
        </w:rPr>
        <w:t>rtvljenje</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Pri tome se utvrđuj</w:t>
      </w:r>
      <w:r w:rsidR="00435B77" w:rsidRPr="00116AB9">
        <w:rPr>
          <w:rFonts w:ascii="Arial" w:hAnsi="Arial" w:cs="Arial"/>
          <w:sz w:val="24"/>
          <w:szCs w:val="24"/>
        </w:rPr>
        <w:t>u:</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voplas</w:t>
      </w:r>
      <w:r w:rsidRPr="00116AB9">
        <w:rPr>
          <w:rFonts w:ascii="Arial" w:hAnsi="Arial" w:cs="Arial"/>
          <w:sz w:val="24"/>
          <w:szCs w:val="24"/>
        </w:rPr>
        <w:t>t</w:t>
      </w:r>
      <w:r w:rsidR="00791C45" w:rsidRPr="00116AB9">
        <w:rPr>
          <w:rFonts w:ascii="Arial" w:hAnsi="Arial" w:cs="Arial"/>
          <w:sz w:val="24"/>
          <w:szCs w:val="24"/>
        </w:rPr>
        <w:t>nost</w:t>
      </w:r>
      <w:r w:rsidR="0005730D" w:rsidRPr="00116AB9">
        <w:rPr>
          <w:rFonts w:ascii="Arial" w:hAnsi="Arial" w:cs="Arial"/>
          <w:sz w:val="24"/>
          <w:szCs w:val="24"/>
        </w:rPr>
        <w:t>;</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ovršinska oštećenja i pukotine</w:t>
      </w:r>
      <w:r w:rsidR="0005730D" w:rsidRPr="00116AB9">
        <w:rPr>
          <w:rFonts w:ascii="Arial" w:hAnsi="Arial" w:cs="Arial"/>
          <w:sz w:val="24"/>
          <w:szCs w:val="24"/>
        </w:rPr>
        <w:t>;</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s</w:t>
      </w:r>
      <w:r w:rsidR="00791C45" w:rsidRPr="00116AB9">
        <w:rPr>
          <w:rFonts w:ascii="Arial" w:hAnsi="Arial" w:cs="Arial"/>
          <w:sz w:val="24"/>
          <w:szCs w:val="24"/>
        </w:rPr>
        <w:t>tupanj korozije i erozije</w:t>
      </w:r>
      <w:r w:rsidR="0005730D" w:rsidRPr="00116AB9">
        <w:rPr>
          <w:rFonts w:ascii="Arial" w:hAnsi="Arial" w:cs="Arial"/>
          <w:sz w:val="24"/>
          <w:szCs w:val="24"/>
        </w:rPr>
        <w:t>;</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s</w:t>
      </w:r>
      <w:r w:rsidR="00791C45" w:rsidRPr="00116AB9">
        <w:rPr>
          <w:rFonts w:ascii="Arial" w:hAnsi="Arial" w:cs="Arial"/>
          <w:sz w:val="24"/>
          <w:szCs w:val="24"/>
        </w:rPr>
        <w:t>tanje zaštite od korozije</w:t>
      </w:r>
      <w:r w:rsidR="0005730D" w:rsidRPr="00116AB9">
        <w:rPr>
          <w:rFonts w:ascii="Arial" w:hAnsi="Arial" w:cs="Arial"/>
          <w:sz w:val="24"/>
          <w:szCs w:val="24"/>
        </w:rPr>
        <w:t>;</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u</w:t>
      </w:r>
      <w:r w:rsidR="00791C45" w:rsidRPr="00116AB9">
        <w:rPr>
          <w:rFonts w:ascii="Arial" w:hAnsi="Arial" w:cs="Arial"/>
          <w:sz w:val="24"/>
          <w:szCs w:val="24"/>
        </w:rPr>
        <w:t>tjecaj radnih tvari</w:t>
      </w:r>
      <w:r w:rsidR="0005730D" w:rsidRPr="00116AB9">
        <w:rPr>
          <w:rFonts w:ascii="Arial" w:hAnsi="Arial" w:cs="Arial"/>
          <w:sz w:val="24"/>
          <w:szCs w:val="24"/>
        </w:rPr>
        <w:t>;</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imenzijska kontrola</w:t>
      </w:r>
      <w:r w:rsidR="0005730D" w:rsidRPr="00116AB9">
        <w:rPr>
          <w:rFonts w:ascii="Arial" w:hAnsi="Arial" w:cs="Arial"/>
          <w:sz w:val="24"/>
          <w:szCs w:val="24"/>
        </w:rPr>
        <w:t>;</w:t>
      </w:r>
    </w:p>
    <w:p w:rsidR="00791C45" w:rsidRPr="00116AB9" w:rsidRDefault="00435B77" w:rsidP="0093098A">
      <w:pPr>
        <w:pStyle w:val="ListParagraph"/>
        <w:numPr>
          <w:ilvl w:val="0"/>
          <w:numId w:val="84"/>
        </w:numPr>
        <w:jc w:val="both"/>
        <w:rPr>
          <w:rFonts w:ascii="Arial" w:hAnsi="Arial" w:cs="Arial"/>
          <w:sz w:val="24"/>
          <w:szCs w:val="24"/>
        </w:rPr>
      </w:pPr>
      <w:r w:rsidRPr="00116AB9">
        <w:rPr>
          <w:rFonts w:ascii="Arial" w:hAnsi="Arial" w:cs="Arial"/>
          <w:sz w:val="24"/>
          <w:szCs w:val="24"/>
        </w:rPr>
        <w:t>i</w:t>
      </w:r>
      <w:r w:rsidR="00791C45" w:rsidRPr="00116AB9">
        <w:rPr>
          <w:rFonts w:ascii="Arial" w:hAnsi="Arial" w:cs="Arial"/>
          <w:sz w:val="24"/>
          <w:szCs w:val="24"/>
        </w:rPr>
        <w:t>zbočine i ostalo</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Druga ispitivanja i ona koja zamjenjuju unut</w:t>
      </w:r>
      <w:r w:rsidR="00435B77" w:rsidRPr="00116AB9">
        <w:rPr>
          <w:rFonts w:ascii="Arial" w:hAnsi="Arial" w:cs="Arial"/>
          <w:sz w:val="24"/>
          <w:szCs w:val="24"/>
        </w:rPr>
        <w:t>a</w:t>
      </w:r>
      <w:r w:rsidRPr="00116AB9">
        <w:rPr>
          <w:rFonts w:ascii="Arial" w:hAnsi="Arial" w:cs="Arial"/>
          <w:sz w:val="24"/>
          <w:szCs w:val="24"/>
        </w:rPr>
        <w:t xml:space="preserve">rnji pregled koriste se </w:t>
      </w:r>
      <w:r w:rsidR="00707B6A" w:rsidRPr="00116AB9">
        <w:rPr>
          <w:rFonts w:ascii="Arial" w:hAnsi="Arial" w:cs="Arial"/>
          <w:sz w:val="24"/>
          <w:szCs w:val="24"/>
        </w:rPr>
        <w:t xml:space="preserve">u slučajevima </w:t>
      </w:r>
      <w:r w:rsidRPr="00116AB9">
        <w:rPr>
          <w:rFonts w:ascii="Arial" w:hAnsi="Arial" w:cs="Arial"/>
          <w:sz w:val="24"/>
          <w:szCs w:val="24"/>
        </w:rPr>
        <w:t>kad</w:t>
      </w:r>
      <w:r w:rsidR="00435B77" w:rsidRPr="00116AB9">
        <w:rPr>
          <w:rFonts w:ascii="Arial" w:hAnsi="Arial" w:cs="Arial"/>
          <w:sz w:val="24"/>
          <w:szCs w:val="24"/>
        </w:rPr>
        <w:t>a</w:t>
      </w:r>
      <w:r w:rsidRPr="00116AB9">
        <w:rPr>
          <w:rFonts w:ascii="Arial" w:hAnsi="Arial" w:cs="Arial"/>
          <w:sz w:val="24"/>
          <w:szCs w:val="24"/>
        </w:rPr>
        <w:t xml:space="preserve"> </w:t>
      </w:r>
      <w:r w:rsidR="00707B6A" w:rsidRPr="00116AB9">
        <w:rPr>
          <w:rFonts w:ascii="Arial" w:hAnsi="Arial" w:cs="Arial"/>
          <w:sz w:val="24"/>
          <w:szCs w:val="24"/>
        </w:rPr>
        <w:t xml:space="preserve">prethodno </w:t>
      </w:r>
      <w:r w:rsidR="00435B77" w:rsidRPr="00116AB9">
        <w:rPr>
          <w:rFonts w:ascii="Arial" w:hAnsi="Arial" w:cs="Arial"/>
          <w:sz w:val="24"/>
          <w:szCs w:val="24"/>
        </w:rPr>
        <w:t xml:space="preserve">spomenutim </w:t>
      </w:r>
      <w:r w:rsidR="00707B6A" w:rsidRPr="00116AB9">
        <w:rPr>
          <w:rFonts w:ascii="Arial" w:hAnsi="Arial" w:cs="Arial"/>
          <w:sz w:val="24"/>
          <w:szCs w:val="24"/>
        </w:rPr>
        <w:t xml:space="preserve">ispitivanjima </w:t>
      </w:r>
      <w:r w:rsidRPr="00116AB9">
        <w:rPr>
          <w:rFonts w:ascii="Arial" w:hAnsi="Arial" w:cs="Arial"/>
          <w:sz w:val="24"/>
          <w:szCs w:val="24"/>
        </w:rPr>
        <w:t>nije mogu</w:t>
      </w:r>
      <w:r w:rsidR="00435B77" w:rsidRPr="00116AB9">
        <w:rPr>
          <w:rFonts w:ascii="Arial" w:hAnsi="Arial" w:cs="Arial"/>
          <w:sz w:val="24"/>
          <w:szCs w:val="24"/>
        </w:rPr>
        <w:t>će u potpunosti dati sigurnosno-</w:t>
      </w:r>
      <w:r w:rsidRPr="00116AB9">
        <w:rPr>
          <w:rFonts w:ascii="Arial" w:hAnsi="Arial" w:cs="Arial"/>
          <w:sz w:val="24"/>
          <w:szCs w:val="24"/>
        </w:rPr>
        <w:t>tehničku ocjenu stanja. Unut</w:t>
      </w:r>
      <w:r w:rsidR="00435B77" w:rsidRPr="00116AB9">
        <w:rPr>
          <w:rFonts w:ascii="Arial" w:hAnsi="Arial" w:cs="Arial"/>
          <w:sz w:val="24"/>
          <w:szCs w:val="24"/>
        </w:rPr>
        <w:t>a</w:t>
      </w:r>
      <w:r w:rsidRPr="00116AB9">
        <w:rPr>
          <w:rFonts w:ascii="Arial" w:hAnsi="Arial" w:cs="Arial"/>
          <w:sz w:val="24"/>
          <w:szCs w:val="24"/>
        </w:rPr>
        <w:t xml:space="preserve">rnji pregled </w:t>
      </w:r>
      <w:r w:rsidR="00435B77" w:rsidRPr="00116AB9">
        <w:rPr>
          <w:rFonts w:ascii="Arial" w:hAnsi="Arial" w:cs="Arial"/>
          <w:sz w:val="24"/>
          <w:szCs w:val="24"/>
        </w:rPr>
        <w:t xml:space="preserve">se </w:t>
      </w:r>
      <w:r w:rsidRPr="00116AB9">
        <w:rPr>
          <w:rFonts w:ascii="Arial" w:hAnsi="Arial" w:cs="Arial"/>
          <w:sz w:val="24"/>
          <w:szCs w:val="24"/>
        </w:rPr>
        <w:t>može u određenim slučajevima nadomjestiti pokusom tlakom.</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11.2.3.1</w:t>
      </w:r>
      <w:r w:rsidR="00435B77" w:rsidRPr="00116AB9">
        <w:rPr>
          <w:rFonts w:ascii="Arial" w:hAnsi="Arial" w:cs="Arial"/>
          <w:i/>
          <w:sz w:val="24"/>
          <w:szCs w:val="24"/>
        </w:rPr>
        <w:t>.</w:t>
      </w:r>
      <w:r w:rsidRPr="00116AB9">
        <w:rPr>
          <w:rFonts w:ascii="Arial" w:hAnsi="Arial" w:cs="Arial"/>
          <w:i/>
          <w:sz w:val="24"/>
          <w:szCs w:val="24"/>
        </w:rPr>
        <w:t xml:space="preserve"> Dodatni zahtjevi na cjevovode</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U načelu </w:t>
      </w:r>
      <w:r w:rsidR="00435B77" w:rsidRPr="00116AB9">
        <w:rPr>
          <w:rFonts w:ascii="Arial" w:hAnsi="Arial" w:cs="Arial"/>
          <w:sz w:val="24"/>
          <w:szCs w:val="24"/>
        </w:rPr>
        <w:t xml:space="preserve">se unutarnji </w:t>
      </w:r>
      <w:r w:rsidRPr="00116AB9">
        <w:rPr>
          <w:rFonts w:ascii="Arial" w:hAnsi="Arial" w:cs="Arial"/>
          <w:sz w:val="24"/>
          <w:szCs w:val="24"/>
        </w:rPr>
        <w:t>pregled cjevovoda ne radi. Na cjevovodima</w:t>
      </w:r>
      <w:r w:rsidR="00707B6A" w:rsidRPr="00116AB9">
        <w:rPr>
          <w:rFonts w:ascii="Arial" w:hAnsi="Arial" w:cs="Arial"/>
          <w:sz w:val="24"/>
          <w:szCs w:val="24"/>
        </w:rPr>
        <w:t>,</w:t>
      </w:r>
      <w:r w:rsidRPr="00116AB9">
        <w:rPr>
          <w:rFonts w:ascii="Arial" w:hAnsi="Arial" w:cs="Arial"/>
          <w:sz w:val="24"/>
          <w:szCs w:val="24"/>
        </w:rPr>
        <w:t xml:space="preserve"> koji su ugroženi unut</w:t>
      </w:r>
      <w:r w:rsidR="00435B77" w:rsidRPr="00116AB9">
        <w:rPr>
          <w:rFonts w:ascii="Arial" w:hAnsi="Arial" w:cs="Arial"/>
          <w:sz w:val="24"/>
          <w:szCs w:val="24"/>
        </w:rPr>
        <w:t>a</w:t>
      </w:r>
      <w:r w:rsidRPr="00116AB9">
        <w:rPr>
          <w:rFonts w:ascii="Arial" w:hAnsi="Arial" w:cs="Arial"/>
          <w:sz w:val="24"/>
          <w:szCs w:val="24"/>
        </w:rPr>
        <w:t>rnjom korozijom ili erozijom</w:t>
      </w:r>
      <w:r w:rsidR="00707B6A" w:rsidRPr="00116AB9">
        <w:rPr>
          <w:rFonts w:ascii="Arial" w:hAnsi="Arial" w:cs="Arial"/>
          <w:sz w:val="24"/>
          <w:szCs w:val="24"/>
        </w:rPr>
        <w:t>,</w:t>
      </w:r>
      <w:r w:rsidRPr="00116AB9">
        <w:rPr>
          <w:rFonts w:ascii="Arial" w:hAnsi="Arial" w:cs="Arial"/>
          <w:sz w:val="24"/>
          <w:szCs w:val="24"/>
        </w:rPr>
        <w:t xml:space="preserve"> potrebno je obaviti unut</w:t>
      </w:r>
      <w:r w:rsidR="00435B77" w:rsidRPr="00116AB9">
        <w:rPr>
          <w:rFonts w:ascii="Arial" w:hAnsi="Arial" w:cs="Arial"/>
          <w:sz w:val="24"/>
          <w:szCs w:val="24"/>
        </w:rPr>
        <w:t>a</w:t>
      </w:r>
      <w:r w:rsidRPr="00116AB9">
        <w:rPr>
          <w:rFonts w:ascii="Arial" w:hAnsi="Arial" w:cs="Arial"/>
          <w:sz w:val="24"/>
          <w:szCs w:val="24"/>
        </w:rPr>
        <w:t xml:space="preserve">rnji pregled na kritičnim mjestima na osnovi iskustva i dobre inženjerske prakse. </w:t>
      </w:r>
      <w:r w:rsidR="00435B77" w:rsidRPr="00116AB9">
        <w:rPr>
          <w:rFonts w:ascii="Arial" w:hAnsi="Arial" w:cs="Arial"/>
          <w:sz w:val="24"/>
          <w:szCs w:val="24"/>
        </w:rPr>
        <w:t xml:space="preserve">Tada </w:t>
      </w:r>
      <w:r w:rsidRPr="00116AB9">
        <w:rPr>
          <w:rFonts w:ascii="Arial" w:hAnsi="Arial" w:cs="Arial"/>
          <w:sz w:val="24"/>
          <w:szCs w:val="24"/>
        </w:rPr>
        <w:t>se koriste endoskopija,</w:t>
      </w:r>
      <w:r w:rsidR="00932403" w:rsidRPr="00116AB9">
        <w:rPr>
          <w:rFonts w:ascii="Arial" w:hAnsi="Arial" w:cs="Arial"/>
          <w:sz w:val="24"/>
          <w:szCs w:val="24"/>
        </w:rPr>
        <w:t xml:space="preserve"> </w:t>
      </w:r>
      <w:r w:rsidR="00707B6A" w:rsidRPr="00116AB9">
        <w:rPr>
          <w:rFonts w:ascii="Arial" w:hAnsi="Arial" w:cs="Arial"/>
          <w:sz w:val="24"/>
          <w:szCs w:val="24"/>
        </w:rPr>
        <w:t xml:space="preserve">i </w:t>
      </w:r>
      <w:r w:rsidRPr="00116AB9">
        <w:rPr>
          <w:rFonts w:ascii="Arial" w:hAnsi="Arial" w:cs="Arial"/>
          <w:sz w:val="24"/>
          <w:szCs w:val="24"/>
        </w:rPr>
        <w:t>metode bez razaranja (radiografija, ultrazvuk)</w:t>
      </w:r>
      <w:r w:rsidR="00707B6A" w:rsidRPr="00116AB9">
        <w:rPr>
          <w:rFonts w:ascii="Arial" w:hAnsi="Arial" w:cs="Arial"/>
          <w:sz w:val="24"/>
          <w:szCs w:val="24"/>
        </w:rPr>
        <w:t>,</w:t>
      </w:r>
      <w:r w:rsidRPr="00116AB9">
        <w:rPr>
          <w:rFonts w:ascii="Arial" w:hAnsi="Arial" w:cs="Arial"/>
          <w:sz w:val="24"/>
          <w:szCs w:val="24"/>
        </w:rPr>
        <w:t xml:space="preserve"> pri čemu se provjeravaju debljine </w:t>
      </w:r>
      <w:r w:rsidR="00435B77" w:rsidRPr="00116AB9">
        <w:rPr>
          <w:rFonts w:ascii="Arial" w:hAnsi="Arial" w:cs="Arial"/>
          <w:sz w:val="24"/>
          <w:szCs w:val="24"/>
        </w:rPr>
        <w:t>stijenki</w:t>
      </w:r>
      <w:r w:rsidR="00235B19" w:rsidRPr="00116AB9">
        <w:rPr>
          <w:rFonts w:ascii="Arial" w:hAnsi="Arial" w:cs="Arial"/>
          <w:sz w:val="24"/>
          <w:szCs w:val="24"/>
        </w:rPr>
        <w:t>,</w:t>
      </w:r>
      <w:r w:rsidR="00435B77" w:rsidRPr="00116AB9">
        <w:rPr>
          <w:rFonts w:ascii="Arial" w:hAnsi="Arial" w:cs="Arial"/>
          <w:sz w:val="24"/>
          <w:szCs w:val="24"/>
        </w:rPr>
        <w:t xml:space="preserve"> što može biti kombinirano</w:t>
      </w:r>
      <w:r w:rsidRPr="00116AB9">
        <w:rPr>
          <w:rFonts w:ascii="Arial" w:hAnsi="Arial" w:cs="Arial"/>
          <w:sz w:val="24"/>
          <w:szCs w:val="24"/>
        </w:rPr>
        <w:t xml:space="preserve"> s pokusom tlakom. Također se mogu prikupljati podaci o </w:t>
      </w:r>
      <w:r w:rsidRPr="003A6F73">
        <w:rPr>
          <w:rFonts w:ascii="Arial" w:hAnsi="Arial" w:cs="Arial"/>
          <w:sz w:val="24"/>
          <w:szCs w:val="24"/>
        </w:rPr>
        <w:t>djelovanju korozije</w:t>
      </w:r>
      <w:r w:rsidRPr="00116AB9">
        <w:rPr>
          <w:rFonts w:ascii="Arial" w:hAnsi="Arial" w:cs="Arial"/>
          <w:sz w:val="24"/>
          <w:szCs w:val="24"/>
        </w:rPr>
        <w:t xml:space="preserve"> </w:t>
      </w:r>
      <w:r w:rsidR="00435B77" w:rsidRPr="00116AB9">
        <w:rPr>
          <w:rFonts w:ascii="Arial" w:hAnsi="Arial" w:cs="Arial"/>
          <w:sz w:val="24"/>
          <w:szCs w:val="24"/>
        </w:rPr>
        <w:t xml:space="preserve">ako </w:t>
      </w:r>
      <w:r w:rsidRPr="00116AB9">
        <w:rPr>
          <w:rFonts w:ascii="Arial" w:hAnsi="Arial" w:cs="Arial"/>
          <w:sz w:val="24"/>
          <w:szCs w:val="24"/>
        </w:rPr>
        <w:t>se može na taj način dokazati stanje (korozijske sonde ili referentni segmenti).</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 xml:space="preserve">11.3. </w:t>
      </w:r>
      <w:r w:rsidR="00CF2E98" w:rsidRPr="00116AB9">
        <w:rPr>
          <w:rFonts w:ascii="Arial" w:hAnsi="Arial" w:cs="Arial"/>
          <w:i/>
          <w:sz w:val="24"/>
          <w:szCs w:val="24"/>
        </w:rPr>
        <w:t>Ispitivanje</w:t>
      </w:r>
      <w:r w:rsidR="00CB5429" w:rsidRPr="00116AB9">
        <w:rPr>
          <w:rFonts w:ascii="Arial" w:hAnsi="Arial" w:cs="Arial"/>
          <w:i/>
          <w:sz w:val="24"/>
          <w:szCs w:val="24"/>
        </w:rPr>
        <w:t xml:space="preserve"> tlakom</w:t>
      </w:r>
      <w:r w:rsidRPr="00116AB9">
        <w:rPr>
          <w:rFonts w:ascii="Arial" w:hAnsi="Arial" w:cs="Arial"/>
          <w:i/>
          <w:sz w:val="24"/>
          <w:szCs w:val="24"/>
        </w:rPr>
        <w:t xml:space="preserve"> </w:t>
      </w:r>
      <w:r w:rsidR="00435B77" w:rsidRPr="00116AB9">
        <w:rPr>
          <w:rFonts w:ascii="Arial" w:hAnsi="Arial" w:cs="Arial"/>
          <w:i/>
          <w:sz w:val="24"/>
          <w:szCs w:val="24"/>
        </w:rPr>
        <w:t>i ispitivanje nepropusnosti</w:t>
      </w:r>
    </w:p>
    <w:p w:rsidR="00791C45" w:rsidRPr="00116AB9" w:rsidRDefault="00791C45" w:rsidP="00791C45">
      <w:pPr>
        <w:jc w:val="both"/>
        <w:rPr>
          <w:rFonts w:ascii="Arial" w:hAnsi="Arial" w:cs="Arial"/>
          <w:sz w:val="24"/>
          <w:szCs w:val="24"/>
        </w:rPr>
      </w:pPr>
      <w:r w:rsidRPr="00116AB9">
        <w:rPr>
          <w:rFonts w:ascii="Arial" w:hAnsi="Arial" w:cs="Arial"/>
          <w:sz w:val="24"/>
          <w:szCs w:val="24"/>
        </w:rPr>
        <w:t>Za definiranje ispitnog tlaka mjerodavan je maksimalni do</w:t>
      </w:r>
      <w:r w:rsidR="00435B77" w:rsidRPr="00116AB9">
        <w:rPr>
          <w:rFonts w:ascii="Arial" w:hAnsi="Arial" w:cs="Arial"/>
          <w:sz w:val="24"/>
          <w:szCs w:val="24"/>
        </w:rPr>
        <w:t xml:space="preserve">pušteni </w:t>
      </w:r>
      <w:r w:rsidRPr="00116AB9">
        <w:rPr>
          <w:rFonts w:ascii="Arial" w:hAnsi="Arial" w:cs="Arial"/>
          <w:sz w:val="24"/>
          <w:szCs w:val="24"/>
        </w:rPr>
        <w:t>radni tlak (PS). Kad</w:t>
      </w:r>
      <w:r w:rsidR="00435B77" w:rsidRPr="00116AB9">
        <w:rPr>
          <w:rFonts w:ascii="Arial" w:hAnsi="Arial" w:cs="Arial"/>
          <w:sz w:val="24"/>
          <w:szCs w:val="24"/>
        </w:rPr>
        <w:t>a</w:t>
      </w:r>
      <w:r w:rsidRPr="00116AB9">
        <w:rPr>
          <w:rFonts w:ascii="Arial" w:hAnsi="Arial" w:cs="Arial"/>
          <w:sz w:val="24"/>
          <w:szCs w:val="24"/>
        </w:rPr>
        <w:t xml:space="preserve"> se radi o sklopovima</w:t>
      </w:r>
      <w:r w:rsidR="00235B19" w:rsidRPr="00116AB9">
        <w:rPr>
          <w:rFonts w:ascii="Arial" w:hAnsi="Arial" w:cs="Arial"/>
          <w:sz w:val="24"/>
          <w:szCs w:val="24"/>
        </w:rPr>
        <w:t>,</w:t>
      </w:r>
      <w:r w:rsidRPr="00116AB9">
        <w:rPr>
          <w:rFonts w:ascii="Arial" w:hAnsi="Arial" w:cs="Arial"/>
          <w:sz w:val="24"/>
          <w:szCs w:val="24"/>
        </w:rPr>
        <w:t xml:space="preserve"> treba voditi računa o tlakovima u pojedinim dijelovima sklopa i napraviti pisani postupak ispitivanja tlakom.</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11.3.1</w:t>
      </w:r>
      <w:r w:rsidR="00435B77" w:rsidRPr="00116AB9">
        <w:rPr>
          <w:rFonts w:ascii="Arial" w:hAnsi="Arial" w:cs="Arial"/>
          <w:i/>
          <w:sz w:val="24"/>
          <w:szCs w:val="24"/>
        </w:rPr>
        <w:t>.</w:t>
      </w:r>
      <w:r w:rsidRPr="00116AB9">
        <w:rPr>
          <w:rFonts w:ascii="Arial" w:hAnsi="Arial" w:cs="Arial"/>
          <w:i/>
          <w:sz w:val="24"/>
          <w:szCs w:val="24"/>
        </w:rPr>
        <w:t xml:space="preserve"> Ispitivanje tlakom</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Provodi se kapljevinom ili plinom. </w:t>
      </w:r>
    </w:p>
    <w:p w:rsidR="00791C45" w:rsidRPr="00116AB9" w:rsidRDefault="00791C45" w:rsidP="00791C45">
      <w:pPr>
        <w:jc w:val="both"/>
        <w:rPr>
          <w:rFonts w:ascii="Arial" w:hAnsi="Arial" w:cs="Arial"/>
          <w:sz w:val="24"/>
          <w:szCs w:val="24"/>
        </w:rPr>
      </w:pPr>
      <w:r w:rsidRPr="00116AB9">
        <w:rPr>
          <w:rFonts w:ascii="Arial" w:hAnsi="Arial" w:cs="Arial"/>
          <w:sz w:val="24"/>
          <w:szCs w:val="24"/>
        </w:rPr>
        <w:lastRenderedPageBreak/>
        <w:t>Kod ispitivanja kapljevinom ispitni tlak je definiran odgovarajućim propisima (</w:t>
      </w:r>
      <w:r w:rsidR="00707B6A" w:rsidRPr="00116AB9">
        <w:rPr>
          <w:rFonts w:ascii="Arial" w:hAnsi="Arial" w:cs="Arial"/>
          <w:sz w:val="24"/>
          <w:szCs w:val="24"/>
        </w:rPr>
        <w:t>P</w:t>
      </w:r>
      <w:r w:rsidRPr="00116AB9">
        <w:rPr>
          <w:rFonts w:ascii="Arial" w:hAnsi="Arial" w:cs="Arial"/>
          <w:sz w:val="24"/>
          <w:szCs w:val="24"/>
        </w:rPr>
        <w:t>ravilnik ili dokumentacija proizvođača)</w:t>
      </w:r>
      <w:r w:rsidR="00435B77"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Kod ispitivanja </w:t>
      </w:r>
      <w:r w:rsidR="00435B77" w:rsidRPr="00116AB9">
        <w:rPr>
          <w:rFonts w:ascii="Arial" w:hAnsi="Arial" w:cs="Arial"/>
          <w:sz w:val="24"/>
          <w:szCs w:val="24"/>
        </w:rPr>
        <w:t xml:space="preserve">plinom ispitni tlak iznosi 1,1 </w:t>
      </w:r>
      <w:r w:rsidR="00435B77" w:rsidRPr="00116AB9">
        <w:rPr>
          <w:rFonts w:ascii="Arial" w:hAnsi="Arial" w:cs="Arial"/>
          <w:sz w:val="24"/>
          <w:szCs w:val="24"/>
        </w:rPr>
        <w:sym w:font="Symbol" w:char="F0B4"/>
      </w:r>
      <w:r w:rsidRPr="00116AB9">
        <w:rPr>
          <w:rFonts w:ascii="Arial" w:hAnsi="Arial" w:cs="Arial"/>
          <w:sz w:val="24"/>
          <w:szCs w:val="24"/>
        </w:rPr>
        <w:t xml:space="preserve"> </w:t>
      </w:r>
      <w:r w:rsidR="00435B77" w:rsidRPr="00116AB9">
        <w:rPr>
          <w:rFonts w:ascii="Arial" w:hAnsi="Arial" w:cs="Arial"/>
          <w:sz w:val="24"/>
          <w:szCs w:val="24"/>
        </w:rPr>
        <w:t>m</w:t>
      </w:r>
      <w:r w:rsidRPr="00116AB9">
        <w:rPr>
          <w:rFonts w:ascii="Arial" w:hAnsi="Arial" w:cs="Arial"/>
          <w:sz w:val="24"/>
          <w:szCs w:val="24"/>
        </w:rPr>
        <w:t>aksimalni radni tlak</w:t>
      </w:r>
      <w:r w:rsidR="00707B6A" w:rsidRPr="00116AB9">
        <w:rPr>
          <w:rFonts w:ascii="Arial" w:hAnsi="Arial" w:cs="Arial"/>
          <w:sz w:val="24"/>
          <w:szCs w:val="24"/>
        </w:rPr>
        <w:t>,</w:t>
      </w:r>
      <w:r w:rsidR="00B912CD" w:rsidRPr="00116AB9">
        <w:rPr>
          <w:rFonts w:ascii="Arial" w:hAnsi="Arial" w:cs="Arial"/>
          <w:sz w:val="24"/>
          <w:szCs w:val="24"/>
        </w:rPr>
        <w:t xml:space="preserve"> ukoliko nisu osigurani uvjeti za provedbu ispitivanja s propisanim ispitnim tlakom</w:t>
      </w:r>
      <w:r w:rsidR="00435B77"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Ispitivanje plinom radi se samo u slučaju kad</w:t>
      </w:r>
      <w:r w:rsidR="00435B77" w:rsidRPr="00116AB9">
        <w:rPr>
          <w:rFonts w:ascii="Arial" w:hAnsi="Arial" w:cs="Arial"/>
          <w:sz w:val="24"/>
          <w:szCs w:val="24"/>
        </w:rPr>
        <w:t>a</w:t>
      </w:r>
      <w:r w:rsidRPr="00116AB9">
        <w:rPr>
          <w:rFonts w:ascii="Arial" w:hAnsi="Arial" w:cs="Arial"/>
          <w:sz w:val="24"/>
          <w:szCs w:val="24"/>
        </w:rPr>
        <w:t xml:space="preserve"> ispitivanje kapljevinom nije dopušteno</w:t>
      </w:r>
      <w:r w:rsidR="00707B6A" w:rsidRPr="00116AB9">
        <w:rPr>
          <w:rFonts w:ascii="Arial" w:hAnsi="Arial" w:cs="Arial"/>
          <w:sz w:val="24"/>
          <w:szCs w:val="24"/>
        </w:rPr>
        <w:t>,</w:t>
      </w:r>
      <w:r w:rsidR="00CB5429" w:rsidRPr="00116AB9">
        <w:rPr>
          <w:rFonts w:ascii="Arial" w:hAnsi="Arial" w:cs="Arial"/>
          <w:sz w:val="24"/>
          <w:szCs w:val="24"/>
        </w:rPr>
        <w:t xml:space="preserve"> pri čemu treba uzeti u obzir zahtjeve iz Dodatka</w:t>
      </w:r>
      <w:r w:rsidR="003E3CDA" w:rsidRPr="00116AB9">
        <w:rPr>
          <w:rFonts w:ascii="Arial" w:hAnsi="Arial" w:cs="Arial"/>
          <w:sz w:val="24"/>
          <w:szCs w:val="24"/>
        </w:rPr>
        <w:t xml:space="preserve"> </w:t>
      </w:r>
      <w:r w:rsidR="00CB5429" w:rsidRPr="00116AB9">
        <w:rPr>
          <w:rFonts w:ascii="Arial" w:hAnsi="Arial" w:cs="Arial"/>
          <w:sz w:val="24"/>
          <w:szCs w:val="24"/>
        </w:rPr>
        <w:t xml:space="preserve"> X </w:t>
      </w:r>
      <w:r w:rsidR="003E3CDA" w:rsidRPr="00116AB9">
        <w:rPr>
          <w:rFonts w:ascii="Arial" w:hAnsi="Arial" w:cs="Arial"/>
          <w:sz w:val="24"/>
          <w:szCs w:val="24"/>
        </w:rPr>
        <w:t xml:space="preserve"> </w:t>
      </w:r>
      <w:r w:rsidR="00CB5429" w:rsidRPr="00116AB9">
        <w:rPr>
          <w:rFonts w:ascii="Arial" w:hAnsi="Arial" w:cs="Arial"/>
          <w:sz w:val="24"/>
          <w:szCs w:val="24"/>
        </w:rPr>
        <w:t>ovih Tehničkih uputa</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Razlozi</w:t>
      </w:r>
      <w:r w:rsidR="00435B77" w:rsidRPr="00116AB9">
        <w:rPr>
          <w:rFonts w:ascii="Arial" w:hAnsi="Arial" w:cs="Arial"/>
          <w:sz w:val="24"/>
          <w:szCs w:val="24"/>
        </w:rPr>
        <w:t>:</w:t>
      </w:r>
    </w:p>
    <w:p w:rsidR="00791C45" w:rsidRPr="00116AB9" w:rsidRDefault="00EE016F" w:rsidP="00362C89">
      <w:pPr>
        <w:pStyle w:val="ListParagraph"/>
        <w:numPr>
          <w:ilvl w:val="0"/>
          <w:numId w:val="85"/>
        </w:numPr>
        <w:jc w:val="both"/>
        <w:rPr>
          <w:rFonts w:ascii="Arial" w:hAnsi="Arial" w:cs="Arial"/>
          <w:sz w:val="24"/>
          <w:szCs w:val="24"/>
        </w:rPr>
      </w:pPr>
      <w:r w:rsidRPr="00116AB9">
        <w:rPr>
          <w:rFonts w:ascii="Arial" w:hAnsi="Arial" w:cs="Arial"/>
          <w:sz w:val="24"/>
          <w:szCs w:val="24"/>
        </w:rPr>
        <w:t xml:space="preserve">utvrđivanje </w:t>
      </w:r>
      <w:r w:rsidR="00791C45" w:rsidRPr="00116AB9">
        <w:rPr>
          <w:rFonts w:ascii="Arial" w:hAnsi="Arial" w:cs="Arial"/>
          <w:sz w:val="24"/>
          <w:szCs w:val="24"/>
        </w:rPr>
        <w:t>kako, montažni radovi</w:t>
      </w:r>
      <w:r w:rsidR="00CB5429" w:rsidRPr="00116AB9">
        <w:rPr>
          <w:rFonts w:ascii="Arial" w:hAnsi="Arial" w:cs="Arial"/>
          <w:sz w:val="24"/>
          <w:szCs w:val="24"/>
        </w:rPr>
        <w:t>, preseljenje opreme</w:t>
      </w:r>
      <w:r w:rsidR="00791C45" w:rsidRPr="00116AB9">
        <w:rPr>
          <w:rFonts w:ascii="Arial" w:hAnsi="Arial" w:cs="Arial"/>
          <w:sz w:val="24"/>
          <w:szCs w:val="24"/>
        </w:rPr>
        <w:t>, popravci</w:t>
      </w:r>
      <w:r w:rsidR="00932403" w:rsidRPr="00116AB9">
        <w:rPr>
          <w:rFonts w:ascii="Arial" w:hAnsi="Arial" w:cs="Arial"/>
          <w:sz w:val="24"/>
          <w:szCs w:val="24"/>
        </w:rPr>
        <w:t xml:space="preserve"> </w:t>
      </w:r>
      <w:r w:rsidR="00791C45" w:rsidRPr="00116AB9">
        <w:rPr>
          <w:rFonts w:ascii="Arial" w:hAnsi="Arial" w:cs="Arial"/>
          <w:sz w:val="24"/>
          <w:szCs w:val="24"/>
        </w:rPr>
        <w:t>ili reko</w:t>
      </w:r>
      <w:r w:rsidR="00435B77" w:rsidRPr="00116AB9">
        <w:rPr>
          <w:rFonts w:ascii="Arial" w:hAnsi="Arial" w:cs="Arial"/>
          <w:sz w:val="24"/>
          <w:szCs w:val="24"/>
        </w:rPr>
        <w:t>nstrukcije utječu na sigurnosno-tehničko stanje</w:t>
      </w:r>
      <w:r w:rsidR="00707B6A" w:rsidRPr="00116AB9">
        <w:rPr>
          <w:rFonts w:ascii="Arial" w:hAnsi="Arial" w:cs="Arial"/>
          <w:sz w:val="24"/>
          <w:szCs w:val="24"/>
        </w:rPr>
        <w:t xml:space="preserve"> opreme;</w:t>
      </w:r>
    </w:p>
    <w:p w:rsidR="00791C45" w:rsidRPr="00116AB9" w:rsidRDefault="00435B77" w:rsidP="00362C89">
      <w:pPr>
        <w:pStyle w:val="ListParagraph"/>
        <w:numPr>
          <w:ilvl w:val="0"/>
          <w:numId w:val="85"/>
        </w:numPr>
        <w:jc w:val="both"/>
        <w:rPr>
          <w:rFonts w:ascii="Arial" w:hAnsi="Arial" w:cs="Arial"/>
          <w:sz w:val="24"/>
          <w:szCs w:val="24"/>
        </w:rPr>
      </w:pPr>
      <w:r w:rsidRPr="00116AB9">
        <w:rPr>
          <w:rFonts w:ascii="Arial" w:hAnsi="Arial" w:cs="Arial"/>
          <w:sz w:val="24"/>
          <w:szCs w:val="24"/>
        </w:rPr>
        <w:t>d</w:t>
      </w:r>
      <w:r w:rsidR="00791C45" w:rsidRPr="00116AB9">
        <w:rPr>
          <w:rFonts w:ascii="Arial" w:hAnsi="Arial" w:cs="Arial"/>
          <w:sz w:val="24"/>
          <w:szCs w:val="24"/>
        </w:rPr>
        <w:t>obivanje podataka o nepropusnosti i integritetu dijelova opterećenih tlakom</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Izvođenje</w:t>
      </w:r>
      <w:r w:rsidR="00435B77" w:rsidRPr="00116AB9">
        <w:rPr>
          <w:rFonts w:ascii="Arial" w:hAnsi="Arial" w:cs="Arial"/>
          <w:sz w:val="24"/>
          <w:szCs w:val="24"/>
        </w:rPr>
        <w:t>:</w:t>
      </w:r>
    </w:p>
    <w:p w:rsidR="00791C45" w:rsidRPr="00116AB9" w:rsidRDefault="00435B77" w:rsidP="00362C89">
      <w:pPr>
        <w:pStyle w:val="ListParagraph"/>
        <w:numPr>
          <w:ilvl w:val="0"/>
          <w:numId w:val="86"/>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rovodi se u skladu </w:t>
      </w:r>
      <w:r w:rsidRPr="00116AB9">
        <w:rPr>
          <w:rFonts w:ascii="Arial" w:hAnsi="Arial" w:cs="Arial"/>
          <w:sz w:val="24"/>
          <w:szCs w:val="24"/>
        </w:rPr>
        <w:t>s uputama proizvođača, zahtjevima norma i internim</w:t>
      </w:r>
      <w:r w:rsidR="00791C45" w:rsidRPr="00116AB9">
        <w:rPr>
          <w:rFonts w:ascii="Arial" w:hAnsi="Arial" w:cs="Arial"/>
          <w:sz w:val="24"/>
          <w:szCs w:val="24"/>
        </w:rPr>
        <w:t xml:space="preserve"> procedura</w:t>
      </w:r>
      <w:r w:rsidRPr="00116AB9">
        <w:rPr>
          <w:rFonts w:ascii="Arial" w:hAnsi="Arial" w:cs="Arial"/>
          <w:sz w:val="24"/>
          <w:szCs w:val="24"/>
        </w:rPr>
        <w:t>ma</w:t>
      </w:r>
      <w:r w:rsidR="00707B6A" w:rsidRPr="00116AB9">
        <w:rPr>
          <w:rFonts w:ascii="Arial" w:hAnsi="Arial" w:cs="Arial"/>
          <w:sz w:val="24"/>
          <w:szCs w:val="24"/>
        </w:rPr>
        <w:t>;</w:t>
      </w:r>
    </w:p>
    <w:p w:rsidR="00791C45" w:rsidRPr="00116AB9" w:rsidRDefault="00435B77" w:rsidP="00362C89">
      <w:pPr>
        <w:pStyle w:val="ListParagraph"/>
        <w:numPr>
          <w:ilvl w:val="0"/>
          <w:numId w:val="86"/>
        </w:numPr>
        <w:jc w:val="both"/>
        <w:rPr>
          <w:rFonts w:ascii="Arial" w:hAnsi="Arial" w:cs="Arial"/>
          <w:sz w:val="24"/>
          <w:szCs w:val="24"/>
        </w:rPr>
      </w:pPr>
      <w:r w:rsidRPr="00116AB9">
        <w:rPr>
          <w:rFonts w:ascii="Arial" w:hAnsi="Arial" w:cs="Arial"/>
          <w:sz w:val="24"/>
          <w:szCs w:val="24"/>
        </w:rPr>
        <w:t>r</w:t>
      </w:r>
      <w:r w:rsidR="00791C45" w:rsidRPr="00116AB9">
        <w:rPr>
          <w:rFonts w:ascii="Arial" w:hAnsi="Arial" w:cs="Arial"/>
          <w:sz w:val="24"/>
          <w:szCs w:val="24"/>
        </w:rPr>
        <w:t xml:space="preserve">adi se </w:t>
      </w:r>
      <w:r w:rsidRPr="00116AB9">
        <w:rPr>
          <w:rFonts w:ascii="Arial" w:hAnsi="Arial" w:cs="Arial"/>
          <w:sz w:val="24"/>
          <w:szCs w:val="24"/>
        </w:rPr>
        <w:t>kapljevinom (najčešće vodom</w:t>
      </w:r>
      <w:r w:rsidR="00791C45" w:rsidRPr="00116AB9">
        <w:rPr>
          <w:rFonts w:ascii="Arial" w:hAnsi="Arial" w:cs="Arial"/>
          <w:sz w:val="24"/>
          <w:szCs w:val="24"/>
        </w:rPr>
        <w:t>) ili drugim primjerenim kapljevinama</w:t>
      </w:r>
      <w:r w:rsidR="00707B6A" w:rsidRPr="00116AB9">
        <w:rPr>
          <w:rFonts w:ascii="Arial" w:hAnsi="Arial" w:cs="Arial"/>
          <w:sz w:val="24"/>
          <w:szCs w:val="24"/>
        </w:rPr>
        <w:t>;</w:t>
      </w:r>
    </w:p>
    <w:p w:rsidR="00791C45" w:rsidRPr="00116AB9" w:rsidRDefault="00435B77" w:rsidP="00362C89">
      <w:pPr>
        <w:pStyle w:val="ListParagraph"/>
        <w:numPr>
          <w:ilvl w:val="0"/>
          <w:numId w:val="86"/>
        </w:numPr>
        <w:jc w:val="both"/>
        <w:rPr>
          <w:rFonts w:ascii="Arial" w:hAnsi="Arial" w:cs="Arial"/>
          <w:sz w:val="24"/>
          <w:szCs w:val="24"/>
        </w:rPr>
      </w:pPr>
      <w:r w:rsidRPr="00116AB9">
        <w:rPr>
          <w:rFonts w:ascii="Arial" w:hAnsi="Arial" w:cs="Arial"/>
          <w:sz w:val="24"/>
          <w:szCs w:val="24"/>
        </w:rPr>
        <w:t>r</w:t>
      </w:r>
      <w:r w:rsidR="00791C45" w:rsidRPr="00116AB9">
        <w:rPr>
          <w:rFonts w:ascii="Arial" w:hAnsi="Arial" w:cs="Arial"/>
          <w:sz w:val="24"/>
          <w:szCs w:val="24"/>
        </w:rPr>
        <w:t>adi se inertnim plinom (najčešće zrak</w:t>
      </w:r>
      <w:r w:rsidRPr="00116AB9">
        <w:rPr>
          <w:rFonts w:ascii="Arial" w:hAnsi="Arial" w:cs="Arial"/>
          <w:sz w:val="24"/>
          <w:szCs w:val="24"/>
        </w:rPr>
        <w:t>om</w:t>
      </w:r>
      <w:r w:rsidR="00791C45" w:rsidRPr="00116AB9">
        <w:rPr>
          <w:rFonts w:ascii="Arial" w:hAnsi="Arial" w:cs="Arial"/>
          <w:sz w:val="24"/>
          <w:szCs w:val="24"/>
        </w:rPr>
        <w:t xml:space="preserve"> ili dušik</w:t>
      </w:r>
      <w:r w:rsidRPr="00116AB9">
        <w:rPr>
          <w:rFonts w:ascii="Arial" w:hAnsi="Arial" w:cs="Arial"/>
          <w:sz w:val="24"/>
          <w:szCs w:val="24"/>
        </w:rPr>
        <w:t>om</w:t>
      </w:r>
      <w:r w:rsidR="00791C45" w:rsidRPr="00116AB9">
        <w:rPr>
          <w:rFonts w:ascii="Arial" w:hAnsi="Arial" w:cs="Arial"/>
          <w:sz w:val="24"/>
          <w:szCs w:val="24"/>
        </w:rPr>
        <w:t>) kad</w:t>
      </w:r>
      <w:r w:rsidRPr="00116AB9">
        <w:rPr>
          <w:rFonts w:ascii="Arial" w:hAnsi="Arial" w:cs="Arial"/>
          <w:sz w:val="24"/>
          <w:szCs w:val="24"/>
        </w:rPr>
        <w:t>a</w:t>
      </w:r>
      <w:r w:rsidR="00791C45" w:rsidRPr="00116AB9">
        <w:rPr>
          <w:rFonts w:ascii="Arial" w:hAnsi="Arial" w:cs="Arial"/>
          <w:sz w:val="24"/>
          <w:szCs w:val="24"/>
        </w:rPr>
        <w:t xml:space="preserve"> kapljevina nije primjerena ili kombinacijom kapljevine i plina</w:t>
      </w:r>
      <w:r w:rsidR="00707B6A" w:rsidRPr="00116AB9">
        <w:rPr>
          <w:rFonts w:ascii="Arial" w:hAnsi="Arial" w:cs="Arial"/>
          <w:sz w:val="24"/>
          <w:szCs w:val="24"/>
        </w:rPr>
        <w:t>;</w:t>
      </w:r>
    </w:p>
    <w:p w:rsidR="00791C45" w:rsidRPr="00116AB9" w:rsidRDefault="00435B77" w:rsidP="00362C89">
      <w:pPr>
        <w:pStyle w:val="ListParagraph"/>
        <w:numPr>
          <w:ilvl w:val="0"/>
          <w:numId w:val="86"/>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 xml:space="preserve">lin traži dodatne mjere sigurnosti i </w:t>
      </w:r>
      <w:r w:rsidRPr="00116AB9">
        <w:rPr>
          <w:rFonts w:ascii="Arial" w:hAnsi="Arial" w:cs="Arial"/>
          <w:sz w:val="24"/>
          <w:szCs w:val="24"/>
        </w:rPr>
        <w:t>tu metodu</w:t>
      </w:r>
      <w:r w:rsidR="00791C45" w:rsidRPr="00116AB9">
        <w:rPr>
          <w:rFonts w:ascii="Arial" w:hAnsi="Arial" w:cs="Arial"/>
          <w:sz w:val="24"/>
          <w:szCs w:val="24"/>
        </w:rPr>
        <w:t xml:space="preserve"> mora </w:t>
      </w:r>
      <w:r w:rsidRPr="00116AB9">
        <w:rPr>
          <w:rFonts w:ascii="Arial" w:hAnsi="Arial" w:cs="Arial"/>
          <w:sz w:val="24"/>
          <w:szCs w:val="24"/>
        </w:rPr>
        <w:t>odobriti</w:t>
      </w:r>
      <w:r w:rsidR="00791C45" w:rsidRPr="00116AB9">
        <w:rPr>
          <w:rFonts w:ascii="Arial" w:hAnsi="Arial" w:cs="Arial"/>
          <w:sz w:val="24"/>
          <w:szCs w:val="24"/>
        </w:rPr>
        <w:t xml:space="preserve"> </w:t>
      </w:r>
      <w:r w:rsidRPr="00116AB9">
        <w:rPr>
          <w:rFonts w:ascii="Arial" w:hAnsi="Arial" w:cs="Arial"/>
          <w:sz w:val="24"/>
          <w:szCs w:val="24"/>
        </w:rPr>
        <w:t>nadležno tijelo</w:t>
      </w:r>
      <w:r w:rsidR="00791C45" w:rsidRPr="00116AB9">
        <w:rPr>
          <w:rFonts w:ascii="Arial" w:hAnsi="Arial" w:cs="Arial"/>
          <w:sz w:val="24"/>
          <w:szCs w:val="24"/>
        </w:rPr>
        <w:t xml:space="preserve"> za zaštitu na radu</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 Kriteriji prihvaćanja</w:t>
      </w:r>
      <w:r w:rsidR="00435B77" w:rsidRPr="00116AB9">
        <w:rPr>
          <w:rFonts w:ascii="Arial" w:hAnsi="Arial" w:cs="Arial"/>
          <w:sz w:val="24"/>
          <w:szCs w:val="24"/>
        </w:rPr>
        <w:t>:</w:t>
      </w:r>
    </w:p>
    <w:p w:rsidR="00791C45" w:rsidRPr="00116AB9" w:rsidRDefault="00791C45" w:rsidP="00362C89">
      <w:pPr>
        <w:pStyle w:val="ListParagraph"/>
        <w:numPr>
          <w:ilvl w:val="0"/>
          <w:numId w:val="87"/>
        </w:numPr>
        <w:jc w:val="both"/>
        <w:rPr>
          <w:rFonts w:ascii="Arial" w:hAnsi="Arial" w:cs="Arial"/>
          <w:sz w:val="24"/>
          <w:szCs w:val="24"/>
        </w:rPr>
      </w:pPr>
      <w:r w:rsidRPr="00116AB9">
        <w:rPr>
          <w:rFonts w:ascii="Arial" w:hAnsi="Arial" w:cs="Arial"/>
          <w:sz w:val="24"/>
          <w:szCs w:val="24"/>
        </w:rPr>
        <w:t>nije došlo do pukotina</w:t>
      </w:r>
      <w:r w:rsidR="00707B6A" w:rsidRPr="00116AB9">
        <w:rPr>
          <w:rFonts w:ascii="Arial" w:hAnsi="Arial" w:cs="Arial"/>
          <w:sz w:val="24"/>
          <w:szCs w:val="24"/>
        </w:rPr>
        <w:t>;</w:t>
      </w:r>
    </w:p>
    <w:p w:rsidR="00791C45" w:rsidRPr="00116AB9" w:rsidRDefault="00791C45" w:rsidP="00362C89">
      <w:pPr>
        <w:pStyle w:val="ListParagraph"/>
        <w:numPr>
          <w:ilvl w:val="0"/>
          <w:numId w:val="87"/>
        </w:numPr>
        <w:jc w:val="both"/>
        <w:rPr>
          <w:rFonts w:ascii="Arial" w:hAnsi="Arial" w:cs="Arial"/>
          <w:sz w:val="24"/>
          <w:szCs w:val="24"/>
        </w:rPr>
      </w:pPr>
      <w:r w:rsidRPr="00116AB9">
        <w:rPr>
          <w:rFonts w:ascii="Arial" w:hAnsi="Arial" w:cs="Arial"/>
          <w:sz w:val="24"/>
          <w:szCs w:val="24"/>
        </w:rPr>
        <w:t>nije došlo do propuštanja</w:t>
      </w:r>
      <w:r w:rsidR="00707B6A" w:rsidRPr="00116AB9">
        <w:rPr>
          <w:rFonts w:ascii="Arial" w:hAnsi="Arial" w:cs="Arial"/>
          <w:sz w:val="24"/>
          <w:szCs w:val="24"/>
        </w:rPr>
        <w:t>;</w:t>
      </w:r>
    </w:p>
    <w:p w:rsidR="00791C45" w:rsidRPr="00116AB9" w:rsidRDefault="00435B77" w:rsidP="00362C89">
      <w:pPr>
        <w:pStyle w:val="ListParagraph"/>
        <w:numPr>
          <w:ilvl w:val="0"/>
          <w:numId w:val="87"/>
        </w:numPr>
        <w:jc w:val="both"/>
        <w:rPr>
          <w:rFonts w:ascii="Arial" w:hAnsi="Arial" w:cs="Arial"/>
          <w:sz w:val="24"/>
          <w:szCs w:val="24"/>
        </w:rPr>
      </w:pPr>
      <w:r w:rsidRPr="00116AB9">
        <w:rPr>
          <w:rFonts w:ascii="Arial" w:hAnsi="Arial" w:cs="Arial"/>
          <w:sz w:val="24"/>
          <w:szCs w:val="24"/>
        </w:rPr>
        <w:t>nije došlo do vidljivih</w:t>
      </w:r>
      <w:r w:rsidR="00791C45" w:rsidRPr="00116AB9">
        <w:rPr>
          <w:rFonts w:ascii="Arial" w:hAnsi="Arial" w:cs="Arial"/>
          <w:sz w:val="24"/>
          <w:szCs w:val="24"/>
        </w:rPr>
        <w:t xml:space="preserve"> deformacija</w:t>
      </w:r>
      <w:r w:rsidR="00707B6A" w:rsidRPr="00116AB9">
        <w:rPr>
          <w:rFonts w:ascii="Arial" w:hAnsi="Arial" w:cs="Arial"/>
          <w:sz w:val="24"/>
          <w:szCs w:val="24"/>
        </w:rPr>
        <w:t>;</w:t>
      </w:r>
    </w:p>
    <w:p w:rsidR="00791C45" w:rsidRPr="00116AB9" w:rsidRDefault="00791C45" w:rsidP="00362C89">
      <w:pPr>
        <w:pStyle w:val="ListParagraph"/>
        <w:numPr>
          <w:ilvl w:val="0"/>
          <w:numId w:val="87"/>
        </w:numPr>
        <w:jc w:val="both"/>
        <w:rPr>
          <w:rFonts w:ascii="Arial" w:hAnsi="Arial" w:cs="Arial"/>
          <w:sz w:val="24"/>
          <w:szCs w:val="24"/>
        </w:rPr>
      </w:pPr>
      <w:r w:rsidRPr="00116AB9">
        <w:rPr>
          <w:rFonts w:ascii="Arial" w:hAnsi="Arial" w:cs="Arial"/>
          <w:sz w:val="24"/>
          <w:szCs w:val="24"/>
        </w:rPr>
        <w:t>nema propuštanja na zavarima i drugim spojevima</w:t>
      </w:r>
      <w:r w:rsidR="00435B77" w:rsidRPr="00116AB9">
        <w:rPr>
          <w:rFonts w:ascii="Arial" w:hAnsi="Arial" w:cs="Arial"/>
          <w:sz w:val="24"/>
          <w:szCs w:val="24"/>
        </w:rPr>
        <w:t>.</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11.3.2</w:t>
      </w:r>
      <w:r w:rsidR="00435B77" w:rsidRPr="00116AB9">
        <w:rPr>
          <w:rFonts w:ascii="Arial" w:hAnsi="Arial" w:cs="Arial"/>
          <w:i/>
          <w:sz w:val="24"/>
          <w:szCs w:val="24"/>
        </w:rPr>
        <w:t>.</w:t>
      </w:r>
      <w:r w:rsidRPr="00116AB9">
        <w:rPr>
          <w:rFonts w:ascii="Arial" w:hAnsi="Arial" w:cs="Arial"/>
          <w:i/>
          <w:sz w:val="24"/>
          <w:szCs w:val="24"/>
        </w:rPr>
        <w:t xml:space="preserve"> Ispitivanje nepropusnosti</w:t>
      </w:r>
    </w:p>
    <w:p w:rsidR="00791C45" w:rsidRPr="00116AB9" w:rsidRDefault="00791C45" w:rsidP="00791C45">
      <w:pPr>
        <w:jc w:val="both"/>
        <w:rPr>
          <w:rFonts w:ascii="Arial" w:hAnsi="Arial" w:cs="Arial"/>
          <w:sz w:val="24"/>
          <w:szCs w:val="24"/>
        </w:rPr>
      </w:pPr>
      <w:r w:rsidRPr="00116AB9">
        <w:rPr>
          <w:rFonts w:ascii="Arial" w:hAnsi="Arial" w:cs="Arial"/>
          <w:sz w:val="24"/>
          <w:szCs w:val="24"/>
        </w:rPr>
        <w:t xml:space="preserve">Ispitivanje nepropusnosti radi se </w:t>
      </w:r>
      <w:r w:rsidR="00435B77" w:rsidRPr="00116AB9">
        <w:rPr>
          <w:rFonts w:ascii="Arial" w:hAnsi="Arial" w:cs="Arial"/>
          <w:sz w:val="24"/>
          <w:szCs w:val="24"/>
        </w:rPr>
        <w:t xml:space="preserve">za </w:t>
      </w:r>
      <w:r w:rsidRPr="00116AB9">
        <w:rPr>
          <w:rFonts w:ascii="Arial" w:hAnsi="Arial" w:cs="Arial"/>
          <w:sz w:val="24"/>
          <w:szCs w:val="24"/>
        </w:rPr>
        <w:t>dobivanje sigurnosno</w:t>
      </w:r>
      <w:r w:rsidR="00435B77" w:rsidRPr="00116AB9">
        <w:rPr>
          <w:rFonts w:ascii="Arial" w:hAnsi="Arial" w:cs="Arial"/>
          <w:sz w:val="24"/>
          <w:szCs w:val="24"/>
        </w:rPr>
        <w:t>-</w:t>
      </w:r>
      <w:r w:rsidRPr="00116AB9">
        <w:rPr>
          <w:rFonts w:ascii="Arial" w:hAnsi="Arial" w:cs="Arial"/>
          <w:sz w:val="24"/>
          <w:szCs w:val="24"/>
        </w:rPr>
        <w:t>tehničke ocjene opreme pod tlakom</w:t>
      </w:r>
      <w:r w:rsidR="00435B77" w:rsidRPr="00116AB9">
        <w:rPr>
          <w:rFonts w:ascii="Arial" w:hAnsi="Arial" w:cs="Arial"/>
          <w:sz w:val="24"/>
          <w:szCs w:val="24"/>
        </w:rPr>
        <w:t>,</w:t>
      </w:r>
      <w:r w:rsidRPr="00116AB9">
        <w:rPr>
          <w:rFonts w:ascii="Arial" w:hAnsi="Arial" w:cs="Arial"/>
          <w:sz w:val="24"/>
          <w:szCs w:val="24"/>
        </w:rPr>
        <w:t xml:space="preserve"> vezano za propuštanje radnih medija u radu</w:t>
      </w:r>
      <w:r w:rsidR="003E3CDA" w:rsidRPr="00116AB9">
        <w:rPr>
          <w:rFonts w:ascii="Arial" w:hAnsi="Arial" w:cs="Arial"/>
          <w:sz w:val="24"/>
          <w:szCs w:val="24"/>
        </w:rPr>
        <w:t xml:space="preserve"> opreme</w:t>
      </w:r>
      <w:r w:rsidRPr="00116AB9">
        <w:rPr>
          <w:rFonts w:ascii="Arial" w:hAnsi="Arial" w:cs="Arial"/>
          <w:sz w:val="24"/>
          <w:szCs w:val="24"/>
        </w:rPr>
        <w:t xml:space="preserve">. Ispitivanje se </w:t>
      </w:r>
      <w:r w:rsidR="00707B6A" w:rsidRPr="00116AB9">
        <w:rPr>
          <w:rFonts w:ascii="Arial" w:hAnsi="Arial" w:cs="Arial"/>
          <w:sz w:val="24"/>
          <w:szCs w:val="24"/>
        </w:rPr>
        <w:t xml:space="preserve">provodi </w:t>
      </w:r>
      <w:r w:rsidRPr="00116AB9">
        <w:rPr>
          <w:rFonts w:ascii="Arial" w:hAnsi="Arial" w:cs="Arial"/>
          <w:sz w:val="24"/>
          <w:szCs w:val="24"/>
        </w:rPr>
        <w:t xml:space="preserve">radnim fluidima u procesu na radnom tlaku ili </w:t>
      </w:r>
      <w:r w:rsidR="00435B77" w:rsidRPr="00116AB9">
        <w:rPr>
          <w:rFonts w:ascii="Arial" w:hAnsi="Arial" w:cs="Arial"/>
          <w:sz w:val="24"/>
          <w:szCs w:val="24"/>
        </w:rPr>
        <w:t>povišenom tlaku koji je maksimalno 1,</w:t>
      </w:r>
      <w:r w:rsidRPr="00116AB9">
        <w:rPr>
          <w:rFonts w:ascii="Arial" w:hAnsi="Arial" w:cs="Arial"/>
          <w:sz w:val="24"/>
          <w:szCs w:val="24"/>
        </w:rPr>
        <w:t xml:space="preserve">1 </w:t>
      </w:r>
      <w:r w:rsidR="00435B77" w:rsidRPr="00116AB9">
        <w:rPr>
          <w:rFonts w:ascii="Arial" w:hAnsi="Arial" w:cs="Arial"/>
          <w:sz w:val="24"/>
          <w:szCs w:val="24"/>
        </w:rPr>
        <w:sym w:font="Symbol" w:char="F0B4"/>
      </w:r>
      <w:r w:rsidRPr="00116AB9">
        <w:rPr>
          <w:rFonts w:ascii="Arial" w:hAnsi="Arial" w:cs="Arial"/>
          <w:sz w:val="24"/>
          <w:szCs w:val="24"/>
        </w:rPr>
        <w:t xml:space="preserve"> radni tlak. </w:t>
      </w:r>
      <w:r w:rsidR="00435B77" w:rsidRPr="00116AB9">
        <w:rPr>
          <w:rFonts w:ascii="Arial" w:hAnsi="Arial" w:cs="Arial"/>
          <w:sz w:val="24"/>
          <w:szCs w:val="24"/>
        </w:rPr>
        <w:t>Ako</w:t>
      </w:r>
      <w:r w:rsidRPr="00116AB9">
        <w:rPr>
          <w:rFonts w:ascii="Arial" w:hAnsi="Arial" w:cs="Arial"/>
          <w:sz w:val="24"/>
          <w:szCs w:val="24"/>
        </w:rPr>
        <w:t xml:space="preserve"> se ispitivanje radi </w:t>
      </w:r>
      <w:r w:rsidR="00707B6A" w:rsidRPr="00116AB9">
        <w:rPr>
          <w:rFonts w:ascii="Arial" w:hAnsi="Arial" w:cs="Arial"/>
          <w:sz w:val="24"/>
          <w:szCs w:val="24"/>
        </w:rPr>
        <w:t>pomoću</w:t>
      </w:r>
      <w:r w:rsidRPr="00116AB9">
        <w:rPr>
          <w:rFonts w:ascii="Arial" w:hAnsi="Arial" w:cs="Arial"/>
          <w:sz w:val="24"/>
          <w:szCs w:val="24"/>
        </w:rPr>
        <w:t xml:space="preserve"> drugi</w:t>
      </w:r>
      <w:r w:rsidR="00707B6A" w:rsidRPr="00116AB9">
        <w:rPr>
          <w:rFonts w:ascii="Arial" w:hAnsi="Arial" w:cs="Arial"/>
          <w:sz w:val="24"/>
          <w:szCs w:val="24"/>
        </w:rPr>
        <w:t>h</w:t>
      </w:r>
      <w:r w:rsidRPr="00116AB9">
        <w:rPr>
          <w:rFonts w:ascii="Arial" w:hAnsi="Arial" w:cs="Arial"/>
          <w:sz w:val="24"/>
          <w:szCs w:val="24"/>
        </w:rPr>
        <w:t xml:space="preserve"> medij</w:t>
      </w:r>
      <w:r w:rsidR="00707B6A" w:rsidRPr="00116AB9">
        <w:rPr>
          <w:rFonts w:ascii="Arial" w:hAnsi="Arial" w:cs="Arial"/>
          <w:sz w:val="24"/>
          <w:szCs w:val="24"/>
        </w:rPr>
        <w:t>a</w:t>
      </w:r>
      <w:r w:rsidR="00435B77" w:rsidRPr="00116AB9">
        <w:rPr>
          <w:rFonts w:ascii="Arial" w:hAnsi="Arial" w:cs="Arial"/>
          <w:sz w:val="24"/>
          <w:szCs w:val="24"/>
        </w:rPr>
        <w:t>,</w:t>
      </w:r>
      <w:r w:rsidRPr="00116AB9">
        <w:rPr>
          <w:rFonts w:ascii="Arial" w:hAnsi="Arial" w:cs="Arial"/>
          <w:sz w:val="24"/>
          <w:szCs w:val="24"/>
        </w:rPr>
        <w:t xml:space="preserve"> tada </w:t>
      </w:r>
      <w:r w:rsidR="00707B6A" w:rsidRPr="00116AB9">
        <w:rPr>
          <w:rFonts w:ascii="Arial" w:hAnsi="Arial" w:cs="Arial"/>
          <w:sz w:val="24"/>
          <w:szCs w:val="24"/>
        </w:rPr>
        <w:t>ispitni medij</w:t>
      </w:r>
      <w:r w:rsidRPr="00116AB9">
        <w:rPr>
          <w:rFonts w:ascii="Arial" w:hAnsi="Arial" w:cs="Arial"/>
          <w:sz w:val="24"/>
          <w:szCs w:val="24"/>
        </w:rPr>
        <w:t xml:space="preserve"> mora odgovarati namjeni. Kad</w:t>
      </w:r>
      <w:r w:rsidR="00435B77" w:rsidRPr="00116AB9">
        <w:rPr>
          <w:rFonts w:ascii="Arial" w:hAnsi="Arial" w:cs="Arial"/>
          <w:sz w:val="24"/>
          <w:szCs w:val="24"/>
        </w:rPr>
        <w:t>a</w:t>
      </w:r>
      <w:r w:rsidRPr="00116AB9">
        <w:rPr>
          <w:rFonts w:ascii="Arial" w:hAnsi="Arial" w:cs="Arial"/>
          <w:sz w:val="24"/>
          <w:szCs w:val="24"/>
        </w:rPr>
        <w:t xml:space="preserve"> je to potrebno za dobivanje točnog uvida u stanje</w:t>
      </w:r>
      <w:r w:rsidR="00435B77" w:rsidRPr="00116AB9">
        <w:rPr>
          <w:rFonts w:ascii="Arial" w:hAnsi="Arial" w:cs="Arial"/>
          <w:sz w:val="24"/>
          <w:szCs w:val="24"/>
        </w:rPr>
        <w:t>,</w:t>
      </w:r>
      <w:r w:rsidRPr="00116AB9">
        <w:rPr>
          <w:rFonts w:ascii="Arial" w:hAnsi="Arial" w:cs="Arial"/>
          <w:sz w:val="24"/>
          <w:szCs w:val="24"/>
        </w:rPr>
        <w:t xml:space="preserve"> treba skinuti s opreme izolaciju ili druge dijelove koji to ometaju.</w:t>
      </w:r>
    </w:p>
    <w:p w:rsidR="00791C45" w:rsidRPr="00116AB9" w:rsidRDefault="00791C45" w:rsidP="00791C45">
      <w:pPr>
        <w:jc w:val="both"/>
        <w:rPr>
          <w:rFonts w:ascii="Arial" w:hAnsi="Arial" w:cs="Arial"/>
          <w:sz w:val="24"/>
          <w:szCs w:val="24"/>
        </w:rPr>
      </w:pPr>
      <w:r w:rsidRPr="00116AB9">
        <w:rPr>
          <w:rFonts w:ascii="Arial" w:hAnsi="Arial" w:cs="Arial"/>
          <w:sz w:val="24"/>
          <w:szCs w:val="24"/>
        </w:rPr>
        <w:t>Ispitivanje se radi:</w:t>
      </w:r>
    </w:p>
    <w:p w:rsidR="00791C45" w:rsidRPr="00116AB9" w:rsidRDefault="00435B77" w:rsidP="00362C89">
      <w:pPr>
        <w:pStyle w:val="ListParagraph"/>
        <w:numPr>
          <w:ilvl w:val="0"/>
          <w:numId w:val="88"/>
        </w:numPr>
        <w:jc w:val="both"/>
        <w:rPr>
          <w:rFonts w:ascii="Arial" w:hAnsi="Arial" w:cs="Arial"/>
          <w:sz w:val="24"/>
          <w:szCs w:val="24"/>
        </w:rPr>
      </w:pPr>
      <w:r w:rsidRPr="00116AB9">
        <w:rPr>
          <w:rFonts w:ascii="Arial" w:hAnsi="Arial" w:cs="Arial"/>
          <w:sz w:val="24"/>
          <w:szCs w:val="24"/>
        </w:rPr>
        <w:t>n</w:t>
      </w:r>
      <w:r w:rsidR="00791C45" w:rsidRPr="00116AB9">
        <w:rPr>
          <w:rFonts w:ascii="Arial" w:hAnsi="Arial" w:cs="Arial"/>
          <w:sz w:val="24"/>
          <w:szCs w:val="24"/>
        </w:rPr>
        <w:t>akon obavljanja montažnih radova i popravaka</w:t>
      </w:r>
      <w:r w:rsidR="00707B6A" w:rsidRPr="00116AB9">
        <w:rPr>
          <w:rFonts w:ascii="Arial" w:hAnsi="Arial" w:cs="Arial"/>
          <w:sz w:val="24"/>
          <w:szCs w:val="24"/>
        </w:rPr>
        <w:t>;</w:t>
      </w:r>
    </w:p>
    <w:p w:rsidR="00791C45" w:rsidRPr="00116AB9" w:rsidRDefault="00435B77" w:rsidP="00362C89">
      <w:pPr>
        <w:pStyle w:val="ListParagraph"/>
        <w:numPr>
          <w:ilvl w:val="0"/>
          <w:numId w:val="88"/>
        </w:numPr>
        <w:jc w:val="both"/>
        <w:rPr>
          <w:rFonts w:ascii="Arial" w:hAnsi="Arial" w:cs="Arial"/>
          <w:sz w:val="24"/>
          <w:szCs w:val="24"/>
        </w:rPr>
      </w:pPr>
      <w:r w:rsidRPr="00116AB9">
        <w:rPr>
          <w:rFonts w:ascii="Arial" w:hAnsi="Arial" w:cs="Arial"/>
          <w:sz w:val="24"/>
          <w:szCs w:val="24"/>
        </w:rPr>
        <w:t>pri probi</w:t>
      </w:r>
      <w:r w:rsidR="00791C45" w:rsidRPr="00116AB9">
        <w:rPr>
          <w:rFonts w:ascii="Arial" w:hAnsi="Arial" w:cs="Arial"/>
          <w:sz w:val="24"/>
          <w:szCs w:val="24"/>
        </w:rPr>
        <w:t xml:space="preserve"> tlakom</w:t>
      </w:r>
      <w:r w:rsidR="00707B6A" w:rsidRPr="00116AB9">
        <w:rPr>
          <w:rFonts w:ascii="Arial" w:hAnsi="Arial" w:cs="Arial"/>
          <w:sz w:val="24"/>
          <w:szCs w:val="24"/>
        </w:rPr>
        <w:t>;</w:t>
      </w:r>
    </w:p>
    <w:p w:rsidR="00791C45" w:rsidRPr="00116AB9" w:rsidRDefault="00435B77" w:rsidP="00362C89">
      <w:pPr>
        <w:pStyle w:val="ListParagraph"/>
        <w:numPr>
          <w:ilvl w:val="0"/>
          <w:numId w:val="88"/>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rema zahtjevima navedenim</w:t>
      </w:r>
      <w:r w:rsidR="00707B6A" w:rsidRPr="00116AB9">
        <w:rPr>
          <w:rFonts w:ascii="Arial" w:hAnsi="Arial" w:cs="Arial"/>
          <w:sz w:val="24"/>
          <w:szCs w:val="24"/>
        </w:rPr>
        <w:t>a</w:t>
      </w:r>
      <w:r w:rsidR="003E3CDA" w:rsidRPr="00116AB9">
        <w:rPr>
          <w:rFonts w:ascii="Arial" w:hAnsi="Arial" w:cs="Arial"/>
          <w:sz w:val="24"/>
          <w:szCs w:val="24"/>
        </w:rPr>
        <w:t xml:space="preserve"> za rad opreme</w:t>
      </w:r>
      <w:r w:rsidR="00707B6A" w:rsidRPr="00116AB9">
        <w:rPr>
          <w:rFonts w:ascii="Arial" w:hAnsi="Arial" w:cs="Arial"/>
          <w:sz w:val="24"/>
          <w:szCs w:val="24"/>
        </w:rPr>
        <w:t>;</w:t>
      </w:r>
    </w:p>
    <w:p w:rsidR="00791C45" w:rsidRPr="00116AB9" w:rsidRDefault="00435B77" w:rsidP="00362C89">
      <w:pPr>
        <w:pStyle w:val="ListParagraph"/>
        <w:numPr>
          <w:ilvl w:val="0"/>
          <w:numId w:val="88"/>
        </w:numPr>
        <w:jc w:val="both"/>
        <w:rPr>
          <w:rFonts w:ascii="Arial" w:hAnsi="Arial" w:cs="Arial"/>
          <w:sz w:val="24"/>
          <w:szCs w:val="24"/>
        </w:rPr>
      </w:pPr>
      <w:r w:rsidRPr="00116AB9">
        <w:rPr>
          <w:rFonts w:ascii="Arial" w:hAnsi="Arial" w:cs="Arial"/>
          <w:sz w:val="24"/>
          <w:szCs w:val="24"/>
        </w:rPr>
        <w:t>p</w:t>
      </w:r>
      <w:r w:rsidR="00791C45" w:rsidRPr="00116AB9">
        <w:rPr>
          <w:rFonts w:ascii="Arial" w:hAnsi="Arial" w:cs="Arial"/>
          <w:sz w:val="24"/>
          <w:szCs w:val="24"/>
        </w:rPr>
        <w:t>rema potrebi</w:t>
      </w:r>
      <w:r w:rsidRPr="00116AB9">
        <w:rPr>
          <w:rFonts w:ascii="Arial" w:hAnsi="Arial" w:cs="Arial"/>
          <w:sz w:val="24"/>
          <w:szCs w:val="24"/>
        </w:rPr>
        <w:t>.</w:t>
      </w:r>
    </w:p>
    <w:p w:rsidR="00791C45" w:rsidRPr="00116AB9" w:rsidRDefault="00791C45" w:rsidP="00791C45">
      <w:pPr>
        <w:jc w:val="both"/>
        <w:rPr>
          <w:rFonts w:ascii="Arial" w:hAnsi="Arial" w:cs="Arial"/>
          <w:sz w:val="24"/>
          <w:szCs w:val="24"/>
        </w:rPr>
      </w:pPr>
      <w:r w:rsidRPr="00116AB9">
        <w:rPr>
          <w:rFonts w:ascii="Arial" w:hAnsi="Arial" w:cs="Arial"/>
          <w:sz w:val="24"/>
          <w:szCs w:val="24"/>
        </w:rPr>
        <w:t>Ocjenu ispitivanja treba obaviti vizualno</w:t>
      </w:r>
      <w:r w:rsidR="00707B6A" w:rsidRPr="00116AB9">
        <w:rPr>
          <w:rFonts w:ascii="Arial" w:hAnsi="Arial" w:cs="Arial"/>
          <w:sz w:val="24"/>
          <w:szCs w:val="24"/>
        </w:rPr>
        <w:t>,</w:t>
      </w:r>
      <w:r w:rsidRPr="00116AB9">
        <w:rPr>
          <w:rFonts w:ascii="Arial" w:hAnsi="Arial" w:cs="Arial"/>
          <w:sz w:val="24"/>
          <w:szCs w:val="24"/>
        </w:rPr>
        <w:t xml:space="preserve"> uz pomoć sredstava poput sapunice i </w:t>
      </w:r>
      <w:r w:rsidR="00435B77" w:rsidRPr="00116AB9">
        <w:rPr>
          <w:rFonts w:ascii="Arial" w:hAnsi="Arial" w:cs="Arial"/>
          <w:sz w:val="24"/>
          <w:szCs w:val="24"/>
        </w:rPr>
        <w:t xml:space="preserve">sl. </w:t>
      </w:r>
      <w:r w:rsidRPr="00116AB9">
        <w:rPr>
          <w:rFonts w:ascii="Arial" w:hAnsi="Arial" w:cs="Arial"/>
          <w:sz w:val="24"/>
          <w:szCs w:val="24"/>
        </w:rPr>
        <w:t xml:space="preserve">ili s osjetnicima koncentracije plinova. </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11.3.3</w:t>
      </w:r>
      <w:r w:rsidR="00435B77" w:rsidRPr="00116AB9">
        <w:rPr>
          <w:rFonts w:ascii="Arial" w:hAnsi="Arial" w:cs="Arial"/>
          <w:i/>
          <w:sz w:val="24"/>
          <w:szCs w:val="24"/>
        </w:rPr>
        <w:t>.</w:t>
      </w:r>
      <w:r w:rsidRPr="00116AB9">
        <w:rPr>
          <w:rFonts w:ascii="Arial" w:hAnsi="Arial" w:cs="Arial"/>
          <w:i/>
          <w:sz w:val="24"/>
          <w:szCs w:val="24"/>
        </w:rPr>
        <w:t xml:space="preserve"> Dodatni zahtjevi za cjevovode</w:t>
      </w:r>
    </w:p>
    <w:p w:rsidR="00791C45" w:rsidRPr="00116AB9" w:rsidRDefault="00791C45" w:rsidP="00791C45">
      <w:pPr>
        <w:jc w:val="both"/>
        <w:rPr>
          <w:rFonts w:ascii="Arial" w:hAnsi="Arial" w:cs="Arial"/>
          <w:sz w:val="24"/>
          <w:szCs w:val="24"/>
        </w:rPr>
      </w:pPr>
      <w:r w:rsidRPr="00116AB9">
        <w:rPr>
          <w:rFonts w:ascii="Arial" w:hAnsi="Arial" w:cs="Arial"/>
          <w:sz w:val="24"/>
          <w:szCs w:val="24"/>
        </w:rPr>
        <w:lastRenderedPageBreak/>
        <w:t>Ocjenu treba dati na osnovi pregleda cjevovoda i njegovih čvrstih i kliznih točaka te pripadajuće armature i o</w:t>
      </w:r>
      <w:r w:rsidR="00435B77" w:rsidRPr="00116AB9">
        <w:rPr>
          <w:rFonts w:ascii="Arial" w:hAnsi="Arial" w:cs="Arial"/>
          <w:sz w:val="24"/>
          <w:szCs w:val="24"/>
        </w:rPr>
        <w:t>preme koristeći, prema</w:t>
      </w:r>
      <w:r w:rsidRPr="00116AB9">
        <w:rPr>
          <w:rFonts w:ascii="Arial" w:hAnsi="Arial" w:cs="Arial"/>
          <w:sz w:val="24"/>
          <w:szCs w:val="24"/>
        </w:rPr>
        <w:t xml:space="preserve"> potrebi</w:t>
      </w:r>
      <w:r w:rsidR="00435B77" w:rsidRPr="00116AB9">
        <w:rPr>
          <w:rFonts w:ascii="Arial" w:hAnsi="Arial" w:cs="Arial"/>
          <w:sz w:val="24"/>
          <w:szCs w:val="24"/>
        </w:rPr>
        <w:t>,</w:t>
      </w:r>
      <w:r w:rsidRPr="00116AB9">
        <w:rPr>
          <w:rFonts w:ascii="Arial" w:hAnsi="Arial" w:cs="Arial"/>
          <w:sz w:val="24"/>
          <w:szCs w:val="24"/>
        </w:rPr>
        <w:t xml:space="preserve"> pomoćna sredstva za lakše otkrivanje mjesta propuštanja.</w:t>
      </w:r>
    </w:p>
    <w:p w:rsidR="00791C45" w:rsidRPr="00116AB9" w:rsidRDefault="00791C45" w:rsidP="00791C45">
      <w:pPr>
        <w:jc w:val="both"/>
        <w:rPr>
          <w:rFonts w:ascii="Arial" w:hAnsi="Arial" w:cs="Arial"/>
          <w:sz w:val="24"/>
          <w:szCs w:val="24"/>
        </w:rPr>
      </w:pPr>
      <w:r w:rsidRPr="003A6F73">
        <w:rPr>
          <w:rFonts w:ascii="Arial" w:hAnsi="Arial" w:cs="Arial"/>
          <w:i/>
          <w:sz w:val="24"/>
          <w:szCs w:val="24"/>
        </w:rPr>
        <w:t>Napomena</w:t>
      </w:r>
      <w:r w:rsidR="00410517" w:rsidRPr="00116AB9">
        <w:rPr>
          <w:rFonts w:ascii="Arial" w:hAnsi="Arial" w:cs="Arial"/>
          <w:i/>
          <w:sz w:val="24"/>
          <w:szCs w:val="24"/>
        </w:rPr>
        <w:t xml:space="preserve">: </w:t>
      </w:r>
      <w:r w:rsidRPr="00116AB9">
        <w:rPr>
          <w:rFonts w:ascii="Arial" w:hAnsi="Arial" w:cs="Arial"/>
          <w:sz w:val="24"/>
          <w:szCs w:val="24"/>
        </w:rPr>
        <w:t>Kod svih ispitivanja kod kojih se promatra zadržavanje tlaka treba voditi računa o utjecaju temperature</w:t>
      </w:r>
      <w:r w:rsidR="003E3CDA" w:rsidRPr="00116AB9">
        <w:rPr>
          <w:rFonts w:ascii="Arial" w:hAnsi="Arial" w:cs="Arial"/>
          <w:sz w:val="24"/>
          <w:szCs w:val="24"/>
        </w:rPr>
        <w:t xml:space="preserve"> okoline</w:t>
      </w:r>
      <w:r w:rsidRPr="00116AB9">
        <w:rPr>
          <w:rFonts w:ascii="Arial" w:hAnsi="Arial" w:cs="Arial"/>
          <w:sz w:val="24"/>
          <w:szCs w:val="24"/>
        </w:rPr>
        <w:t xml:space="preserve"> na stanje fluida.</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11.4</w:t>
      </w:r>
      <w:r w:rsidR="00435B77" w:rsidRPr="00116AB9">
        <w:rPr>
          <w:rFonts w:ascii="Arial" w:hAnsi="Arial" w:cs="Arial"/>
          <w:i/>
          <w:sz w:val="24"/>
          <w:szCs w:val="24"/>
        </w:rPr>
        <w:t>.</w:t>
      </w:r>
      <w:r w:rsidRPr="00116AB9">
        <w:rPr>
          <w:rFonts w:ascii="Arial" w:hAnsi="Arial" w:cs="Arial"/>
          <w:i/>
          <w:sz w:val="24"/>
          <w:szCs w:val="24"/>
        </w:rPr>
        <w:t xml:space="preserve"> Izvanredni pregled i pregled prije ponovnog puštanja u rad</w:t>
      </w:r>
    </w:p>
    <w:p w:rsidR="0097383C" w:rsidRPr="00116AB9" w:rsidRDefault="0097383C" w:rsidP="00402F21">
      <w:pPr>
        <w:jc w:val="both"/>
        <w:rPr>
          <w:rFonts w:ascii="Arial" w:hAnsi="Arial" w:cs="Arial"/>
          <w:sz w:val="24"/>
          <w:szCs w:val="24"/>
        </w:rPr>
      </w:pPr>
      <w:r w:rsidRPr="00116AB9">
        <w:rPr>
          <w:rFonts w:ascii="Arial" w:hAnsi="Arial" w:cs="Arial"/>
          <w:color w:val="231F20"/>
          <w:sz w:val="24"/>
          <w:szCs w:val="24"/>
        </w:rPr>
        <w:t>Izvanredni pregled opreme pod tlakom obavlja ovlašteno inspekcijsko tijelo izvan rokova peri</w:t>
      </w:r>
      <w:r w:rsidR="00C00EF1" w:rsidRPr="00116AB9">
        <w:rPr>
          <w:rFonts w:ascii="Arial" w:hAnsi="Arial" w:cs="Arial"/>
          <w:color w:val="231F20"/>
          <w:sz w:val="24"/>
          <w:szCs w:val="24"/>
        </w:rPr>
        <w:t>odičkih pregleda propisanih</w:t>
      </w:r>
      <w:r w:rsidRPr="00116AB9">
        <w:rPr>
          <w:rFonts w:ascii="Arial" w:hAnsi="Arial" w:cs="Arial"/>
          <w:color w:val="231F20"/>
          <w:sz w:val="24"/>
          <w:szCs w:val="24"/>
        </w:rPr>
        <w:t xml:space="preserve"> Pravilnikom na način i prema postupcima propisanim za standardne periodičke preglede te se provodi kada:</w:t>
      </w:r>
    </w:p>
    <w:p w:rsidR="0097383C" w:rsidRPr="00116AB9" w:rsidRDefault="0097383C" w:rsidP="00362C89">
      <w:pPr>
        <w:pStyle w:val="box453932"/>
        <w:numPr>
          <w:ilvl w:val="1"/>
          <w:numId w:val="90"/>
        </w:numPr>
        <w:spacing w:before="0" w:beforeAutospacing="0" w:after="48" w:afterAutospacing="0"/>
        <w:ind w:left="851" w:hanging="851"/>
        <w:jc w:val="both"/>
        <w:textAlignment w:val="baseline"/>
        <w:rPr>
          <w:rFonts w:ascii="Arial" w:hAnsi="Arial" w:cs="Arial"/>
          <w:color w:val="231F20"/>
        </w:rPr>
      </w:pPr>
      <w:r w:rsidRPr="00116AB9">
        <w:rPr>
          <w:rFonts w:ascii="Arial" w:hAnsi="Arial" w:cs="Arial"/>
          <w:color w:val="231F20"/>
        </w:rPr>
        <w:t>rezultati periodičkog pregleda radi općeg stanja opreme pod tlakom ukazuju na potrebu za</w:t>
      </w:r>
      <w:r w:rsidR="00402F21" w:rsidRPr="00116AB9">
        <w:rPr>
          <w:rFonts w:ascii="Arial" w:hAnsi="Arial" w:cs="Arial"/>
          <w:color w:val="231F20"/>
        </w:rPr>
        <w:t xml:space="preserve"> uvođenjem izvanrednog pregleda</w:t>
      </w:r>
      <w:r w:rsidR="00707B6A" w:rsidRPr="00116AB9">
        <w:rPr>
          <w:rFonts w:ascii="Arial" w:hAnsi="Arial" w:cs="Arial"/>
          <w:color w:val="231F20"/>
        </w:rPr>
        <w:t>;</w:t>
      </w:r>
    </w:p>
    <w:p w:rsidR="0097383C" w:rsidRPr="00116AB9" w:rsidRDefault="0097383C" w:rsidP="00362C89">
      <w:pPr>
        <w:pStyle w:val="box453932"/>
        <w:numPr>
          <w:ilvl w:val="1"/>
          <w:numId w:val="90"/>
        </w:numPr>
        <w:spacing w:before="0" w:beforeAutospacing="0" w:after="48" w:afterAutospacing="0"/>
        <w:ind w:left="851" w:hanging="851"/>
        <w:jc w:val="both"/>
        <w:textAlignment w:val="baseline"/>
        <w:rPr>
          <w:rFonts w:ascii="Arial" w:hAnsi="Arial" w:cs="Arial"/>
          <w:color w:val="231F20"/>
        </w:rPr>
      </w:pPr>
      <w:r w:rsidRPr="00116AB9">
        <w:rPr>
          <w:rFonts w:ascii="Arial" w:hAnsi="Arial" w:cs="Arial"/>
          <w:color w:val="231F20"/>
        </w:rPr>
        <w:t xml:space="preserve">postoji opravdana sumnja da je oprema pod tlakom oštećena </w:t>
      </w:r>
      <w:r w:rsidR="00402F21" w:rsidRPr="00116AB9">
        <w:rPr>
          <w:rFonts w:ascii="Arial" w:hAnsi="Arial" w:cs="Arial"/>
          <w:color w:val="231F20"/>
        </w:rPr>
        <w:t xml:space="preserve">tako </w:t>
      </w:r>
      <w:r w:rsidRPr="00116AB9">
        <w:rPr>
          <w:rFonts w:ascii="Arial" w:hAnsi="Arial" w:cs="Arial"/>
          <w:color w:val="231F20"/>
        </w:rPr>
        <w:t>da njezina uporaba bez odgovaraju</w:t>
      </w:r>
      <w:r w:rsidR="00402F21" w:rsidRPr="00116AB9">
        <w:rPr>
          <w:rFonts w:ascii="Arial" w:hAnsi="Arial" w:cs="Arial"/>
          <w:color w:val="231F20"/>
        </w:rPr>
        <w:t>ćih popravaka nije više sigurna</w:t>
      </w:r>
      <w:r w:rsidR="00707B6A" w:rsidRPr="00116AB9">
        <w:rPr>
          <w:rFonts w:ascii="Arial" w:hAnsi="Arial" w:cs="Arial"/>
          <w:color w:val="231F20"/>
        </w:rPr>
        <w:t>;</w:t>
      </w:r>
    </w:p>
    <w:p w:rsidR="0097383C" w:rsidRPr="00116AB9" w:rsidRDefault="0097383C" w:rsidP="00362C89">
      <w:pPr>
        <w:pStyle w:val="box453932"/>
        <w:numPr>
          <w:ilvl w:val="1"/>
          <w:numId w:val="90"/>
        </w:numPr>
        <w:spacing w:before="0" w:beforeAutospacing="0" w:after="48" w:afterAutospacing="0"/>
        <w:ind w:left="851" w:hanging="851"/>
        <w:jc w:val="both"/>
        <w:textAlignment w:val="baseline"/>
        <w:rPr>
          <w:rFonts w:ascii="Arial" w:hAnsi="Arial" w:cs="Arial"/>
          <w:color w:val="231F20"/>
        </w:rPr>
      </w:pPr>
      <w:r w:rsidRPr="00116AB9">
        <w:rPr>
          <w:rFonts w:ascii="Arial" w:hAnsi="Arial" w:cs="Arial"/>
          <w:color w:val="231F20"/>
        </w:rPr>
        <w:t>se od korisnika zaprimi obavijest o ekscesnim situacijama tijekom eksploatacije (zamjetno odstupanje od odobrenih uvjeta eksploatacije</w:t>
      </w:r>
      <w:r w:rsidR="00402F21" w:rsidRPr="00116AB9">
        <w:rPr>
          <w:rFonts w:ascii="Arial" w:hAnsi="Arial" w:cs="Arial"/>
          <w:color w:val="231F20"/>
        </w:rPr>
        <w:t xml:space="preserve">, uočena fizička oštećenja - </w:t>
      </w:r>
      <w:r w:rsidRPr="00116AB9">
        <w:rPr>
          <w:rFonts w:ascii="Arial" w:hAnsi="Arial" w:cs="Arial"/>
          <w:color w:val="231F20"/>
        </w:rPr>
        <w:t>deformacije</w:t>
      </w:r>
      <w:r w:rsidR="00402F21" w:rsidRPr="00116AB9">
        <w:rPr>
          <w:rFonts w:ascii="Arial" w:hAnsi="Arial" w:cs="Arial"/>
          <w:color w:val="231F20"/>
        </w:rPr>
        <w:t>, pucanja i propuštanja)</w:t>
      </w:r>
      <w:r w:rsidR="00707B6A" w:rsidRPr="00116AB9">
        <w:rPr>
          <w:rFonts w:ascii="Arial" w:hAnsi="Arial" w:cs="Arial"/>
          <w:color w:val="231F20"/>
        </w:rPr>
        <w:t>;</w:t>
      </w:r>
    </w:p>
    <w:p w:rsidR="0097383C" w:rsidRPr="00116AB9" w:rsidRDefault="0097383C" w:rsidP="00362C89">
      <w:pPr>
        <w:pStyle w:val="box453932"/>
        <w:numPr>
          <w:ilvl w:val="1"/>
          <w:numId w:val="90"/>
        </w:numPr>
        <w:spacing w:before="0" w:beforeAutospacing="0" w:after="48" w:afterAutospacing="0"/>
        <w:ind w:left="851" w:hanging="851"/>
        <w:jc w:val="both"/>
        <w:textAlignment w:val="baseline"/>
        <w:rPr>
          <w:rFonts w:ascii="Arial" w:hAnsi="Arial" w:cs="Arial"/>
          <w:color w:val="231F20"/>
        </w:rPr>
      </w:pPr>
      <w:r w:rsidRPr="00116AB9">
        <w:rPr>
          <w:rFonts w:ascii="Arial" w:hAnsi="Arial" w:cs="Arial"/>
          <w:color w:val="231F20"/>
        </w:rPr>
        <w:t>to zaht</w:t>
      </w:r>
      <w:r w:rsidR="00402F21" w:rsidRPr="00116AB9">
        <w:rPr>
          <w:rFonts w:ascii="Arial" w:hAnsi="Arial" w:cs="Arial"/>
          <w:color w:val="231F20"/>
        </w:rPr>
        <w:t>i</w:t>
      </w:r>
      <w:r w:rsidRPr="00116AB9">
        <w:rPr>
          <w:rFonts w:ascii="Arial" w:hAnsi="Arial" w:cs="Arial"/>
          <w:color w:val="231F20"/>
        </w:rPr>
        <w:t>jeva nadležno inspekcijsko tijelo</w:t>
      </w:r>
      <w:r w:rsidR="00331899" w:rsidRPr="00116AB9">
        <w:rPr>
          <w:rFonts w:ascii="Arial" w:hAnsi="Arial" w:cs="Arial"/>
          <w:color w:val="231F20"/>
        </w:rPr>
        <w:t xml:space="preserve"> ili je propisano Pravilnikom</w:t>
      </w:r>
      <w:r w:rsidRPr="00116AB9">
        <w:rPr>
          <w:rFonts w:ascii="Arial" w:hAnsi="Arial" w:cs="Arial"/>
          <w:color w:val="231F20"/>
        </w:rPr>
        <w:t>.</w:t>
      </w:r>
    </w:p>
    <w:p w:rsidR="00C00EF1" w:rsidRPr="00116AB9" w:rsidRDefault="00C00EF1" w:rsidP="00402F21">
      <w:pPr>
        <w:pStyle w:val="box453932"/>
        <w:spacing w:before="0" w:beforeAutospacing="0" w:after="48" w:afterAutospacing="0"/>
        <w:jc w:val="both"/>
        <w:textAlignment w:val="baseline"/>
        <w:rPr>
          <w:rFonts w:ascii="Arial" w:hAnsi="Arial" w:cs="Arial"/>
          <w:color w:val="231F20"/>
        </w:rPr>
      </w:pPr>
    </w:p>
    <w:p w:rsidR="0097383C" w:rsidRPr="00116AB9" w:rsidRDefault="0097383C" w:rsidP="00402F21">
      <w:pPr>
        <w:pStyle w:val="box453932"/>
        <w:spacing w:before="0" w:beforeAutospacing="0" w:after="48" w:afterAutospacing="0"/>
        <w:jc w:val="both"/>
        <w:textAlignment w:val="baseline"/>
        <w:rPr>
          <w:rFonts w:ascii="Arial" w:hAnsi="Arial" w:cs="Arial"/>
          <w:color w:val="231F20"/>
        </w:rPr>
      </w:pPr>
      <w:r w:rsidRPr="00116AB9">
        <w:rPr>
          <w:rFonts w:ascii="Arial" w:hAnsi="Arial" w:cs="Arial"/>
          <w:color w:val="231F20"/>
        </w:rPr>
        <w:t>Izvanredni pregled obuhvaća vanjski i unutarnj</w:t>
      </w:r>
      <w:r w:rsidR="00402F21" w:rsidRPr="00116AB9">
        <w:rPr>
          <w:rFonts w:ascii="Arial" w:hAnsi="Arial" w:cs="Arial"/>
          <w:color w:val="231F20"/>
        </w:rPr>
        <w:t>i pregled opreme pod tlakom i, prema</w:t>
      </w:r>
      <w:r w:rsidRPr="00116AB9">
        <w:rPr>
          <w:rFonts w:ascii="Arial" w:hAnsi="Arial" w:cs="Arial"/>
          <w:color w:val="231F20"/>
        </w:rPr>
        <w:t xml:space="preserve"> potrebi</w:t>
      </w:r>
      <w:r w:rsidR="00402F21" w:rsidRPr="00116AB9">
        <w:rPr>
          <w:rFonts w:ascii="Arial" w:hAnsi="Arial" w:cs="Arial"/>
          <w:color w:val="231F20"/>
        </w:rPr>
        <w:t>,</w:t>
      </w:r>
      <w:r w:rsidRPr="00116AB9">
        <w:rPr>
          <w:rFonts w:ascii="Arial" w:hAnsi="Arial" w:cs="Arial"/>
          <w:color w:val="231F20"/>
        </w:rPr>
        <w:t xml:space="preserve"> ispitivanje tlakom i druga neophodna ispitivanja.</w:t>
      </w:r>
    </w:p>
    <w:p w:rsidR="00402F21" w:rsidRPr="00116AB9" w:rsidRDefault="00402F21" w:rsidP="00402F21">
      <w:pPr>
        <w:pStyle w:val="box453932"/>
        <w:spacing w:before="0" w:beforeAutospacing="0" w:after="48" w:afterAutospacing="0"/>
        <w:jc w:val="both"/>
        <w:textAlignment w:val="baseline"/>
        <w:rPr>
          <w:rFonts w:ascii="Arial" w:hAnsi="Arial" w:cs="Arial"/>
          <w:color w:val="231F20"/>
        </w:rPr>
      </w:pPr>
    </w:p>
    <w:p w:rsidR="00791C45" w:rsidRPr="00116AB9" w:rsidRDefault="00791C45" w:rsidP="00791C45">
      <w:pPr>
        <w:jc w:val="both"/>
        <w:rPr>
          <w:rFonts w:ascii="Arial" w:hAnsi="Arial" w:cs="Arial"/>
          <w:sz w:val="24"/>
          <w:szCs w:val="24"/>
        </w:rPr>
      </w:pPr>
    </w:p>
    <w:p w:rsidR="00791C45" w:rsidRPr="00116AB9" w:rsidRDefault="00791C45" w:rsidP="00791C45">
      <w:pPr>
        <w:jc w:val="both"/>
        <w:rPr>
          <w:rFonts w:ascii="Arial" w:hAnsi="Arial" w:cs="Arial"/>
          <w:b/>
          <w:sz w:val="24"/>
          <w:szCs w:val="24"/>
        </w:rPr>
      </w:pPr>
      <w:r w:rsidRPr="00116AB9">
        <w:rPr>
          <w:rFonts w:ascii="Arial" w:hAnsi="Arial" w:cs="Arial"/>
          <w:b/>
          <w:sz w:val="24"/>
          <w:szCs w:val="24"/>
        </w:rPr>
        <w:t>12. PREGLEDI I ISPITIVANJA SIGURNOS</w:t>
      </w:r>
      <w:r w:rsidR="00707B6A" w:rsidRPr="00116AB9">
        <w:rPr>
          <w:rFonts w:ascii="Arial" w:hAnsi="Arial" w:cs="Arial"/>
          <w:b/>
          <w:sz w:val="24"/>
          <w:szCs w:val="24"/>
        </w:rPr>
        <w:t>NIH</w:t>
      </w:r>
      <w:r w:rsidRPr="00116AB9">
        <w:rPr>
          <w:rFonts w:ascii="Arial" w:hAnsi="Arial" w:cs="Arial"/>
          <w:b/>
          <w:sz w:val="24"/>
          <w:szCs w:val="24"/>
        </w:rPr>
        <w:t xml:space="preserve"> </w:t>
      </w:r>
      <w:r w:rsidR="00707B6A" w:rsidRPr="00116AB9">
        <w:rPr>
          <w:rFonts w:ascii="Arial" w:hAnsi="Arial" w:cs="Arial"/>
          <w:b/>
          <w:sz w:val="24"/>
          <w:szCs w:val="24"/>
        </w:rPr>
        <w:t xml:space="preserve">VENTILA </w:t>
      </w:r>
      <w:r w:rsidRPr="00116AB9">
        <w:rPr>
          <w:rFonts w:ascii="Arial" w:hAnsi="Arial" w:cs="Arial"/>
          <w:b/>
          <w:sz w:val="24"/>
          <w:szCs w:val="24"/>
        </w:rPr>
        <w:t>I SIGURNOSNE OPREME</w:t>
      </w:r>
    </w:p>
    <w:p w:rsidR="00791C45" w:rsidRPr="00116AB9" w:rsidRDefault="00791C45" w:rsidP="00791C45">
      <w:pPr>
        <w:jc w:val="both"/>
        <w:rPr>
          <w:rFonts w:ascii="Arial" w:hAnsi="Arial" w:cs="Arial"/>
          <w:i/>
          <w:sz w:val="24"/>
          <w:szCs w:val="24"/>
        </w:rPr>
      </w:pPr>
      <w:r w:rsidRPr="00116AB9">
        <w:rPr>
          <w:rFonts w:ascii="Arial" w:hAnsi="Arial" w:cs="Arial"/>
          <w:i/>
          <w:sz w:val="24"/>
          <w:szCs w:val="24"/>
        </w:rPr>
        <w:t>12.1</w:t>
      </w:r>
      <w:r w:rsidR="00402F21" w:rsidRPr="00116AB9">
        <w:rPr>
          <w:rFonts w:ascii="Arial" w:hAnsi="Arial" w:cs="Arial"/>
          <w:i/>
          <w:sz w:val="24"/>
          <w:szCs w:val="24"/>
        </w:rPr>
        <w:t>.</w:t>
      </w:r>
      <w:r w:rsidRPr="00116AB9">
        <w:rPr>
          <w:rFonts w:ascii="Arial" w:hAnsi="Arial" w:cs="Arial"/>
          <w:i/>
          <w:sz w:val="24"/>
          <w:szCs w:val="24"/>
        </w:rPr>
        <w:t xml:space="preserve"> </w:t>
      </w:r>
      <w:r w:rsidR="00707B6A" w:rsidRPr="00116AB9">
        <w:rPr>
          <w:rFonts w:ascii="Arial" w:hAnsi="Arial" w:cs="Arial"/>
          <w:i/>
          <w:sz w:val="24"/>
          <w:szCs w:val="24"/>
        </w:rPr>
        <w:t>Sigurnosni v</w:t>
      </w:r>
      <w:r w:rsidRPr="00116AB9">
        <w:rPr>
          <w:rFonts w:ascii="Arial" w:hAnsi="Arial" w:cs="Arial"/>
          <w:i/>
          <w:sz w:val="24"/>
          <w:szCs w:val="24"/>
        </w:rPr>
        <w:t xml:space="preserve">entili </w:t>
      </w:r>
      <w:r w:rsidR="00932403" w:rsidRPr="00116AB9">
        <w:rPr>
          <w:rFonts w:ascii="Arial" w:hAnsi="Arial" w:cs="Arial"/>
          <w:i/>
          <w:sz w:val="24"/>
          <w:szCs w:val="24"/>
        </w:rPr>
        <w:t xml:space="preserve"> </w:t>
      </w:r>
    </w:p>
    <w:p w:rsidR="009A0F80" w:rsidRPr="00116AB9" w:rsidRDefault="009A0F80" w:rsidP="00402F21">
      <w:pPr>
        <w:jc w:val="both"/>
        <w:rPr>
          <w:rFonts w:ascii="Arial" w:hAnsi="Arial" w:cs="Arial"/>
          <w:sz w:val="24"/>
          <w:szCs w:val="24"/>
        </w:rPr>
      </w:pPr>
      <w:r w:rsidRPr="00116AB9">
        <w:rPr>
          <w:rFonts w:ascii="Arial" w:hAnsi="Arial" w:cs="Arial"/>
          <w:sz w:val="24"/>
          <w:szCs w:val="24"/>
        </w:rPr>
        <w:t>Radi se:</w:t>
      </w:r>
    </w:p>
    <w:p w:rsidR="00343496" w:rsidRPr="00116AB9" w:rsidRDefault="00402F21" w:rsidP="00362C89">
      <w:pPr>
        <w:pStyle w:val="box453932"/>
        <w:numPr>
          <w:ilvl w:val="1"/>
          <w:numId w:val="92"/>
        </w:numPr>
        <w:spacing w:before="0" w:beforeAutospacing="0" w:after="0" w:afterAutospacing="0"/>
        <w:ind w:left="426" w:hanging="426"/>
        <w:jc w:val="both"/>
        <w:textAlignment w:val="baseline"/>
        <w:rPr>
          <w:rStyle w:val="bold"/>
          <w:rFonts w:ascii="Arial" w:eastAsiaTheme="minorHAnsi" w:hAnsi="Arial" w:cs="Arial"/>
          <w:bCs/>
          <w:color w:val="231F20"/>
          <w:sz w:val="22"/>
          <w:szCs w:val="22"/>
          <w:bdr w:val="none" w:sz="0" w:space="0" w:color="auto" w:frame="1"/>
          <w:lang w:eastAsia="en-US"/>
        </w:rPr>
      </w:pPr>
      <w:r w:rsidRPr="00116AB9">
        <w:rPr>
          <w:rStyle w:val="bold"/>
          <w:rFonts w:ascii="Arial" w:hAnsi="Arial" w:cs="Arial"/>
          <w:bCs/>
          <w:color w:val="231F20"/>
          <w:bdr w:val="none" w:sz="0" w:space="0" w:color="auto" w:frame="1"/>
        </w:rPr>
        <w:t>v</w:t>
      </w:r>
      <w:r w:rsidR="00343496" w:rsidRPr="00116AB9">
        <w:rPr>
          <w:rStyle w:val="bold"/>
          <w:rFonts w:ascii="Arial" w:hAnsi="Arial" w:cs="Arial"/>
          <w:bCs/>
          <w:color w:val="231F20"/>
          <w:bdr w:val="none" w:sz="0" w:space="0" w:color="auto" w:frame="1"/>
        </w:rPr>
        <w:t>izualna kontrola i kontrola gibanja pomičnih dijelova sigurnosnog ventila</w:t>
      </w:r>
      <w:r w:rsidR="008C002B" w:rsidRPr="00116AB9">
        <w:rPr>
          <w:rStyle w:val="bold"/>
          <w:rFonts w:ascii="Arial" w:hAnsi="Arial" w:cs="Arial"/>
          <w:bCs/>
          <w:color w:val="231F20"/>
          <w:bdr w:val="none" w:sz="0" w:space="0" w:color="auto" w:frame="1"/>
        </w:rPr>
        <w:t>;</w:t>
      </w:r>
    </w:p>
    <w:p w:rsidR="009A0F80" w:rsidRPr="00116AB9" w:rsidRDefault="00402F21" w:rsidP="00362C89">
      <w:pPr>
        <w:pStyle w:val="box453932"/>
        <w:numPr>
          <w:ilvl w:val="1"/>
          <w:numId w:val="92"/>
        </w:numPr>
        <w:spacing w:before="0" w:beforeAutospacing="0" w:after="0" w:afterAutospacing="0"/>
        <w:ind w:left="426" w:hanging="426"/>
        <w:jc w:val="both"/>
        <w:textAlignment w:val="baseline"/>
        <w:rPr>
          <w:rStyle w:val="bold"/>
          <w:rFonts w:ascii="Arial" w:eastAsiaTheme="minorHAnsi" w:hAnsi="Arial" w:cs="Arial"/>
          <w:bCs/>
          <w:color w:val="231F20"/>
          <w:sz w:val="22"/>
          <w:szCs w:val="22"/>
          <w:bdr w:val="none" w:sz="0" w:space="0" w:color="auto" w:frame="1"/>
          <w:lang w:eastAsia="en-US"/>
        </w:rPr>
      </w:pPr>
      <w:r w:rsidRPr="00116AB9">
        <w:rPr>
          <w:rStyle w:val="bold"/>
          <w:rFonts w:ascii="Arial" w:hAnsi="Arial" w:cs="Arial"/>
          <w:bCs/>
          <w:color w:val="231F20"/>
          <w:bdr w:val="none" w:sz="0" w:space="0" w:color="auto" w:frame="1"/>
        </w:rPr>
        <w:t>k</w:t>
      </w:r>
      <w:r w:rsidR="009A0F80" w:rsidRPr="00116AB9">
        <w:rPr>
          <w:rStyle w:val="bold"/>
          <w:rFonts w:ascii="Arial" w:hAnsi="Arial" w:cs="Arial"/>
          <w:bCs/>
          <w:color w:val="231F20"/>
          <w:bdr w:val="none" w:sz="0" w:space="0" w:color="auto" w:frame="1"/>
        </w:rPr>
        <w:t>ontrola postavnog tlaka</w:t>
      </w:r>
      <w:r w:rsidR="008C002B" w:rsidRPr="00116AB9">
        <w:rPr>
          <w:rStyle w:val="bold"/>
          <w:rFonts w:ascii="Arial" w:hAnsi="Arial" w:cs="Arial"/>
          <w:bCs/>
          <w:color w:val="231F20"/>
          <w:bdr w:val="none" w:sz="0" w:space="0" w:color="auto" w:frame="1"/>
        </w:rPr>
        <w:t>;</w:t>
      </w:r>
    </w:p>
    <w:p w:rsidR="009A0F80" w:rsidRPr="00116AB9" w:rsidRDefault="00402F21" w:rsidP="00362C89">
      <w:pPr>
        <w:pStyle w:val="box453932"/>
        <w:numPr>
          <w:ilvl w:val="1"/>
          <w:numId w:val="92"/>
        </w:numPr>
        <w:spacing w:before="0" w:beforeAutospacing="0" w:after="0" w:afterAutospacing="0"/>
        <w:ind w:left="426" w:hanging="426"/>
        <w:jc w:val="both"/>
        <w:textAlignment w:val="baseline"/>
        <w:rPr>
          <w:rStyle w:val="bold"/>
          <w:rFonts w:ascii="Arial" w:eastAsiaTheme="minorHAnsi" w:hAnsi="Arial" w:cs="Arial"/>
          <w:bCs/>
          <w:color w:val="231F20"/>
          <w:sz w:val="22"/>
          <w:szCs w:val="22"/>
          <w:bdr w:val="none" w:sz="0" w:space="0" w:color="auto" w:frame="1"/>
          <w:lang w:eastAsia="en-US"/>
        </w:rPr>
      </w:pPr>
      <w:r w:rsidRPr="00116AB9">
        <w:rPr>
          <w:rStyle w:val="bold"/>
          <w:rFonts w:ascii="Arial" w:hAnsi="Arial" w:cs="Arial"/>
          <w:bCs/>
          <w:color w:val="231F20"/>
          <w:bdr w:val="none" w:sz="0" w:space="0" w:color="auto" w:frame="1"/>
        </w:rPr>
        <w:t>kontrola n</w:t>
      </w:r>
      <w:r w:rsidR="009A0F80" w:rsidRPr="00116AB9">
        <w:rPr>
          <w:rStyle w:val="bold"/>
          <w:rFonts w:ascii="Arial" w:hAnsi="Arial" w:cs="Arial"/>
          <w:bCs/>
          <w:color w:val="231F20"/>
          <w:bdr w:val="none" w:sz="0" w:space="0" w:color="auto" w:frame="1"/>
        </w:rPr>
        <w:t>epropusnost</w:t>
      </w:r>
      <w:r w:rsidRPr="00116AB9">
        <w:rPr>
          <w:rStyle w:val="bold"/>
          <w:rFonts w:ascii="Arial" w:hAnsi="Arial" w:cs="Arial"/>
          <w:bCs/>
          <w:color w:val="231F20"/>
          <w:bdr w:val="none" w:sz="0" w:space="0" w:color="auto" w:frame="1"/>
        </w:rPr>
        <w:t>i</w:t>
      </w:r>
      <w:r w:rsidR="008C002B" w:rsidRPr="00116AB9">
        <w:rPr>
          <w:rStyle w:val="bold"/>
          <w:rFonts w:ascii="Arial" w:hAnsi="Arial" w:cs="Arial"/>
          <w:bCs/>
          <w:color w:val="231F20"/>
          <w:bdr w:val="none" w:sz="0" w:space="0" w:color="auto" w:frame="1"/>
        </w:rPr>
        <w:t>;</w:t>
      </w:r>
    </w:p>
    <w:p w:rsidR="009A0F80" w:rsidRPr="00116AB9" w:rsidRDefault="00402F21" w:rsidP="00362C89">
      <w:pPr>
        <w:pStyle w:val="box453932"/>
        <w:numPr>
          <w:ilvl w:val="1"/>
          <w:numId w:val="92"/>
        </w:numPr>
        <w:spacing w:before="0" w:beforeAutospacing="0" w:after="0" w:afterAutospacing="0"/>
        <w:ind w:left="426" w:hanging="426"/>
        <w:jc w:val="both"/>
        <w:textAlignment w:val="baseline"/>
        <w:rPr>
          <w:rFonts w:ascii="Arial" w:hAnsi="Arial" w:cs="Arial"/>
          <w:color w:val="231F20"/>
        </w:rPr>
      </w:pPr>
      <w:r w:rsidRPr="00116AB9">
        <w:rPr>
          <w:rStyle w:val="bold"/>
          <w:rFonts w:ascii="Arial" w:hAnsi="Arial" w:cs="Arial"/>
          <w:bCs/>
          <w:color w:val="231F20"/>
          <w:bdr w:val="none" w:sz="0" w:space="0" w:color="auto" w:frame="1"/>
        </w:rPr>
        <w:t>t</w:t>
      </w:r>
      <w:r w:rsidR="009A0F80" w:rsidRPr="00116AB9">
        <w:rPr>
          <w:rStyle w:val="bold"/>
          <w:rFonts w:ascii="Arial" w:hAnsi="Arial" w:cs="Arial"/>
          <w:bCs/>
          <w:color w:val="231F20"/>
          <w:bdr w:val="none" w:sz="0" w:space="0" w:color="auto" w:frame="1"/>
        </w:rPr>
        <w:t>lačna proba (</w:t>
      </w:r>
      <w:r w:rsidRPr="00116AB9">
        <w:rPr>
          <w:rStyle w:val="bold"/>
          <w:rFonts w:ascii="Arial" w:hAnsi="Arial" w:cs="Arial"/>
          <w:bCs/>
          <w:color w:val="231F20"/>
          <w:bdr w:val="none" w:sz="0" w:space="0" w:color="auto" w:frame="1"/>
        </w:rPr>
        <w:t>u</w:t>
      </w:r>
      <w:r w:rsidR="009A0F80" w:rsidRPr="00116AB9">
        <w:rPr>
          <w:rFonts w:ascii="Arial" w:hAnsi="Arial" w:cs="Arial"/>
          <w:color w:val="231F20"/>
        </w:rPr>
        <w:t xml:space="preserve"> slu</w:t>
      </w:r>
      <w:r w:rsidR="00273360" w:rsidRPr="00116AB9">
        <w:rPr>
          <w:rFonts w:ascii="Arial" w:hAnsi="Arial" w:cs="Arial"/>
          <w:color w:val="231F20"/>
        </w:rPr>
        <w:t xml:space="preserve">čaju </w:t>
      </w:r>
      <w:r w:rsidRPr="00116AB9">
        <w:rPr>
          <w:rFonts w:ascii="Arial" w:hAnsi="Arial" w:cs="Arial"/>
          <w:color w:val="231F20"/>
        </w:rPr>
        <w:t>kada</w:t>
      </w:r>
      <w:r w:rsidR="00273360" w:rsidRPr="00116AB9">
        <w:rPr>
          <w:rFonts w:ascii="Arial" w:hAnsi="Arial" w:cs="Arial"/>
          <w:color w:val="231F20"/>
        </w:rPr>
        <w:t xml:space="preserve"> postoji</w:t>
      </w:r>
      <w:r w:rsidR="009A0F80" w:rsidRPr="00116AB9">
        <w:rPr>
          <w:rFonts w:ascii="Arial" w:hAnsi="Arial" w:cs="Arial"/>
          <w:color w:val="231F20"/>
        </w:rPr>
        <w:t xml:space="preserve"> sumnja u stanje kućišta sigurnosnog ventila)</w:t>
      </w:r>
      <w:r w:rsidRPr="00116AB9">
        <w:rPr>
          <w:rFonts w:ascii="Arial" w:hAnsi="Arial" w:cs="Arial"/>
          <w:color w:val="231F20"/>
        </w:rPr>
        <w:t>.</w:t>
      </w:r>
    </w:p>
    <w:p w:rsidR="00343496" w:rsidRPr="00116AB9" w:rsidRDefault="00343496" w:rsidP="00343496">
      <w:pPr>
        <w:pStyle w:val="box453932"/>
        <w:spacing w:before="0" w:beforeAutospacing="0" w:after="48" w:afterAutospacing="0"/>
        <w:textAlignment w:val="baseline"/>
        <w:rPr>
          <w:rFonts w:ascii="Arial" w:hAnsi="Arial" w:cs="Arial"/>
          <w:color w:val="231F20"/>
        </w:rPr>
      </w:pPr>
    </w:p>
    <w:p w:rsidR="00402F21" w:rsidRPr="00116AB9" w:rsidRDefault="00402F21" w:rsidP="00343496">
      <w:pPr>
        <w:pStyle w:val="box453932"/>
        <w:spacing w:before="0" w:beforeAutospacing="0" w:after="48" w:afterAutospacing="0"/>
        <w:textAlignment w:val="baseline"/>
        <w:rPr>
          <w:rFonts w:ascii="Arial" w:hAnsi="Arial" w:cs="Arial"/>
          <w:color w:val="231F20"/>
        </w:rPr>
      </w:pPr>
    </w:p>
    <w:p w:rsidR="00791C45" w:rsidRPr="00116AB9" w:rsidRDefault="00791C45" w:rsidP="00791C45">
      <w:pPr>
        <w:jc w:val="both"/>
        <w:rPr>
          <w:rFonts w:ascii="Arial" w:hAnsi="Arial" w:cs="Arial"/>
          <w:i/>
          <w:sz w:val="24"/>
          <w:szCs w:val="24"/>
        </w:rPr>
      </w:pPr>
      <w:r w:rsidRPr="00116AB9">
        <w:rPr>
          <w:rFonts w:ascii="Arial" w:hAnsi="Arial" w:cs="Arial"/>
          <w:i/>
          <w:sz w:val="24"/>
          <w:szCs w:val="24"/>
        </w:rPr>
        <w:t>12.2</w:t>
      </w:r>
      <w:r w:rsidR="00402F21" w:rsidRPr="00116AB9">
        <w:rPr>
          <w:rFonts w:ascii="Arial" w:hAnsi="Arial" w:cs="Arial"/>
          <w:i/>
          <w:sz w:val="24"/>
          <w:szCs w:val="24"/>
        </w:rPr>
        <w:t>.</w:t>
      </w:r>
      <w:r w:rsidRPr="00116AB9">
        <w:rPr>
          <w:rFonts w:ascii="Arial" w:hAnsi="Arial" w:cs="Arial"/>
          <w:i/>
          <w:sz w:val="24"/>
          <w:szCs w:val="24"/>
        </w:rPr>
        <w:t xml:space="preserve"> Ostala sigurnosna oprema</w:t>
      </w:r>
    </w:p>
    <w:p w:rsidR="00791C45" w:rsidRPr="00116AB9" w:rsidRDefault="00791C45" w:rsidP="00402F21">
      <w:pPr>
        <w:jc w:val="both"/>
        <w:rPr>
          <w:rFonts w:ascii="Arial" w:hAnsi="Arial" w:cs="Arial"/>
          <w:sz w:val="24"/>
          <w:szCs w:val="24"/>
        </w:rPr>
      </w:pPr>
      <w:r w:rsidRPr="00116AB9">
        <w:rPr>
          <w:rFonts w:ascii="Arial" w:hAnsi="Arial" w:cs="Arial"/>
          <w:sz w:val="24"/>
          <w:szCs w:val="24"/>
        </w:rPr>
        <w:t>Pregledava se p</w:t>
      </w:r>
      <w:r w:rsidR="00331899" w:rsidRPr="00116AB9">
        <w:rPr>
          <w:rFonts w:ascii="Arial" w:hAnsi="Arial" w:cs="Arial"/>
          <w:sz w:val="24"/>
          <w:szCs w:val="24"/>
        </w:rPr>
        <w:t>rema zahtjevima</w:t>
      </w:r>
      <w:r w:rsidR="00402F21" w:rsidRPr="00116AB9">
        <w:rPr>
          <w:rFonts w:ascii="Arial" w:hAnsi="Arial" w:cs="Arial"/>
          <w:sz w:val="24"/>
          <w:szCs w:val="24"/>
        </w:rPr>
        <w:t xml:space="preserve"> </w:t>
      </w:r>
      <w:r w:rsidRPr="00116AB9">
        <w:rPr>
          <w:rFonts w:ascii="Arial" w:hAnsi="Arial" w:cs="Arial"/>
          <w:sz w:val="24"/>
          <w:szCs w:val="24"/>
        </w:rPr>
        <w:t>Pravilnika i zahtjevima drugih propisa vezanih za sigurnost i zdravlje djelatnika, uputama proizvođača i programu održavanja.</w:t>
      </w:r>
    </w:p>
    <w:p w:rsidR="00796BF0" w:rsidRPr="00116AB9" w:rsidRDefault="00796BF0" w:rsidP="009A0F80">
      <w:pPr>
        <w:rPr>
          <w:rFonts w:ascii="Arial" w:hAnsi="Arial" w:cs="Arial"/>
          <w:sz w:val="24"/>
          <w:szCs w:val="24"/>
        </w:rPr>
      </w:pPr>
    </w:p>
    <w:p w:rsidR="009A0F80" w:rsidRPr="00116AB9" w:rsidRDefault="009A0F80" w:rsidP="009A0F80">
      <w:pPr>
        <w:jc w:val="both"/>
        <w:rPr>
          <w:rFonts w:ascii="Arial" w:hAnsi="Arial" w:cs="Arial"/>
          <w:b/>
          <w:sz w:val="24"/>
          <w:szCs w:val="24"/>
        </w:rPr>
      </w:pPr>
      <w:r w:rsidRPr="00116AB9">
        <w:rPr>
          <w:rFonts w:ascii="Arial" w:hAnsi="Arial" w:cs="Arial"/>
          <w:b/>
          <w:sz w:val="24"/>
          <w:szCs w:val="24"/>
        </w:rPr>
        <w:t>13. PROCEDURE ZA PERIODIČKE PREGLEDE I IZVJEŠĆE</w:t>
      </w:r>
    </w:p>
    <w:p w:rsidR="009A0F80" w:rsidRPr="00116AB9" w:rsidRDefault="009A0F80" w:rsidP="00402F21">
      <w:pPr>
        <w:jc w:val="both"/>
        <w:rPr>
          <w:rFonts w:ascii="Arial" w:hAnsi="Arial" w:cs="Arial"/>
          <w:sz w:val="24"/>
          <w:szCs w:val="24"/>
        </w:rPr>
      </w:pPr>
      <w:r w:rsidRPr="00116AB9">
        <w:rPr>
          <w:rFonts w:ascii="Arial" w:hAnsi="Arial" w:cs="Arial"/>
          <w:sz w:val="24"/>
          <w:szCs w:val="24"/>
        </w:rPr>
        <w:t xml:space="preserve">Ovlašteno inspekcijsko tijelo izrađuje procedure za pojedine periodičke preglede. </w:t>
      </w:r>
      <w:r w:rsidR="00435B77" w:rsidRPr="00116AB9">
        <w:rPr>
          <w:rFonts w:ascii="Arial" w:hAnsi="Arial" w:cs="Arial"/>
          <w:sz w:val="24"/>
          <w:szCs w:val="24"/>
        </w:rPr>
        <w:t>Ako</w:t>
      </w:r>
      <w:r w:rsidRPr="00116AB9">
        <w:rPr>
          <w:rFonts w:ascii="Arial" w:hAnsi="Arial" w:cs="Arial"/>
          <w:sz w:val="24"/>
          <w:szCs w:val="24"/>
        </w:rPr>
        <w:t xml:space="preserve"> su te procedure sastavni dio odgovarajuć</w:t>
      </w:r>
      <w:r w:rsidR="00235B19" w:rsidRPr="00116AB9">
        <w:rPr>
          <w:rFonts w:ascii="Arial" w:hAnsi="Arial" w:cs="Arial"/>
          <w:sz w:val="24"/>
          <w:szCs w:val="24"/>
        </w:rPr>
        <w:t>ih europskih normi</w:t>
      </w:r>
      <w:r w:rsidR="00402F21" w:rsidRPr="00116AB9">
        <w:rPr>
          <w:rFonts w:ascii="Arial" w:hAnsi="Arial" w:cs="Arial"/>
          <w:sz w:val="24"/>
          <w:szCs w:val="24"/>
        </w:rPr>
        <w:t>,</w:t>
      </w:r>
      <w:r w:rsidRPr="00116AB9">
        <w:rPr>
          <w:rFonts w:ascii="Arial" w:hAnsi="Arial" w:cs="Arial"/>
          <w:sz w:val="24"/>
          <w:szCs w:val="24"/>
        </w:rPr>
        <w:t xml:space="preserve"> </w:t>
      </w:r>
      <w:r w:rsidR="00402F21" w:rsidRPr="00116AB9">
        <w:rPr>
          <w:rFonts w:ascii="Arial" w:hAnsi="Arial" w:cs="Arial"/>
          <w:sz w:val="24"/>
          <w:szCs w:val="24"/>
        </w:rPr>
        <w:t xml:space="preserve">one </w:t>
      </w:r>
      <w:r w:rsidRPr="00116AB9">
        <w:rPr>
          <w:rFonts w:ascii="Arial" w:hAnsi="Arial" w:cs="Arial"/>
          <w:sz w:val="24"/>
          <w:szCs w:val="24"/>
        </w:rPr>
        <w:t>se primjenjuju kod periodičkog pregleda.</w:t>
      </w:r>
    </w:p>
    <w:p w:rsidR="009A0F80" w:rsidRPr="00116AB9" w:rsidRDefault="009A0F80" w:rsidP="00402F21">
      <w:pPr>
        <w:jc w:val="both"/>
        <w:rPr>
          <w:rFonts w:ascii="Arial" w:hAnsi="Arial" w:cs="Arial"/>
          <w:sz w:val="24"/>
          <w:szCs w:val="24"/>
        </w:rPr>
      </w:pPr>
      <w:r w:rsidRPr="00116AB9">
        <w:rPr>
          <w:rFonts w:ascii="Arial" w:hAnsi="Arial" w:cs="Arial"/>
          <w:sz w:val="24"/>
          <w:szCs w:val="24"/>
        </w:rPr>
        <w:lastRenderedPageBreak/>
        <w:t xml:space="preserve">Ovlašteno inspekcijsko tijelo može </w:t>
      </w:r>
      <w:r w:rsidR="00402F21" w:rsidRPr="00116AB9">
        <w:rPr>
          <w:rFonts w:ascii="Arial" w:hAnsi="Arial" w:cs="Arial"/>
          <w:sz w:val="24"/>
          <w:szCs w:val="24"/>
        </w:rPr>
        <w:t xml:space="preserve">ih </w:t>
      </w:r>
      <w:r w:rsidRPr="00116AB9">
        <w:rPr>
          <w:rFonts w:ascii="Arial" w:hAnsi="Arial" w:cs="Arial"/>
          <w:sz w:val="24"/>
          <w:szCs w:val="24"/>
        </w:rPr>
        <w:t>proširiti i nadopuniti</w:t>
      </w:r>
      <w:r w:rsidR="00402F21" w:rsidRPr="00116AB9">
        <w:rPr>
          <w:rFonts w:ascii="Arial" w:hAnsi="Arial" w:cs="Arial"/>
          <w:sz w:val="24"/>
          <w:szCs w:val="24"/>
        </w:rPr>
        <w:t>,</w:t>
      </w:r>
      <w:r w:rsidRPr="00116AB9">
        <w:rPr>
          <w:rFonts w:ascii="Arial" w:hAnsi="Arial" w:cs="Arial"/>
          <w:sz w:val="24"/>
          <w:szCs w:val="24"/>
        </w:rPr>
        <w:t xml:space="preserve"> ovisno o stanju tehnike. Ovlaštena inspekcijska tijela moraju svoje procedure temeljiti na osnovnim procedurama iz PPI.</w:t>
      </w:r>
    </w:p>
    <w:p w:rsidR="0077448D" w:rsidRPr="00116AB9" w:rsidRDefault="0077448D" w:rsidP="00402F21">
      <w:pPr>
        <w:jc w:val="both"/>
        <w:rPr>
          <w:rFonts w:ascii="Arial" w:hAnsi="Arial" w:cs="Arial"/>
          <w:sz w:val="24"/>
          <w:szCs w:val="24"/>
        </w:rPr>
      </w:pPr>
      <w:r w:rsidRPr="00116AB9">
        <w:rPr>
          <w:rFonts w:ascii="Arial" w:hAnsi="Arial" w:cs="Arial"/>
          <w:sz w:val="24"/>
          <w:szCs w:val="24"/>
        </w:rPr>
        <w:t>Izvješće o pregledu mora sadržavati podatke navedene u Dodatku XI</w:t>
      </w:r>
      <w:r w:rsidR="00402F21" w:rsidRPr="00116AB9">
        <w:rPr>
          <w:rFonts w:ascii="Arial" w:hAnsi="Arial" w:cs="Arial"/>
          <w:sz w:val="24"/>
          <w:szCs w:val="24"/>
        </w:rPr>
        <w:t>.</w:t>
      </w:r>
      <w:r w:rsidRPr="00116AB9">
        <w:rPr>
          <w:rFonts w:ascii="Arial" w:hAnsi="Arial" w:cs="Arial"/>
          <w:sz w:val="24"/>
          <w:szCs w:val="24"/>
        </w:rPr>
        <w:t xml:space="preserve"> Tehničkih uputa.</w:t>
      </w:r>
    </w:p>
    <w:p w:rsidR="00796BF0" w:rsidRPr="00116AB9" w:rsidRDefault="00796BF0" w:rsidP="00402F21">
      <w:pPr>
        <w:jc w:val="both"/>
        <w:rPr>
          <w:rFonts w:ascii="Arial" w:hAnsi="Arial" w:cs="Arial"/>
          <w:sz w:val="24"/>
          <w:szCs w:val="24"/>
        </w:rPr>
      </w:pPr>
    </w:p>
    <w:p w:rsidR="009A0F80" w:rsidRPr="00116AB9" w:rsidRDefault="009A0F80" w:rsidP="009A0F80">
      <w:pPr>
        <w:jc w:val="both"/>
        <w:rPr>
          <w:rFonts w:ascii="Arial" w:hAnsi="Arial" w:cs="Arial"/>
          <w:b/>
          <w:sz w:val="24"/>
          <w:szCs w:val="24"/>
        </w:rPr>
      </w:pPr>
      <w:r w:rsidRPr="00116AB9">
        <w:rPr>
          <w:rFonts w:ascii="Arial" w:hAnsi="Arial" w:cs="Arial"/>
          <w:b/>
          <w:sz w:val="24"/>
          <w:szCs w:val="24"/>
        </w:rPr>
        <w:t>14. POSEBNE PROCEDURE</w:t>
      </w:r>
    </w:p>
    <w:p w:rsidR="009A0F80" w:rsidRPr="00116AB9" w:rsidRDefault="00402F21" w:rsidP="00402F21">
      <w:pPr>
        <w:jc w:val="both"/>
        <w:rPr>
          <w:rFonts w:ascii="Arial" w:hAnsi="Arial" w:cs="Arial"/>
          <w:sz w:val="24"/>
          <w:szCs w:val="24"/>
        </w:rPr>
      </w:pPr>
      <w:r w:rsidRPr="00116AB9">
        <w:rPr>
          <w:rFonts w:ascii="Arial" w:hAnsi="Arial" w:cs="Arial"/>
          <w:sz w:val="24"/>
          <w:szCs w:val="24"/>
        </w:rPr>
        <w:t>S o</w:t>
      </w:r>
      <w:r w:rsidR="009A0F80" w:rsidRPr="00116AB9">
        <w:rPr>
          <w:rFonts w:ascii="Arial" w:hAnsi="Arial" w:cs="Arial"/>
          <w:sz w:val="24"/>
          <w:szCs w:val="24"/>
        </w:rPr>
        <w:t>bzirom na specifičnosti pojedine opreme pod tlakom</w:t>
      </w:r>
      <w:r w:rsidR="008C002B" w:rsidRPr="00116AB9">
        <w:rPr>
          <w:rFonts w:ascii="Arial" w:hAnsi="Arial" w:cs="Arial"/>
          <w:sz w:val="24"/>
          <w:szCs w:val="24"/>
        </w:rPr>
        <w:t>,</w:t>
      </w:r>
      <w:r w:rsidR="009A0F80" w:rsidRPr="00116AB9">
        <w:rPr>
          <w:rFonts w:ascii="Arial" w:hAnsi="Arial" w:cs="Arial"/>
          <w:sz w:val="24"/>
          <w:szCs w:val="24"/>
        </w:rPr>
        <w:t xml:space="preserve"> kao što su prenosivi</w:t>
      </w:r>
      <w:r w:rsidRPr="00116AB9">
        <w:rPr>
          <w:rFonts w:ascii="Arial" w:hAnsi="Arial" w:cs="Arial"/>
          <w:sz w:val="24"/>
          <w:szCs w:val="24"/>
        </w:rPr>
        <w:t xml:space="preserve"> aparati za gašenje požara, boce</w:t>
      </w:r>
      <w:r w:rsidR="0077448D" w:rsidRPr="00116AB9">
        <w:rPr>
          <w:rFonts w:ascii="Arial" w:hAnsi="Arial" w:cs="Arial"/>
          <w:sz w:val="24"/>
          <w:szCs w:val="24"/>
        </w:rPr>
        <w:t xml:space="preserve"> za opremu za disanje/ronjenje i viličari</w:t>
      </w:r>
      <w:r w:rsidR="009A0F80" w:rsidRPr="00116AB9">
        <w:rPr>
          <w:rFonts w:ascii="Arial" w:hAnsi="Arial" w:cs="Arial"/>
          <w:sz w:val="24"/>
          <w:szCs w:val="24"/>
        </w:rPr>
        <w:t xml:space="preserve"> s plinskim spremnicima </w:t>
      </w:r>
      <w:r w:rsidR="008C002B" w:rsidRPr="00116AB9">
        <w:rPr>
          <w:rFonts w:ascii="Arial" w:hAnsi="Arial" w:cs="Arial"/>
          <w:sz w:val="24"/>
          <w:szCs w:val="24"/>
        </w:rPr>
        <w:t>(</w:t>
      </w:r>
      <w:r w:rsidR="009A0F80" w:rsidRPr="00116AB9">
        <w:rPr>
          <w:rFonts w:ascii="Arial" w:hAnsi="Arial" w:cs="Arial"/>
          <w:sz w:val="24"/>
          <w:szCs w:val="24"/>
        </w:rPr>
        <w:t xml:space="preserve">koji nisu pokretna tlačna oprema i ne potpadaju pod </w:t>
      </w:r>
      <w:r w:rsidR="00235B19" w:rsidRPr="00116AB9">
        <w:rPr>
          <w:rFonts w:ascii="Arial" w:hAnsi="Arial" w:cs="Arial"/>
          <w:sz w:val="24"/>
          <w:szCs w:val="24"/>
        </w:rPr>
        <w:t>z</w:t>
      </w:r>
      <w:r w:rsidR="009A0F80" w:rsidRPr="00116AB9">
        <w:rPr>
          <w:rFonts w:ascii="Arial" w:hAnsi="Arial" w:cs="Arial"/>
          <w:sz w:val="24"/>
          <w:szCs w:val="24"/>
        </w:rPr>
        <w:t xml:space="preserve">akon </w:t>
      </w:r>
      <w:r w:rsidR="00235B19" w:rsidRPr="00116AB9">
        <w:rPr>
          <w:rFonts w:ascii="Arial" w:hAnsi="Arial" w:cs="Arial"/>
          <w:sz w:val="24"/>
          <w:szCs w:val="24"/>
        </w:rPr>
        <w:t>kojim se uređuje sigurnost</w:t>
      </w:r>
      <w:r w:rsidR="009A0F80" w:rsidRPr="00116AB9">
        <w:rPr>
          <w:rFonts w:ascii="Arial" w:hAnsi="Arial" w:cs="Arial"/>
          <w:sz w:val="24"/>
          <w:szCs w:val="24"/>
        </w:rPr>
        <w:t xml:space="preserve"> prometa</w:t>
      </w:r>
      <w:r w:rsidR="008C002B" w:rsidRPr="00116AB9">
        <w:rPr>
          <w:rFonts w:ascii="Arial" w:hAnsi="Arial" w:cs="Arial"/>
          <w:sz w:val="24"/>
          <w:szCs w:val="24"/>
        </w:rPr>
        <w:t>)</w:t>
      </w:r>
      <w:r w:rsidR="009A0F80" w:rsidRPr="00116AB9">
        <w:rPr>
          <w:rFonts w:ascii="Arial" w:hAnsi="Arial" w:cs="Arial"/>
          <w:sz w:val="24"/>
          <w:szCs w:val="24"/>
        </w:rPr>
        <w:t xml:space="preserve"> proc</w:t>
      </w:r>
      <w:r w:rsidRPr="00116AB9">
        <w:rPr>
          <w:rFonts w:ascii="Arial" w:hAnsi="Arial" w:cs="Arial"/>
          <w:sz w:val="24"/>
          <w:szCs w:val="24"/>
        </w:rPr>
        <w:t>edure pre</w:t>
      </w:r>
      <w:r w:rsidR="00331899" w:rsidRPr="00116AB9">
        <w:rPr>
          <w:rFonts w:ascii="Arial" w:hAnsi="Arial" w:cs="Arial"/>
          <w:sz w:val="24"/>
          <w:szCs w:val="24"/>
        </w:rPr>
        <w:t xml:space="preserve">gleda i označavanja su </w:t>
      </w:r>
      <w:r w:rsidR="008C002B" w:rsidRPr="00116AB9">
        <w:rPr>
          <w:rFonts w:ascii="Arial" w:hAnsi="Arial" w:cs="Arial"/>
          <w:sz w:val="24"/>
          <w:szCs w:val="24"/>
        </w:rPr>
        <w:t>opisane u sljedećim točkama.</w:t>
      </w:r>
    </w:p>
    <w:p w:rsidR="009A0F80" w:rsidRPr="00116AB9" w:rsidRDefault="009A0F80" w:rsidP="008C002B">
      <w:pPr>
        <w:pStyle w:val="t-9-8"/>
        <w:spacing w:before="0" w:beforeAutospacing="0" w:after="225" w:afterAutospacing="0"/>
        <w:ind w:left="709" w:hanging="709"/>
        <w:jc w:val="both"/>
        <w:textAlignment w:val="baseline"/>
        <w:rPr>
          <w:rFonts w:ascii="Arial" w:hAnsi="Arial" w:cs="Arial"/>
        </w:rPr>
      </w:pPr>
      <w:r w:rsidRPr="00116AB9">
        <w:rPr>
          <w:rFonts w:ascii="Arial" w:hAnsi="Arial" w:cs="Arial"/>
        </w:rPr>
        <w:t>14.1</w:t>
      </w:r>
      <w:r w:rsidR="00402F21" w:rsidRPr="00116AB9">
        <w:rPr>
          <w:rFonts w:ascii="Arial" w:hAnsi="Arial" w:cs="Arial"/>
        </w:rPr>
        <w:t>.</w:t>
      </w:r>
      <w:r w:rsidRPr="00116AB9">
        <w:rPr>
          <w:rFonts w:ascii="Arial" w:hAnsi="Arial" w:cs="Arial"/>
        </w:rPr>
        <w:t xml:space="preserve"> Kod prenosivih aparata za gašenje požara i boca za opremu za disanje izrađenih iz metala, kad</w:t>
      </w:r>
      <w:r w:rsidR="00402F21" w:rsidRPr="00116AB9">
        <w:rPr>
          <w:rFonts w:ascii="Arial" w:hAnsi="Arial" w:cs="Arial"/>
        </w:rPr>
        <w:t>a</w:t>
      </w:r>
      <w:r w:rsidRPr="00116AB9">
        <w:rPr>
          <w:rFonts w:ascii="Arial" w:hAnsi="Arial" w:cs="Arial"/>
        </w:rPr>
        <w:t xml:space="preserve"> su pregled i ispitivanje zadovoljeni, OIT na boce utiskuje čelični žig</w:t>
      </w:r>
      <w:r w:rsidR="00932403" w:rsidRPr="00116AB9">
        <w:rPr>
          <w:rFonts w:ascii="Arial" w:hAnsi="Arial" w:cs="Arial"/>
        </w:rPr>
        <w:t xml:space="preserve"> </w:t>
      </w:r>
      <w:r w:rsidRPr="00116AB9">
        <w:rPr>
          <w:rFonts w:ascii="Arial" w:hAnsi="Arial" w:cs="Arial"/>
        </w:rPr>
        <w:t>tijela</w:t>
      </w:r>
      <w:r w:rsidR="0057655A" w:rsidRPr="00116AB9">
        <w:rPr>
          <w:rFonts w:ascii="Arial" w:hAnsi="Arial" w:cs="Arial"/>
        </w:rPr>
        <w:t xml:space="preserve"> ili stavlja naljepnicu na kojoj je neizbrisivom tintom otisnut žig tijela</w:t>
      </w:r>
      <w:r w:rsidRPr="00116AB9">
        <w:rPr>
          <w:rFonts w:ascii="Arial" w:hAnsi="Arial" w:cs="Arial"/>
        </w:rPr>
        <w:t xml:space="preserve"> </w:t>
      </w:r>
      <w:r w:rsidR="008C002B" w:rsidRPr="00116AB9">
        <w:rPr>
          <w:rFonts w:ascii="Arial" w:hAnsi="Arial" w:cs="Arial"/>
        </w:rPr>
        <w:t xml:space="preserve">te </w:t>
      </w:r>
      <w:r w:rsidRPr="00116AB9">
        <w:rPr>
          <w:rFonts w:ascii="Arial" w:hAnsi="Arial" w:cs="Arial"/>
        </w:rPr>
        <w:t>sastavlja zapisnik u kojem naznačuje da boce zadovoljavaju zahtjevima Pravilnika.</w:t>
      </w:r>
    </w:p>
    <w:p w:rsidR="009A0F80" w:rsidRPr="00116AB9" w:rsidRDefault="009A0F80" w:rsidP="008C002B">
      <w:pPr>
        <w:pStyle w:val="t-9-8"/>
        <w:spacing w:before="0" w:beforeAutospacing="0" w:after="225" w:afterAutospacing="0"/>
        <w:ind w:left="709" w:hanging="709"/>
        <w:jc w:val="both"/>
        <w:textAlignment w:val="baseline"/>
        <w:rPr>
          <w:rFonts w:ascii="Arial" w:hAnsi="Arial" w:cs="Arial"/>
        </w:rPr>
      </w:pPr>
      <w:r w:rsidRPr="00116AB9">
        <w:rPr>
          <w:rFonts w:ascii="Arial" w:hAnsi="Arial" w:cs="Arial"/>
        </w:rPr>
        <w:t>14.2</w:t>
      </w:r>
      <w:r w:rsidR="00402F21" w:rsidRPr="00116AB9">
        <w:rPr>
          <w:rFonts w:ascii="Arial" w:hAnsi="Arial" w:cs="Arial"/>
        </w:rPr>
        <w:t>.</w:t>
      </w:r>
      <w:r w:rsidRPr="00116AB9">
        <w:rPr>
          <w:rFonts w:ascii="Arial" w:hAnsi="Arial" w:cs="Arial"/>
        </w:rPr>
        <w:t xml:space="preserve"> </w:t>
      </w:r>
      <w:r w:rsidR="008C002B" w:rsidRPr="00116AB9">
        <w:rPr>
          <w:rFonts w:ascii="Arial" w:hAnsi="Arial" w:cs="Arial"/>
        </w:rPr>
        <w:t xml:space="preserve"> </w:t>
      </w:r>
      <w:r w:rsidRPr="00116AB9">
        <w:rPr>
          <w:rFonts w:ascii="Arial" w:hAnsi="Arial" w:cs="Arial"/>
        </w:rPr>
        <w:t>Kod boca za opremu za disanje izrađenih iz kompozitnog materijala, kad</w:t>
      </w:r>
      <w:r w:rsidR="00402F21" w:rsidRPr="00116AB9">
        <w:rPr>
          <w:rFonts w:ascii="Arial" w:hAnsi="Arial" w:cs="Arial"/>
        </w:rPr>
        <w:t>a</w:t>
      </w:r>
      <w:r w:rsidRPr="00116AB9">
        <w:rPr>
          <w:rFonts w:ascii="Arial" w:hAnsi="Arial" w:cs="Arial"/>
        </w:rPr>
        <w:t xml:space="preserve"> su pregled i ispitivanje zadovoljeni, OIT na boce stavlja naljepnicu na kojoj je neizbrisivom tintom otisnut žig tijela i sastavlja zapisnik u kojem naznačuje da boce zadovoljavaju zahtjevima Pravilnika.</w:t>
      </w:r>
    </w:p>
    <w:p w:rsidR="009A0F80" w:rsidRPr="00116AB9" w:rsidRDefault="00402F21" w:rsidP="008C002B">
      <w:pPr>
        <w:pStyle w:val="t-9-8"/>
        <w:spacing w:before="0" w:beforeAutospacing="0" w:after="225" w:afterAutospacing="0"/>
        <w:ind w:left="709"/>
        <w:jc w:val="both"/>
        <w:textAlignment w:val="baseline"/>
        <w:rPr>
          <w:rFonts w:ascii="Arial" w:hAnsi="Arial" w:cs="Arial"/>
        </w:rPr>
      </w:pPr>
      <w:r w:rsidRPr="00116AB9">
        <w:rPr>
          <w:rFonts w:ascii="Arial" w:hAnsi="Arial" w:cs="Arial"/>
        </w:rPr>
        <w:t>Napomena</w:t>
      </w:r>
      <w:r w:rsidR="008C002B" w:rsidRPr="00116AB9">
        <w:rPr>
          <w:rFonts w:ascii="Arial" w:hAnsi="Arial" w:cs="Arial"/>
        </w:rPr>
        <w:t xml:space="preserve">: </w:t>
      </w:r>
      <w:r w:rsidR="009A0F80" w:rsidRPr="00116AB9">
        <w:rPr>
          <w:rFonts w:ascii="Arial" w:hAnsi="Arial" w:cs="Arial"/>
        </w:rPr>
        <w:t>Boce za disanje</w:t>
      </w:r>
      <w:r w:rsidR="00E33730" w:rsidRPr="00116AB9">
        <w:rPr>
          <w:rFonts w:ascii="Arial" w:hAnsi="Arial" w:cs="Arial"/>
        </w:rPr>
        <w:t>/ronjenje</w:t>
      </w:r>
      <w:r w:rsidR="009A0F80" w:rsidRPr="00116AB9">
        <w:rPr>
          <w:rFonts w:ascii="Arial" w:hAnsi="Arial" w:cs="Arial"/>
        </w:rPr>
        <w:t xml:space="preserve"> pregledavaju se zajedno s ventilom s kojim čine sklop tlačne opreme.</w:t>
      </w:r>
    </w:p>
    <w:p w:rsidR="009A0F80" w:rsidRPr="00116AB9" w:rsidRDefault="009A0F80" w:rsidP="008C002B">
      <w:pPr>
        <w:pStyle w:val="t-9-8"/>
        <w:spacing w:before="0" w:beforeAutospacing="0" w:after="225" w:afterAutospacing="0"/>
        <w:ind w:left="709" w:hanging="709"/>
        <w:jc w:val="both"/>
        <w:textAlignment w:val="baseline"/>
        <w:rPr>
          <w:rFonts w:ascii="Arial" w:hAnsi="Arial" w:cs="Arial"/>
        </w:rPr>
      </w:pPr>
      <w:r w:rsidRPr="00116AB9">
        <w:rPr>
          <w:rFonts w:ascii="Arial" w:hAnsi="Arial" w:cs="Arial"/>
        </w:rPr>
        <w:t>14.3</w:t>
      </w:r>
      <w:r w:rsidR="00402F21" w:rsidRPr="00116AB9">
        <w:rPr>
          <w:rFonts w:ascii="Arial" w:hAnsi="Arial" w:cs="Arial"/>
        </w:rPr>
        <w:t>.</w:t>
      </w:r>
      <w:r w:rsidRPr="00116AB9">
        <w:rPr>
          <w:rFonts w:ascii="Arial" w:hAnsi="Arial" w:cs="Arial"/>
        </w:rPr>
        <w:t xml:space="preserve"> </w:t>
      </w:r>
      <w:r w:rsidR="008C002B" w:rsidRPr="00116AB9">
        <w:rPr>
          <w:rFonts w:ascii="Arial" w:hAnsi="Arial" w:cs="Arial"/>
        </w:rPr>
        <w:t xml:space="preserve"> </w:t>
      </w:r>
      <w:r w:rsidRPr="00116AB9">
        <w:rPr>
          <w:rFonts w:ascii="Arial" w:hAnsi="Arial" w:cs="Arial"/>
        </w:rPr>
        <w:t xml:space="preserve">Kod viličara koji imaju plinske spremnike </w:t>
      </w:r>
      <w:r w:rsidR="008C002B" w:rsidRPr="00116AB9">
        <w:rPr>
          <w:rFonts w:ascii="Arial" w:hAnsi="Arial" w:cs="Arial"/>
        </w:rPr>
        <w:t>(</w:t>
      </w:r>
      <w:r w:rsidRPr="00116AB9">
        <w:rPr>
          <w:rFonts w:ascii="Arial" w:hAnsi="Arial" w:cs="Arial"/>
        </w:rPr>
        <w:t xml:space="preserve">koji nisu pokretna tlačna oprema i koji ne potpadaju pod </w:t>
      </w:r>
      <w:r w:rsidR="00235B19" w:rsidRPr="00116AB9">
        <w:rPr>
          <w:rFonts w:ascii="Arial" w:hAnsi="Arial" w:cs="Arial"/>
        </w:rPr>
        <w:t>z</w:t>
      </w:r>
      <w:r w:rsidRPr="00116AB9">
        <w:rPr>
          <w:rFonts w:ascii="Arial" w:hAnsi="Arial" w:cs="Arial"/>
        </w:rPr>
        <w:t xml:space="preserve">akon </w:t>
      </w:r>
      <w:r w:rsidR="00235B19" w:rsidRPr="00116AB9">
        <w:rPr>
          <w:rFonts w:ascii="Arial" w:hAnsi="Arial" w:cs="Arial"/>
        </w:rPr>
        <w:t>kojim se uređuje sigurnost</w:t>
      </w:r>
      <w:r w:rsidRPr="00116AB9">
        <w:rPr>
          <w:rFonts w:ascii="Arial" w:hAnsi="Arial" w:cs="Arial"/>
        </w:rPr>
        <w:t xml:space="preserve"> prometa</w:t>
      </w:r>
      <w:r w:rsidR="008C002B" w:rsidRPr="00116AB9">
        <w:rPr>
          <w:rFonts w:ascii="Arial" w:hAnsi="Arial" w:cs="Arial"/>
        </w:rPr>
        <w:t>)</w:t>
      </w:r>
      <w:r w:rsidRPr="00116AB9">
        <w:rPr>
          <w:rFonts w:ascii="Arial" w:hAnsi="Arial" w:cs="Arial"/>
        </w:rPr>
        <w:t xml:space="preserve">, nakon uspješnog </w:t>
      </w:r>
      <w:r w:rsidR="00402F21" w:rsidRPr="00116AB9">
        <w:rPr>
          <w:rFonts w:ascii="Arial" w:hAnsi="Arial" w:cs="Arial"/>
        </w:rPr>
        <w:t xml:space="preserve">izvedenog </w:t>
      </w:r>
      <w:r w:rsidRPr="00116AB9">
        <w:rPr>
          <w:rFonts w:ascii="Arial" w:hAnsi="Arial" w:cs="Arial"/>
        </w:rPr>
        <w:t>pregleda i ispitivanja OIT na plinski spremnik utiskuje čelični žig tijela i sastavlja zapisnik u kojem naznačuje da boce zadovoljavaju zahtjevima Pravilnika.</w:t>
      </w:r>
    </w:p>
    <w:p w:rsidR="00AB7067" w:rsidRPr="00116AB9" w:rsidRDefault="00AB7067" w:rsidP="009A0F80">
      <w:pPr>
        <w:rPr>
          <w:rFonts w:ascii="Arial" w:hAnsi="Arial" w:cs="Arial"/>
          <w:b/>
          <w:sz w:val="24"/>
          <w:szCs w:val="24"/>
        </w:rPr>
      </w:pPr>
    </w:p>
    <w:p w:rsidR="00410517" w:rsidRPr="00116AB9" w:rsidRDefault="00410517" w:rsidP="009A0F80">
      <w:pPr>
        <w:rPr>
          <w:rFonts w:ascii="Arial" w:hAnsi="Arial" w:cs="Arial"/>
          <w:b/>
          <w:sz w:val="24"/>
          <w:szCs w:val="24"/>
        </w:rPr>
      </w:pPr>
    </w:p>
    <w:p w:rsidR="009A0F80" w:rsidRPr="00116AB9" w:rsidRDefault="009A0F80" w:rsidP="009A0F80">
      <w:pPr>
        <w:rPr>
          <w:rFonts w:ascii="Arial" w:hAnsi="Arial" w:cs="Arial"/>
          <w:b/>
          <w:sz w:val="24"/>
          <w:szCs w:val="24"/>
        </w:rPr>
      </w:pPr>
      <w:r w:rsidRPr="00116AB9">
        <w:rPr>
          <w:rFonts w:ascii="Arial" w:hAnsi="Arial" w:cs="Arial"/>
          <w:b/>
          <w:sz w:val="24"/>
          <w:szCs w:val="24"/>
        </w:rPr>
        <w:t>15. POPRAVCI I REKONSTRUKCIJE OPREME POD TLAKOM</w:t>
      </w:r>
    </w:p>
    <w:p w:rsidR="00402F21" w:rsidRPr="00116AB9" w:rsidRDefault="009A0F80" w:rsidP="009A0F80">
      <w:pPr>
        <w:rPr>
          <w:rFonts w:ascii="Arial" w:hAnsi="Arial" w:cs="Arial"/>
          <w:i/>
          <w:sz w:val="24"/>
          <w:szCs w:val="24"/>
        </w:rPr>
      </w:pPr>
      <w:r w:rsidRPr="00116AB9">
        <w:rPr>
          <w:rFonts w:ascii="Arial" w:hAnsi="Arial" w:cs="Arial"/>
          <w:i/>
          <w:sz w:val="24"/>
          <w:szCs w:val="24"/>
        </w:rPr>
        <w:t>15.1</w:t>
      </w:r>
      <w:r w:rsidR="00402F21" w:rsidRPr="00116AB9">
        <w:rPr>
          <w:rFonts w:ascii="Arial" w:hAnsi="Arial" w:cs="Arial"/>
          <w:i/>
          <w:sz w:val="24"/>
          <w:szCs w:val="24"/>
        </w:rPr>
        <w:t>.</w:t>
      </w:r>
      <w:r w:rsidRPr="00116AB9">
        <w:rPr>
          <w:rFonts w:ascii="Arial" w:hAnsi="Arial" w:cs="Arial"/>
          <w:i/>
          <w:sz w:val="24"/>
          <w:szCs w:val="24"/>
        </w:rPr>
        <w:t xml:space="preserve"> Poprav</w:t>
      </w:r>
      <w:r w:rsidR="00402F21" w:rsidRPr="00116AB9">
        <w:rPr>
          <w:rFonts w:ascii="Arial" w:hAnsi="Arial" w:cs="Arial"/>
          <w:i/>
          <w:sz w:val="24"/>
          <w:szCs w:val="24"/>
        </w:rPr>
        <w:t>ci/sanacije</w:t>
      </w:r>
      <w:r w:rsidRPr="00116AB9">
        <w:rPr>
          <w:rFonts w:ascii="Arial" w:hAnsi="Arial" w:cs="Arial"/>
          <w:i/>
          <w:sz w:val="24"/>
          <w:szCs w:val="24"/>
        </w:rPr>
        <w:t xml:space="preserve"> </w:t>
      </w:r>
    </w:p>
    <w:p w:rsidR="009A0F80" w:rsidRPr="00116AB9" w:rsidRDefault="00402F21" w:rsidP="00402F21">
      <w:pPr>
        <w:jc w:val="both"/>
        <w:rPr>
          <w:rFonts w:ascii="Arial" w:hAnsi="Arial" w:cs="Arial"/>
          <w:sz w:val="24"/>
          <w:szCs w:val="24"/>
        </w:rPr>
      </w:pPr>
      <w:r w:rsidRPr="00116AB9">
        <w:rPr>
          <w:rFonts w:ascii="Arial" w:hAnsi="Arial" w:cs="Arial"/>
          <w:sz w:val="24"/>
          <w:szCs w:val="24"/>
        </w:rPr>
        <w:t>Popravci/sanacije p</w:t>
      </w:r>
      <w:r w:rsidR="009A0F80" w:rsidRPr="00116AB9">
        <w:rPr>
          <w:rFonts w:ascii="Arial" w:hAnsi="Arial" w:cs="Arial"/>
          <w:sz w:val="24"/>
          <w:szCs w:val="24"/>
        </w:rPr>
        <w:t xml:space="preserve">odrazumijevaju radove koji ne utječu na bitne radne parametre opreme. To su uglavnom zavarivački radovi i radovi održavanja (zamjena dijelova, zamjena cijevi i </w:t>
      </w:r>
      <w:r w:rsidRPr="00116AB9">
        <w:rPr>
          <w:rFonts w:ascii="Arial" w:hAnsi="Arial" w:cs="Arial"/>
          <w:sz w:val="24"/>
          <w:szCs w:val="24"/>
        </w:rPr>
        <w:t>sl.</w:t>
      </w:r>
      <w:r w:rsidR="009A0F80" w:rsidRPr="00116AB9">
        <w:rPr>
          <w:rFonts w:ascii="Arial" w:hAnsi="Arial" w:cs="Arial"/>
          <w:sz w:val="24"/>
          <w:szCs w:val="24"/>
        </w:rPr>
        <w:t>). Za popravak/sanaciju vlasnik/korisnik mora napraviti ili dati nap</w:t>
      </w:r>
      <w:r w:rsidRPr="00116AB9">
        <w:rPr>
          <w:rFonts w:ascii="Arial" w:hAnsi="Arial" w:cs="Arial"/>
          <w:sz w:val="24"/>
          <w:szCs w:val="24"/>
        </w:rPr>
        <w:t>raviti tehničku dokumentaciju prema</w:t>
      </w:r>
      <w:r w:rsidR="009A0F80" w:rsidRPr="00116AB9">
        <w:rPr>
          <w:rFonts w:ascii="Arial" w:hAnsi="Arial" w:cs="Arial"/>
          <w:sz w:val="24"/>
          <w:szCs w:val="24"/>
        </w:rPr>
        <w:t xml:space="preserve"> kojoj će se obaviti popravak/sanacija. </w:t>
      </w:r>
    </w:p>
    <w:p w:rsidR="005C57FC" w:rsidRPr="00116AB9" w:rsidRDefault="005C57FC" w:rsidP="00402F21">
      <w:pPr>
        <w:jc w:val="both"/>
        <w:rPr>
          <w:rFonts w:ascii="Arial" w:hAnsi="Arial" w:cs="Arial"/>
          <w:sz w:val="24"/>
          <w:szCs w:val="24"/>
        </w:rPr>
      </w:pPr>
      <w:r w:rsidRPr="00116AB9">
        <w:rPr>
          <w:rFonts w:ascii="Arial" w:hAnsi="Arial" w:cs="Arial"/>
          <w:sz w:val="24"/>
          <w:szCs w:val="24"/>
        </w:rPr>
        <w:t>Dokumentaciju odobrava OIT.</w:t>
      </w:r>
    </w:p>
    <w:p w:rsidR="009A0F80" w:rsidRPr="00116AB9" w:rsidRDefault="009A0F80" w:rsidP="00402F21">
      <w:pPr>
        <w:jc w:val="both"/>
        <w:rPr>
          <w:rFonts w:ascii="Arial" w:hAnsi="Arial" w:cs="Arial"/>
          <w:sz w:val="24"/>
          <w:szCs w:val="24"/>
        </w:rPr>
      </w:pPr>
      <w:r w:rsidRPr="00116AB9">
        <w:rPr>
          <w:rFonts w:ascii="Arial" w:hAnsi="Arial" w:cs="Arial"/>
          <w:sz w:val="24"/>
          <w:szCs w:val="24"/>
        </w:rPr>
        <w:t>Nakon popravka</w:t>
      </w:r>
      <w:r w:rsidR="00402F21" w:rsidRPr="00116AB9">
        <w:rPr>
          <w:rFonts w:ascii="Arial" w:hAnsi="Arial" w:cs="Arial"/>
          <w:sz w:val="24"/>
          <w:szCs w:val="24"/>
        </w:rPr>
        <w:t>,</w:t>
      </w:r>
      <w:r w:rsidRPr="00116AB9">
        <w:rPr>
          <w:rFonts w:ascii="Arial" w:hAnsi="Arial" w:cs="Arial"/>
          <w:sz w:val="24"/>
          <w:szCs w:val="24"/>
        </w:rPr>
        <w:t xml:space="preserve"> a prije stavljanja u rad</w:t>
      </w:r>
      <w:r w:rsidR="00B37F63" w:rsidRPr="00116AB9">
        <w:rPr>
          <w:rFonts w:ascii="Arial" w:hAnsi="Arial" w:cs="Arial"/>
          <w:sz w:val="24"/>
          <w:szCs w:val="24"/>
        </w:rPr>
        <w:t>,</w:t>
      </w:r>
      <w:r w:rsidRPr="00116AB9">
        <w:rPr>
          <w:rFonts w:ascii="Arial" w:hAnsi="Arial" w:cs="Arial"/>
          <w:sz w:val="24"/>
          <w:szCs w:val="24"/>
        </w:rPr>
        <w:t xml:space="preserve"> vlasnik/korisnik </w:t>
      </w:r>
      <w:r w:rsidR="00402F21" w:rsidRPr="00116AB9">
        <w:rPr>
          <w:rFonts w:ascii="Arial" w:hAnsi="Arial" w:cs="Arial"/>
          <w:sz w:val="24"/>
          <w:szCs w:val="24"/>
        </w:rPr>
        <w:t xml:space="preserve">mora </w:t>
      </w:r>
      <w:r w:rsidRPr="00116AB9">
        <w:rPr>
          <w:rFonts w:ascii="Arial" w:hAnsi="Arial" w:cs="Arial"/>
          <w:sz w:val="24"/>
          <w:szCs w:val="24"/>
        </w:rPr>
        <w:t>dobiti od ovlaštenog inspekcijskog tijela</w:t>
      </w:r>
      <w:r w:rsidR="005C57FC" w:rsidRPr="00116AB9">
        <w:rPr>
          <w:rFonts w:ascii="Arial" w:hAnsi="Arial" w:cs="Arial"/>
          <w:sz w:val="24"/>
          <w:szCs w:val="24"/>
        </w:rPr>
        <w:t xml:space="preserve"> ocjenu prihvatljivosti popravka</w:t>
      </w:r>
      <w:r w:rsidRPr="00116AB9">
        <w:rPr>
          <w:rFonts w:ascii="Arial" w:hAnsi="Arial" w:cs="Arial"/>
          <w:sz w:val="24"/>
          <w:szCs w:val="24"/>
        </w:rPr>
        <w:t xml:space="preserve">. </w:t>
      </w:r>
    </w:p>
    <w:p w:rsidR="009A0F80" w:rsidRPr="00116AB9" w:rsidRDefault="009A0F80" w:rsidP="00402F21">
      <w:pPr>
        <w:jc w:val="both"/>
        <w:rPr>
          <w:rFonts w:ascii="Arial" w:hAnsi="Arial" w:cs="Arial"/>
          <w:sz w:val="24"/>
          <w:szCs w:val="24"/>
        </w:rPr>
      </w:pPr>
      <w:r w:rsidRPr="00116AB9">
        <w:rPr>
          <w:rFonts w:ascii="Arial" w:hAnsi="Arial" w:cs="Arial"/>
          <w:sz w:val="24"/>
          <w:szCs w:val="24"/>
        </w:rPr>
        <w:lastRenderedPageBreak/>
        <w:t>Kad</w:t>
      </w:r>
      <w:r w:rsidR="00402F21" w:rsidRPr="00116AB9">
        <w:rPr>
          <w:rFonts w:ascii="Arial" w:hAnsi="Arial" w:cs="Arial"/>
          <w:sz w:val="24"/>
          <w:szCs w:val="24"/>
        </w:rPr>
        <w:t>a</w:t>
      </w:r>
      <w:r w:rsidRPr="00116AB9">
        <w:rPr>
          <w:rFonts w:ascii="Arial" w:hAnsi="Arial" w:cs="Arial"/>
          <w:sz w:val="24"/>
          <w:szCs w:val="24"/>
        </w:rPr>
        <w:t xml:space="preserve"> se radi samo o zamjeni starog novim dijelom istih karakteristika</w:t>
      </w:r>
      <w:r w:rsidR="00B37F63" w:rsidRPr="00116AB9">
        <w:rPr>
          <w:rFonts w:ascii="Arial" w:hAnsi="Arial" w:cs="Arial"/>
          <w:sz w:val="24"/>
          <w:szCs w:val="24"/>
        </w:rPr>
        <w:t>,</w:t>
      </w:r>
      <w:r w:rsidRPr="00116AB9">
        <w:rPr>
          <w:rFonts w:ascii="Arial" w:hAnsi="Arial" w:cs="Arial"/>
          <w:sz w:val="24"/>
          <w:szCs w:val="24"/>
        </w:rPr>
        <w:t xml:space="preserve"> bez intervencija u osnovni materijal (npr. </w:t>
      </w:r>
      <w:r w:rsidR="00402F21" w:rsidRPr="00116AB9">
        <w:rPr>
          <w:rFonts w:ascii="Arial" w:hAnsi="Arial" w:cs="Arial"/>
          <w:sz w:val="24"/>
          <w:szCs w:val="24"/>
        </w:rPr>
        <w:t>zamjen</w:t>
      </w:r>
      <w:r w:rsidR="00B37F63" w:rsidRPr="00116AB9">
        <w:rPr>
          <w:rFonts w:ascii="Arial" w:hAnsi="Arial" w:cs="Arial"/>
          <w:sz w:val="24"/>
          <w:szCs w:val="24"/>
        </w:rPr>
        <w:t>a</w:t>
      </w:r>
      <w:r w:rsidRPr="00116AB9">
        <w:rPr>
          <w:rFonts w:ascii="Arial" w:hAnsi="Arial" w:cs="Arial"/>
          <w:sz w:val="24"/>
          <w:szCs w:val="24"/>
        </w:rPr>
        <w:t xml:space="preserve"> </w:t>
      </w:r>
      <w:r w:rsidR="00B37F63" w:rsidRPr="00116AB9">
        <w:rPr>
          <w:rFonts w:ascii="Arial" w:hAnsi="Arial" w:cs="Arial"/>
          <w:sz w:val="24"/>
          <w:szCs w:val="24"/>
        </w:rPr>
        <w:t xml:space="preserve">sigurnosnog </w:t>
      </w:r>
      <w:r w:rsidRPr="00116AB9">
        <w:rPr>
          <w:rFonts w:ascii="Arial" w:hAnsi="Arial" w:cs="Arial"/>
          <w:sz w:val="24"/>
          <w:szCs w:val="24"/>
        </w:rPr>
        <w:t>ventila, dijelova cjevovoda spojenih prirubnicama)</w:t>
      </w:r>
      <w:r w:rsidR="00402F21" w:rsidRPr="00116AB9">
        <w:rPr>
          <w:rFonts w:ascii="Arial" w:hAnsi="Arial" w:cs="Arial"/>
          <w:sz w:val="24"/>
          <w:szCs w:val="24"/>
        </w:rPr>
        <w:t>,</w:t>
      </w:r>
      <w:r w:rsidRPr="00116AB9">
        <w:rPr>
          <w:rFonts w:ascii="Arial" w:hAnsi="Arial" w:cs="Arial"/>
          <w:sz w:val="24"/>
          <w:szCs w:val="24"/>
        </w:rPr>
        <w:t xml:space="preserve"> potrebno je dobiti samo pozitivno mišljenje </w:t>
      </w:r>
      <w:r w:rsidR="00402F21" w:rsidRPr="00116AB9">
        <w:rPr>
          <w:rFonts w:ascii="Arial" w:hAnsi="Arial" w:cs="Arial"/>
          <w:sz w:val="24"/>
          <w:szCs w:val="24"/>
        </w:rPr>
        <w:t xml:space="preserve">od </w:t>
      </w:r>
      <w:r w:rsidRPr="00116AB9">
        <w:rPr>
          <w:rFonts w:ascii="Arial" w:hAnsi="Arial" w:cs="Arial"/>
          <w:sz w:val="24"/>
          <w:szCs w:val="24"/>
        </w:rPr>
        <w:t>ovlaštenog inspekcijskog tijela.</w:t>
      </w:r>
    </w:p>
    <w:p w:rsidR="009A0F80" w:rsidRPr="00116AB9" w:rsidRDefault="009A0F80" w:rsidP="009A0F80">
      <w:pPr>
        <w:rPr>
          <w:rFonts w:ascii="Arial" w:hAnsi="Arial" w:cs="Arial"/>
          <w:i/>
          <w:sz w:val="24"/>
          <w:szCs w:val="24"/>
        </w:rPr>
      </w:pPr>
      <w:r w:rsidRPr="00116AB9">
        <w:rPr>
          <w:rFonts w:ascii="Arial" w:hAnsi="Arial" w:cs="Arial"/>
          <w:i/>
          <w:sz w:val="24"/>
          <w:szCs w:val="24"/>
        </w:rPr>
        <w:t>15.1.1</w:t>
      </w:r>
      <w:r w:rsidR="00402F21" w:rsidRPr="00116AB9">
        <w:rPr>
          <w:rFonts w:ascii="Arial" w:hAnsi="Arial" w:cs="Arial"/>
          <w:i/>
          <w:sz w:val="24"/>
          <w:szCs w:val="24"/>
        </w:rPr>
        <w:t>.</w:t>
      </w:r>
      <w:r w:rsidR="00932403" w:rsidRPr="00116AB9">
        <w:rPr>
          <w:rFonts w:ascii="Arial" w:hAnsi="Arial" w:cs="Arial"/>
          <w:i/>
          <w:sz w:val="24"/>
          <w:szCs w:val="24"/>
        </w:rPr>
        <w:t xml:space="preserve"> </w:t>
      </w:r>
      <w:r w:rsidRPr="00116AB9">
        <w:rPr>
          <w:rFonts w:ascii="Arial" w:hAnsi="Arial" w:cs="Arial"/>
          <w:i/>
          <w:sz w:val="24"/>
          <w:szCs w:val="24"/>
        </w:rPr>
        <w:t>Izvođač radova – popravci/sanacije</w:t>
      </w:r>
    </w:p>
    <w:p w:rsidR="009A0F80" w:rsidRPr="00116AB9" w:rsidRDefault="00B37F63" w:rsidP="00402F21">
      <w:pPr>
        <w:jc w:val="both"/>
        <w:rPr>
          <w:rFonts w:ascii="Arial" w:hAnsi="Arial" w:cs="Arial"/>
          <w:sz w:val="24"/>
          <w:szCs w:val="24"/>
        </w:rPr>
      </w:pPr>
      <w:r w:rsidRPr="00116AB9">
        <w:rPr>
          <w:rFonts w:ascii="Arial" w:hAnsi="Arial" w:cs="Arial"/>
          <w:sz w:val="24"/>
          <w:szCs w:val="24"/>
        </w:rPr>
        <w:t>Z</w:t>
      </w:r>
      <w:r w:rsidR="009A0F80" w:rsidRPr="00116AB9">
        <w:rPr>
          <w:rFonts w:ascii="Arial" w:hAnsi="Arial" w:cs="Arial"/>
          <w:sz w:val="24"/>
          <w:szCs w:val="24"/>
        </w:rPr>
        <w:t>avarivačk</w:t>
      </w:r>
      <w:r w:rsidRPr="00116AB9">
        <w:rPr>
          <w:rFonts w:ascii="Arial" w:hAnsi="Arial" w:cs="Arial"/>
          <w:sz w:val="24"/>
          <w:szCs w:val="24"/>
        </w:rPr>
        <w:t>e</w:t>
      </w:r>
      <w:r w:rsidR="009A0F80" w:rsidRPr="00116AB9">
        <w:rPr>
          <w:rFonts w:ascii="Arial" w:hAnsi="Arial" w:cs="Arial"/>
          <w:sz w:val="24"/>
          <w:szCs w:val="24"/>
        </w:rPr>
        <w:t xml:space="preserve"> radov</w:t>
      </w:r>
      <w:r w:rsidRPr="00116AB9">
        <w:rPr>
          <w:rFonts w:ascii="Arial" w:hAnsi="Arial" w:cs="Arial"/>
          <w:sz w:val="24"/>
          <w:szCs w:val="24"/>
        </w:rPr>
        <w:t>e</w:t>
      </w:r>
      <w:r w:rsidR="009A0F80" w:rsidRPr="00116AB9">
        <w:rPr>
          <w:rFonts w:ascii="Arial" w:hAnsi="Arial" w:cs="Arial"/>
          <w:sz w:val="24"/>
          <w:szCs w:val="24"/>
        </w:rPr>
        <w:t xml:space="preserve"> u sklopu radova sanacije može izvoditi samo izvođač koji ima postupke i osoblje </w:t>
      </w:r>
      <w:r w:rsidR="00402F21" w:rsidRPr="00116AB9">
        <w:rPr>
          <w:rFonts w:ascii="Arial" w:hAnsi="Arial" w:cs="Arial"/>
          <w:sz w:val="24"/>
          <w:szCs w:val="24"/>
        </w:rPr>
        <w:t xml:space="preserve">s odobrenjima </w:t>
      </w:r>
      <w:r w:rsidR="009A0F80" w:rsidRPr="00116AB9">
        <w:rPr>
          <w:rFonts w:ascii="Arial" w:hAnsi="Arial" w:cs="Arial"/>
          <w:sz w:val="24"/>
          <w:szCs w:val="24"/>
        </w:rPr>
        <w:t>od priznate neovisne organizacije</w:t>
      </w:r>
      <w:r w:rsidR="00331899" w:rsidRPr="00116AB9">
        <w:rPr>
          <w:rFonts w:ascii="Arial" w:hAnsi="Arial" w:cs="Arial"/>
          <w:sz w:val="24"/>
          <w:szCs w:val="24"/>
        </w:rPr>
        <w:t xml:space="preserve"> za rad na tlačnoj opremi</w:t>
      </w:r>
      <w:r w:rsidR="009A0F80" w:rsidRPr="00116AB9">
        <w:rPr>
          <w:rFonts w:ascii="Arial" w:hAnsi="Arial" w:cs="Arial"/>
          <w:sz w:val="24"/>
          <w:szCs w:val="24"/>
        </w:rPr>
        <w:t>.</w:t>
      </w:r>
    </w:p>
    <w:p w:rsidR="009A0F80" w:rsidRPr="00116AB9" w:rsidRDefault="009A0F80" w:rsidP="00402F21">
      <w:pPr>
        <w:jc w:val="both"/>
        <w:rPr>
          <w:rFonts w:ascii="Arial" w:hAnsi="Arial" w:cs="Arial"/>
          <w:sz w:val="24"/>
          <w:szCs w:val="24"/>
        </w:rPr>
      </w:pPr>
      <w:r w:rsidRPr="00116AB9">
        <w:rPr>
          <w:rFonts w:ascii="Arial" w:hAnsi="Arial" w:cs="Arial"/>
          <w:sz w:val="24"/>
          <w:szCs w:val="24"/>
        </w:rPr>
        <w:t>Izvođač radova na sanaciji</w:t>
      </w:r>
      <w:r w:rsidR="00402F21" w:rsidRPr="00116AB9">
        <w:rPr>
          <w:rFonts w:ascii="Arial" w:hAnsi="Arial" w:cs="Arial"/>
          <w:sz w:val="24"/>
          <w:szCs w:val="24"/>
        </w:rPr>
        <w:t>, prema</w:t>
      </w:r>
      <w:r w:rsidRPr="00116AB9">
        <w:rPr>
          <w:rFonts w:ascii="Arial" w:hAnsi="Arial" w:cs="Arial"/>
          <w:sz w:val="24"/>
          <w:szCs w:val="24"/>
        </w:rPr>
        <w:t xml:space="preserve"> potrebi</w:t>
      </w:r>
      <w:r w:rsidR="00402F21" w:rsidRPr="00116AB9">
        <w:rPr>
          <w:rFonts w:ascii="Arial" w:hAnsi="Arial" w:cs="Arial"/>
          <w:sz w:val="24"/>
          <w:szCs w:val="24"/>
        </w:rPr>
        <w:t>,</w:t>
      </w:r>
      <w:r w:rsidRPr="00116AB9">
        <w:rPr>
          <w:rFonts w:ascii="Arial" w:hAnsi="Arial" w:cs="Arial"/>
          <w:sz w:val="24"/>
          <w:szCs w:val="24"/>
        </w:rPr>
        <w:t xml:space="preserve"> također provodi uvodni pregled i utvrđivanje stanja OPT</w:t>
      </w:r>
      <w:r w:rsidR="00B37F63" w:rsidRPr="00116AB9">
        <w:rPr>
          <w:rFonts w:ascii="Arial" w:hAnsi="Arial" w:cs="Arial"/>
          <w:sz w:val="24"/>
          <w:szCs w:val="24"/>
        </w:rPr>
        <w:t>,</w:t>
      </w:r>
      <w:r w:rsidRPr="00116AB9">
        <w:rPr>
          <w:rFonts w:ascii="Arial" w:hAnsi="Arial" w:cs="Arial"/>
          <w:sz w:val="24"/>
          <w:szCs w:val="24"/>
        </w:rPr>
        <w:t xml:space="preserve"> na osnovi </w:t>
      </w:r>
      <w:r w:rsidR="00402F21" w:rsidRPr="00116AB9">
        <w:rPr>
          <w:rFonts w:ascii="Arial" w:hAnsi="Arial" w:cs="Arial"/>
          <w:sz w:val="24"/>
          <w:szCs w:val="24"/>
        </w:rPr>
        <w:t xml:space="preserve">čega </w:t>
      </w:r>
      <w:r w:rsidRPr="00116AB9">
        <w:rPr>
          <w:rFonts w:ascii="Arial" w:hAnsi="Arial" w:cs="Arial"/>
          <w:sz w:val="24"/>
          <w:szCs w:val="24"/>
        </w:rPr>
        <w:t>ugovar</w:t>
      </w:r>
      <w:r w:rsidR="00402F21" w:rsidRPr="00116AB9">
        <w:rPr>
          <w:rFonts w:ascii="Arial" w:hAnsi="Arial" w:cs="Arial"/>
          <w:sz w:val="24"/>
          <w:szCs w:val="24"/>
        </w:rPr>
        <w:t>a dodatne radnje s naručiteljem:</w:t>
      </w:r>
    </w:p>
    <w:p w:rsidR="009A0F80" w:rsidRPr="00116AB9" w:rsidRDefault="00402F21" w:rsidP="00362C89">
      <w:pPr>
        <w:pStyle w:val="ListParagraph"/>
        <w:numPr>
          <w:ilvl w:val="0"/>
          <w:numId w:val="93"/>
        </w:numPr>
        <w:jc w:val="both"/>
        <w:rPr>
          <w:rFonts w:ascii="Arial" w:hAnsi="Arial" w:cs="Arial"/>
          <w:sz w:val="24"/>
          <w:szCs w:val="24"/>
        </w:rPr>
      </w:pPr>
      <w:r w:rsidRPr="00116AB9">
        <w:rPr>
          <w:rFonts w:ascii="Arial" w:hAnsi="Arial" w:cs="Arial"/>
          <w:sz w:val="24"/>
          <w:szCs w:val="24"/>
        </w:rPr>
        <w:t>p</w:t>
      </w:r>
      <w:r w:rsidR="009A0F80" w:rsidRPr="00116AB9">
        <w:rPr>
          <w:rFonts w:ascii="Arial" w:hAnsi="Arial" w:cs="Arial"/>
          <w:sz w:val="24"/>
          <w:szCs w:val="24"/>
        </w:rPr>
        <w:t>ripremne radnje (potrebna oprema, potrebne analize, korištenje novih postupaka)</w:t>
      </w:r>
      <w:r w:rsidR="00B37F63" w:rsidRPr="00116AB9">
        <w:rPr>
          <w:rFonts w:ascii="Arial" w:hAnsi="Arial" w:cs="Arial"/>
          <w:sz w:val="24"/>
          <w:szCs w:val="24"/>
        </w:rPr>
        <w:t>;</w:t>
      </w:r>
    </w:p>
    <w:p w:rsidR="009A0F80" w:rsidRPr="00116AB9" w:rsidRDefault="00402F21" w:rsidP="00362C89">
      <w:pPr>
        <w:pStyle w:val="ListParagraph"/>
        <w:numPr>
          <w:ilvl w:val="0"/>
          <w:numId w:val="93"/>
        </w:numPr>
        <w:jc w:val="both"/>
        <w:rPr>
          <w:rFonts w:ascii="Arial" w:hAnsi="Arial" w:cs="Arial"/>
          <w:sz w:val="24"/>
          <w:szCs w:val="24"/>
        </w:rPr>
      </w:pPr>
      <w:r w:rsidRPr="00116AB9">
        <w:rPr>
          <w:rFonts w:ascii="Arial" w:hAnsi="Arial" w:cs="Arial"/>
          <w:sz w:val="24"/>
          <w:szCs w:val="24"/>
        </w:rPr>
        <w:t>k</w:t>
      </w:r>
      <w:r w:rsidR="009A0F80" w:rsidRPr="00116AB9">
        <w:rPr>
          <w:rFonts w:ascii="Arial" w:hAnsi="Arial" w:cs="Arial"/>
          <w:sz w:val="24"/>
          <w:szCs w:val="24"/>
        </w:rPr>
        <w:t>ontrolu nad izvođenjem ispitivanja</w:t>
      </w:r>
      <w:r w:rsidRPr="00116AB9">
        <w:rPr>
          <w:rFonts w:ascii="Arial" w:hAnsi="Arial" w:cs="Arial"/>
          <w:sz w:val="24"/>
          <w:szCs w:val="24"/>
        </w:rPr>
        <w:t>.</w:t>
      </w:r>
    </w:p>
    <w:p w:rsidR="009A0F80" w:rsidRPr="00116AB9" w:rsidRDefault="009A0F80" w:rsidP="00402F21">
      <w:pPr>
        <w:jc w:val="both"/>
        <w:rPr>
          <w:rFonts w:ascii="Arial" w:hAnsi="Arial" w:cs="Arial"/>
          <w:sz w:val="24"/>
          <w:szCs w:val="24"/>
        </w:rPr>
      </w:pPr>
      <w:r w:rsidRPr="00116AB9">
        <w:rPr>
          <w:rFonts w:ascii="Arial" w:hAnsi="Arial" w:cs="Arial"/>
          <w:sz w:val="24"/>
          <w:szCs w:val="24"/>
        </w:rPr>
        <w:t xml:space="preserve">Za provedbu NDT ispitivanja (ultrazvuk, radiografija, penetranti) ovlašteno inspekcijsko tijelo </w:t>
      </w:r>
      <w:r w:rsidR="00402F21" w:rsidRPr="00116AB9">
        <w:rPr>
          <w:rFonts w:ascii="Arial" w:hAnsi="Arial" w:cs="Arial"/>
          <w:sz w:val="24"/>
          <w:szCs w:val="24"/>
        </w:rPr>
        <w:t xml:space="preserve">mora </w:t>
      </w:r>
      <w:r w:rsidRPr="00116AB9">
        <w:rPr>
          <w:rFonts w:ascii="Arial" w:hAnsi="Arial" w:cs="Arial"/>
          <w:sz w:val="24"/>
          <w:szCs w:val="24"/>
        </w:rPr>
        <w:t>prihvatiti samo pravnu/fizičku osobu koja je</w:t>
      </w:r>
      <w:r w:rsidR="0057655A" w:rsidRPr="00116AB9">
        <w:rPr>
          <w:rFonts w:ascii="Arial" w:hAnsi="Arial" w:cs="Arial"/>
          <w:sz w:val="24"/>
          <w:szCs w:val="24"/>
        </w:rPr>
        <w:t xml:space="preserve"> kvalificirana</w:t>
      </w:r>
      <w:r w:rsidRPr="00116AB9">
        <w:rPr>
          <w:rFonts w:ascii="Arial" w:hAnsi="Arial" w:cs="Arial"/>
          <w:sz w:val="24"/>
          <w:szCs w:val="24"/>
        </w:rPr>
        <w:t xml:space="preserve"> za to pod</w:t>
      </w:r>
      <w:r w:rsidR="0057655A" w:rsidRPr="00116AB9">
        <w:rPr>
          <w:rFonts w:ascii="Arial" w:hAnsi="Arial" w:cs="Arial"/>
          <w:sz w:val="24"/>
          <w:szCs w:val="24"/>
        </w:rPr>
        <w:t>ručje</w:t>
      </w:r>
      <w:r w:rsidR="00331899" w:rsidRPr="00116AB9">
        <w:rPr>
          <w:rFonts w:ascii="Arial" w:hAnsi="Arial" w:cs="Arial"/>
          <w:sz w:val="24"/>
          <w:szCs w:val="24"/>
        </w:rPr>
        <w:t xml:space="preserve">, </w:t>
      </w:r>
      <w:r w:rsidR="00B37F63" w:rsidRPr="00116AB9">
        <w:rPr>
          <w:rFonts w:ascii="Arial" w:hAnsi="Arial" w:cs="Arial"/>
          <w:sz w:val="24"/>
          <w:szCs w:val="24"/>
        </w:rPr>
        <w:t xml:space="preserve">minimalni stupanj izobrazbe - </w:t>
      </w:r>
      <w:r w:rsidR="00331899" w:rsidRPr="00116AB9">
        <w:rPr>
          <w:rFonts w:ascii="Arial" w:hAnsi="Arial" w:cs="Arial"/>
          <w:sz w:val="24"/>
          <w:szCs w:val="24"/>
        </w:rPr>
        <w:t>stupanj II</w:t>
      </w:r>
      <w:r w:rsidRPr="00116AB9">
        <w:rPr>
          <w:rFonts w:ascii="Arial" w:hAnsi="Arial" w:cs="Arial"/>
          <w:sz w:val="24"/>
          <w:szCs w:val="24"/>
        </w:rPr>
        <w:t>.</w:t>
      </w:r>
    </w:p>
    <w:p w:rsidR="00402F21" w:rsidRPr="00116AB9" w:rsidRDefault="009A0F80" w:rsidP="009A0F80">
      <w:pPr>
        <w:rPr>
          <w:rFonts w:ascii="Arial" w:hAnsi="Arial" w:cs="Arial"/>
          <w:i/>
          <w:sz w:val="24"/>
          <w:szCs w:val="24"/>
        </w:rPr>
      </w:pPr>
      <w:r w:rsidRPr="00116AB9">
        <w:rPr>
          <w:rFonts w:ascii="Arial" w:hAnsi="Arial" w:cs="Arial"/>
          <w:i/>
          <w:sz w:val="24"/>
          <w:szCs w:val="24"/>
        </w:rPr>
        <w:t>15.2</w:t>
      </w:r>
      <w:r w:rsidR="00402F21" w:rsidRPr="00116AB9">
        <w:rPr>
          <w:rFonts w:ascii="Arial" w:hAnsi="Arial" w:cs="Arial"/>
          <w:i/>
          <w:sz w:val="24"/>
          <w:szCs w:val="24"/>
        </w:rPr>
        <w:t>. Rekonstrukcija</w:t>
      </w:r>
    </w:p>
    <w:p w:rsidR="009A0F80" w:rsidRPr="00116AB9" w:rsidRDefault="009A0F80" w:rsidP="00402F21">
      <w:pPr>
        <w:jc w:val="both"/>
        <w:rPr>
          <w:rFonts w:ascii="Arial" w:hAnsi="Arial" w:cs="Arial"/>
          <w:sz w:val="24"/>
          <w:szCs w:val="24"/>
        </w:rPr>
      </w:pPr>
      <w:r w:rsidRPr="00116AB9">
        <w:rPr>
          <w:rFonts w:ascii="Arial" w:hAnsi="Arial" w:cs="Arial"/>
          <w:sz w:val="24"/>
          <w:szCs w:val="24"/>
        </w:rPr>
        <w:t>Pod rekonstrukcijom</w:t>
      </w:r>
      <w:r w:rsidR="00402F21" w:rsidRPr="00116AB9">
        <w:rPr>
          <w:rFonts w:ascii="Arial" w:hAnsi="Arial" w:cs="Arial"/>
          <w:sz w:val="24"/>
          <w:szCs w:val="24"/>
        </w:rPr>
        <w:t xml:space="preserve"> se</w:t>
      </w:r>
      <w:r w:rsidRPr="00116AB9">
        <w:rPr>
          <w:rFonts w:ascii="Arial" w:hAnsi="Arial" w:cs="Arial"/>
          <w:sz w:val="24"/>
          <w:szCs w:val="24"/>
        </w:rPr>
        <w:t xml:space="preserve"> podrazumijevaju radovi koji imaju utjecaj na bitne karakteristike opreme (</w:t>
      </w:r>
      <w:r w:rsidR="00402F21" w:rsidRPr="00116AB9">
        <w:rPr>
          <w:rFonts w:ascii="Arial" w:hAnsi="Arial" w:cs="Arial"/>
          <w:sz w:val="24"/>
          <w:szCs w:val="24"/>
        </w:rPr>
        <w:t xml:space="preserve">povišenje </w:t>
      </w:r>
      <w:r w:rsidRPr="00116AB9">
        <w:rPr>
          <w:rFonts w:ascii="Arial" w:hAnsi="Arial" w:cs="Arial"/>
          <w:sz w:val="24"/>
          <w:szCs w:val="24"/>
        </w:rPr>
        <w:t>radnog tlaka, povećanje kapaciteta, povišenje ili sniženje radne temperature itd.)</w:t>
      </w:r>
      <w:r w:rsidR="00402F21" w:rsidRPr="00116AB9">
        <w:rPr>
          <w:rFonts w:ascii="Arial" w:hAnsi="Arial" w:cs="Arial"/>
          <w:sz w:val="24"/>
          <w:szCs w:val="24"/>
        </w:rPr>
        <w:t>.</w:t>
      </w:r>
      <w:r w:rsidRPr="00116AB9">
        <w:rPr>
          <w:rFonts w:ascii="Arial" w:hAnsi="Arial" w:cs="Arial"/>
          <w:sz w:val="24"/>
          <w:szCs w:val="24"/>
        </w:rPr>
        <w:t xml:space="preserve"> Da bi obavio rekonstrukciju</w:t>
      </w:r>
      <w:r w:rsidR="00402F21" w:rsidRPr="00116AB9">
        <w:rPr>
          <w:rFonts w:ascii="Arial" w:hAnsi="Arial" w:cs="Arial"/>
          <w:sz w:val="24"/>
          <w:szCs w:val="24"/>
        </w:rPr>
        <w:t>,</w:t>
      </w:r>
      <w:r w:rsidRPr="00116AB9">
        <w:rPr>
          <w:rFonts w:ascii="Arial" w:hAnsi="Arial" w:cs="Arial"/>
          <w:sz w:val="24"/>
          <w:szCs w:val="24"/>
        </w:rPr>
        <w:t xml:space="preserve"> vlasnik/korisnik mora angažirati Tijelo za ocjenu sukladnosti</w:t>
      </w:r>
      <w:r w:rsidR="00B37F63" w:rsidRPr="00116AB9">
        <w:rPr>
          <w:rFonts w:ascii="Arial" w:hAnsi="Arial" w:cs="Arial"/>
          <w:sz w:val="24"/>
          <w:szCs w:val="24"/>
        </w:rPr>
        <w:t>,</w:t>
      </w:r>
      <w:r w:rsidRPr="00116AB9">
        <w:rPr>
          <w:rFonts w:ascii="Arial" w:hAnsi="Arial" w:cs="Arial"/>
          <w:sz w:val="24"/>
          <w:szCs w:val="24"/>
        </w:rPr>
        <w:t xml:space="preserve"> kao da se radi o novoj opremi. Kod rekonstrukcije stare opreme</w:t>
      </w:r>
      <w:r w:rsidR="00B37F63" w:rsidRPr="00116AB9">
        <w:rPr>
          <w:rFonts w:ascii="Arial" w:hAnsi="Arial" w:cs="Arial"/>
          <w:sz w:val="24"/>
          <w:szCs w:val="24"/>
        </w:rPr>
        <w:t>,</w:t>
      </w:r>
      <w:r w:rsidRPr="00116AB9">
        <w:rPr>
          <w:rFonts w:ascii="Arial" w:hAnsi="Arial" w:cs="Arial"/>
          <w:sz w:val="24"/>
          <w:szCs w:val="24"/>
        </w:rPr>
        <w:t xml:space="preserve"> koja nije rađena prema zahtjevima </w:t>
      </w:r>
      <w:r w:rsidR="00402F21" w:rsidRPr="00116AB9">
        <w:rPr>
          <w:rFonts w:ascii="Arial" w:hAnsi="Arial" w:cs="Arial"/>
          <w:sz w:val="24"/>
          <w:szCs w:val="24"/>
        </w:rPr>
        <w:t>iz d</w:t>
      </w:r>
      <w:r w:rsidRPr="00116AB9">
        <w:rPr>
          <w:rFonts w:ascii="Arial" w:hAnsi="Arial" w:cs="Arial"/>
          <w:sz w:val="24"/>
          <w:szCs w:val="24"/>
        </w:rPr>
        <w:t>irektiva, treba u načelu primi</w:t>
      </w:r>
      <w:r w:rsidR="00402F21" w:rsidRPr="00116AB9">
        <w:rPr>
          <w:rFonts w:ascii="Arial" w:hAnsi="Arial" w:cs="Arial"/>
          <w:sz w:val="24"/>
          <w:szCs w:val="24"/>
        </w:rPr>
        <w:t>jeniti tehničke specifikacije prema</w:t>
      </w:r>
      <w:r w:rsidRPr="00116AB9">
        <w:rPr>
          <w:rFonts w:ascii="Arial" w:hAnsi="Arial" w:cs="Arial"/>
          <w:sz w:val="24"/>
          <w:szCs w:val="24"/>
        </w:rPr>
        <w:t xml:space="preserve"> kojima je oprema rađena. Tada Tijelo za ocjenu sukladnosti daje samo mišljenje o ispunjavanju zahtjeva za sigurnu uporabu.</w:t>
      </w:r>
    </w:p>
    <w:p w:rsidR="009A0F80" w:rsidRPr="00116AB9" w:rsidRDefault="009A0F80" w:rsidP="00402F21">
      <w:pPr>
        <w:jc w:val="both"/>
        <w:rPr>
          <w:rFonts w:ascii="Arial" w:hAnsi="Arial" w:cs="Arial"/>
          <w:sz w:val="24"/>
          <w:szCs w:val="24"/>
        </w:rPr>
      </w:pPr>
      <w:r w:rsidRPr="00116AB9">
        <w:rPr>
          <w:rFonts w:ascii="Arial" w:hAnsi="Arial" w:cs="Arial"/>
          <w:sz w:val="24"/>
          <w:szCs w:val="24"/>
        </w:rPr>
        <w:t>U oba slučaja</w:t>
      </w:r>
      <w:r w:rsidR="00B37F63" w:rsidRPr="00116AB9">
        <w:rPr>
          <w:rFonts w:ascii="Arial" w:hAnsi="Arial" w:cs="Arial"/>
          <w:sz w:val="24"/>
          <w:szCs w:val="24"/>
        </w:rPr>
        <w:t>,</w:t>
      </w:r>
      <w:r w:rsidRPr="00116AB9">
        <w:rPr>
          <w:rFonts w:ascii="Arial" w:hAnsi="Arial" w:cs="Arial"/>
          <w:sz w:val="24"/>
          <w:szCs w:val="24"/>
        </w:rPr>
        <w:t xml:space="preserve"> prije stavljanja u uporabu</w:t>
      </w:r>
      <w:r w:rsidR="00B37F63" w:rsidRPr="00116AB9">
        <w:rPr>
          <w:rFonts w:ascii="Arial" w:hAnsi="Arial" w:cs="Arial"/>
          <w:sz w:val="24"/>
          <w:szCs w:val="24"/>
        </w:rPr>
        <w:t>,</w:t>
      </w:r>
      <w:r w:rsidRPr="00116AB9">
        <w:rPr>
          <w:rFonts w:ascii="Arial" w:hAnsi="Arial" w:cs="Arial"/>
          <w:sz w:val="24"/>
          <w:szCs w:val="24"/>
        </w:rPr>
        <w:t xml:space="preserve"> </w:t>
      </w:r>
      <w:r w:rsidR="00402F21" w:rsidRPr="00116AB9">
        <w:rPr>
          <w:rFonts w:ascii="Arial" w:hAnsi="Arial" w:cs="Arial"/>
          <w:sz w:val="24"/>
          <w:szCs w:val="24"/>
        </w:rPr>
        <w:t>Ovlašteno inspekcijsko tijelo</w:t>
      </w:r>
      <w:r w:rsidRPr="00116AB9">
        <w:rPr>
          <w:rFonts w:ascii="Arial" w:hAnsi="Arial" w:cs="Arial"/>
          <w:sz w:val="24"/>
          <w:szCs w:val="24"/>
        </w:rPr>
        <w:t xml:space="preserve"> za periodičke preglede </w:t>
      </w:r>
      <w:r w:rsidR="00402F21" w:rsidRPr="00116AB9">
        <w:rPr>
          <w:rFonts w:ascii="Arial" w:hAnsi="Arial" w:cs="Arial"/>
          <w:sz w:val="24"/>
          <w:szCs w:val="24"/>
        </w:rPr>
        <w:t xml:space="preserve">mora </w:t>
      </w:r>
      <w:r w:rsidRPr="00116AB9">
        <w:rPr>
          <w:rFonts w:ascii="Arial" w:hAnsi="Arial" w:cs="Arial"/>
          <w:sz w:val="24"/>
          <w:szCs w:val="24"/>
        </w:rPr>
        <w:t xml:space="preserve">provesti </w:t>
      </w:r>
      <w:r w:rsidR="00402F21" w:rsidRPr="00116AB9">
        <w:rPr>
          <w:rFonts w:ascii="Arial" w:hAnsi="Arial" w:cs="Arial"/>
          <w:sz w:val="24"/>
          <w:szCs w:val="24"/>
        </w:rPr>
        <w:t>p</w:t>
      </w:r>
      <w:r w:rsidRPr="00116AB9">
        <w:rPr>
          <w:rFonts w:ascii="Arial" w:hAnsi="Arial" w:cs="Arial"/>
          <w:sz w:val="24"/>
          <w:szCs w:val="24"/>
        </w:rPr>
        <w:t>rvi pregled prije stavljanja u uporabu.</w:t>
      </w:r>
    </w:p>
    <w:p w:rsidR="00235B19" w:rsidRPr="00116AB9" w:rsidRDefault="00235B19" w:rsidP="00402F21">
      <w:pPr>
        <w:jc w:val="both"/>
        <w:rPr>
          <w:rFonts w:ascii="Arial" w:hAnsi="Arial" w:cs="Arial"/>
          <w:sz w:val="24"/>
          <w:szCs w:val="24"/>
        </w:rPr>
      </w:pPr>
    </w:p>
    <w:p w:rsidR="00410517" w:rsidRPr="00116AB9" w:rsidRDefault="00410517" w:rsidP="00402F21">
      <w:pPr>
        <w:jc w:val="both"/>
        <w:rPr>
          <w:rFonts w:ascii="Arial" w:hAnsi="Arial" w:cs="Arial"/>
          <w:sz w:val="24"/>
          <w:szCs w:val="24"/>
        </w:rPr>
      </w:pPr>
    </w:p>
    <w:p w:rsidR="00273360" w:rsidRPr="00116AB9" w:rsidRDefault="00273360" w:rsidP="00273360">
      <w:pPr>
        <w:rPr>
          <w:rFonts w:ascii="Arial" w:hAnsi="Arial" w:cs="Arial"/>
          <w:b/>
          <w:sz w:val="24"/>
          <w:szCs w:val="24"/>
        </w:rPr>
      </w:pPr>
      <w:r w:rsidRPr="00116AB9">
        <w:rPr>
          <w:rFonts w:ascii="Arial" w:hAnsi="Arial" w:cs="Arial"/>
          <w:b/>
          <w:sz w:val="24"/>
          <w:szCs w:val="24"/>
        </w:rPr>
        <w:t>16. UPUTE ZA PROVOĐENJE PERIODIČKIH PREGLEDA</w:t>
      </w:r>
    </w:p>
    <w:p w:rsidR="009351EA" w:rsidRPr="00116AB9" w:rsidRDefault="00796BF0" w:rsidP="00AB7067">
      <w:pPr>
        <w:jc w:val="both"/>
        <w:rPr>
          <w:rFonts w:ascii="Arial" w:hAnsi="Arial" w:cs="Arial"/>
          <w:sz w:val="24"/>
          <w:szCs w:val="24"/>
        </w:rPr>
      </w:pPr>
      <w:r w:rsidRPr="00116AB9">
        <w:rPr>
          <w:rFonts w:ascii="Arial" w:hAnsi="Arial" w:cs="Arial"/>
          <w:sz w:val="24"/>
          <w:szCs w:val="24"/>
        </w:rPr>
        <w:t>Ove</w:t>
      </w:r>
      <w:r w:rsidR="00235B19" w:rsidRPr="00116AB9">
        <w:rPr>
          <w:rFonts w:ascii="Arial" w:hAnsi="Arial" w:cs="Arial"/>
          <w:sz w:val="24"/>
          <w:szCs w:val="24"/>
        </w:rPr>
        <w:t xml:space="preserve"> </w:t>
      </w:r>
      <w:r w:rsidR="00273360" w:rsidRPr="00116AB9">
        <w:rPr>
          <w:rFonts w:ascii="Arial" w:hAnsi="Arial" w:cs="Arial"/>
          <w:sz w:val="24"/>
          <w:szCs w:val="24"/>
        </w:rPr>
        <w:t>upute</w:t>
      </w:r>
      <w:r w:rsidR="001050C8">
        <w:rPr>
          <w:rFonts w:ascii="Arial" w:hAnsi="Arial" w:cs="Arial"/>
          <w:sz w:val="24"/>
          <w:szCs w:val="24"/>
        </w:rPr>
        <w:t xml:space="preserve"> dane u obliku dodataka</w:t>
      </w:r>
      <w:r w:rsidR="00273360" w:rsidRPr="00116AB9">
        <w:rPr>
          <w:rFonts w:ascii="Arial" w:hAnsi="Arial" w:cs="Arial"/>
          <w:sz w:val="24"/>
          <w:szCs w:val="24"/>
        </w:rPr>
        <w:t xml:space="preserve"> imaju za cilj pojasniti pojedine zahtjeve za prov</w:t>
      </w:r>
      <w:r w:rsidR="005C57FC" w:rsidRPr="00116AB9">
        <w:rPr>
          <w:rFonts w:ascii="Arial" w:hAnsi="Arial" w:cs="Arial"/>
          <w:sz w:val="24"/>
          <w:szCs w:val="24"/>
        </w:rPr>
        <w:t>ođenje periodičkih pregleda danih u kontrolnim listama</w:t>
      </w:r>
      <w:r w:rsidR="00B37F63" w:rsidRPr="00116AB9">
        <w:rPr>
          <w:rFonts w:ascii="Arial" w:hAnsi="Arial" w:cs="Arial"/>
          <w:sz w:val="24"/>
          <w:szCs w:val="24"/>
        </w:rPr>
        <w:t>,</w:t>
      </w:r>
      <w:r w:rsidR="00273360" w:rsidRPr="00116AB9">
        <w:rPr>
          <w:rFonts w:ascii="Arial" w:hAnsi="Arial" w:cs="Arial"/>
          <w:sz w:val="24"/>
          <w:szCs w:val="24"/>
        </w:rPr>
        <w:t xml:space="preserve"> kako bi se osigurao jedinstveni pristup periodičkim pregledima i vlasnicima/korisnicima </w:t>
      </w:r>
      <w:r w:rsidR="00AB7067" w:rsidRPr="00116AB9">
        <w:rPr>
          <w:rFonts w:ascii="Arial" w:hAnsi="Arial" w:cs="Arial"/>
          <w:sz w:val="24"/>
          <w:szCs w:val="24"/>
        </w:rPr>
        <w:t xml:space="preserve">omogućilo </w:t>
      </w:r>
      <w:r w:rsidR="005C57FC" w:rsidRPr="00116AB9">
        <w:rPr>
          <w:rFonts w:ascii="Arial" w:hAnsi="Arial" w:cs="Arial"/>
          <w:sz w:val="24"/>
          <w:szCs w:val="24"/>
        </w:rPr>
        <w:t xml:space="preserve">da </w:t>
      </w:r>
      <w:r w:rsidR="00AB7067" w:rsidRPr="00116AB9">
        <w:rPr>
          <w:rFonts w:ascii="Arial" w:hAnsi="Arial" w:cs="Arial"/>
          <w:sz w:val="24"/>
          <w:szCs w:val="24"/>
        </w:rPr>
        <w:t>svoju opremu kvalitetn</w:t>
      </w:r>
      <w:r w:rsidR="005C57FC" w:rsidRPr="00116AB9">
        <w:rPr>
          <w:rFonts w:ascii="Arial" w:hAnsi="Arial" w:cs="Arial"/>
          <w:sz w:val="24"/>
          <w:szCs w:val="24"/>
        </w:rPr>
        <w:t>o pripreme</w:t>
      </w:r>
      <w:r w:rsidR="00273360" w:rsidRPr="00116AB9">
        <w:rPr>
          <w:rFonts w:ascii="Arial" w:hAnsi="Arial" w:cs="Arial"/>
          <w:sz w:val="24"/>
          <w:szCs w:val="24"/>
        </w:rPr>
        <w:t xml:space="preserve"> za periodički pregled. Također</w:t>
      </w:r>
      <w:r w:rsidR="00BC6A97" w:rsidRPr="00116AB9">
        <w:rPr>
          <w:rFonts w:ascii="Arial" w:hAnsi="Arial" w:cs="Arial"/>
          <w:sz w:val="24"/>
          <w:szCs w:val="24"/>
        </w:rPr>
        <w:t>, ove</w:t>
      </w:r>
      <w:r w:rsidR="00235B19" w:rsidRPr="00116AB9">
        <w:rPr>
          <w:rFonts w:ascii="Arial" w:hAnsi="Arial" w:cs="Arial"/>
          <w:sz w:val="24"/>
          <w:szCs w:val="24"/>
        </w:rPr>
        <w:t xml:space="preserve"> </w:t>
      </w:r>
      <w:r w:rsidR="00273360" w:rsidRPr="00116AB9">
        <w:rPr>
          <w:rFonts w:ascii="Arial" w:hAnsi="Arial" w:cs="Arial"/>
          <w:sz w:val="24"/>
          <w:szCs w:val="24"/>
        </w:rPr>
        <w:t xml:space="preserve">upute služe za bolje razumijevanje važnosti pregleda kako bi se </w:t>
      </w:r>
      <w:r w:rsidR="00AB7067" w:rsidRPr="00116AB9">
        <w:rPr>
          <w:rFonts w:ascii="Arial" w:hAnsi="Arial" w:cs="Arial"/>
          <w:sz w:val="24"/>
          <w:szCs w:val="24"/>
        </w:rPr>
        <w:t xml:space="preserve">ostvarila </w:t>
      </w:r>
      <w:r w:rsidR="00273360" w:rsidRPr="00116AB9">
        <w:rPr>
          <w:rFonts w:ascii="Arial" w:hAnsi="Arial" w:cs="Arial"/>
          <w:sz w:val="24"/>
          <w:szCs w:val="24"/>
        </w:rPr>
        <w:t xml:space="preserve">sigurnost rada opreme pod tlakom. </w:t>
      </w:r>
    </w:p>
    <w:p w:rsidR="00796BF0" w:rsidRPr="00116AB9" w:rsidRDefault="00796BF0" w:rsidP="00AB7067">
      <w:pPr>
        <w:jc w:val="both"/>
        <w:rPr>
          <w:rFonts w:ascii="Arial" w:hAnsi="Arial" w:cs="Arial"/>
          <w:sz w:val="24"/>
          <w:szCs w:val="24"/>
        </w:rPr>
      </w:pPr>
    </w:p>
    <w:p w:rsidR="00F5493D" w:rsidRPr="00116AB9" w:rsidRDefault="00F5493D">
      <w:pPr>
        <w:rPr>
          <w:rFonts w:ascii="Arial" w:hAnsi="Arial" w:cs="Arial"/>
          <w:b/>
          <w:sz w:val="24"/>
          <w:szCs w:val="24"/>
        </w:rPr>
      </w:pPr>
      <w:r w:rsidRPr="00116AB9">
        <w:rPr>
          <w:rFonts w:ascii="Arial" w:hAnsi="Arial" w:cs="Arial"/>
          <w:b/>
          <w:sz w:val="24"/>
          <w:szCs w:val="24"/>
        </w:rPr>
        <w:br w:type="page"/>
      </w:r>
    </w:p>
    <w:p w:rsidR="00273360" w:rsidRPr="00116AB9" w:rsidRDefault="00273360" w:rsidP="00B27672">
      <w:pPr>
        <w:jc w:val="center"/>
        <w:rPr>
          <w:rFonts w:ascii="Arial" w:hAnsi="Arial" w:cs="Arial"/>
          <w:sz w:val="24"/>
          <w:szCs w:val="24"/>
        </w:rPr>
      </w:pPr>
      <w:r w:rsidRPr="00116AB9">
        <w:rPr>
          <w:rFonts w:ascii="Arial" w:hAnsi="Arial" w:cs="Arial"/>
          <w:b/>
          <w:sz w:val="24"/>
          <w:szCs w:val="24"/>
        </w:rPr>
        <w:lastRenderedPageBreak/>
        <w:t>DODATAK</w:t>
      </w:r>
      <w:r w:rsidR="00932403" w:rsidRPr="00116AB9">
        <w:rPr>
          <w:rFonts w:ascii="Arial" w:hAnsi="Arial" w:cs="Arial"/>
          <w:b/>
          <w:sz w:val="24"/>
          <w:szCs w:val="24"/>
        </w:rPr>
        <w:t xml:space="preserve"> </w:t>
      </w:r>
      <w:r w:rsidRPr="00116AB9">
        <w:rPr>
          <w:rFonts w:ascii="Arial" w:hAnsi="Arial" w:cs="Arial"/>
          <w:b/>
          <w:sz w:val="24"/>
          <w:szCs w:val="24"/>
        </w:rPr>
        <w:t>I</w:t>
      </w:r>
      <w:r w:rsidR="00AB7067" w:rsidRPr="00116AB9">
        <w:rPr>
          <w:rFonts w:ascii="Arial" w:hAnsi="Arial" w:cs="Arial"/>
          <w:b/>
          <w:sz w:val="24"/>
          <w:szCs w:val="24"/>
        </w:rPr>
        <w:t>.</w:t>
      </w:r>
    </w:p>
    <w:p w:rsidR="00273360" w:rsidRPr="00116AB9" w:rsidRDefault="00273360" w:rsidP="00B27672">
      <w:pPr>
        <w:jc w:val="center"/>
        <w:rPr>
          <w:rFonts w:ascii="Arial" w:hAnsi="Arial" w:cs="Arial"/>
          <w:b/>
          <w:sz w:val="24"/>
          <w:szCs w:val="24"/>
        </w:rPr>
      </w:pPr>
      <w:r w:rsidRPr="00116AB9">
        <w:rPr>
          <w:rFonts w:ascii="Arial" w:hAnsi="Arial" w:cs="Arial"/>
          <w:b/>
          <w:sz w:val="24"/>
          <w:szCs w:val="24"/>
        </w:rPr>
        <w:t>PRIPREMA OPREME ZA PERIODIČKE PREGLEDE</w:t>
      </w:r>
    </w:p>
    <w:p w:rsidR="00B27672" w:rsidRPr="00116AB9" w:rsidRDefault="00B27672" w:rsidP="00AB7067">
      <w:pPr>
        <w:jc w:val="both"/>
        <w:rPr>
          <w:rFonts w:ascii="Arial" w:hAnsi="Arial" w:cs="Arial"/>
          <w:sz w:val="24"/>
          <w:szCs w:val="24"/>
        </w:rPr>
      </w:pPr>
    </w:p>
    <w:p w:rsidR="00273360" w:rsidRPr="00116AB9" w:rsidRDefault="00273360" w:rsidP="00AB7067">
      <w:pPr>
        <w:jc w:val="both"/>
        <w:rPr>
          <w:rFonts w:ascii="Arial" w:hAnsi="Arial" w:cs="Arial"/>
          <w:sz w:val="24"/>
          <w:szCs w:val="24"/>
        </w:rPr>
      </w:pPr>
      <w:r w:rsidRPr="00116AB9">
        <w:rPr>
          <w:rFonts w:ascii="Arial" w:hAnsi="Arial" w:cs="Arial"/>
          <w:sz w:val="24"/>
          <w:szCs w:val="24"/>
        </w:rPr>
        <w:t>Opremu</w:t>
      </w:r>
      <w:r w:rsidR="00E6425A" w:rsidRPr="00116AB9">
        <w:rPr>
          <w:rFonts w:ascii="Arial" w:hAnsi="Arial" w:cs="Arial"/>
          <w:sz w:val="24"/>
          <w:szCs w:val="24"/>
        </w:rPr>
        <w:t>,</w:t>
      </w:r>
      <w:r w:rsidRPr="00116AB9">
        <w:rPr>
          <w:rFonts w:ascii="Arial" w:hAnsi="Arial" w:cs="Arial"/>
          <w:sz w:val="24"/>
          <w:szCs w:val="24"/>
        </w:rPr>
        <w:t xml:space="preserve"> prije pregleda</w:t>
      </w:r>
      <w:r w:rsidR="00E6425A" w:rsidRPr="00116AB9">
        <w:rPr>
          <w:rFonts w:ascii="Arial" w:hAnsi="Arial" w:cs="Arial"/>
          <w:sz w:val="24"/>
          <w:szCs w:val="24"/>
        </w:rPr>
        <w:t>,</w:t>
      </w:r>
      <w:r w:rsidRPr="00116AB9">
        <w:rPr>
          <w:rFonts w:ascii="Arial" w:hAnsi="Arial" w:cs="Arial"/>
          <w:sz w:val="24"/>
          <w:szCs w:val="24"/>
        </w:rPr>
        <w:t xml:space="preserve"> treba pripremiti za pregled</w:t>
      </w:r>
      <w:r w:rsidR="00E6425A" w:rsidRPr="00116AB9">
        <w:rPr>
          <w:rFonts w:ascii="Arial" w:hAnsi="Arial" w:cs="Arial"/>
          <w:sz w:val="24"/>
          <w:szCs w:val="24"/>
        </w:rPr>
        <w:t>. To radi</w:t>
      </w:r>
      <w:r w:rsidRPr="00116AB9">
        <w:rPr>
          <w:rFonts w:ascii="Arial" w:hAnsi="Arial" w:cs="Arial"/>
          <w:sz w:val="24"/>
          <w:szCs w:val="24"/>
        </w:rPr>
        <w:t xml:space="preserve"> </w:t>
      </w:r>
      <w:r w:rsidR="00E6425A" w:rsidRPr="00116AB9">
        <w:rPr>
          <w:rFonts w:ascii="Arial" w:hAnsi="Arial" w:cs="Arial"/>
          <w:sz w:val="24"/>
          <w:szCs w:val="24"/>
        </w:rPr>
        <w:t>v</w:t>
      </w:r>
      <w:r w:rsidRPr="00116AB9">
        <w:rPr>
          <w:rFonts w:ascii="Arial" w:hAnsi="Arial" w:cs="Arial"/>
          <w:sz w:val="24"/>
          <w:szCs w:val="24"/>
        </w:rPr>
        <w:t>lasnik/korisnik</w:t>
      </w:r>
      <w:r w:rsidR="001C5476" w:rsidRPr="00116AB9">
        <w:rPr>
          <w:rFonts w:ascii="Arial" w:hAnsi="Arial" w:cs="Arial"/>
          <w:sz w:val="24"/>
          <w:szCs w:val="24"/>
        </w:rPr>
        <w:t xml:space="preserve"> ili</w:t>
      </w:r>
      <w:r w:rsidR="00932403" w:rsidRPr="00116AB9">
        <w:rPr>
          <w:rFonts w:ascii="Arial" w:hAnsi="Arial" w:cs="Arial"/>
          <w:sz w:val="24"/>
          <w:szCs w:val="24"/>
        </w:rPr>
        <w:t xml:space="preserve"> </w:t>
      </w:r>
      <w:r w:rsidRPr="00116AB9">
        <w:rPr>
          <w:rFonts w:ascii="Arial" w:hAnsi="Arial" w:cs="Arial"/>
          <w:sz w:val="24"/>
          <w:szCs w:val="24"/>
        </w:rPr>
        <w:t xml:space="preserve">pripremu opreme </w:t>
      </w:r>
      <w:r w:rsidR="00E6425A" w:rsidRPr="00116AB9">
        <w:rPr>
          <w:rFonts w:ascii="Arial" w:hAnsi="Arial" w:cs="Arial"/>
          <w:sz w:val="24"/>
          <w:szCs w:val="24"/>
        </w:rPr>
        <w:t xml:space="preserve">povjerava </w:t>
      </w:r>
      <w:r w:rsidRPr="00116AB9">
        <w:rPr>
          <w:rFonts w:ascii="Arial" w:hAnsi="Arial" w:cs="Arial"/>
          <w:sz w:val="24"/>
          <w:szCs w:val="24"/>
        </w:rPr>
        <w:t>specijaliziranoj tvrtki. U oba slučaja osoblje koje radi pripremu mora poznavati opremu i njezin način rada te postupke koji su potrebni za kvalitetnu i sigurnu provedbu pregleda i ispitivanja</w:t>
      </w:r>
      <w:r w:rsidR="00AB7067" w:rsidRPr="00116AB9">
        <w:rPr>
          <w:rFonts w:ascii="Arial" w:hAnsi="Arial" w:cs="Arial"/>
          <w:sz w:val="24"/>
          <w:szCs w:val="24"/>
        </w:rPr>
        <w:t>.</w:t>
      </w:r>
    </w:p>
    <w:p w:rsidR="00273360" w:rsidRPr="00116AB9" w:rsidRDefault="00273360" w:rsidP="00362C89">
      <w:pPr>
        <w:pStyle w:val="ListParagraph"/>
        <w:numPr>
          <w:ilvl w:val="0"/>
          <w:numId w:val="217"/>
        </w:numPr>
        <w:jc w:val="both"/>
        <w:rPr>
          <w:rFonts w:ascii="Arial" w:hAnsi="Arial" w:cs="Arial"/>
          <w:sz w:val="24"/>
          <w:szCs w:val="24"/>
        </w:rPr>
      </w:pPr>
      <w:r w:rsidRPr="00116AB9">
        <w:rPr>
          <w:rFonts w:ascii="Arial" w:hAnsi="Arial" w:cs="Arial"/>
          <w:sz w:val="24"/>
          <w:szCs w:val="24"/>
        </w:rPr>
        <w:t>Priprema mora biti u skladu sa zahtjevima proizvođača opreme pod tlakom</w:t>
      </w:r>
      <w:r w:rsidR="00AB7067" w:rsidRPr="00116AB9">
        <w:rPr>
          <w:rFonts w:ascii="Arial" w:hAnsi="Arial" w:cs="Arial"/>
          <w:sz w:val="24"/>
          <w:szCs w:val="24"/>
        </w:rPr>
        <w:t>.</w:t>
      </w:r>
    </w:p>
    <w:p w:rsidR="00273360" w:rsidRPr="00116AB9" w:rsidRDefault="00273360" w:rsidP="00362C89">
      <w:pPr>
        <w:pStyle w:val="ListParagraph"/>
        <w:numPr>
          <w:ilvl w:val="0"/>
          <w:numId w:val="217"/>
        </w:numPr>
        <w:jc w:val="both"/>
        <w:rPr>
          <w:rFonts w:ascii="Arial" w:hAnsi="Arial" w:cs="Arial"/>
          <w:sz w:val="24"/>
          <w:szCs w:val="24"/>
        </w:rPr>
      </w:pPr>
      <w:r w:rsidRPr="00116AB9">
        <w:rPr>
          <w:rFonts w:ascii="Arial" w:hAnsi="Arial" w:cs="Arial"/>
          <w:sz w:val="24"/>
          <w:szCs w:val="24"/>
        </w:rPr>
        <w:t>Moraju se poznavati tehničke karakteristike opreme</w:t>
      </w:r>
      <w:r w:rsidR="00AB7067" w:rsidRPr="00116AB9">
        <w:rPr>
          <w:rFonts w:ascii="Arial" w:hAnsi="Arial" w:cs="Arial"/>
          <w:sz w:val="24"/>
          <w:szCs w:val="24"/>
        </w:rPr>
        <w:t>.</w:t>
      </w:r>
    </w:p>
    <w:p w:rsidR="00273360" w:rsidRPr="00116AB9" w:rsidRDefault="00273360" w:rsidP="00362C89">
      <w:pPr>
        <w:pStyle w:val="ListParagraph"/>
        <w:numPr>
          <w:ilvl w:val="0"/>
          <w:numId w:val="217"/>
        </w:numPr>
        <w:jc w:val="both"/>
        <w:rPr>
          <w:rFonts w:ascii="Arial" w:hAnsi="Arial" w:cs="Arial"/>
          <w:sz w:val="24"/>
          <w:szCs w:val="24"/>
        </w:rPr>
      </w:pPr>
      <w:r w:rsidRPr="00116AB9">
        <w:rPr>
          <w:rFonts w:ascii="Arial" w:hAnsi="Arial" w:cs="Arial"/>
          <w:sz w:val="24"/>
          <w:szCs w:val="24"/>
        </w:rPr>
        <w:t>Moraju se poštovati zahtjevi za sigurnost</w:t>
      </w:r>
      <w:r w:rsidR="00AB7067" w:rsidRPr="00116AB9">
        <w:rPr>
          <w:rFonts w:ascii="Arial" w:hAnsi="Arial" w:cs="Arial"/>
          <w:sz w:val="24"/>
          <w:szCs w:val="24"/>
        </w:rPr>
        <w:t>.</w:t>
      </w:r>
      <w:r w:rsidR="00E6425A" w:rsidRPr="00116AB9">
        <w:rPr>
          <w:rFonts w:ascii="Arial" w:hAnsi="Arial" w:cs="Arial"/>
          <w:sz w:val="24"/>
          <w:szCs w:val="24"/>
        </w:rPr>
        <w:t xml:space="preserve"> </w:t>
      </w:r>
    </w:p>
    <w:p w:rsidR="00273360" w:rsidRPr="00116AB9" w:rsidRDefault="00273360" w:rsidP="00AB7067">
      <w:pPr>
        <w:jc w:val="both"/>
        <w:rPr>
          <w:rFonts w:ascii="Arial" w:hAnsi="Arial" w:cs="Arial"/>
          <w:sz w:val="24"/>
          <w:szCs w:val="24"/>
        </w:rPr>
      </w:pPr>
      <w:r w:rsidRPr="00116AB9">
        <w:rPr>
          <w:rFonts w:ascii="Arial" w:hAnsi="Arial" w:cs="Arial"/>
          <w:sz w:val="24"/>
          <w:szCs w:val="24"/>
        </w:rPr>
        <w:t>Ovisno o opremi</w:t>
      </w:r>
      <w:r w:rsidR="00AB7067" w:rsidRPr="00116AB9">
        <w:rPr>
          <w:rFonts w:ascii="Arial" w:hAnsi="Arial" w:cs="Arial"/>
          <w:sz w:val="24"/>
          <w:szCs w:val="24"/>
        </w:rPr>
        <w:t>, razlikuju se i postupci prema</w:t>
      </w:r>
      <w:r w:rsidRPr="00116AB9">
        <w:rPr>
          <w:rFonts w:ascii="Arial" w:hAnsi="Arial" w:cs="Arial"/>
          <w:sz w:val="24"/>
          <w:szCs w:val="24"/>
        </w:rPr>
        <w:t xml:space="preserve"> kojima se rade pregledi i ispitivanja. </w:t>
      </w:r>
    </w:p>
    <w:p w:rsidR="00273360" w:rsidRPr="00116AB9" w:rsidRDefault="00AB7067" w:rsidP="00362C89">
      <w:pPr>
        <w:pStyle w:val="ListParagraph"/>
        <w:numPr>
          <w:ilvl w:val="0"/>
          <w:numId w:val="95"/>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rije početka pregleda i ispitivanja </w:t>
      </w:r>
      <w:r w:rsidRPr="00116AB9">
        <w:rPr>
          <w:rFonts w:ascii="Arial" w:hAnsi="Arial" w:cs="Arial"/>
          <w:sz w:val="24"/>
          <w:szCs w:val="24"/>
        </w:rPr>
        <w:t xml:space="preserve">treba </w:t>
      </w:r>
      <w:r w:rsidR="00273360" w:rsidRPr="00116AB9">
        <w:rPr>
          <w:rFonts w:ascii="Arial" w:hAnsi="Arial" w:cs="Arial"/>
          <w:sz w:val="24"/>
          <w:szCs w:val="24"/>
        </w:rPr>
        <w:t>obavijestiti ovlašteno inspekcijsko tijelo o svim nedostacima na opremi ili možebitnim oštećenjima do kojih je došlo između dva pregleda</w:t>
      </w:r>
      <w:r w:rsidRPr="00116AB9">
        <w:rPr>
          <w:rFonts w:ascii="Arial" w:hAnsi="Arial" w:cs="Arial"/>
          <w:sz w:val="24"/>
          <w:szCs w:val="24"/>
        </w:rPr>
        <w:t>.</w:t>
      </w:r>
    </w:p>
    <w:p w:rsidR="00273360" w:rsidRPr="00116AB9" w:rsidRDefault="00AB7067" w:rsidP="00362C89">
      <w:pPr>
        <w:pStyle w:val="ListParagraph"/>
        <w:numPr>
          <w:ilvl w:val="0"/>
          <w:numId w:val="95"/>
        </w:numPr>
        <w:jc w:val="both"/>
        <w:rPr>
          <w:rFonts w:ascii="Arial" w:hAnsi="Arial" w:cs="Arial"/>
          <w:sz w:val="24"/>
          <w:szCs w:val="24"/>
        </w:rPr>
      </w:pPr>
      <w:r w:rsidRPr="00116AB9">
        <w:rPr>
          <w:rFonts w:ascii="Arial" w:hAnsi="Arial" w:cs="Arial"/>
          <w:sz w:val="24"/>
          <w:szCs w:val="24"/>
        </w:rPr>
        <w:t>O</w:t>
      </w:r>
      <w:r w:rsidR="00273360" w:rsidRPr="00116AB9">
        <w:rPr>
          <w:rFonts w:ascii="Arial" w:hAnsi="Arial" w:cs="Arial"/>
          <w:sz w:val="24"/>
          <w:szCs w:val="24"/>
        </w:rPr>
        <w:t xml:space="preserve">premu </w:t>
      </w:r>
      <w:r w:rsidR="00235B19" w:rsidRPr="00116AB9">
        <w:rPr>
          <w:rFonts w:ascii="Arial" w:hAnsi="Arial" w:cs="Arial"/>
          <w:sz w:val="24"/>
          <w:szCs w:val="24"/>
        </w:rPr>
        <w:t xml:space="preserve">treba </w:t>
      </w:r>
      <w:r w:rsidR="00273360" w:rsidRPr="00116AB9">
        <w:rPr>
          <w:rFonts w:ascii="Arial" w:hAnsi="Arial" w:cs="Arial"/>
          <w:sz w:val="24"/>
          <w:szCs w:val="24"/>
        </w:rPr>
        <w:t>adekvatno pripremiti za pregled</w:t>
      </w:r>
      <w:r w:rsidRPr="00116AB9">
        <w:rPr>
          <w:rFonts w:ascii="Arial" w:hAnsi="Arial" w:cs="Arial"/>
          <w:sz w:val="24"/>
          <w:szCs w:val="24"/>
        </w:rPr>
        <w:t>: o</w:t>
      </w:r>
      <w:r w:rsidR="00273360" w:rsidRPr="00116AB9">
        <w:rPr>
          <w:rFonts w:ascii="Arial" w:hAnsi="Arial" w:cs="Arial"/>
          <w:sz w:val="24"/>
          <w:szCs w:val="24"/>
        </w:rPr>
        <w:t>čistiti, ohladiti, otvoriti poklopce i otvore, provjetr</w:t>
      </w:r>
      <w:r w:rsidRPr="00116AB9">
        <w:rPr>
          <w:rFonts w:ascii="Arial" w:hAnsi="Arial" w:cs="Arial"/>
          <w:sz w:val="24"/>
          <w:szCs w:val="24"/>
        </w:rPr>
        <w:t>iti, skinuti naslage svih vrsta.</w:t>
      </w:r>
    </w:p>
    <w:p w:rsidR="00273360" w:rsidRPr="00116AB9" w:rsidRDefault="00273360" w:rsidP="00362C89">
      <w:pPr>
        <w:pStyle w:val="ListParagraph"/>
        <w:numPr>
          <w:ilvl w:val="0"/>
          <w:numId w:val="95"/>
        </w:numPr>
        <w:jc w:val="both"/>
        <w:rPr>
          <w:rFonts w:ascii="Arial" w:hAnsi="Arial" w:cs="Arial"/>
          <w:sz w:val="24"/>
          <w:szCs w:val="24"/>
        </w:rPr>
      </w:pPr>
      <w:r w:rsidRPr="00116AB9">
        <w:rPr>
          <w:rFonts w:ascii="Arial" w:hAnsi="Arial" w:cs="Arial"/>
          <w:sz w:val="24"/>
          <w:szCs w:val="24"/>
        </w:rPr>
        <w:t xml:space="preserve">Kod </w:t>
      </w:r>
      <w:r w:rsidR="00435B77" w:rsidRPr="00116AB9">
        <w:rPr>
          <w:rFonts w:ascii="Arial" w:hAnsi="Arial" w:cs="Arial"/>
          <w:sz w:val="24"/>
          <w:szCs w:val="24"/>
        </w:rPr>
        <w:t>unutarnj</w:t>
      </w:r>
      <w:r w:rsidRPr="00116AB9">
        <w:rPr>
          <w:rFonts w:ascii="Arial" w:hAnsi="Arial" w:cs="Arial"/>
          <w:sz w:val="24"/>
          <w:szCs w:val="24"/>
        </w:rPr>
        <w:t>eg pregleda oprema nije u funkciji</w:t>
      </w:r>
      <w:r w:rsidR="00235B19" w:rsidRPr="00116AB9">
        <w:rPr>
          <w:rFonts w:ascii="Arial" w:hAnsi="Arial" w:cs="Arial"/>
          <w:sz w:val="24"/>
          <w:szCs w:val="24"/>
        </w:rPr>
        <w:t>,</w:t>
      </w:r>
      <w:r w:rsidRPr="00116AB9">
        <w:rPr>
          <w:rFonts w:ascii="Arial" w:hAnsi="Arial" w:cs="Arial"/>
          <w:sz w:val="24"/>
          <w:szCs w:val="24"/>
        </w:rPr>
        <w:t xml:space="preserve"> što traži da ložena i na drugi način grijana oprema</w:t>
      </w:r>
      <w:r w:rsidR="0057655A" w:rsidRPr="00116AB9">
        <w:rPr>
          <w:rFonts w:ascii="Arial" w:hAnsi="Arial" w:cs="Arial"/>
          <w:sz w:val="24"/>
          <w:szCs w:val="24"/>
        </w:rPr>
        <w:t xml:space="preserve"> mora biti na temperaturi okolin</w:t>
      </w:r>
      <w:r w:rsidRPr="00116AB9">
        <w:rPr>
          <w:rFonts w:ascii="Arial" w:hAnsi="Arial" w:cs="Arial"/>
          <w:sz w:val="24"/>
          <w:szCs w:val="24"/>
        </w:rPr>
        <w:t>e.</w:t>
      </w:r>
    </w:p>
    <w:p w:rsidR="00273360" w:rsidRPr="00116AB9" w:rsidRDefault="00273360" w:rsidP="00362C89">
      <w:pPr>
        <w:pStyle w:val="ListParagraph"/>
        <w:numPr>
          <w:ilvl w:val="0"/>
          <w:numId w:val="95"/>
        </w:numPr>
        <w:jc w:val="both"/>
        <w:rPr>
          <w:rFonts w:ascii="Arial" w:hAnsi="Arial" w:cs="Arial"/>
          <w:sz w:val="24"/>
          <w:szCs w:val="24"/>
        </w:rPr>
      </w:pPr>
      <w:r w:rsidRPr="00116AB9">
        <w:rPr>
          <w:rFonts w:ascii="Arial" w:hAnsi="Arial" w:cs="Arial"/>
          <w:sz w:val="24"/>
          <w:szCs w:val="24"/>
        </w:rPr>
        <w:t xml:space="preserve">Sva mjesta koja su brtvljena moraju se očistiti i za njih </w:t>
      </w:r>
      <w:r w:rsidR="00AB7067" w:rsidRPr="00116AB9">
        <w:rPr>
          <w:rFonts w:ascii="Arial" w:hAnsi="Arial" w:cs="Arial"/>
          <w:sz w:val="24"/>
          <w:szCs w:val="24"/>
        </w:rPr>
        <w:t xml:space="preserve">pripremiti </w:t>
      </w:r>
      <w:r w:rsidRPr="00116AB9">
        <w:rPr>
          <w:rFonts w:ascii="Arial" w:hAnsi="Arial" w:cs="Arial"/>
          <w:sz w:val="24"/>
          <w:szCs w:val="24"/>
        </w:rPr>
        <w:t>nove brtve i slijepe prirubnice</w:t>
      </w:r>
      <w:r w:rsidR="00E6425A" w:rsidRPr="00116AB9">
        <w:rPr>
          <w:rFonts w:ascii="Arial" w:hAnsi="Arial" w:cs="Arial"/>
          <w:sz w:val="24"/>
          <w:szCs w:val="24"/>
        </w:rPr>
        <w:t>,</w:t>
      </w:r>
      <w:r w:rsidRPr="00116AB9">
        <w:rPr>
          <w:rFonts w:ascii="Arial" w:hAnsi="Arial" w:cs="Arial"/>
          <w:sz w:val="24"/>
          <w:szCs w:val="24"/>
        </w:rPr>
        <w:t xml:space="preserve"> za zatvaranje otvora za probu tlakom.</w:t>
      </w:r>
    </w:p>
    <w:p w:rsidR="00273360" w:rsidRPr="00116AB9" w:rsidRDefault="00273360" w:rsidP="00362C89">
      <w:pPr>
        <w:pStyle w:val="ListParagraph"/>
        <w:numPr>
          <w:ilvl w:val="0"/>
          <w:numId w:val="95"/>
        </w:numPr>
        <w:jc w:val="both"/>
        <w:rPr>
          <w:rFonts w:ascii="Arial" w:hAnsi="Arial" w:cs="Arial"/>
          <w:sz w:val="24"/>
          <w:szCs w:val="24"/>
        </w:rPr>
      </w:pPr>
      <w:r w:rsidRPr="00116AB9">
        <w:rPr>
          <w:rFonts w:ascii="Arial" w:hAnsi="Arial" w:cs="Arial"/>
          <w:sz w:val="24"/>
          <w:szCs w:val="24"/>
        </w:rPr>
        <w:t>Obloge koje su na opremi</w:t>
      </w:r>
      <w:r w:rsidR="00110E47" w:rsidRPr="00116AB9">
        <w:rPr>
          <w:rFonts w:ascii="Arial" w:hAnsi="Arial" w:cs="Arial"/>
          <w:sz w:val="24"/>
          <w:szCs w:val="24"/>
        </w:rPr>
        <w:t>,</w:t>
      </w:r>
      <w:r w:rsidRPr="00116AB9">
        <w:rPr>
          <w:rFonts w:ascii="Arial" w:hAnsi="Arial" w:cs="Arial"/>
          <w:sz w:val="24"/>
          <w:szCs w:val="24"/>
        </w:rPr>
        <w:t xml:space="preserve"> na zahtjev inspekcijskog tijela</w:t>
      </w:r>
      <w:r w:rsidR="00110E47" w:rsidRPr="00116AB9">
        <w:rPr>
          <w:rFonts w:ascii="Arial" w:hAnsi="Arial" w:cs="Arial"/>
          <w:sz w:val="24"/>
          <w:szCs w:val="24"/>
        </w:rPr>
        <w:t>,</w:t>
      </w:r>
      <w:r w:rsidRPr="00116AB9">
        <w:rPr>
          <w:rFonts w:ascii="Arial" w:hAnsi="Arial" w:cs="Arial"/>
          <w:sz w:val="24"/>
          <w:szCs w:val="24"/>
        </w:rPr>
        <w:t xml:space="preserve"> </w:t>
      </w:r>
      <w:r w:rsidR="00AB7067" w:rsidRPr="00116AB9">
        <w:rPr>
          <w:rFonts w:ascii="Arial" w:hAnsi="Arial" w:cs="Arial"/>
          <w:sz w:val="24"/>
          <w:szCs w:val="24"/>
        </w:rPr>
        <w:t xml:space="preserve">treba </w:t>
      </w:r>
      <w:r w:rsidRPr="00116AB9">
        <w:rPr>
          <w:rFonts w:ascii="Arial" w:hAnsi="Arial" w:cs="Arial"/>
          <w:sz w:val="24"/>
          <w:szCs w:val="24"/>
        </w:rPr>
        <w:t>djelomično ili potpuno skinuti.</w:t>
      </w:r>
    </w:p>
    <w:p w:rsidR="00273360" w:rsidRPr="00116AB9" w:rsidRDefault="00435B77" w:rsidP="00362C89">
      <w:pPr>
        <w:pStyle w:val="ListParagraph"/>
        <w:numPr>
          <w:ilvl w:val="0"/>
          <w:numId w:val="95"/>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treba raditi na visokim dijelovima</w:t>
      </w:r>
      <w:r w:rsidR="00AB7067" w:rsidRPr="00116AB9">
        <w:rPr>
          <w:rFonts w:ascii="Arial" w:hAnsi="Arial" w:cs="Arial"/>
          <w:sz w:val="24"/>
          <w:szCs w:val="24"/>
        </w:rPr>
        <w:t>,</w:t>
      </w:r>
      <w:r w:rsidR="00273360" w:rsidRPr="00116AB9">
        <w:rPr>
          <w:rFonts w:ascii="Arial" w:hAnsi="Arial" w:cs="Arial"/>
          <w:sz w:val="24"/>
          <w:szCs w:val="24"/>
        </w:rPr>
        <w:t xml:space="preserve"> potrebno je </w:t>
      </w:r>
      <w:r w:rsidR="00AB7067" w:rsidRPr="00116AB9">
        <w:rPr>
          <w:rFonts w:ascii="Arial" w:hAnsi="Arial" w:cs="Arial"/>
          <w:sz w:val="24"/>
          <w:szCs w:val="24"/>
        </w:rPr>
        <w:t xml:space="preserve">ostvariti </w:t>
      </w:r>
      <w:r w:rsidR="00273360" w:rsidRPr="00116AB9">
        <w:rPr>
          <w:rFonts w:ascii="Arial" w:hAnsi="Arial" w:cs="Arial"/>
          <w:sz w:val="24"/>
          <w:szCs w:val="24"/>
        </w:rPr>
        <w:t>siguran pristup dijelovima koji se pregledavaju.</w:t>
      </w:r>
    </w:p>
    <w:p w:rsidR="00273360" w:rsidRPr="00116AB9" w:rsidRDefault="00273360" w:rsidP="00362C89">
      <w:pPr>
        <w:pStyle w:val="ListParagraph"/>
        <w:numPr>
          <w:ilvl w:val="0"/>
          <w:numId w:val="95"/>
        </w:numPr>
        <w:jc w:val="both"/>
        <w:rPr>
          <w:rFonts w:ascii="Arial" w:hAnsi="Arial" w:cs="Arial"/>
          <w:sz w:val="24"/>
          <w:szCs w:val="24"/>
        </w:rPr>
      </w:pPr>
      <w:r w:rsidRPr="00116AB9">
        <w:rPr>
          <w:rFonts w:ascii="Arial" w:hAnsi="Arial" w:cs="Arial"/>
          <w:sz w:val="24"/>
          <w:szCs w:val="24"/>
        </w:rPr>
        <w:t xml:space="preserve">Vlasnik/korisnik mora za loženu opremu </w:t>
      </w:r>
      <w:r w:rsidR="00AB7067" w:rsidRPr="00116AB9">
        <w:rPr>
          <w:rFonts w:ascii="Arial" w:hAnsi="Arial" w:cs="Arial"/>
          <w:sz w:val="24"/>
          <w:szCs w:val="24"/>
        </w:rPr>
        <w:t xml:space="preserve">osigurati </w:t>
      </w:r>
      <w:r w:rsidRPr="00116AB9">
        <w:rPr>
          <w:rFonts w:ascii="Arial" w:hAnsi="Arial" w:cs="Arial"/>
          <w:sz w:val="24"/>
          <w:szCs w:val="24"/>
        </w:rPr>
        <w:t xml:space="preserve">izvještaje o napojnoj vodi, servisu plamenika i </w:t>
      </w:r>
      <w:r w:rsidR="005C57FC" w:rsidRPr="00116AB9">
        <w:rPr>
          <w:rFonts w:ascii="Arial" w:hAnsi="Arial" w:cs="Arial"/>
          <w:sz w:val="24"/>
          <w:szCs w:val="24"/>
        </w:rPr>
        <w:t>mjerenju sastava dimnih plinova (</w:t>
      </w:r>
      <w:r w:rsidRPr="00116AB9">
        <w:rPr>
          <w:rFonts w:ascii="Arial" w:hAnsi="Arial" w:cs="Arial"/>
          <w:sz w:val="24"/>
          <w:szCs w:val="24"/>
        </w:rPr>
        <w:t>emisijama</w:t>
      </w:r>
      <w:r w:rsidR="005C57FC" w:rsidRPr="00116AB9">
        <w:rPr>
          <w:rFonts w:ascii="Arial" w:hAnsi="Arial" w:cs="Arial"/>
          <w:sz w:val="24"/>
          <w:szCs w:val="24"/>
        </w:rPr>
        <w:t>).</w:t>
      </w:r>
      <w:r w:rsidRPr="00116AB9">
        <w:rPr>
          <w:rFonts w:ascii="Arial" w:hAnsi="Arial" w:cs="Arial"/>
          <w:sz w:val="24"/>
          <w:szCs w:val="24"/>
        </w:rPr>
        <w:t xml:space="preserve"> Također treba dati na uvid knjigu održavanja.</w:t>
      </w:r>
    </w:p>
    <w:p w:rsidR="00AB7067" w:rsidRPr="00116AB9" w:rsidRDefault="00273360" w:rsidP="00362C89">
      <w:pPr>
        <w:pStyle w:val="ListParagraph"/>
        <w:numPr>
          <w:ilvl w:val="0"/>
          <w:numId w:val="95"/>
        </w:numPr>
        <w:jc w:val="both"/>
        <w:rPr>
          <w:rFonts w:ascii="Arial" w:hAnsi="Arial" w:cs="Arial"/>
          <w:sz w:val="24"/>
          <w:szCs w:val="24"/>
        </w:rPr>
      </w:pPr>
      <w:r w:rsidRPr="00116AB9">
        <w:rPr>
          <w:rFonts w:ascii="Arial" w:hAnsi="Arial" w:cs="Arial"/>
          <w:sz w:val="24"/>
          <w:szCs w:val="24"/>
        </w:rPr>
        <w:t xml:space="preserve">Ako se zaštitne obloge, izolacija i </w:t>
      </w:r>
      <w:r w:rsidR="00AB7067" w:rsidRPr="00116AB9">
        <w:rPr>
          <w:rFonts w:ascii="Arial" w:hAnsi="Arial" w:cs="Arial"/>
          <w:sz w:val="24"/>
          <w:szCs w:val="24"/>
        </w:rPr>
        <w:t xml:space="preserve">sl. </w:t>
      </w:r>
      <w:r w:rsidRPr="00116AB9">
        <w:rPr>
          <w:rFonts w:ascii="Arial" w:hAnsi="Arial" w:cs="Arial"/>
          <w:sz w:val="24"/>
          <w:szCs w:val="24"/>
        </w:rPr>
        <w:t xml:space="preserve">popravljaju </w:t>
      </w:r>
      <w:r w:rsidR="00AB7067" w:rsidRPr="00116AB9">
        <w:rPr>
          <w:rFonts w:ascii="Arial" w:hAnsi="Arial" w:cs="Arial"/>
          <w:sz w:val="24"/>
          <w:szCs w:val="24"/>
        </w:rPr>
        <w:t>iz</w:t>
      </w:r>
      <w:r w:rsidRPr="00116AB9">
        <w:rPr>
          <w:rFonts w:ascii="Arial" w:hAnsi="Arial" w:cs="Arial"/>
          <w:sz w:val="24"/>
          <w:szCs w:val="24"/>
        </w:rPr>
        <w:t>van termina periodičkih pregleda</w:t>
      </w:r>
      <w:r w:rsidR="00AB7067" w:rsidRPr="00116AB9">
        <w:rPr>
          <w:rFonts w:ascii="Arial" w:hAnsi="Arial" w:cs="Arial"/>
          <w:sz w:val="24"/>
          <w:szCs w:val="24"/>
        </w:rPr>
        <w:t>,</w:t>
      </w:r>
      <w:r w:rsidRPr="00116AB9">
        <w:rPr>
          <w:rFonts w:ascii="Arial" w:hAnsi="Arial" w:cs="Arial"/>
          <w:sz w:val="24"/>
          <w:szCs w:val="24"/>
        </w:rPr>
        <w:t xml:space="preserve"> </w:t>
      </w:r>
      <w:r w:rsidR="00AB7067" w:rsidRPr="00116AB9">
        <w:rPr>
          <w:rFonts w:ascii="Arial" w:hAnsi="Arial" w:cs="Arial"/>
          <w:sz w:val="24"/>
          <w:szCs w:val="24"/>
        </w:rPr>
        <w:t>v</w:t>
      </w:r>
      <w:r w:rsidRPr="00116AB9">
        <w:rPr>
          <w:rFonts w:ascii="Arial" w:hAnsi="Arial" w:cs="Arial"/>
          <w:sz w:val="24"/>
          <w:szCs w:val="24"/>
        </w:rPr>
        <w:t xml:space="preserve">lasnik/korisnik o tome šalje obavijest </w:t>
      </w:r>
      <w:r w:rsidR="00110E47" w:rsidRPr="00116AB9">
        <w:rPr>
          <w:rFonts w:ascii="Arial" w:hAnsi="Arial" w:cs="Arial"/>
          <w:sz w:val="24"/>
          <w:szCs w:val="24"/>
        </w:rPr>
        <w:t>o</w:t>
      </w:r>
      <w:r w:rsidRPr="00116AB9">
        <w:rPr>
          <w:rFonts w:ascii="Arial" w:hAnsi="Arial" w:cs="Arial"/>
          <w:sz w:val="24"/>
          <w:szCs w:val="24"/>
        </w:rPr>
        <w:t xml:space="preserve">vlaštenom inspekcijskom tijelu da </w:t>
      </w:r>
      <w:r w:rsidR="00117A9A" w:rsidRPr="00116AB9">
        <w:rPr>
          <w:rFonts w:ascii="Arial" w:hAnsi="Arial" w:cs="Arial"/>
          <w:sz w:val="24"/>
          <w:szCs w:val="24"/>
        </w:rPr>
        <w:t xml:space="preserve">postoje </w:t>
      </w:r>
      <w:r w:rsidRPr="00116AB9">
        <w:rPr>
          <w:rFonts w:ascii="Arial" w:hAnsi="Arial" w:cs="Arial"/>
          <w:sz w:val="24"/>
          <w:szCs w:val="24"/>
        </w:rPr>
        <w:t xml:space="preserve">uvjeti za </w:t>
      </w:r>
      <w:r w:rsidR="00435B77" w:rsidRPr="00116AB9">
        <w:rPr>
          <w:rFonts w:ascii="Arial" w:hAnsi="Arial" w:cs="Arial"/>
          <w:sz w:val="24"/>
          <w:szCs w:val="24"/>
        </w:rPr>
        <w:t>unutarnj</w:t>
      </w:r>
      <w:r w:rsidRPr="00116AB9">
        <w:rPr>
          <w:rFonts w:ascii="Arial" w:hAnsi="Arial" w:cs="Arial"/>
          <w:sz w:val="24"/>
          <w:szCs w:val="24"/>
        </w:rPr>
        <w:t>i ili vanjski pregled.</w:t>
      </w:r>
    </w:p>
    <w:p w:rsidR="00235B19" w:rsidRPr="00116AB9" w:rsidRDefault="00273360" w:rsidP="00362C89">
      <w:pPr>
        <w:pStyle w:val="ListParagraph"/>
        <w:numPr>
          <w:ilvl w:val="0"/>
          <w:numId w:val="95"/>
        </w:numPr>
        <w:jc w:val="both"/>
        <w:rPr>
          <w:rFonts w:ascii="Arial" w:hAnsi="Arial" w:cs="Arial"/>
          <w:sz w:val="24"/>
          <w:szCs w:val="24"/>
        </w:rPr>
      </w:pPr>
      <w:r w:rsidRPr="00116AB9">
        <w:rPr>
          <w:rFonts w:ascii="Arial" w:hAnsi="Arial" w:cs="Arial"/>
          <w:sz w:val="24"/>
          <w:szCs w:val="24"/>
        </w:rPr>
        <w:t>Opremu kod koje se provodi unutarnji pregled potrebno je na odgovarajući i siguran način fizički odvojiti od ostale opreme</w:t>
      </w:r>
      <w:r w:rsidR="00110E47" w:rsidRPr="00116AB9">
        <w:rPr>
          <w:rFonts w:ascii="Arial" w:hAnsi="Arial" w:cs="Arial"/>
          <w:sz w:val="24"/>
          <w:szCs w:val="24"/>
        </w:rPr>
        <w:t>,</w:t>
      </w:r>
      <w:r w:rsidRPr="00116AB9">
        <w:rPr>
          <w:rFonts w:ascii="Arial" w:hAnsi="Arial" w:cs="Arial"/>
          <w:sz w:val="24"/>
          <w:szCs w:val="24"/>
        </w:rPr>
        <w:t xml:space="preserve"> kako bi se spriječio nekontrolirani prodor medija (blind</w:t>
      </w:r>
      <w:r w:rsidR="00AB7067" w:rsidRPr="00116AB9">
        <w:rPr>
          <w:rFonts w:ascii="Arial" w:hAnsi="Arial" w:cs="Arial"/>
          <w:sz w:val="24"/>
          <w:szCs w:val="24"/>
        </w:rPr>
        <w:t>iranje, dvostruko blindiranje s</w:t>
      </w:r>
      <w:r w:rsidRPr="00116AB9">
        <w:rPr>
          <w:rFonts w:ascii="Arial" w:hAnsi="Arial" w:cs="Arial"/>
          <w:sz w:val="24"/>
          <w:szCs w:val="24"/>
        </w:rPr>
        <w:t xml:space="preserve"> odzrakom itd.).</w:t>
      </w:r>
    </w:p>
    <w:p w:rsidR="00235B19" w:rsidRPr="00116AB9" w:rsidRDefault="00235B19" w:rsidP="00AB7067">
      <w:pPr>
        <w:rPr>
          <w:rFonts w:ascii="Arial" w:hAnsi="Arial" w:cs="Arial"/>
          <w:b/>
          <w:iCs/>
          <w:sz w:val="24"/>
          <w:szCs w:val="24"/>
        </w:rPr>
      </w:pPr>
    </w:p>
    <w:p w:rsidR="00F5493D" w:rsidRPr="00116AB9" w:rsidRDefault="00F5493D">
      <w:pPr>
        <w:rPr>
          <w:rFonts w:ascii="Arial" w:hAnsi="Arial" w:cs="Arial"/>
          <w:b/>
          <w:iCs/>
          <w:sz w:val="24"/>
          <w:szCs w:val="24"/>
        </w:rPr>
      </w:pPr>
      <w:r w:rsidRPr="00116AB9">
        <w:rPr>
          <w:rFonts w:ascii="Arial" w:hAnsi="Arial" w:cs="Arial"/>
          <w:b/>
          <w:iCs/>
          <w:sz w:val="24"/>
          <w:szCs w:val="24"/>
        </w:rPr>
        <w:br w:type="page"/>
      </w:r>
    </w:p>
    <w:p w:rsidR="00AB7067" w:rsidRPr="00116AB9" w:rsidRDefault="00AB7067" w:rsidP="00B27672">
      <w:pPr>
        <w:jc w:val="center"/>
        <w:rPr>
          <w:rFonts w:ascii="Arial" w:hAnsi="Arial" w:cs="Arial"/>
          <w:sz w:val="24"/>
          <w:szCs w:val="24"/>
        </w:rPr>
      </w:pPr>
      <w:r w:rsidRPr="00116AB9">
        <w:rPr>
          <w:rFonts w:ascii="Arial" w:hAnsi="Arial" w:cs="Arial"/>
          <w:b/>
          <w:iCs/>
          <w:sz w:val="24"/>
          <w:szCs w:val="24"/>
        </w:rPr>
        <w:lastRenderedPageBreak/>
        <w:t>DODATAK II</w:t>
      </w:r>
      <w:r w:rsidR="00640277" w:rsidRPr="00116AB9">
        <w:rPr>
          <w:rFonts w:ascii="Arial" w:hAnsi="Arial" w:cs="Arial"/>
          <w:b/>
          <w:iCs/>
          <w:sz w:val="24"/>
          <w:szCs w:val="24"/>
        </w:rPr>
        <w:t>.</w:t>
      </w:r>
    </w:p>
    <w:p w:rsidR="00AB7067" w:rsidRPr="00116AB9" w:rsidRDefault="00AB7067" w:rsidP="00B27672">
      <w:pPr>
        <w:jc w:val="center"/>
        <w:rPr>
          <w:rFonts w:ascii="Arial" w:hAnsi="Arial" w:cs="Arial"/>
          <w:sz w:val="24"/>
          <w:szCs w:val="24"/>
        </w:rPr>
      </w:pPr>
      <w:r w:rsidRPr="00116AB9">
        <w:rPr>
          <w:rFonts w:ascii="Arial" w:hAnsi="Arial" w:cs="Arial"/>
          <w:b/>
          <w:sz w:val="24"/>
          <w:szCs w:val="24"/>
        </w:rPr>
        <w:t>AKTIVNOSTI KOD PREGLEDA NADZEMNIH I PODZEMNIH SPREMNIKA ZA UNP VOLUMENA DO UKLJUČ</w:t>
      </w:r>
      <w:r w:rsidR="00640277" w:rsidRPr="00116AB9">
        <w:rPr>
          <w:rFonts w:ascii="Arial" w:hAnsi="Arial" w:cs="Arial"/>
          <w:b/>
          <w:sz w:val="24"/>
          <w:szCs w:val="24"/>
        </w:rPr>
        <w:t>UJUĆI</w:t>
      </w:r>
      <w:r w:rsidRPr="00116AB9">
        <w:rPr>
          <w:rFonts w:ascii="Arial" w:hAnsi="Arial" w:cs="Arial"/>
          <w:b/>
          <w:sz w:val="24"/>
          <w:szCs w:val="24"/>
        </w:rPr>
        <w:t xml:space="preserve"> 13 m</w:t>
      </w:r>
      <w:r w:rsidRPr="00116AB9">
        <w:rPr>
          <w:rFonts w:ascii="Arial" w:hAnsi="Arial" w:cs="Arial"/>
          <w:b/>
          <w:sz w:val="24"/>
          <w:szCs w:val="24"/>
          <w:vertAlign w:val="superscript"/>
        </w:rPr>
        <w:t>3</w:t>
      </w:r>
    </w:p>
    <w:p w:rsidR="00AB7067" w:rsidRPr="00116AB9" w:rsidRDefault="00AB7067" w:rsidP="00273360">
      <w:pPr>
        <w:rPr>
          <w:rFonts w:ascii="Arial" w:hAnsi="Arial" w:cs="Arial"/>
          <w:sz w:val="24"/>
          <w:szCs w:val="24"/>
        </w:rPr>
      </w:pPr>
    </w:p>
    <w:p w:rsidR="00AB7067" w:rsidRPr="00116AB9" w:rsidRDefault="00AB7067" w:rsidP="00235B19">
      <w:pPr>
        <w:jc w:val="both"/>
        <w:rPr>
          <w:rFonts w:ascii="Arial" w:hAnsi="Arial" w:cs="Arial"/>
          <w:sz w:val="24"/>
          <w:szCs w:val="24"/>
        </w:rPr>
      </w:pPr>
      <w:r w:rsidRPr="00116AB9">
        <w:rPr>
          <w:rFonts w:ascii="Arial" w:hAnsi="Arial" w:cs="Arial"/>
          <w:sz w:val="24"/>
          <w:szCs w:val="24"/>
        </w:rPr>
        <w:t>Ref</w:t>
      </w:r>
      <w:r w:rsidR="009048A3" w:rsidRPr="00116AB9">
        <w:rPr>
          <w:rFonts w:ascii="Arial" w:hAnsi="Arial" w:cs="Arial"/>
          <w:sz w:val="24"/>
          <w:szCs w:val="24"/>
        </w:rPr>
        <w:t>erence: HRN EN 12817</w:t>
      </w:r>
      <w:r w:rsidR="00235B19" w:rsidRPr="00116AB9">
        <w:rPr>
          <w:rFonts w:ascii="Arial" w:hAnsi="Arial" w:cs="Arial"/>
          <w:sz w:val="24"/>
          <w:szCs w:val="24"/>
        </w:rPr>
        <w:t>.</w:t>
      </w:r>
    </w:p>
    <w:p w:rsidR="00273360" w:rsidRPr="00116AB9" w:rsidRDefault="00235B19" w:rsidP="00235B19">
      <w:pPr>
        <w:jc w:val="both"/>
        <w:rPr>
          <w:rFonts w:ascii="Arial" w:hAnsi="Arial" w:cs="Arial"/>
          <w:sz w:val="24"/>
          <w:szCs w:val="24"/>
        </w:rPr>
      </w:pPr>
      <w:r w:rsidRPr="00116AB9">
        <w:rPr>
          <w:rFonts w:ascii="Arial" w:hAnsi="Arial" w:cs="Arial"/>
          <w:sz w:val="24"/>
          <w:szCs w:val="24"/>
        </w:rPr>
        <w:t xml:space="preserve">Ove </w:t>
      </w:r>
      <w:r w:rsidR="00273360" w:rsidRPr="00116AB9">
        <w:rPr>
          <w:rFonts w:ascii="Arial" w:hAnsi="Arial" w:cs="Arial"/>
          <w:sz w:val="24"/>
          <w:szCs w:val="24"/>
        </w:rPr>
        <w:t>aktivnosti služe za jedi</w:t>
      </w:r>
      <w:r w:rsidRPr="00116AB9">
        <w:rPr>
          <w:rFonts w:ascii="Arial" w:hAnsi="Arial" w:cs="Arial"/>
          <w:sz w:val="24"/>
          <w:szCs w:val="24"/>
        </w:rPr>
        <w:t>nstveni</w:t>
      </w:r>
      <w:r w:rsidR="00273360" w:rsidRPr="00116AB9">
        <w:rPr>
          <w:rFonts w:ascii="Arial" w:hAnsi="Arial" w:cs="Arial"/>
          <w:sz w:val="24"/>
          <w:szCs w:val="24"/>
        </w:rPr>
        <w:t xml:space="preserve"> pristup provedbi periodičkih pregleda opreme pod tlakom propisanih u Pravilniku o pregledima </w:t>
      </w:r>
      <w:r w:rsidR="0057655A" w:rsidRPr="00116AB9">
        <w:rPr>
          <w:rFonts w:ascii="Arial" w:hAnsi="Arial" w:cs="Arial"/>
          <w:sz w:val="24"/>
          <w:szCs w:val="24"/>
        </w:rPr>
        <w:t>i ispitivanju opreme pod tlakom</w:t>
      </w:r>
      <w:r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Inspektori OIT dužni su provoditi preglede prema </w:t>
      </w:r>
      <w:r w:rsidR="0086635A" w:rsidRPr="00116AB9">
        <w:rPr>
          <w:rFonts w:ascii="Arial" w:hAnsi="Arial" w:cs="Arial"/>
          <w:sz w:val="24"/>
          <w:szCs w:val="24"/>
        </w:rPr>
        <w:t>tim</w:t>
      </w:r>
      <w:r w:rsidRPr="00116AB9">
        <w:rPr>
          <w:rFonts w:ascii="Arial" w:hAnsi="Arial" w:cs="Arial"/>
          <w:sz w:val="24"/>
          <w:szCs w:val="24"/>
        </w:rPr>
        <w:t xml:space="preserve"> aktivnostima</w:t>
      </w:r>
      <w:r w:rsidR="00235B19" w:rsidRPr="00116AB9">
        <w:rPr>
          <w:rFonts w:ascii="Arial" w:hAnsi="Arial" w:cs="Arial"/>
          <w:sz w:val="24"/>
          <w:szCs w:val="24"/>
        </w:rPr>
        <w:t>.</w:t>
      </w:r>
    </w:p>
    <w:p w:rsidR="00235B19" w:rsidRPr="00116AB9" w:rsidRDefault="009048A3" w:rsidP="00235B19">
      <w:pPr>
        <w:jc w:val="both"/>
        <w:rPr>
          <w:rFonts w:ascii="Arial" w:hAnsi="Arial" w:cs="Arial"/>
          <w:sz w:val="24"/>
          <w:szCs w:val="24"/>
        </w:rPr>
      </w:pPr>
      <w:r w:rsidRPr="00116AB9">
        <w:rPr>
          <w:rFonts w:ascii="Arial" w:hAnsi="Arial" w:cs="Arial"/>
          <w:sz w:val="24"/>
          <w:szCs w:val="24"/>
        </w:rPr>
        <w:t>Rekvalifikacija je radnja kojom se utvrđuje da spremnik može biti u uporabu u slijedećem radnom ciklusu.</w:t>
      </w:r>
    </w:p>
    <w:p w:rsidR="00273360" w:rsidRPr="00116AB9" w:rsidRDefault="00235B19" w:rsidP="00235B19">
      <w:pPr>
        <w:jc w:val="both"/>
        <w:rPr>
          <w:rFonts w:ascii="Arial" w:hAnsi="Arial" w:cs="Arial"/>
          <w:b/>
          <w:sz w:val="24"/>
          <w:szCs w:val="24"/>
        </w:rPr>
      </w:pPr>
      <w:r w:rsidRPr="00116AB9">
        <w:rPr>
          <w:rFonts w:ascii="Arial" w:hAnsi="Arial" w:cs="Arial"/>
          <w:b/>
          <w:sz w:val="24"/>
          <w:szCs w:val="24"/>
        </w:rPr>
        <w:t>Općenito</w:t>
      </w:r>
    </w:p>
    <w:p w:rsidR="00273360" w:rsidRPr="00116AB9" w:rsidRDefault="00273360" w:rsidP="00235B19">
      <w:pPr>
        <w:jc w:val="both"/>
        <w:rPr>
          <w:rFonts w:ascii="Arial" w:hAnsi="Arial" w:cs="Arial"/>
          <w:sz w:val="24"/>
          <w:szCs w:val="24"/>
        </w:rPr>
      </w:pPr>
      <w:r w:rsidRPr="00116AB9">
        <w:rPr>
          <w:rFonts w:ascii="Arial" w:hAnsi="Arial" w:cs="Arial"/>
          <w:sz w:val="24"/>
          <w:szCs w:val="24"/>
        </w:rPr>
        <w:t>Postupci pregleda i ispitivanja dijele se na:</w:t>
      </w:r>
    </w:p>
    <w:p w:rsidR="00273360" w:rsidRPr="00116AB9" w:rsidRDefault="00235B19" w:rsidP="00235B19">
      <w:pPr>
        <w:pStyle w:val="ListParagraph"/>
        <w:numPr>
          <w:ilvl w:val="0"/>
          <w:numId w:val="7"/>
        </w:numPr>
        <w:jc w:val="both"/>
        <w:rPr>
          <w:rFonts w:ascii="Arial" w:hAnsi="Arial" w:cs="Arial"/>
          <w:sz w:val="24"/>
          <w:szCs w:val="24"/>
        </w:rPr>
      </w:pPr>
      <w:r w:rsidRPr="00116AB9">
        <w:rPr>
          <w:rFonts w:ascii="Arial" w:hAnsi="Arial" w:cs="Arial"/>
          <w:sz w:val="24"/>
          <w:szCs w:val="24"/>
        </w:rPr>
        <w:t>r</w:t>
      </w:r>
      <w:r w:rsidR="00273360" w:rsidRPr="00116AB9">
        <w:rPr>
          <w:rFonts w:ascii="Arial" w:hAnsi="Arial" w:cs="Arial"/>
          <w:sz w:val="24"/>
          <w:szCs w:val="24"/>
        </w:rPr>
        <w:t>utinsku inspekciju</w:t>
      </w:r>
      <w:r w:rsidR="00874339" w:rsidRPr="00116AB9">
        <w:rPr>
          <w:rFonts w:ascii="Arial" w:hAnsi="Arial" w:cs="Arial"/>
          <w:sz w:val="24"/>
          <w:szCs w:val="24"/>
        </w:rPr>
        <w:t>,</w:t>
      </w:r>
      <w:r w:rsidR="00273360" w:rsidRPr="00116AB9">
        <w:rPr>
          <w:rFonts w:ascii="Arial" w:hAnsi="Arial" w:cs="Arial"/>
          <w:sz w:val="24"/>
          <w:szCs w:val="24"/>
        </w:rPr>
        <w:t xml:space="preserve"> koju provode djelatnici distributera </w:t>
      </w:r>
      <w:r w:rsidRPr="00116AB9">
        <w:rPr>
          <w:rFonts w:ascii="Arial" w:hAnsi="Arial" w:cs="Arial"/>
          <w:sz w:val="24"/>
          <w:szCs w:val="24"/>
        </w:rPr>
        <w:t>pri punjenju</w:t>
      </w:r>
      <w:r w:rsidR="00273360" w:rsidRPr="00116AB9">
        <w:rPr>
          <w:rFonts w:ascii="Arial" w:hAnsi="Arial" w:cs="Arial"/>
          <w:sz w:val="24"/>
          <w:szCs w:val="24"/>
        </w:rPr>
        <w:t xml:space="preserve"> spremnika</w:t>
      </w:r>
      <w:r w:rsidR="00874339" w:rsidRPr="00116AB9">
        <w:rPr>
          <w:rFonts w:ascii="Arial" w:hAnsi="Arial" w:cs="Arial"/>
          <w:sz w:val="24"/>
          <w:szCs w:val="24"/>
        </w:rPr>
        <w:t>;</w:t>
      </w:r>
    </w:p>
    <w:p w:rsidR="00273360" w:rsidRPr="00116AB9" w:rsidRDefault="00235B19" w:rsidP="00235B19">
      <w:pPr>
        <w:pStyle w:val="ListParagraph"/>
        <w:numPr>
          <w:ilvl w:val="0"/>
          <w:numId w:val="7"/>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eriodičke preglede u intervalima definiranim </w:t>
      </w:r>
      <w:r w:rsidRPr="00116AB9">
        <w:rPr>
          <w:rFonts w:ascii="Arial" w:hAnsi="Arial" w:cs="Arial"/>
          <w:sz w:val="24"/>
          <w:szCs w:val="24"/>
        </w:rPr>
        <w:t>P</w:t>
      </w:r>
      <w:r w:rsidR="00273360" w:rsidRPr="00116AB9">
        <w:rPr>
          <w:rFonts w:ascii="Arial" w:hAnsi="Arial" w:cs="Arial"/>
          <w:sz w:val="24"/>
          <w:szCs w:val="24"/>
        </w:rPr>
        <w:t>ravilnikom</w:t>
      </w:r>
      <w:r w:rsidR="00874339" w:rsidRPr="00116AB9">
        <w:rPr>
          <w:rFonts w:ascii="Arial" w:hAnsi="Arial" w:cs="Arial"/>
          <w:sz w:val="24"/>
          <w:szCs w:val="24"/>
        </w:rPr>
        <w:t>;</w:t>
      </w:r>
    </w:p>
    <w:p w:rsidR="00273360" w:rsidRPr="00116AB9" w:rsidRDefault="00235B19" w:rsidP="00235B19">
      <w:pPr>
        <w:pStyle w:val="ListParagraph"/>
        <w:numPr>
          <w:ilvl w:val="0"/>
          <w:numId w:val="7"/>
        </w:numPr>
        <w:jc w:val="both"/>
        <w:rPr>
          <w:rFonts w:ascii="Arial" w:hAnsi="Arial" w:cs="Arial"/>
          <w:sz w:val="24"/>
          <w:szCs w:val="24"/>
        </w:rPr>
      </w:pPr>
      <w:r w:rsidRPr="00116AB9">
        <w:rPr>
          <w:rFonts w:ascii="Arial" w:hAnsi="Arial" w:cs="Arial"/>
          <w:sz w:val="24"/>
          <w:szCs w:val="24"/>
        </w:rPr>
        <w:t>r</w:t>
      </w:r>
      <w:r w:rsidR="00273360" w:rsidRPr="00116AB9">
        <w:rPr>
          <w:rFonts w:ascii="Arial" w:hAnsi="Arial" w:cs="Arial"/>
          <w:sz w:val="24"/>
          <w:szCs w:val="24"/>
        </w:rPr>
        <w:t>ekvalifikaciju spremnika (ispitivanje tlakom ili drugom jednakovrijednom metodom)</w:t>
      </w:r>
      <w:r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sz w:val="24"/>
          <w:szCs w:val="24"/>
        </w:rPr>
        <w:t>Periodičke preglede spremnika i rekvalifikaciju rade samo za to kompetentne osobe</w:t>
      </w:r>
      <w:r w:rsidR="00932403" w:rsidRPr="00116AB9">
        <w:rPr>
          <w:rFonts w:ascii="Arial" w:hAnsi="Arial" w:cs="Arial"/>
          <w:sz w:val="24"/>
          <w:szCs w:val="24"/>
        </w:rPr>
        <w:t xml:space="preserve"> </w:t>
      </w:r>
      <w:r w:rsidRPr="00116AB9">
        <w:rPr>
          <w:rFonts w:ascii="Arial" w:hAnsi="Arial" w:cs="Arial"/>
          <w:sz w:val="24"/>
          <w:szCs w:val="24"/>
        </w:rPr>
        <w:t xml:space="preserve">iz </w:t>
      </w:r>
      <w:r w:rsidR="00874339" w:rsidRPr="00116AB9">
        <w:rPr>
          <w:rFonts w:ascii="Arial" w:hAnsi="Arial" w:cs="Arial"/>
          <w:sz w:val="24"/>
          <w:szCs w:val="24"/>
        </w:rPr>
        <w:t>o</w:t>
      </w:r>
      <w:r w:rsidRPr="00116AB9">
        <w:rPr>
          <w:rFonts w:ascii="Arial" w:hAnsi="Arial" w:cs="Arial"/>
          <w:sz w:val="24"/>
          <w:szCs w:val="24"/>
        </w:rPr>
        <w:t>vlaštenih inspekcijskih tijela.</w:t>
      </w:r>
    </w:p>
    <w:p w:rsidR="00273360" w:rsidRPr="00116AB9" w:rsidRDefault="00273360" w:rsidP="00235B19">
      <w:pPr>
        <w:jc w:val="both"/>
        <w:rPr>
          <w:rFonts w:ascii="Arial" w:hAnsi="Arial" w:cs="Arial"/>
          <w:sz w:val="24"/>
          <w:szCs w:val="24"/>
        </w:rPr>
      </w:pPr>
      <w:r w:rsidRPr="00116AB9">
        <w:rPr>
          <w:rFonts w:ascii="Arial" w:hAnsi="Arial" w:cs="Arial"/>
          <w:sz w:val="24"/>
          <w:szCs w:val="24"/>
        </w:rPr>
        <w:t>Kompetentna osoba mora imati odgovarajuću kvalifikaciju, odgovarajuću praksu i permanentnu izobrazbu, opremu za rad i mora moći dati objektivno miš</w:t>
      </w:r>
      <w:r w:rsidR="009048A3" w:rsidRPr="00116AB9">
        <w:rPr>
          <w:rFonts w:ascii="Arial" w:hAnsi="Arial" w:cs="Arial"/>
          <w:sz w:val="24"/>
          <w:szCs w:val="24"/>
        </w:rPr>
        <w:t>ljenje o opremi</w:t>
      </w:r>
      <w:r w:rsidR="00235B19" w:rsidRPr="00116AB9">
        <w:rPr>
          <w:rFonts w:ascii="Arial" w:hAnsi="Arial" w:cs="Arial"/>
          <w:sz w:val="24"/>
          <w:szCs w:val="24"/>
        </w:rPr>
        <w:t xml:space="preserve"> koji ispituje</w:t>
      </w:r>
      <w:r w:rsidRPr="00116AB9">
        <w:rPr>
          <w:rFonts w:ascii="Arial" w:hAnsi="Arial" w:cs="Arial"/>
          <w:sz w:val="24"/>
          <w:szCs w:val="24"/>
        </w:rPr>
        <w:t xml:space="preserve"> i pregledava te poznavati tehniku UNP-a.</w:t>
      </w:r>
    </w:p>
    <w:p w:rsidR="00235B19" w:rsidRPr="00116AB9" w:rsidRDefault="00235B19" w:rsidP="00235B19">
      <w:pPr>
        <w:jc w:val="both"/>
        <w:rPr>
          <w:rFonts w:ascii="Arial" w:hAnsi="Arial" w:cs="Arial"/>
          <w:sz w:val="24"/>
          <w:szCs w:val="24"/>
        </w:rPr>
      </w:pPr>
    </w:p>
    <w:p w:rsidR="00273360" w:rsidRPr="00116AB9" w:rsidRDefault="00273360" w:rsidP="00235B19">
      <w:pPr>
        <w:jc w:val="both"/>
        <w:rPr>
          <w:rFonts w:ascii="Arial" w:hAnsi="Arial" w:cs="Arial"/>
          <w:b/>
          <w:sz w:val="24"/>
          <w:szCs w:val="24"/>
          <w:u w:val="single"/>
        </w:rPr>
      </w:pPr>
      <w:r w:rsidRPr="00116AB9">
        <w:rPr>
          <w:rFonts w:ascii="Arial" w:hAnsi="Arial" w:cs="Arial"/>
          <w:b/>
          <w:sz w:val="24"/>
          <w:szCs w:val="24"/>
          <w:u w:val="single"/>
        </w:rPr>
        <w:t>Aktivnosti</w:t>
      </w:r>
    </w:p>
    <w:p w:rsidR="00273360" w:rsidRPr="00116AB9" w:rsidRDefault="00235B19" w:rsidP="00235B19">
      <w:pPr>
        <w:jc w:val="both"/>
        <w:rPr>
          <w:rFonts w:ascii="Arial" w:hAnsi="Arial" w:cs="Arial"/>
          <w:sz w:val="24"/>
          <w:szCs w:val="24"/>
        </w:rPr>
      </w:pPr>
      <w:r w:rsidRPr="00116AB9">
        <w:rPr>
          <w:rFonts w:ascii="Arial" w:hAnsi="Arial" w:cs="Arial"/>
          <w:sz w:val="24"/>
          <w:szCs w:val="24"/>
        </w:rPr>
        <w:t xml:space="preserve">Spremnik za </w:t>
      </w:r>
      <w:r w:rsidR="00273360" w:rsidRPr="00116AB9">
        <w:rPr>
          <w:rFonts w:ascii="Arial" w:hAnsi="Arial" w:cs="Arial"/>
          <w:sz w:val="24"/>
          <w:szCs w:val="24"/>
        </w:rPr>
        <w:t>UNP pregledava se kao sklop tlačne opreme</w:t>
      </w:r>
    </w:p>
    <w:p w:rsidR="00273360" w:rsidRPr="00116AB9" w:rsidRDefault="00273360" w:rsidP="00235B19">
      <w:pPr>
        <w:jc w:val="both"/>
        <w:rPr>
          <w:rFonts w:ascii="Arial" w:hAnsi="Arial" w:cs="Arial"/>
          <w:b/>
          <w:i/>
          <w:sz w:val="24"/>
          <w:szCs w:val="24"/>
        </w:rPr>
      </w:pPr>
      <w:r w:rsidRPr="00116AB9">
        <w:rPr>
          <w:rFonts w:ascii="Arial" w:hAnsi="Arial" w:cs="Arial"/>
          <w:b/>
          <w:i/>
          <w:sz w:val="24"/>
          <w:szCs w:val="24"/>
        </w:rPr>
        <w:t>Vanjski pregled</w:t>
      </w:r>
    </w:p>
    <w:p w:rsidR="00273360" w:rsidRPr="00116AB9" w:rsidRDefault="00235B19" w:rsidP="00362C89">
      <w:pPr>
        <w:pStyle w:val="ListParagraph"/>
        <w:numPr>
          <w:ilvl w:val="0"/>
          <w:numId w:val="96"/>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premnik: v</w:t>
      </w:r>
      <w:r w:rsidRPr="00116AB9">
        <w:rPr>
          <w:rFonts w:ascii="Arial" w:hAnsi="Arial" w:cs="Arial"/>
          <w:sz w:val="24"/>
          <w:szCs w:val="24"/>
        </w:rPr>
        <w:t>anjska korozija, mehanička ošteć</w:t>
      </w:r>
      <w:r w:rsidR="00273360" w:rsidRPr="00116AB9">
        <w:rPr>
          <w:rFonts w:ascii="Arial" w:hAnsi="Arial" w:cs="Arial"/>
          <w:sz w:val="24"/>
          <w:szCs w:val="24"/>
        </w:rPr>
        <w:t>enja (udubljenja, ispupčenja)</w:t>
      </w:r>
      <w:r w:rsidR="00874339"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235B19" w:rsidP="00362C89">
      <w:pPr>
        <w:pStyle w:val="ListParagraph"/>
        <w:numPr>
          <w:ilvl w:val="0"/>
          <w:numId w:val="96"/>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riključci, armatura i cjevovod</w:t>
      </w:r>
      <w:r w:rsidRPr="00116AB9">
        <w:rPr>
          <w:rFonts w:ascii="Arial" w:hAnsi="Arial" w:cs="Arial"/>
          <w:sz w:val="24"/>
          <w:szCs w:val="24"/>
        </w:rPr>
        <w:t>i: korozija, ošteć</w:t>
      </w:r>
      <w:r w:rsidR="00273360" w:rsidRPr="00116AB9">
        <w:rPr>
          <w:rFonts w:ascii="Arial" w:hAnsi="Arial" w:cs="Arial"/>
          <w:sz w:val="24"/>
          <w:szCs w:val="24"/>
        </w:rPr>
        <w:t>enja, propuštanje ventila ili brtve, ventili protiv loma cijevi,</w:t>
      </w:r>
      <w:r w:rsidR="00932403" w:rsidRPr="00116AB9">
        <w:rPr>
          <w:rFonts w:ascii="Arial" w:hAnsi="Arial" w:cs="Arial"/>
          <w:sz w:val="24"/>
          <w:szCs w:val="24"/>
        </w:rPr>
        <w:t xml:space="preserve"> </w:t>
      </w:r>
      <w:r w:rsidRPr="00116AB9">
        <w:rPr>
          <w:rFonts w:ascii="Arial" w:hAnsi="Arial" w:cs="Arial"/>
          <w:sz w:val="24"/>
          <w:szCs w:val="24"/>
        </w:rPr>
        <w:t>oštećenje navoja ili priključka</w:t>
      </w:r>
      <w:r w:rsidR="00874339" w:rsidRPr="00116AB9">
        <w:rPr>
          <w:rFonts w:ascii="Arial" w:hAnsi="Arial" w:cs="Arial"/>
          <w:sz w:val="24"/>
          <w:szCs w:val="24"/>
        </w:rPr>
        <w:t>;</w:t>
      </w:r>
    </w:p>
    <w:p w:rsidR="00273360" w:rsidRPr="00116AB9" w:rsidRDefault="00235B19" w:rsidP="00362C89">
      <w:pPr>
        <w:pStyle w:val="ListParagraph"/>
        <w:numPr>
          <w:ilvl w:val="0"/>
          <w:numId w:val="96"/>
        </w:numPr>
        <w:rPr>
          <w:rFonts w:ascii="Arial" w:hAnsi="Arial" w:cs="Arial"/>
          <w:sz w:val="24"/>
          <w:szCs w:val="24"/>
        </w:rPr>
      </w:pPr>
      <w:r w:rsidRPr="00116AB9">
        <w:rPr>
          <w:rFonts w:ascii="Arial" w:hAnsi="Arial" w:cs="Arial"/>
          <w:sz w:val="24"/>
          <w:szCs w:val="24"/>
        </w:rPr>
        <w:t>ošteć</w:t>
      </w:r>
      <w:r w:rsidR="00273360" w:rsidRPr="00116AB9">
        <w:rPr>
          <w:rFonts w:ascii="Arial" w:hAnsi="Arial" w:cs="Arial"/>
          <w:sz w:val="24"/>
          <w:szCs w:val="24"/>
        </w:rPr>
        <w:t xml:space="preserve">enje </w:t>
      </w:r>
      <w:r w:rsidR="00874339" w:rsidRPr="00116AB9">
        <w:rPr>
          <w:rFonts w:ascii="Arial" w:hAnsi="Arial" w:cs="Arial"/>
          <w:sz w:val="24"/>
          <w:szCs w:val="24"/>
        </w:rPr>
        <w:t xml:space="preserve">sigurnosnog </w:t>
      </w:r>
      <w:r w:rsidR="00273360" w:rsidRPr="00116AB9">
        <w:rPr>
          <w:rFonts w:ascii="Arial" w:hAnsi="Arial" w:cs="Arial"/>
          <w:sz w:val="24"/>
          <w:szCs w:val="24"/>
        </w:rPr>
        <w:t>ventila ili rasteretnog ventila i njihovog oduška</w:t>
      </w:r>
      <w:r w:rsidR="0057655A" w:rsidRPr="00116AB9">
        <w:rPr>
          <w:rFonts w:ascii="Arial" w:hAnsi="Arial" w:cs="Arial"/>
          <w:sz w:val="24"/>
          <w:szCs w:val="24"/>
        </w:rPr>
        <w:t xml:space="preserve"> </w:t>
      </w:r>
      <w:r w:rsidR="00273360" w:rsidRPr="00116AB9">
        <w:rPr>
          <w:rFonts w:ascii="Arial" w:hAnsi="Arial" w:cs="Arial"/>
          <w:sz w:val="24"/>
          <w:szCs w:val="24"/>
        </w:rPr>
        <w:t xml:space="preserve">te protukišne </w:t>
      </w:r>
      <w:r w:rsidRPr="00116AB9">
        <w:rPr>
          <w:rFonts w:ascii="Arial" w:hAnsi="Arial" w:cs="Arial"/>
          <w:sz w:val="24"/>
          <w:szCs w:val="24"/>
        </w:rPr>
        <w:t>zaklopke</w:t>
      </w:r>
      <w:r w:rsidR="00874339"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235B19" w:rsidP="00362C89">
      <w:pPr>
        <w:pStyle w:val="ListParagraph"/>
        <w:numPr>
          <w:ilvl w:val="0"/>
          <w:numId w:val="96"/>
        </w:numPr>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 xml:space="preserve">kretnica </w:t>
      </w:r>
      <w:r w:rsidR="00874339" w:rsidRPr="00116AB9">
        <w:rPr>
          <w:rFonts w:ascii="Arial" w:hAnsi="Arial" w:cs="Arial"/>
          <w:sz w:val="24"/>
          <w:szCs w:val="24"/>
        </w:rPr>
        <w:t xml:space="preserve">sigurnosnog </w:t>
      </w:r>
      <w:r w:rsidR="00273360" w:rsidRPr="00116AB9">
        <w:rPr>
          <w:rFonts w:ascii="Arial" w:hAnsi="Arial" w:cs="Arial"/>
          <w:sz w:val="24"/>
          <w:szCs w:val="24"/>
        </w:rPr>
        <w:t xml:space="preserve">ventila, pokrov ventila </w:t>
      </w:r>
      <w:r w:rsidRPr="00116AB9">
        <w:rPr>
          <w:rFonts w:ascii="Arial" w:hAnsi="Arial" w:cs="Arial"/>
          <w:sz w:val="24"/>
          <w:szCs w:val="24"/>
        </w:rPr>
        <w:t>i njegovo osiguranje</w:t>
      </w:r>
      <w:r w:rsidR="00874339" w:rsidRPr="00116AB9">
        <w:rPr>
          <w:rFonts w:ascii="Arial" w:hAnsi="Arial" w:cs="Arial"/>
          <w:sz w:val="24"/>
          <w:szCs w:val="24"/>
        </w:rPr>
        <w:t>;</w:t>
      </w:r>
    </w:p>
    <w:p w:rsidR="00273360" w:rsidRPr="00116AB9" w:rsidRDefault="00235B19" w:rsidP="00362C89">
      <w:pPr>
        <w:pStyle w:val="ListParagraph"/>
        <w:numPr>
          <w:ilvl w:val="0"/>
          <w:numId w:val="96"/>
        </w:numPr>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okazivač </w:t>
      </w:r>
      <w:r w:rsidRPr="00116AB9">
        <w:rPr>
          <w:rFonts w:ascii="Arial" w:hAnsi="Arial" w:cs="Arial"/>
          <w:sz w:val="24"/>
          <w:szCs w:val="24"/>
        </w:rPr>
        <w:t>razine</w:t>
      </w:r>
      <w:r w:rsidR="00273360" w:rsidRPr="00116AB9">
        <w:rPr>
          <w:rFonts w:ascii="Arial" w:hAnsi="Arial" w:cs="Arial"/>
          <w:sz w:val="24"/>
          <w:szCs w:val="24"/>
        </w:rPr>
        <w:t>, manometri, uzemljenje, termometar, presostat, nogari, revizijski otvor</w:t>
      </w:r>
      <w:r w:rsidR="00874339"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235B19" w:rsidP="00362C89">
      <w:pPr>
        <w:pStyle w:val="ListParagraph"/>
        <w:numPr>
          <w:ilvl w:val="0"/>
          <w:numId w:val="96"/>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ategnutost vijaka, matice, stanje mjesta postavljanja, temelji, ljestve i zaš</w:t>
      </w:r>
      <w:r w:rsidR="002D6D8D" w:rsidRPr="00116AB9">
        <w:rPr>
          <w:rFonts w:ascii="Arial" w:hAnsi="Arial" w:cs="Arial"/>
          <w:sz w:val="24"/>
          <w:szCs w:val="24"/>
        </w:rPr>
        <w:t>tita od sunca</w:t>
      </w:r>
      <w:r w:rsidR="00874339" w:rsidRPr="00116AB9">
        <w:rPr>
          <w:rFonts w:ascii="Arial" w:hAnsi="Arial" w:cs="Arial"/>
          <w:sz w:val="24"/>
          <w:szCs w:val="24"/>
        </w:rPr>
        <w:t>;</w:t>
      </w:r>
    </w:p>
    <w:p w:rsidR="00273360" w:rsidRPr="00116AB9" w:rsidRDefault="00235B19" w:rsidP="00362C89">
      <w:pPr>
        <w:pStyle w:val="ListParagraph"/>
        <w:numPr>
          <w:ilvl w:val="0"/>
          <w:numId w:val="96"/>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ustav zaštite od korozije kod u</w:t>
      </w:r>
      <w:r w:rsidRPr="00116AB9">
        <w:rPr>
          <w:rFonts w:ascii="Arial" w:hAnsi="Arial" w:cs="Arial"/>
          <w:sz w:val="24"/>
          <w:szCs w:val="24"/>
        </w:rPr>
        <w:t>kopanih spremnika</w:t>
      </w:r>
      <w:r w:rsidR="00874339" w:rsidRPr="00116AB9">
        <w:rPr>
          <w:rFonts w:ascii="Arial" w:hAnsi="Arial" w:cs="Arial"/>
          <w:sz w:val="24"/>
          <w:szCs w:val="24"/>
        </w:rPr>
        <w:t>;</w:t>
      </w:r>
    </w:p>
    <w:p w:rsidR="00273360" w:rsidRPr="00116AB9" w:rsidRDefault="00235B19" w:rsidP="00362C89">
      <w:pPr>
        <w:pStyle w:val="ListParagraph"/>
        <w:numPr>
          <w:ilvl w:val="0"/>
          <w:numId w:val="96"/>
        </w:numPr>
        <w:jc w:val="both"/>
        <w:rPr>
          <w:rFonts w:ascii="Arial" w:hAnsi="Arial" w:cs="Arial"/>
          <w:sz w:val="24"/>
          <w:szCs w:val="24"/>
        </w:rPr>
      </w:pPr>
      <w:r w:rsidRPr="00116AB9">
        <w:rPr>
          <w:rFonts w:ascii="Arial" w:hAnsi="Arial" w:cs="Arial"/>
          <w:sz w:val="24"/>
          <w:szCs w:val="24"/>
        </w:rPr>
        <w:t>o</w:t>
      </w:r>
      <w:r w:rsidR="00273360" w:rsidRPr="00116AB9">
        <w:rPr>
          <w:rFonts w:ascii="Arial" w:hAnsi="Arial" w:cs="Arial"/>
          <w:sz w:val="24"/>
          <w:szCs w:val="24"/>
        </w:rPr>
        <w:t>bavijesti o opasnostima, pločica s teh</w:t>
      </w:r>
      <w:r w:rsidR="00ED5FCD" w:rsidRPr="00116AB9">
        <w:rPr>
          <w:rFonts w:ascii="Arial" w:hAnsi="Arial" w:cs="Arial"/>
          <w:sz w:val="24"/>
          <w:szCs w:val="24"/>
        </w:rPr>
        <w:t>ničkim</w:t>
      </w:r>
      <w:r w:rsidR="00273360" w:rsidRPr="00116AB9">
        <w:rPr>
          <w:rFonts w:ascii="Arial" w:hAnsi="Arial" w:cs="Arial"/>
          <w:sz w:val="24"/>
          <w:szCs w:val="24"/>
        </w:rPr>
        <w:t xml:space="preserve"> </w:t>
      </w:r>
      <w:r w:rsidR="00AD34B3" w:rsidRPr="00116AB9">
        <w:rPr>
          <w:rFonts w:ascii="Arial" w:hAnsi="Arial" w:cs="Arial"/>
          <w:sz w:val="24"/>
          <w:szCs w:val="24"/>
        </w:rPr>
        <w:t>podac</w:t>
      </w:r>
      <w:r w:rsidR="00ED5FCD" w:rsidRPr="00116AB9">
        <w:rPr>
          <w:rFonts w:ascii="Arial" w:hAnsi="Arial" w:cs="Arial"/>
          <w:sz w:val="24"/>
          <w:szCs w:val="24"/>
        </w:rPr>
        <w:t>ima</w:t>
      </w:r>
      <w:r w:rsidR="00874339"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ED5FCD" w:rsidP="00362C89">
      <w:pPr>
        <w:pStyle w:val="ListParagraph"/>
        <w:numPr>
          <w:ilvl w:val="0"/>
          <w:numId w:val="96"/>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okumentacija spremnika</w:t>
      </w:r>
      <w:r w:rsidRPr="00116AB9">
        <w:rPr>
          <w:rFonts w:ascii="Arial" w:hAnsi="Arial" w:cs="Arial"/>
          <w:sz w:val="24"/>
          <w:szCs w:val="24"/>
        </w:rPr>
        <w:t>.</w:t>
      </w:r>
    </w:p>
    <w:p w:rsidR="00273360" w:rsidRPr="00116AB9" w:rsidRDefault="00435B77" w:rsidP="00235B19">
      <w:pPr>
        <w:jc w:val="both"/>
        <w:rPr>
          <w:rFonts w:ascii="Arial" w:hAnsi="Arial" w:cs="Arial"/>
          <w:b/>
          <w:i/>
          <w:sz w:val="24"/>
          <w:szCs w:val="24"/>
        </w:rPr>
      </w:pPr>
      <w:r w:rsidRPr="00116AB9">
        <w:rPr>
          <w:rFonts w:ascii="Arial" w:hAnsi="Arial" w:cs="Arial"/>
          <w:b/>
          <w:i/>
          <w:sz w:val="24"/>
          <w:szCs w:val="24"/>
        </w:rPr>
        <w:lastRenderedPageBreak/>
        <w:t>Unutarnj</w:t>
      </w:r>
      <w:r w:rsidR="0034343E" w:rsidRPr="00116AB9">
        <w:rPr>
          <w:rFonts w:ascii="Arial" w:hAnsi="Arial" w:cs="Arial"/>
          <w:b/>
          <w:i/>
          <w:sz w:val="24"/>
          <w:szCs w:val="24"/>
        </w:rPr>
        <w:t>i pregled</w:t>
      </w:r>
    </w:p>
    <w:p w:rsidR="00273360" w:rsidRPr="00116AB9" w:rsidRDefault="00273360" w:rsidP="00235B19">
      <w:pPr>
        <w:jc w:val="both"/>
        <w:rPr>
          <w:rFonts w:ascii="Arial" w:hAnsi="Arial" w:cs="Arial"/>
          <w:sz w:val="24"/>
          <w:szCs w:val="24"/>
        </w:rPr>
      </w:pPr>
      <w:r w:rsidRPr="00116AB9">
        <w:rPr>
          <w:rFonts w:ascii="Arial" w:hAnsi="Arial" w:cs="Arial"/>
          <w:sz w:val="24"/>
          <w:szCs w:val="24"/>
        </w:rPr>
        <w:t>Provodi se ulaženjem u spremnik, ako je moguće, ili uporabom endoskopa</w:t>
      </w:r>
      <w:r w:rsidR="00ED5FCD" w:rsidRPr="00116AB9">
        <w:rPr>
          <w:rFonts w:ascii="Arial" w:hAnsi="Arial" w:cs="Arial"/>
          <w:sz w:val="24"/>
          <w:szCs w:val="24"/>
        </w:rPr>
        <w:t>,</w:t>
      </w:r>
      <w:r w:rsidRPr="00116AB9">
        <w:rPr>
          <w:rFonts w:ascii="Arial" w:hAnsi="Arial" w:cs="Arial"/>
          <w:sz w:val="24"/>
          <w:szCs w:val="24"/>
        </w:rPr>
        <w:t xml:space="preserve"> odnosno mjerenjem debljine stijenke ultrazvukom kad</w:t>
      </w:r>
      <w:r w:rsidR="00ED5FCD" w:rsidRPr="00116AB9">
        <w:rPr>
          <w:rFonts w:ascii="Arial" w:hAnsi="Arial" w:cs="Arial"/>
          <w:sz w:val="24"/>
          <w:szCs w:val="24"/>
        </w:rPr>
        <w:t>a</w:t>
      </w:r>
      <w:r w:rsidRPr="00116AB9">
        <w:rPr>
          <w:rFonts w:ascii="Arial" w:hAnsi="Arial" w:cs="Arial"/>
          <w:sz w:val="24"/>
          <w:szCs w:val="24"/>
        </w:rPr>
        <w:t xml:space="preserve"> spremnik nema otvor za ulaz čovjeka.</w:t>
      </w:r>
      <w:r w:rsidR="00874339" w:rsidRPr="00116AB9">
        <w:rPr>
          <w:rFonts w:ascii="Arial" w:hAnsi="Arial" w:cs="Arial"/>
          <w:sz w:val="24"/>
          <w:szCs w:val="24"/>
        </w:rPr>
        <w:t xml:space="preserve"> </w:t>
      </w:r>
    </w:p>
    <w:p w:rsidR="00874339" w:rsidRPr="00116AB9" w:rsidRDefault="00874339" w:rsidP="00235B19">
      <w:pPr>
        <w:jc w:val="both"/>
        <w:rPr>
          <w:rFonts w:ascii="Arial" w:hAnsi="Arial" w:cs="Arial"/>
          <w:sz w:val="24"/>
          <w:szCs w:val="24"/>
        </w:rPr>
      </w:pPr>
      <w:r w:rsidRPr="00116AB9">
        <w:rPr>
          <w:rFonts w:ascii="Arial" w:hAnsi="Arial" w:cs="Arial"/>
          <w:sz w:val="24"/>
          <w:szCs w:val="24"/>
        </w:rPr>
        <w:t>Kontrolira se:</w:t>
      </w:r>
    </w:p>
    <w:p w:rsidR="00874339" w:rsidRPr="00116AB9" w:rsidRDefault="00874339" w:rsidP="00362C89">
      <w:pPr>
        <w:pStyle w:val="ListParagraph"/>
        <w:numPr>
          <w:ilvl w:val="0"/>
          <w:numId w:val="97"/>
        </w:numPr>
        <w:jc w:val="both"/>
        <w:rPr>
          <w:rFonts w:ascii="Arial" w:hAnsi="Arial" w:cs="Arial"/>
          <w:sz w:val="24"/>
          <w:szCs w:val="24"/>
        </w:rPr>
      </w:pPr>
      <w:r w:rsidRPr="00116AB9">
        <w:rPr>
          <w:rFonts w:ascii="Arial" w:hAnsi="Arial" w:cs="Arial"/>
          <w:sz w:val="24"/>
          <w:szCs w:val="24"/>
        </w:rPr>
        <w:t>k</w:t>
      </w:r>
      <w:r w:rsidR="003338E2" w:rsidRPr="00116AB9">
        <w:rPr>
          <w:rFonts w:ascii="Arial" w:hAnsi="Arial" w:cs="Arial"/>
          <w:sz w:val="24"/>
          <w:szCs w:val="24"/>
        </w:rPr>
        <w:t>orozija</w:t>
      </w:r>
      <w:r w:rsidRPr="00116AB9">
        <w:rPr>
          <w:rFonts w:ascii="Arial" w:hAnsi="Arial" w:cs="Arial"/>
          <w:sz w:val="24"/>
          <w:szCs w:val="24"/>
        </w:rPr>
        <w:t>;</w:t>
      </w:r>
      <w:r w:rsidR="003338E2" w:rsidRPr="00116AB9">
        <w:rPr>
          <w:rFonts w:ascii="Arial" w:hAnsi="Arial" w:cs="Arial"/>
          <w:sz w:val="24"/>
          <w:szCs w:val="24"/>
        </w:rPr>
        <w:t xml:space="preserve"> </w:t>
      </w:r>
    </w:p>
    <w:p w:rsidR="00874339" w:rsidRPr="00116AB9" w:rsidRDefault="003338E2" w:rsidP="00362C89">
      <w:pPr>
        <w:pStyle w:val="ListParagraph"/>
        <w:numPr>
          <w:ilvl w:val="0"/>
          <w:numId w:val="97"/>
        </w:numPr>
        <w:jc w:val="both"/>
        <w:rPr>
          <w:rFonts w:ascii="Arial" w:hAnsi="Arial" w:cs="Arial"/>
          <w:sz w:val="24"/>
          <w:szCs w:val="24"/>
        </w:rPr>
      </w:pPr>
      <w:r w:rsidRPr="00116AB9">
        <w:rPr>
          <w:rFonts w:ascii="Arial" w:hAnsi="Arial" w:cs="Arial"/>
          <w:sz w:val="24"/>
          <w:szCs w:val="24"/>
        </w:rPr>
        <w:t>ošteć</w:t>
      </w:r>
      <w:r w:rsidR="00273360" w:rsidRPr="00116AB9">
        <w:rPr>
          <w:rFonts w:ascii="Arial" w:hAnsi="Arial" w:cs="Arial"/>
          <w:sz w:val="24"/>
          <w:szCs w:val="24"/>
        </w:rPr>
        <w:t>enja</w:t>
      </w:r>
      <w:r w:rsidR="00874339" w:rsidRPr="00116AB9">
        <w:rPr>
          <w:rFonts w:ascii="Arial" w:hAnsi="Arial" w:cs="Arial"/>
          <w:sz w:val="24"/>
          <w:szCs w:val="24"/>
        </w:rPr>
        <w:t>;</w:t>
      </w:r>
      <w:r w:rsidR="00273360" w:rsidRPr="00116AB9">
        <w:rPr>
          <w:rFonts w:ascii="Arial" w:hAnsi="Arial" w:cs="Arial"/>
          <w:sz w:val="24"/>
          <w:szCs w:val="24"/>
        </w:rPr>
        <w:t xml:space="preserve"> </w:t>
      </w:r>
    </w:p>
    <w:p w:rsidR="00874339" w:rsidRPr="00116AB9" w:rsidRDefault="00273360" w:rsidP="00362C89">
      <w:pPr>
        <w:pStyle w:val="ListParagraph"/>
        <w:numPr>
          <w:ilvl w:val="0"/>
          <w:numId w:val="97"/>
        </w:numPr>
        <w:jc w:val="both"/>
        <w:rPr>
          <w:rFonts w:ascii="Arial" w:hAnsi="Arial" w:cs="Arial"/>
          <w:sz w:val="24"/>
          <w:szCs w:val="24"/>
        </w:rPr>
      </w:pPr>
      <w:r w:rsidRPr="00116AB9">
        <w:rPr>
          <w:rFonts w:ascii="Arial" w:hAnsi="Arial" w:cs="Arial"/>
          <w:sz w:val="24"/>
          <w:szCs w:val="24"/>
        </w:rPr>
        <w:t>pukotine</w:t>
      </w:r>
      <w:r w:rsidR="00874339" w:rsidRPr="00116AB9">
        <w:rPr>
          <w:rFonts w:ascii="Arial" w:hAnsi="Arial" w:cs="Arial"/>
          <w:sz w:val="24"/>
          <w:szCs w:val="24"/>
        </w:rPr>
        <w:t>;</w:t>
      </w:r>
      <w:r w:rsidRPr="00116AB9">
        <w:rPr>
          <w:rFonts w:ascii="Arial" w:hAnsi="Arial" w:cs="Arial"/>
          <w:sz w:val="24"/>
          <w:szCs w:val="24"/>
        </w:rPr>
        <w:t xml:space="preserve"> </w:t>
      </w:r>
    </w:p>
    <w:p w:rsidR="00874339" w:rsidRPr="00116AB9" w:rsidRDefault="00273360" w:rsidP="00362C89">
      <w:pPr>
        <w:pStyle w:val="ListParagraph"/>
        <w:numPr>
          <w:ilvl w:val="0"/>
          <w:numId w:val="97"/>
        </w:numPr>
        <w:jc w:val="both"/>
        <w:rPr>
          <w:rFonts w:ascii="Arial" w:hAnsi="Arial" w:cs="Arial"/>
          <w:sz w:val="24"/>
          <w:szCs w:val="24"/>
        </w:rPr>
      </w:pPr>
      <w:r w:rsidRPr="00116AB9">
        <w:rPr>
          <w:rFonts w:ascii="Arial" w:hAnsi="Arial" w:cs="Arial"/>
          <w:sz w:val="24"/>
          <w:szCs w:val="24"/>
        </w:rPr>
        <w:t>laminacija</w:t>
      </w:r>
      <w:r w:rsidR="00874339" w:rsidRPr="00116AB9">
        <w:rPr>
          <w:rFonts w:ascii="Arial" w:hAnsi="Arial" w:cs="Arial"/>
          <w:sz w:val="24"/>
          <w:szCs w:val="24"/>
        </w:rPr>
        <w:t>;</w:t>
      </w:r>
      <w:r w:rsidRPr="00116AB9">
        <w:rPr>
          <w:rFonts w:ascii="Arial" w:hAnsi="Arial" w:cs="Arial"/>
          <w:sz w:val="24"/>
          <w:szCs w:val="24"/>
        </w:rPr>
        <w:t xml:space="preserve"> </w:t>
      </w:r>
    </w:p>
    <w:p w:rsidR="00874339" w:rsidRPr="00116AB9" w:rsidRDefault="00273360" w:rsidP="00362C89">
      <w:pPr>
        <w:pStyle w:val="ListParagraph"/>
        <w:numPr>
          <w:ilvl w:val="0"/>
          <w:numId w:val="97"/>
        </w:numPr>
        <w:jc w:val="both"/>
        <w:rPr>
          <w:rFonts w:ascii="Arial" w:hAnsi="Arial" w:cs="Arial"/>
          <w:sz w:val="24"/>
          <w:szCs w:val="24"/>
        </w:rPr>
      </w:pPr>
      <w:r w:rsidRPr="00116AB9">
        <w:rPr>
          <w:rFonts w:ascii="Arial" w:hAnsi="Arial" w:cs="Arial"/>
          <w:sz w:val="24"/>
          <w:szCs w:val="24"/>
        </w:rPr>
        <w:t>udubljenja</w:t>
      </w:r>
      <w:r w:rsidR="00874339" w:rsidRPr="00116AB9">
        <w:rPr>
          <w:rFonts w:ascii="Arial" w:hAnsi="Arial" w:cs="Arial"/>
          <w:sz w:val="24"/>
          <w:szCs w:val="24"/>
        </w:rPr>
        <w:t>;</w:t>
      </w:r>
      <w:r w:rsidRPr="00116AB9">
        <w:rPr>
          <w:rFonts w:ascii="Arial" w:hAnsi="Arial" w:cs="Arial"/>
          <w:sz w:val="24"/>
          <w:szCs w:val="24"/>
        </w:rPr>
        <w:t xml:space="preserve"> </w:t>
      </w:r>
    </w:p>
    <w:p w:rsidR="00273360" w:rsidRPr="00116AB9" w:rsidRDefault="00273360" w:rsidP="00362C89">
      <w:pPr>
        <w:pStyle w:val="ListParagraph"/>
        <w:numPr>
          <w:ilvl w:val="0"/>
          <w:numId w:val="97"/>
        </w:numPr>
        <w:jc w:val="both"/>
        <w:rPr>
          <w:rFonts w:ascii="Arial" w:hAnsi="Arial" w:cs="Arial"/>
          <w:sz w:val="24"/>
          <w:szCs w:val="24"/>
        </w:rPr>
      </w:pPr>
      <w:r w:rsidRPr="00116AB9">
        <w:rPr>
          <w:rFonts w:ascii="Arial" w:hAnsi="Arial" w:cs="Arial"/>
          <w:sz w:val="24"/>
          <w:szCs w:val="24"/>
        </w:rPr>
        <w:t>ispupčenja</w:t>
      </w:r>
      <w:r w:rsidR="003338E2" w:rsidRPr="00116AB9">
        <w:rPr>
          <w:rFonts w:ascii="Arial" w:hAnsi="Arial" w:cs="Arial"/>
          <w:sz w:val="24"/>
          <w:szCs w:val="24"/>
        </w:rPr>
        <w:t>.</w:t>
      </w:r>
    </w:p>
    <w:p w:rsidR="003338E2" w:rsidRPr="00116AB9" w:rsidRDefault="00273360" w:rsidP="00235B19">
      <w:pPr>
        <w:jc w:val="both"/>
        <w:rPr>
          <w:rFonts w:ascii="Arial" w:hAnsi="Arial" w:cs="Arial"/>
          <w:i/>
          <w:sz w:val="24"/>
          <w:szCs w:val="24"/>
        </w:rPr>
      </w:pPr>
      <w:r w:rsidRPr="00116AB9">
        <w:rPr>
          <w:rFonts w:ascii="Arial" w:hAnsi="Arial" w:cs="Arial"/>
          <w:sz w:val="24"/>
          <w:szCs w:val="24"/>
          <w:u w:val="single"/>
        </w:rPr>
        <w:t>Napomena</w:t>
      </w:r>
      <w:r w:rsidR="00874339" w:rsidRPr="00116AB9">
        <w:rPr>
          <w:rFonts w:ascii="Arial" w:hAnsi="Arial" w:cs="Arial"/>
          <w:sz w:val="24"/>
          <w:szCs w:val="24"/>
        </w:rPr>
        <w:t>: p</w:t>
      </w:r>
      <w:r w:rsidRPr="00116AB9">
        <w:rPr>
          <w:rFonts w:ascii="Arial" w:hAnsi="Arial" w:cs="Arial"/>
          <w:sz w:val="24"/>
          <w:szCs w:val="24"/>
        </w:rPr>
        <w:t xml:space="preserve">rije ulaska u spremnik potrebno je provjeriti je </w:t>
      </w:r>
      <w:r w:rsidR="003338E2" w:rsidRPr="00116AB9">
        <w:rPr>
          <w:rFonts w:ascii="Arial" w:hAnsi="Arial" w:cs="Arial"/>
          <w:sz w:val="24"/>
          <w:szCs w:val="24"/>
        </w:rPr>
        <w:t xml:space="preserve">li </w:t>
      </w:r>
      <w:r w:rsidRPr="00116AB9">
        <w:rPr>
          <w:rFonts w:ascii="Arial" w:hAnsi="Arial" w:cs="Arial"/>
          <w:sz w:val="24"/>
          <w:szCs w:val="24"/>
        </w:rPr>
        <w:t>spremnik</w:t>
      </w:r>
      <w:r w:rsidR="00043D02" w:rsidRPr="00116AB9">
        <w:rPr>
          <w:rFonts w:ascii="Arial" w:hAnsi="Arial" w:cs="Arial"/>
          <w:sz w:val="24"/>
          <w:szCs w:val="24"/>
        </w:rPr>
        <w:t xml:space="preserve"> </w:t>
      </w:r>
      <w:r w:rsidRPr="00116AB9">
        <w:rPr>
          <w:rFonts w:ascii="Arial" w:hAnsi="Arial" w:cs="Arial"/>
          <w:sz w:val="24"/>
          <w:szCs w:val="24"/>
        </w:rPr>
        <w:t xml:space="preserve">neutraliziran i je </w:t>
      </w:r>
      <w:r w:rsidR="003338E2" w:rsidRPr="00116AB9">
        <w:rPr>
          <w:rFonts w:ascii="Arial" w:hAnsi="Arial" w:cs="Arial"/>
          <w:sz w:val="24"/>
          <w:szCs w:val="24"/>
        </w:rPr>
        <w:t xml:space="preserve">li </w:t>
      </w:r>
      <w:r w:rsidRPr="00116AB9">
        <w:rPr>
          <w:rFonts w:ascii="Arial" w:hAnsi="Arial" w:cs="Arial"/>
          <w:sz w:val="24"/>
          <w:szCs w:val="24"/>
        </w:rPr>
        <w:t>atmosfera zadovoljavajuća za rad u spremniku.</w:t>
      </w:r>
    </w:p>
    <w:p w:rsidR="00273360" w:rsidRPr="00116AB9" w:rsidRDefault="00273360" w:rsidP="003A6F73">
      <w:pPr>
        <w:rPr>
          <w:rFonts w:ascii="Arial" w:hAnsi="Arial" w:cs="Arial"/>
          <w:sz w:val="24"/>
          <w:szCs w:val="24"/>
        </w:rPr>
      </w:pPr>
      <w:r w:rsidRPr="00116AB9">
        <w:rPr>
          <w:rFonts w:ascii="Arial" w:hAnsi="Arial" w:cs="Arial"/>
          <w:sz w:val="24"/>
          <w:szCs w:val="24"/>
        </w:rPr>
        <w:t xml:space="preserve">Vanjski i </w:t>
      </w:r>
      <w:r w:rsidR="00435B77" w:rsidRPr="00116AB9">
        <w:rPr>
          <w:rFonts w:ascii="Arial" w:hAnsi="Arial" w:cs="Arial"/>
          <w:sz w:val="24"/>
          <w:szCs w:val="24"/>
        </w:rPr>
        <w:t>unutarnj</w:t>
      </w:r>
      <w:r w:rsidRPr="00116AB9">
        <w:rPr>
          <w:rFonts w:ascii="Arial" w:hAnsi="Arial" w:cs="Arial"/>
          <w:sz w:val="24"/>
          <w:szCs w:val="24"/>
        </w:rPr>
        <w:t>i pregled su vizualni pregledi. Sve površine i dijelovi koji se pregledavaju moraju biti čisti i suhi i bez taloga.</w:t>
      </w:r>
    </w:p>
    <w:p w:rsidR="00273360" w:rsidRPr="00116AB9" w:rsidRDefault="00273360" w:rsidP="00235B19">
      <w:pPr>
        <w:jc w:val="both"/>
        <w:rPr>
          <w:rFonts w:ascii="Arial" w:hAnsi="Arial" w:cs="Arial"/>
          <w:i/>
          <w:sz w:val="24"/>
          <w:szCs w:val="24"/>
        </w:rPr>
      </w:pPr>
      <w:r w:rsidRPr="00116AB9">
        <w:rPr>
          <w:rFonts w:ascii="Arial" w:hAnsi="Arial" w:cs="Arial"/>
          <w:i/>
          <w:sz w:val="24"/>
          <w:szCs w:val="24"/>
        </w:rPr>
        <w:t>Oprema</w:t>
      </w:r>
    </w:p>
    <w:p w:rsidR="00273360" w:rsidRPr="00116AB9" w:rsidRDefault="003338E2" w:rsidP="00B026AA">
      <w:pPr>
        <w:pStyle w:val="ListParagraph"/>
        <w:numPr>
          <w:ilvl w:val="0"/>
          <w:numId w:val="99"/>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vjetiljka s usmjerenim s</w:t>
      </w:r>
      <w:r w:rsidRPr="00116AB9">
        <w:rPr>
          <w:rFonts w:ascii="Arial" w:hAnsi="Arial" w:cs="Arial"/>
          <w:sz w:val="24"/>
          <w:szCs w:val="24"/>
        </w:rPr>
        <w:t>nopom (za ulazak u spremnik u Ex-</w:t>
      </w:r>
      <w:r w:rsidR="00273360" w:rsidRPr="00116AB9">
        <w:rPr>
          <w:rFonts w:ascii="Arial" w:hAnsi="Arial" w:cs="Arial"/>
          <w:sz w:val="24"/>
          <w:szCs w:val="24"/>
        </w:rPr>
        <w:t>zaštiti)</w:t>
      </w:r>
      <w:r w:rsidR="00874339" w:rsidRPr="00116AB9">
        <w:rPr>
          <w:rFonts w:ascii="Arial" w:hAnsi="Arial" w:cs="Arial"/>
          <w:sz w:val="24"/>
          <w:szCs w:val="24"/>
        </w:rPr>
        <w:t>;</w:t>
      </w:r>
    </w:p>
    <w:p w:rsidR="00273360" w:rsidRPr="00116AB9" w:rsidRDefault="003338E2" w:rsidP="00B026AA">
      <w:pPr>
        <w:pStyle w:val="ListParagraph"/>
        <w:numPr>
          <w:ilvl w:val="0"/>
          <w:numId w:val="99"/>
        </w:numPr>
        <w:jc w:val="both"/>
        <w:rPr>
          <w:rFonts w:ascii="Arial" w:hAnsi="Arial" w:cs="Arial"/>
          <w:sz w:val="24"/>
          <w:szCs w:val="24"/>
        </w:rPr>
      </w:pPr>
      <w:r w:rsidRPr="00116AB9">
        <w:rPr>
          <w:rFonts w:ascii="Arial" w:hAnsi="Arial" w:cs="Arial"/>
          <w:sz w:val="24"/>
          <w:szCs w:val="24"/>
        </w:rPr>
        <w:t>l</w:t>
      </w:r>
      <w:r w:rsidR="00273360" w:rsidRPr="00116AB9">
        <w:rPr>
          <w:rFonts w:ascii="Arial" w:hAnsi="Arial" w:cs="Arial"/>
          <w:sz w:val="24"/>
          <w:szCs w:val="24"/>
        </w:rPr>
        <w:t>etva za utvrđivanje udubljenja/ispupčenja</w:t>
      </w:r>
      <w:r w:rsidR="00874339" w:rsidRPr="00116AB9">
        <w:rPr>
          <w:rFonts w:ascii="Arial" w:hAnsi="Arial" w:cs="Arial"/>
          <w:sz w:val="24"/>
          <w:szCs w:val="24"/>
        </w:rPr>
        <w:t>;</w:t>
      </w:r>
    </w:p>
    <w:p w:rsidR="00273360" w:rsidRPr="00116AB9" w:rsidRDefault="003338E2" w:rsidP="00B026AA">
      <w:pPr>
        <w:pStyle w:val="ListParagraph"/>
        <w:numPr>
          <w:ilvl w:val="0"/>
          <w:numId w:val="99"/>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ubinomjer za utvrđivanje korozije i zajeda</w:t>
      </w:r>
      <w:r w:rsidR="00874339" w:rsidRPr="00116AB9">
        <w:rPr>
          <w:rFonts w:ascii="Arial" w:hAnsi="Arial" w:cs="Arial"/>
          <w:sz w:val="24"/>
          <w:szCs w:val="24"/>
        </w:rPr>
        <w:t>;</w:t>
      </w:r>
    </w:p>
    <w:p w:rsidR="00273360" w:rsidRPr="00116AB9" w:rsidRDefault="003338E2" w:rsidP="00B026AA">
      <w:pPr>
        <w:pStyle w:val="ListParagraph"/>
        <w:numPr>
          <w:ilvl w:val="0"/>
          <w:numId w:val="99"/>
        </w:numPr>
        <w:jc w:val="both"/>
        <w:rPr>
          <w:rFonts w:ascii="Arial" w:hAnsi="Arial" w:cs="Arial"/>
          <w:sz w:val="24"/>
          <w:szCs w:val="24"/>
        </w:rPr>
      </w:pPr>
      <w:r w:rsidRPr="00116AB9">
        <w:rPr>
          <w:rFonts w:ascii="Arial" w:hAnsi="Arial" w:cs="Arial"/>
          <w:sz w:val="24"/>
          <w:szCs w:val="24"/>
        </w:rPr>
        <w:t>poveć</w:t>
      </w:r>
      <w:r w:rsidR="00273360" w:rsidRPr="00116AB9">
        <w:rPr>
          <w:rFonts w:ascii="Arial" w:hAnsi="Arial" w:cs="Arial"/>
          <w:sz w:val="24"/>
          <w:szCs w:val="24"/>
        </w:rPr>
        <w:t>alo za detaljnu inspekciju</w:t>
      </w:r>
      <w:r w:rsidR="00874339" w:rsidRPr="00116AB9">
        <w:rPr>
          <w:rFonts w:ascii="Arial" w:hAnsi="Arial" w:cs="Arial"/>
          <w:sz w:val="24"/>
          <w:szCs w:val="24"/>
        </w:rPr>
        <w:t>;</w:t>
      </w:r>
    </w:p>
    <w:p w:rsidR="00273360" w:rsidRPr="00116AB9" w:rsidRDefault="003338E2" w:rsidP="00B026AA">
      <w:pPr>
        <w:pStyle w:val="ListParagraph"/>
        <w:numPr>
          <w:ilvl w:val="0"/>
          <w:numId w:val="99"/>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rcalo s teleskopom</w:t>
      </w:r>
      <w:r w:rsidR="00874339" w:rsidRPr="00116AB9">
        <w:rPr>
          <w:rFonts w:ascii="Arial" w:hAnsi="Arial" w:cs="Arial"/>
          <w:sz w:val="24"/>
          <w:szCs w:val="24"/>
        </w:rPr>
        <w:t>;</w:t>
      </w:r>
    </w:p>
    <w:p w:rsidR="003338E2" w:rsidRPr="00116AB9" w:rsidRDefault="003338E2" w:rsidP="00B026AA">
      <w:pPr>
        <w:pStyle w:val="ListParagraph"/>
        <w:numPr>
          <w:ilvl w:val="0"/>
          <w:numId w:val="99"/>
        </w:numPr>
        <w:jc w:val="both"/>
        <w:rPr>
          <w:rFonts w:ascii="Arial" w:hAnsi="Arial" w:cs="Arial"/>
          <w:sz w:val="24"/>
          <w:szCs w:val="24"/>
        </w:rPr>
      </w:pPr>
      <w:r w:rsidRPr="00116AB9">
        <w:rPr>
          <w:rFonts w:ascii="Arial" w:hAnsi="Arial" w:cs="Arial"/>
          <w:sz w:val="24"/>
          <w:szCs w:val="24"/>
        </w:rPr>
        <w:t>e</w:t>
      </w:r>
      <w:r w:rsidR="00273360" w:rsidRPr="00116AB9">
        <w:rPr>
          <w:rFonts w:ascii="Arial" w:hAnsi="Arial" w:cs="Arial"/>
          <w:sz w:val="24"/>
          <w:szCs w:val="24"/>
        </w:rPr>
        <w:t>ndoskop</w:t>
      </w:r>
      <w:r w:rsidRPr="00116AB9">
        <w:rPr>
          <w:rFonts w:ascii="Arial" w:hAnsi="Arial" w:cs="Arial"/>
          <w:sz w:val="24"/>
          <w:szCs w:val="24"/>
        </w:rPr>
        <w:t>.</w:t>
      </w:r>
    </w:p>
    <w:p w:rsidR="003338E2" w:rsidRPr="00116AB9" w:rsidRDefault="00273360" w:rsidP="00235B19">
      <w:pPr>
        <w:jc w:val="both"/>
        <w:rPr>
          <w:rFonts w:ascii="Arial" w:hAnsi="Arial" w:cs="Arial"/>
          <w:sz w:val="24"/>
          <w:szCs w:val="24"/>
        </w:rPr>
      </w:pPr>
      <w:r w:rsidRPr="00116AB9">
        <w:rPr>
          <w:rFonts w:ascii="Arial" w:hAnsi="Arial" w:cs="Arial"/>
          <w:i/>
          <w:sz w:val="24"/>
          <w:szCs w:val="24"/>
        </w:rPr>
        <w:t>N</w:t>
      </w:r>
      <w:r w:rsidR="003338E2" w:rsidRPr="00116AB9">
        <w:rPr>
          <w:rFonts w:ascii="Arial" w:hAnsi="Arial" w:cs="Arial"/>
          <w:i/>
          <w:sz w:val="24"/>
          <w:szCs w:val="24"/>
        </w:rPr>
        <w:t>apomena</w:t>
      </w:r>
      <w:r w:rsidR="00874339" w:rsidRPr="00116AB9">
        <w:rPr>
          <w:rFonts w:ascii="Arial" w:hAnsi="Arial" w:cs="Arial"/>
          <w:i/>
          <w:sz w:val="24"/>
          <w:szCs w:val="24"/>
        </w:rPr>
        <w:t xml:space="preserve">: </w:t>
      </w:r>
      <w:r w:rsidR="003338E2" w:rsidRPr="00116AB9">
        <w:rPr>
          <w:rFonts w:ascii="Arial" w:hAnsi="Arial" w:cs="Arial"/>
          <w:sz w:val="24"/>
          <w:szCs w:val="24"/>
        </w:rPr>
        <w:t>A</w:t>
      </w:r>
      <w:r w:rsidR="00435B77" w:rsidRPr="00116AB9">
        <w:rPr>
          <w:rFonts w:ascii="Arial" w:hAnsi="Arial" w:cs="Arial"/>
          <w:sz w:val="24"/>
          <w:szCs w:val="24"/>
        </w:rPr>
        <w:t>ko</w:t>
      </w:r>
      <w:r w:rsidRPr="00116AB9">
        <w:rPr>
          <w:rFonts w:ascii="Arial" w:hAnsi="Arial" w:cs="Arial"/>
          <w:sz w:val="24"/>
          <w:szCs w:val="24"/>
        </w:rPr>
        <w:t xml:space="preserve"> se utvrdi oštećenje koje nije moguće procijeniti</w:t>
      </w:r>
      <w:r w:rsidR="00874339" w:rsidRPr="00116AB9">
        <w:rPr>
          <w:rFonts w:ascii="Arial" w:hAnsi="Arial" w:cs="Arial"/>
          <w:sz w:val="24"/>
          <w:szCs w:val="24"/>
        </w:rPr>
        <w:t xml:space="preserve"> -</w:t>
      </w:r>
      <w:r w:rsidRPr="00116AB9">
        <w:rPr>
          <w:rFonts w:ascii="Arial" w:hAnsi="Arial" w:cs="Arial"/>
          <w:sz w:val="24"/>
          <w:szCs w:val="24"/>
        </w:rPr>
        <w:t xml:space="preserve"> rade se dodatna ispit</w:t>
      </w:r>
      <w:r w:rsidR="0024080F" w:rsidRPr="00116AB9">
        <w:rPr>
          <w:rFonts w:ascii="Arial" w:hAnsi="Arial" w:cs="Arial"/>
          <w:sz w:val="24"/>
          <w:szCs w:val="24"/>
        </w:rPr>
        <w:t>ivanja koje određuje inspektor.</w:t>
      </w:r>
    </w:p>
    <w:p w:rsidR="00874339" w:rsidRPr="00116AB9" w:rsidRDefault="00874339" w:rsidP="00235B19">
      <w:pPr>
        <w:jc w:val="both"/>
        <w:rPr>
          <w:rFonts w:ascii="Arial" w:hAnsi="Arial" w:cs="Arial"/>
          <w:sz w:val="24"/>
          <w:szCs w:val="24"/>
        </w:rPr>
      </w:pPr>
    </w:p>
    <w:p w:rsidR="00273360" w:rsidRPr="00116AB9" w:rsidRDefault="00273360" w:rsidP="00235B19">
      <w:pPr>
        <w:jc w:val="both"/>
        <w:rPr>
          <w:rFonts w:ascii="Arial" w:hAnsi="Arial" w:cs="Arial"/>
          <w:b/>
          <w:i/>
          <w:sz w:val="24"/>
          <w:szCs w:val="24"/>
        </w:rPr>
      </w:pPr>
      <w:r w:rsidRPr="00116AB9">
        <w:rPr>
          <w:rFonts w:ascii="Arial" w:hAnsi="Arial" w:cs="Arial"/>
          <w:b/>
          <w:i/>
          <w:sz w:val="24"/>
          <w:szCs w:val="24"/>
        </w:rPr>
        <w:t>Rekvalifikacija (ponovno potvrđivanje) nadzemnih spremnika</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Uključuje vanjski pregled i najmanje jednu od </w:t>
      </w:r>
      <w:r w:rsidR="009D04F6" w:rsidRPr="00116AB9">
        <w:rPr>
          <w:rFonts w:ascii="Arial" w:hAnsi="Arial" w:cs="Arial"/>
          <w:sz w:val="24"/>
          <w:szCs w:val="24"/>
        </w:rPr>
        <w:t>sljedeć</w:t>
      </w:r>
      <w:r w:rsidRPr="00116AB9">
        <w:rPr>
          <w:rFonts w:ascii="Arial" w:hAnsi="Arial" w:cs="Arial"/>
          <w:sz w:val="24"/>
          <w:szCs w:val="24"/>
        </w:rPr>
        <w:t>ih aktivnosti (odluku donosi inspektor):</w:t>
      </w:r>
    </w:p>
    <w:tbl>
      <w:tblPr>
        <w:tblStyle w:val="TableGrid"/>
        <w:tblW w:w="0" w:type="auto"/>
        <w:jc w:val="center"/>
        <w:tblLook w:val="04A0" w:firstRow="1" w:lastRow="0" w:firstColumn="1" w:lastColumn="0" w:noHBand="0" w:noVBand="1"/>
      </w:tblPr>
      <w:tblGrid>
        <w:gridCol w:w="4531"/>
      </w:tblGrid>
      <w:tr w:rsidR="00273360" w:rsidRPr="00116AB9" w:rsidTr="00273360">
        <w:trPr>
          <w:jc w:val="center"/>
        </w:trPr>
        <w:tc>
          <w:tcPr>
            <w:tcW w:w="4531" w:type="dxa"/>
          </w:tcPr>
          <w:p w:rsidR="00273360" w:rsidRPr="00116AB9" w:rsidRDefault="00273360" w:rsidP="00235B19">
            <w:pPr>
              <w:jc w:val="both"/>
              <w:rPr>
                <w:rFonts w:ascii="Arial" w:hAnsi="Arial" w:cs="Arial"/>
                <w:b/>
                <w:sz w:val="24"/>
                <w:szCs w:val="24"/>
              </w:rPr>
            </w:pPr>
            <w:r w:rsidRPr="00116AB9">
              <w:rPr>
                <w:rFonts w:ascii="Arial" w:hAnsi="Arial" w:cs="Arial"/>
                <w:b/>
                <w:sz w:val="24"/>
                <w:szCs w:val="24"/>
              </w:rPr>
              <w:t>Aktivnosti</w:t>
            </w:r>
          </w:p>
        </w:tc>
      </w:tr>
      <w:tr w:rsidR="00273360" w:rsidRPr="00116AB9" w:rsidTr="00273360">
        <w:trPr>
          <w:jc w:val="center"/>
        </w:trPr>
        <w:tc>
          <w:tcPr>
            <w:tcW w:w="4531" w:type="dxa"/>
          </w:tcPr>
          <w:p w:rsidR="00273360" w:rsidRPr="00116AB9" w:rsidRDefault="00435B77" w:rsidP="00235B19">
            <w:pPr>
              <w:jc w:val="both"/>
              <w:rPr>
                <w:rFonts w:ascii="Arial" w:hAnsi="Arial" w:cs="Arial"/>
                <w:sz w:val="24"/>
                <w:szCs w:val="24"/>
              </w:rPr>
            </w:pPr>
            <w:r w:rsidRPr="00116AB9">
              <w:rPr>
                <w:rFonts w:ascii="Arial" w:hAnsi="Arial" w:cs="Arial"/>
                <w:sz w:val="24"/>
                <w:szCs w:val="24"/>
              </w:rPr>
              <w:t>Unutarnj</w:t>
            </w:r>
            <w:r w:rsidR="00273360" w:rsidRPr="00116AB9">
              <w:rPr>
                <w:rFonts w:ascii="Arial" w:hAnsi="Arial" w:cs="Arial"/>
                <w:sz w:val="24"/>
                <w:szCs w:val="24"/>
              </w:rPr>
              <w:t>a vizualna inspekcija</w:t>
            </w:r>
          </w:p>
        </w:tc>
      </w:tr>
      <w:tr w:rsidR="00273360" w:rsidRPr="00116AB9" w:rsidTr="00273360">
        <w:trPr>
          <w:jc w:val="center"/>
        </w:trPr>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Hidraulička tlačna proba</w:t>
            </w:r>
          </w:p>
        </w:tc>
      </w:tr>
      <w:tr w:rsidR="00273360" w:rsidRPr="00116AB9" w:rsidTr="00273360">
        <w:trPr>
          <w:jc w:val="center"/>
        </w:trPr>
        <w:tc>
          <w:tcPr>
            <w:tcW w:w="4531" w:type="dxa"/>
          </w:tcPr>
          <w:p w:rsidR="00273360" w:rsidRPr="00116AB9" w:rsidRDefault="003338E2" w:rsidP="00E621F9">
            <w:pPr>
              <w:jc w:val="both"/>
              <w:rPr>
                <w:rFonts w:ascii="Arial" w:hAnsi="Arial" w:cs="Arial"/>
                <w:sz w:val="24"/>
                <w:szCs w:val="24"/>
              </w:rPr>
            </w:pPr>
            <w:r w:rsidRPr="00116AB9">
              <w:rPr>
                <w:rFonts w:ascii="Arial" w:hAnsi="Arial" w:cs="Arial"/>
                <w:sz w:val="24"/>
                <w:szCs w:val="24"/>
              </w:rPr>
              <w:t>Akustič</w:t>
            </w:r>
            <w:r w:rsidR="00E621F9" w:rsidRPr="00116AB9">
              <w:rPr>
                <w:rFonts w:ascii="Arial" w:hAnsi="Arial" w:cs="Arial"/>
                <w:sz w:val="24"/>
                <w:szCs w:val="24"/>
              </w:rPr>
              <w:t>k</w:t>
            </w:r>
            <w:r w:rsidR="00273360" w:rsidRPr="00116AB9">
              <w:rPr>
                <w:rFonts w:ascii="Arial" w:hAnsi="Arial" w:cs="Arial"/>
                <w:sz w:val="24"/>
                <w:szCs w:val="24"/>
              </w:rPr>
              <w:t>a emisija</w:t>
            </w:r>
          </w:p>
        </w:tc>
      </w:tr>
      <w:tr w:rsidR="00273360" w:rsidRPr="00116AB9" w:rsidTr="00273360">
        <w:trPr>
          <w:jc w:val="center"/>
        </w:trPr>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Ultrazvuk – mjerenje debljine </w:t>
            </w:r>
            <w:r w:rsidR="00E621F9" w:rsidRPr="00116AB9">
              <w:rPr>
                <w:rFonts w:ascii="Arial" w:hAnsi="Arial" w:cs="Arial"/>
                <w:sz w:val="24"/>
                <w:szCs w:val="24"/>
              </w:rPr>
              <w:t>stijenk</w:t>
            </w:r>
            <w:r w:rsidRPr="00116AB9">
              <w:rPr>
                <w:rFonts w:ascii="Arial" w:hAnsi="Arial" w:cs="Arial"/>
                <w:sz w:val="24"/>
                <w:szCs w:val="24"/>
              </w:rPr>
              <w:t>e</w:t>
            </w:r>
          </w:p>
        </w:tc>
      </w:tr>
      <w:tr w:rsidR="00273360" w:rsidRPr="00116AB9" w:rsidTr="00273360">
        <w:trPr>
          <w:jc w:val="center"/>
        </w:trPr>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Druga ekvivalentna metoda</w:t>
            </w:r>
          </w:p>
        </w:tc>
      </w:tr>
    </w:tbl>
    <w:p w:rsidR="00E621F9" w:rsidRPr="00116AB9" w:rsidRDefault="00E621F9" w:rsidP="00235B19">
      <w:pPr>
        <w:jc w:val="both"/>
        <w:rPr>
          <w:rFonts w:ascii="Arial" w:hAnsi="Arial" w:cs="Arial"/>
          <w:sz w:val="24"/>
          <w:szCs w:val="24"/>
        </w:rPr>
      </w:pPr>
    </w:p>
    <w:p w:rsidR="00273360" w:rsidRPr="00116AB9" w:rsidRDefault="00273360" w:rsidP="00235B19">
      <w:pPr>
        <w:jc w:val="both"/>
        <w:rPr>
          <w:rFonts w:ascii="Arial" w:hAnsi="Arial" w:cs="Arial"/>
          <w:b/>
          <w:i/>
          <w:sz w:val="24"/>
          <w:szCs w:val="24"/>
        </w:rPr>
      </w:pPr>
      <w:r w:rsidRPr="00116AB9">
        <w:rPr>
          <w:rFonts w:ascii="Arial" w:hAnsi="Arial" w:cs="Arial"/>
          <w:b/>
          <w:i/>
          <w:sz w:val="24"/>
          <w:szCs w:val="24"/>
        </w:rPr>
        <w:t xml:space="preserve">Rekvalifikacija (ponovno potvrđivanje) podzemnih spremnika </w:t>
      </w:r>
    </w:p>
    <w:p w:rsidR="00273360" w:rsidRPr="00116AB9" w:rsidRDefault="00273360" w:rsidP="00235B19">
      <w:pPr>
        <w:jc w:val="both"/>
        <w:rPr>
          <w:rFonts w:ascii="Arial" w:hAnsi="Arial" w:cs="Arial"/>
          <w:sz w:val="24"/>
          <w:szCs w:val="24"/>
        </w:rPr>
      </w:pPr>
      <w:r w:rsidRPr="00116AB9">
        <w:rPr>
          <w:rFonts w:ascii="Arial" w:hAnsi="Arial" w:cs="Arial"/>
          <w:sz w:val="24"/>
          <w:szCs w:val="24"/>
        </w:rPr>
        <w:t>Svaki spremnik mora se podvrgnuti najmanje jednom testu iz grupe 1 i jednom iz grupe 2 (vidi tablicu).</w:t>
      </w:r>
    </w:p>
    <w:p w:rsidR="00E621F9" w:rsidRPr="00116AB9" w:rsidRDefault="00E621F9" w:rsidP="00235B19">
      <w:pPr>
        <w:jc w:val="both"/>
        <w:rPr>
          <w:rFonts w:ascii="Arial" w:hAnsi="Arial" w:cs="Arial"/>
          <w:sz w:val="24"/>
          <w:szCs w:val="24"/>
        </w:rPr>
      </w:pPr>
    </w:p>
    <w:tbl>
      <w:tblPr>
        <w:tblStyle w:val="TableGrid"/>
        <w:tblW w:w="0" w:type="auto"/>
        <w:tblLook w:val="04A0" w:firstRow="1" w:lastRow="0" w:firstColumn="1" w:lastColumn="0" w:noHBand="0" w:noVBand="1"/>
      </w:tblPr>
      <w:tblGrid>
        <w:gridCol w:w="4531"/>
        <w:gridCol w:w="4531"/>
      </w:tblGrid>
      <w:tr w:rsidR="00273360" w:rsidRPr="00116AB9" w:rsidTr="00273360">
        <w:tc>
          <w:tcPr>
            <w:tcW w:w="4531" w:type="dxa"/>
          </w:tcPr>
          <w:p w:rsidR="00273360" w:rsidRPr="00116AB9" w:rsidRDefault="00273360" w:rsidP="00B026AA">
            <w:pPr>
              <w:jc w:val="center"/>
              <w:rPr>
                <w:rFonts w:ascii="Arial" w:hAnsi="Arial" w:cs="Arial"/>
                <w:b/>
                <w:sz w:val="24"/>
                <w:szCs w:val="24"/>
              </w:rPr>
            </w:pPr>
            <w:r w:rsidRPr="00116AB9">
              <w:rPr>
                <w:rFonts w:ascii="Arial" w:hAnsi="Arial" w:cs="Arial"/>
                <w:b/>
                <w:sz w:val="24"/>
                <w:szCs w:val="24"/>
              </w:rPr>
              <w:lastRenderedPageBreak/>
              <w:t>Grupa 1</w:t>
            </w:r>
          </w:p>
        </w:tc>
        <w:tc>
          <w:tcPr>
            <w:tcW w:w="4531" w:type="dxa"/>
          </w:tcPr>
          <w:p w:rsidR="00273360" w:rsidRPr="00116AB9" w:rsidRDefault="00273360" w:rsidP="00B026AA">
            <w:pPr>
              <w:jc w:val="center"/>
              <w:rPr>
                <w:rFonts w:ascii="Arial" w:hAnsi="Arial" w:cs="Arial"/>
                <w:b/>
                <w:sz w:val="24"/>
                <w:szCs w:val="24"/>
              </w:rPr>
            </w:pPr>
            <w:r w:rsidRPr="00116AB9">
              <w:rPr>
                <w:rFonts w:ascii="Arial" w:hAnsi="Arial" w:cs="Arial"/>
                <w:b/>
                <w:sz w:val="24"/>
                <w:szCs w:val="24"/>
              </w:rPr>
              <w:t>Grupa 2</w:t>
            </w:r>
          </w:p>
        </w:tc>
      </w:tr>
      <w:tr w:rsidR="00273360" w:rsidRPr="00116AB9" w:rsidTr="00273360">
        <w:tc>
          <w:tcPr>
            <w:tcW w:w="4531" w:type="dxa"/>
          </w:tcPr>
          <w:p w:rsidR="00273360" w:rsidRPr="00116AB9" w:rsidRDefault="00435B77" w:rsidP="00235B19">
            <w:pPr>
              <w:jc w:val="both"/>
              <w:rPr>
                <w:rFonts w:ascii="Arial" w:hAnsi="Arial" w:cs="Arial"/>
                <w:sz w:val="24"/>
                <w:szCs w:val="24"/>
              </w:rPr>
            </w:pPr>
            <w:r w:rsidRPr="00116AB9">
              <w:rPr>
                <w:rFonts w:ascii="Arial" w:hAnsi="Arial" w:cs="Arial"/>
                <w:sz w:val="24"/>
                <w:szCs w:val="24"/>
              </w:rPr>
              <w:t>Unutarnj</w:t>
            </w:r>
            <w:r w:rsidR="00273360" w:rsidRPr="00116AB9">
              <w:rPr>
                <w:rFonts w:ascii="Arial" w:hAnsi="Arial" w:cs="Arial"/>
                <w:sz w:val="24"/>
                <w:szCs w:val="24"/>
              </w:rPr>
              <w:t>a vizualna inspekcija</w:t>
            </w:r>
          </w:p>
        </w:tc>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Vanjski pregled (iskopavanje)</w:t>
            </w:r>
          </w:p>
        </w:tc>
      </w:tr>
      <w:tr w:rsidR="00273360" w:rsidRPr="00116AB9" w:rsidTr="00273360">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Hidraulička tlačna proba</w:t>
            </w:r>
          </w:p>
        </w:tc>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Provjera katodne zaštite</w:t>
            </w:r>
          </w:p>
        </w:tc>
      </w:tr>
      <w:tr w:rsidR="00273360" w:rsidRPr="00116AB9" w:rsidTr="00273360">
        <w:tc>
          <w:tcPr>
            <w:tcW w:w="4531" w:type="dxa"/>
          </w:tcPr>
          <w:p w:rsidR="00273360" w:rsidRPr="00116AB9" w:rsidRDefault="00E621F9" w:rsidP="00235B19">
            <w:pPr>
              <w:jc w:val="both"/>
              <w:rPr>
                <w:rFonts w:ascii="Arial" w:hAnsi="Arial" w:cs="Arial"/>
                <w:sz w:val="24"/>
                <w:szCs w:val="24"/>
              </w:rPr>
            </w:pPr>
            <w:r w:rsidRPr="00116AB9">
              <w:rPr>
                <w:rFonts w:ascii="Arial" w:hAnsi="Arial" w:cs="Arial"/>
                <w:sz w:val="24"/>
                <w:szCs w:val="24"/>
              </w:rPr>
              <w:t>Akustičk</w:t>
            </w:r>
            <w:r w:rsidR="00273360" w:rsidRPr="00116AB9">
              <w:rPr>
                <w:rFonts w:ascii="Arial" w:hAnsi="Arial" w:cs="Arial"/>
                <w:sz w:val="24"/>
                <w:szCs w:val="24"/>
              </w:rPr>
              <w:t>a emisija</w:t>
            </w:r>
          </w:p>
        </w:tc>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Vanjska kontrola kamerom</w:t>
            </w:r>
          </w:p>
        </w:tc>
      </w:tr>
      <w:tr w:rsidR="00273360" w:rsidRPr="00116AB9" w:rsidTr="00273360">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Ultrazvuk – mjerenje debljine </w:t>
            </w:r>
            <w:r w:rsidR="00E621F9" w:rsidRPr="00116AB9">
              <w:rPr>
                <w:rFonts w:ascii="Arial" w:hAnsi="Arial" w:cs="Arial"/>
                <w:sz w:val="24"/>
                <w:szCs w:val="24"/>
              </w:rPr>
              <w:t>stijenk</w:t>
            </w:r>
            <w:r w:rsidRPr="00116AB9">
              <w:rPr>
                <w:rFonts w:ascii="Arial" w:hAnsi="Arial" w:cs="Arial"/>
                <w:sz w:val="24"/>
                <w:szCs w:val="24"/>
              </w:rPr>
              <w:t>e</w:t>
            </w:r>
          </w:p>
        </w:tc>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Detekcija vlage</w:t>
            </w:r>
          </w:p>
        </w:tc>
      </w:tr>
      <w:tr w:rsidR="00273360" w:rsidRPr="00116AB9" w:rsidTr="00273360">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Druga ekvivalentna metoda</w:t>
            </w:r>
          </w:p>
        </w:tc>
        <w:tc>
          <w:tcPr>
            <w:tcW w:w="4531" w:type="dxa"/>
          </w:tcPr>
          <w:p w:rsidR="00273360" w:rsidRPr="00116AB9" w:rsidRDefault="00273360" w:rsidP="00235B19">
            <w:pPr>
              <w:jc w:val="both"/>
              <w:rPr>
                <w:rFonts w:ascii="Arial" w:hAnsi="Arial" w:cs="Arial"/>
                <w:sz w:val="24"/>
                <w:szCs w:val="24"/>
              </w:rPr>
            </w:pPr>
          </w:p>
        </w:tc>
      </w:tr>
    </w:tbl>
    <w:p w:rsidR="00273360" w:rsidRPr="00116AB9" w:rsidRDefault="00273360" w:rsidP="00235B19">
      <w:pPr>
        <w:jc w:val="both"/>
        <w:rPr>
          <w:rFonts w:ascii="Arial" w:hAnsi="Arial" w:cs="Arial"/>
          <w:sz w:val="24"/>
          <w:szCs w:val="24"/>
        </w:rPr>
      </w:pPr>
    </w:p>
    <w:p w:rsidR="00D30EBE" w:rsidRPr="00116AB9" w:rsidRDefault="00D30EBE" w:rsidP="00410517">
      <w:pPr>
        <w:jc w:val="both"/>
        <w:rPr>
          <w:rFonts w:ascii="Arial" w:hAnsi="Arial" w:cs="Arial"/>
          <w:sz w:val="24"/>
          <w:szCs w:val="24"/>
        </w:rPr>
      </w:pPr>
      <w:r w:rsidRPr="00116AB9">
        <w:rPr>
          <w:rFonts w:ascii="Arial" w:hAnsi="Arial" w:cs="Arial"/>
          <w:sz w:val="24"/>
          <w:szCs w:val="24"/>
        </w:rPr>
        <w:t>Mjerenje debljine st</w:t>
      </w:r>
      <w:r w:rsidR="00263C57" w:rsidRPr="00116AB9">
        <w:rPr>
          <w:rFonts w:ascii="Arial" w:hAnsi="Arial" w:cs="Arial"/>
          <w:sz w:val="24"/>
          <w:szCs w:val="24"/>
        </w:rPr>
        <w:t>i</w:t>
      </w:r>
      <w:r w:rsidRPr="00116AB9">
        <w:rPr>
          <w:rFonts w:ascii="Arial" w:hAnsi="Arial" w:cs="Arial"/>
          <w:sz w:val="24"/>
          <w:szCs w:val="24"/>
        </w:rPr>
        <w:t>jenke ultrazvukom može se primijeniti samo jednom u prvom ciklusu do rekvalifikacije i to ili kao zamjena za unutrašnji pregled ili kao zamjena za tlačnu probu. Ispitivanje se mora raditi prema normi i od strane kvalificir</w:t>
      </w:r>
      <w:r w:rsidR="009048A3" w:rsidRPr="00116AB9">
        <w:rPr>
          <w:rFonts w:ascii="Arial" w:hAnsi="Arial" w:cs="Arial"/>
          <w:sz w:val="24"/>
          <w:szCs w:val="24"/>
        </w:rPr>
        <w:t xml:space="preserve">anih osoba s kompetencijom </w:t>
      </w:r>
      <w:r w:rsidR="00874339" w:rsidRPr="00116AB9">
        <w:rPr>
          <w:rFonts w:ascii="Arial" w:hAnsi="Arial" w:cs="Arial"/>
          <w:sz w:val="24"/>
          <w:szCs w:val="24"/>
        </w:rPr>
        <w:t>s</w:t>
      </w:r>
      <w:r w:rsidR="009048A3" w:rsidRPr="00116AB9">
        <w:rPr>
          <w:rFonts w:ascii="Arial" w:hAnsi="Arial" w:cs="Arial"/>
          <w:sz w:val="24"/>
          <w:szCs w:val="24"/>
        </w:rPr>
        <w:t>tupanj</w:t>
      </w:r>
      <w:r w:rsidRPr="00116AB9">
        <w:rPr>
          <w:rFonts w:ascii="Arial" w:hAnsi="Arial" w:cs="Arial"/>
          <w:sz w:val="24"/>
          <w:szCs w:val="24"/>
        </w:rPr>
        <w:t xml:space="preserve"> II</w:t>
      </w:r>
      <w:r w:rsidR="005C57FC" w:rsidRPr="00116AB9">
        <w:rPr>
          <w:rFonts w:ascii="Arial" w:hAnsi="Arial" w:cs="Arial"/>
          <w:sz w:val="24"/>
          <w:szCs w:val="24"/>
        </w:rPr>
        <w:t>.</w:t>
      </w:r>
    </w:p>
    <w:p w:rsidR="00E621F9" w:rsidRPr="00116AB9" w:rsidRDefault="00E621F9" w:rsidP="00235B19">
      <w:pPr>
        <w:jc w:val="both"/>
        <w:rPr>
          <w:rFonts w:ascii="Arial" w:hAnsi="Arial" w:cs="Arial"/>
          <w:sz w:val="24"/>
          <w:szCs w:val="24"/>
        </w:rPr>
      </w:pPr>
    </w:p>
    <w:p w:rsidR="00273360" w:rsidRPr="00116AB9" w:rsidRDefault="00273360" w:rsidP="00235B19">
      <w:pPr>
        <w:jc w:val="both"/>
        <w:rPr>
          <w:rFonts w:ascii="Arial" w:hAnsi="Arial" w:cs="Arial"/>
          <w:b/>
          <w:sz w:val="24"/>
          <w:szCs w:val="24"/>
        </w:rPr>
      </w:pPr>
      <w:r w:rsidRPr="00116AB9">
        <w:rPr>
          <w:rFonts w:ascii="Arial" w:hAnsi="Arial" w:cs="Arial"/>
          <w:b/>
          <w:sz w:val="24"/>
          <w:szCs w:val="24"/>
        </w:rPr>
        <w:t>Ispitivanja za rekvalifikaciju</w:t>
      </w:r>
    </w:p>
    <w:p w:rsidR="00273360" w:rsidRPr="00116AB9" w:rsidRDefault="00273360" w:rsidP="00B026AA">
      <w:pPr>
        <w:pStyle w:val="ListParagraph"/>
        <w:numPr>
          <w:ilvl w:val="0"/>
          <w:numId w:val="9"/>
        </w:numPr>
        <w:ind w:left="714" w:hanging="357"/>
        <w:jc w:val="both"/>
        <w:rPr>
          <w:rFonts w:ascii="Arial" w:hAnsi="Arial" w:cs="Arial"/>
          <w:i/>
          <w:sz w:val="24"/>
          <w:szCs w:val="24"/>
        </w:rPr>
      </w:pPr>
      <w:r w:rsidRPr="00116AB9">
        <w:rPr>
          <w:rFonts w:ascii="Arial" w:hAnsi="Arial" w:cs="Arial"/>
          <w:i/>
          <w:sz w:val="24"/>
          <w:szCs w:val="24"/>
        </w:rPr>
        <w:t>Hidraulička tlačna proba</w:t>
      </w:r>
    </w:p>
    <w:p w:rsidR="00273360" w:rsidRPr="00116AB9" w:rsidRDefault="00874339" w:rsidP="00B026AA">
      <w:pPr>
        <w:pStyle w:val="ListParagraph"/>
        <w:numPr>
          <w:ilvl w:val="1"/>
          <w:numId w:val="101"/>
        </w:numPr>
        <w:ind w:left="993" w:hanging="284"/>
        <w:jc w:val="both"/>
        <w:rPr>
          <w:rFonts w:ascii="Arial" w:hAnsi="Arial" w:cs="Arial"/>
          <w:sz w:val="24"/>
          <w:szCs w:val="24"/>
        </w:rPr>
      </w:pPr>
      <w:r w:rsidRPr="00116AB9">
        <w:rPr>
          <w:rFonts w:ascii="Arial" w:hAnsi="Arial" w:cs="Arial"/>
          <w:sz w:val="24"/>
          <w:szCs w:val="24"/>
        </w:rPr>
        <w:t xml:space="preserve">ispitni </w:t>
      </w:r>
      <w:r w:rsidR="00273360" w:rsidRPr="00116AB9">
        <w:rPr>
          <w:rFonts w:ascii="Arial" w:hAnsi="Arial" w:cs="Arial"/>
          <w:sz w:val="24"/>
          <w:szCs w:val="24"/>
        </w:rPr>
        <w:t>medij</w:t>
      </w:r>
      <w:r w:rsidRPr="00116AB9">
        <w:rPr>
          <w:rFonts w:ascii="Arial" w:hAnsi="Arial" w:cs="Arial"/>
          <w:sz w:val="24"/>
          <w:szCs w:val="24"/>
        </w:rPr>
        <w:t>:</w:t>
      </w:r>
      <w:r w:rsidR="00273360" w:rsidRPr="00116AB9">
        <w:rPr>
          <w:rFonts w:ascii="Arial" w:hAnsi="Arial" w:cs="Arial"/>
          <w:sz w:val="24"/>
          <w:szCs w:val="24"/>
        </w:rPr>
        <w:t xml:space="preserve"> voda temperature </w:t>
      </w:r>
      <w:r w:rsidRPr="00116AB9">
        <w:rPr>
          <w:rFonts w:ascii="Arial" w:hAnsi="Arial" w:cs="Arial"/>
          <w:i/>
          <w:sz w:val="24"/>
          <w:szCs w:val="24"/>
        </w:rPr>
        <w:sym w:font="Symbol" w:char="F04A"/>
      </w:r>
      <w:r w:rsidR="00E621F9" w:rsidRPr="00116AB9">
        <w:rPr>
          <w:rFonts w:ascii="Arial" w:hAnsi="Arial" w:cs="Arial"/>
          <w:sz w:val="24"/>
          <w:szCs w:val="24"/>
        </w:rPr>
        <w:t xml:space="preserve"> </w:t>
      </w:r>
      <w:r w:rsidR="00273360" w:rsidRPr="00116AB9">
        <w:rPr>
          <w:rFonts w:ascii="Arial" w:hAnsi="Arial" w:cs="Arial"/>
          <w:sz w:val="24"/>
          <w:szCs w:val="24"/>
        </w:rPr>
        <w:t>≥</w:t>
      </w:r>
      <w:r w:rsidR="00E621F9" w:rsidRPr="00116AB9">
        <w:rPr>
          <w:rFonts w:ascii="Arial" w:hAnsi="Arial" w:cs="Arial"/>
          <w:sz w:val="24"/>
          <w:szCs w:val="24"/>
        </w:rPr>
        <w:t xml:space="preserve"> </w:t>
      </w:r>
      <w:r w:rsidR="00273360" w:rsidRPr="00116AB9">
        <w:rPr>
          <w:rFonts w:ascii="Arial" w:hAnsi="Arial" w:cs="Arial"/>
          <w:sz w:val="24"/>
          <w:szCs w:val="24"/>
        </w:rPr>
        <w:t>7</w:t>
      </w:r>
      <w:r w:rsidR="00E621F9" w:rsidRPr="00116AB9">
        <w:rPr>
          <w:rFonts w:ascii="Arial" w:hAnsi="Arial" w:cs="Arial"/>
          <w:sz w:val="24"/>
          <w:szCs w:val="24"/>
        </w:rPr>
        <w:t xml:space="preserve"> </w:t>
      </w:r>
      <w:r w:rsidR="00273360" w:rsidRPr="00116AB9">
        <w:rPr>
          <w:rFonts w:ascii="Arial" w:hAnsi="Arial" w:cs="Arial"/>
          <w:sz w:val="24"/>
          <w:szCs w:val="24"/>
        </w:rPr>
        <w:t>°C</w:t>
      </w:r>
      <w:r w:rsidRPr="00116AB9">
        <w:rPr>
          <w:rFonts w:ascii="Arial" w:hAnsi="Arial" w:cs="Arial"/>
          <w:sz w:val="24"/>
          <w:szCs w:val="24"/>
        </w:rPr>
        <w:t>;</w:t>
      </w:r>
    </w:p>
    <w:p w:rsidR="00273360" w:rsidRPr="00116AB9" w:rsidRDefault="00E621F9" w:rsidP="00B026AA">
      <w:pPr>
        <w:pStyle w:val="ListParagraph"/>
        <w:numPr>
          <w:ilvl w:val="1"/>
          <w:numId w:val="101"/>
        </w:numPr>
        <w:ind w:left="993" w:hanging="284"/>
        <w:jc w:val="both"/>
        <w:rPr>
          <w:rFonts w:ascii="Arial" w:hAnsi="Arial" w:cs="Arial"/>
          <w:sz w:val="24"/>
          <w:szCs w:val="24"/>
        </w:rPr>
      </w:pPr>
      <w:r w:rsidRPr="00116AB9">
        <w:rPr>
          <w:rFonts w:ascii="Arial" w:hAnsi="Arial" w:cs="Arial"/>
          <w:sz w:val="24"/>
          <w:szCs w:val="24"/>
        </w:rPr>
        <w:t>i</w:t>
      </w:r>
      <w:r w:rsidR="00273360" w:rsidRPr="00116AB9">
        <w:rPr>
          <w:rFonts w:ascii="Arial" w:hAnsi="Arial" w:cs="Arial"/>
          <w:sz w:val="24"/>
          <w:szCs w:val="24"/>
        </w:rPr>
        <w:t xml:space="preserve">spitni tlak prema podatku na </w:t>
      </w:r>
      <w:r w:rsidRPr="00116AB9">
        <w:rPr>
          <w:rFonts w:ascii="Arial" w:hAnsi="Arial" w:cs="Arial"/>
          <w:sz w:val="24"/>
          <w:szCs w:val="24"/>
        </w:rPr>
        <w:t>pločici</w:t>
      </w:r>
      <w:r w:rsidR="00273360" w:rsidRPr="00116AB9">
        <w:rPr>
          <w:rFonts w:ascii="Arial" w:hAnsi="Arial" w:cs="Arial"/>
          <w:sz w:val="24"/>
          <w:szCs w:val="24"/>
        </w:rPr>
        <w:t xml:space="preserve"> s teh</w:t>
      </w:r>
      <w:r w:rsidRPr="00116AB9">
        <w:rPr>
          <w:rFonts w:ascii="Arial" w:hAnsi="Arial" w:cs="Arial"/>
          <w:sz w:val="24"/>
          <w:szCs w:val="24"/>
        </w:rPr>
        <w:t>ničkim</w:t>
      </w:r>
      <w:r w:rsidR="00273360" w:rsidRPr="00116AB9">
        <w:rPr>
          <w:rFonts w:ascii="Arial" w:hAnsi="Arial" w:cs="Arial"/>
          <w:sz w:val="24"/>
          <w:szCs w:val="24"/>
        </w:rPr>
        <w:t xml:space="preserve"> </w:t>
      </w:r>
      <w:r w:rsidR="00AD34B3" w:rsidRPr="00116AB9">
        <w:rPr>
          <w:rFonts w:ascii="Arial" w:hAnsi="Arial" w:cs="Arial"/>
          <w:sz w:val="24"/>
          <w:szCs w:val="24"/>
        </w:rPr>
        <w:t>podac</w:t>
      </w:r>
      <w:r w:rsidR="00273360" w:rsidRPr="00116AB9">
        <w:rPr>
          <w:rFonts w:ascii="Arial" w:hAnsi="Arial" w:cs="Arial"/>
          <w:sz w:val="24"/>
          <w:szCs w:val="24"/>
        </w:rPr>
        <w:t>ima</w:t>
      </w:r>
      <w:r w:rsidR="00874339" w:rsidRPr="00116AB9">
        <w:rPr>
          <w:rFonts w:ascii="Arial" w:hAnsi="Arial" w:cs="Arial"/>
          <w:sz w:val="24"/>
          <w:szCs w:val="24"/>
        </w:rPr>
        <w:t>;</w:t>
      </w:r>
    </w:p>
    <w:p w:rsidR="00273360" w:rsidRPr="00116AB9" w:rsidRDefault="00E621F9" w:rsidP="00B026AA">
      <w:pPr>
        <w:pStyle w:val="ListParagraph"/>
        <w:numPr>
          <w:ilvl w:val="1"/>
          <w:numId w:val="101"/>
        </w:numPr>
        <w:ind w:left="993" w:hanging="284"/>
        <w:jc w:val="both"/>
        <w:rPr>
          <w:rFonts w:ascii="Arial" w:hAnsi="Arial" w:cs="Arial"/>
          <w:sz w:val="24"/>
          <w:szCs w:val="24"/>
        </w:rPr>
      </w:pPr>
      <w:r w:rsidRPr="00116AB9">
        <w:rPr>
          <w:rFonts w:ascii="Arial" w:hAnsi="Arial" w:cs="Arial"/>
          <w:sz w:val="24"/>
          <w:szCs w:val="24"/>
        </w:rPr>
        <w:t>v</w:t>
      </w:r>
      <w:r w:rsidR="00273360" w:rsidRPr="00116AB9">
        <w:rPr>
          <w:rFonts w:ascii="Arial" w:hAnsi="Arial" w:cs="Arial"/>
          <w:sz w:val="24"/>
          <w:szCs w:val="24"/>
        </w:rPr>
        <w:t xml:space="preserve">rijeme zadržavanja ispitnog tlaka </w:t>
      </w:r>
      <w:r w:rsidR="00874339" w:rsidRPr="00116AB9">
        <w:rPr>
          <w:rFonts w:ascii="Arial" w:hAnsi="Arial" w:cs="Arial"/>
          <w:i/>
          <w:sz w:val="24"/>
          <w:szCs w:val="24"/>
        </w:rPr>
        <w:t>t</w:t>
      </w:r>
      <w:r w:rsidR="00874339"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10 min</w:t>
      </w:r>
      <w:r w:rsidR="00874339" w:rsidRPr="00116AB9">
        <w:rPr>
          <w:rFonts w:ascii="Arial" w:hAnsi="Arial" w:cs="Arial"/>
          <w:sz w:val="24"/>
          <w:szCs w:val="24"/>
        </w:rPr>
        <w:t>;</w:t>
      </w:r>
    </w:p>
    <w:p w:rsidR="00273360" w:rsidRPr="00116AB9" w:rsidRDefault="00E621F9" w:rsidP="00B026AA">
      <w:pPr>
        <w:pStyle w:val="ListParagraph"/>
        <w:numPr>
          <w:ilvl w:val="1"/>
          <w:numId w:val="101"/>
        </w:numPr>
        <w:ind w:left="993" w:hanging="284"/>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odizanje i spuštanje tlaka potrebno je raditi postupno</w:t>
      </w:r>
      <w:r w:rsidR="00874339" w:rsidRPr="00116AB9">
        <w:rPr>
          <w:rFonts w:ascii="Arial" w:hAnsi="Arial" w:cs="Arial"/>
          <w:sz w:val="24"/>
          <w:szCs w:val="24"/>
        </w:rPr>
        <w:t>;</w:t>
      </w:r>
    </w:p>
    <w:p w:rsidR="00273360" w:rsidRPr="00116AB9" w:rsidRDefault="00E621F9" w:rsidP="00B026AA">
      <w:pPr>
        <w:pStyle w:val="ListParagraph"/>
        <w:numPr>
          <w:ilvl w:val="1"/>
          <w:numId w:val="101"/>
        </w:numPr>
        <w:ind w:left="993" w:hanging="284"/>
        <w:jc w:val="both"/>
        <w:rPr>
          <w:rFonts w:ascii="Arial" w:hAnsi="Arial" w:cs="Arial"/>
          <w:sz w:val="24"/>
          <w:szCs w:val="24"/>
        </w:rPr>
      </w:pPr>
      <w:r w:rsidRPr="00116AB9">
        <w:rPr>
          <w:rFonts w:ascii="Arial" w:hAnsi="Arial" w:cs="Arial"/>
          <w:sz w:val="24"/>
          <w:szCs w:val="24"/>
        </w:rPr>
        <w:t>n</w:t>
      </w:r>
      <w:r w:rsidR="00273360" w:rsidRPr="00116AB9">
        <w:rPr>
          <w:rFonts w:ascii="Arial" w:hAnsi="Arial" w:cs="Arial"/>
          <w:sz w:val="24"/>
          <w:szCs w:val="24"/>
        </w:rPr>
        <w:t>akon tlačne probe spremnik treba drenirati i osušiti</w:t>
      </w:r>
      <w:r w:rsidR="00874339" w:rsidRPr="00116AB9">
        <w:rPr>
          <w:rFonts w:ascii="Arial" w:hAnsi="Arial" w:cs="Arial"/>
          <w:sz w:val="24"/>
          <w:szCs w:val="24"/>
        </w:rPr>
        <w:t>;</w:t>
      </w:r>
    </w:p>
    <w:p w:rsidR="00273360" w:rsidRPr="00116AB9" w:rsidRDefault="00E621F9" w:rsidP="00B026AA">
      <w:pPr>
        <w:pStyle w:val="ListParagraph"/>
        <w:numPr>
          <w:ilvl w:val="1"/>
          <w:numId w:val="101"/>
        </w:numPr>
        <w:ind w:left="993" w:hanging="284"/>
        <w:jc w:val="both"/>
        <w:rPr>
          <w:rFonts w:ascii="Arial" w:hAnsi="Arial" w:cs="Arial"/>
          <w:sz w:val="24"/>
          <w:szCs w:val="24"/>
        </w:rPr>
      </w:pPr>
      <w:r w:rsidRPr="00116AB9">
        <w:rPr>
          <w:rFonts w:ascii="Arial" w:hAnsi="Arial" w:cs="Arial"/>
          <w:sz w:val="24"/>
          <w:szCs w:val="24"/>
        </w:rPr>
        <w:t>sve brtve i vijke na otvorima</w:t>
      </w:r>
      <w:r w:rsidR="00874339" w:rsidRPr="00116AB9">
        <w:rPr>
          <w:rFonts w:ascii="Arial" w:hAnsi="Arial" w:cs="Arial"/>
          <w:sz w:val="24"/>
          <w:szCs w:val="24"/>
        </w:rPr>
        <w:t>,</w:t>
      </w:r>
      <w:r w:rsidRPr="00116AB9">
        <w:rPr>
          <w:rFonts w:ascii="Arial" w:hAnsi="Arial" w:cs="Arial"/>
          <w:sz w:val="24"/>
          <w:szCs w:val="24"/>
        </w:rPr>
        <w:t xml:space="preserve"> prema</w:t>
      </w:r>
      <w:r w:rsidR="00273360" w:rsidRPr="00116AB9">
        <w:rPr>
          <w:rFonts w:ascii="Arial" w:hAnsi="Arial" w:cs="Arial"/>
          <w:sz w:val="24"/>
          <w:szCs w:val="24"/>
        </w:rPr>
        <w:t xml:space="preserve"> potrebi</w:t>
      </w:r>
      <w:r w:rsidR="00874339" w:rsidRPr="00116AB9">
        <w:rPr>
          <w:rFonts w:ascii="Arial" w:hAnsi="Arial" w:cs="Arial"/>
          <w:sz w:val="24"/>
          <w:szCs w:val="24"/>
        </w:rPr>
        <w:t>,</w:t>
      </w:r>
      <w:r w:rsidR="00273360" w:rsidRPr="00116AB9">
        <w:rPr>
          <w:rFonts w:ascii="Arial" w:hAnsi="Arial" w:cs="Arial"/>
          <w:sz w:val="24"/>
          <w:szCs w:val="24"/>
        </w:rPr>
        <w:t xml:space="preserve"> zamijeniti</w:t>
      </w:r>
      <w:r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i/>
          <w:sz w:val="24"/>
          <w:szCs w:val="24"/>
        </w:rPr>
        <w:t xml:space="preserve">Manometri: </w:t>
      </w:r>
      <w:r w:rsidR="00E621F9" w:rsidRPr="00116AB9">
        <w:rPr>
          <w:rFonts w:ascii="Arial" w:hAnsi="Arial" w:cs="Arial"/>
          <w:sz w:val="24"/>
          <w:szCs w:val="24"/>
        </w:rPr>
        <w:t>r</w:t>
      </w:r>
      <w:r w:rsidRPr="00116AB9">
        <w:rPr>
          <w:rFonts w:ascii="Arial" w:hAnsi="Arial" w:cs="Arial"/>
          <w:sz w:val="24"/>
          <w:szCs w:val="24"/>
        </w:rPr>
        <w:t>adni i kontrolni (jedan mora biti umjeren)</w:t>
      </w:r>
      <w:r w:rsidR="00E621F9" w:rsidRPr="00116AB9">
        <w:rPr>
          <w:rFonts w:ascii="Arial" w:hAnsi="Arial" w:cs="Arial"/>
          <w:sz w:val="24"/>
          <w:szCs w:val="24"/>
        </w:rPr>
        <w:t>.</w:t>
      </w:r>
    </w:p>
    <w:p w:rsidR="00273360" w:rsidRPr="00116AB9" w:rsidRDefault="00273360" w:rsidP="00B026AA">
      <w:pPr>
        <w:pStyle w:val="ListParagraph"/>
        <w:numPr>
          <w:ilvl w:val="0"/>
          <w:numId w:val="9"/>
        </w:numPr>
        <w:ind w:left="714" w:hanging="357"/>
        <w:jc w:val="both"/>
        <w:rPr>
          <w:rFonts w:ascii="Arial" w:hAnsi="Arial" w:cs="Arial"/>
          <w:i/>
          <w:sz w:val="24"/>
          <w:szCs w:val="24"/>
        </w:rPr>
      </w:pPr>
      <w:r w:rsidRPr="00116AB9">
        <w:rPr>
          <w:rFonts w:ascii="Arial" w:hAnsi="Arial" w:cs="Arial"/>
          <w:i/>
          <w:sz w:val="24"/>
          <w:szCs w:val="24"/>
        </w:rPr>
        <w:t>Ispitivanje akustičkom emisijom</w:t>
      </w:r>
    </w:p>
    <w:p w:rsidR="00273360" w:rsidRPr="00116AB9" w:rsidRDefault="00273360" w:rsidP="00235B19">
      <w:pPr>
        <w:ind w:left="360"/>
        <w:jc w:val="both"/>
        <w:rPr>
          <w:rFonts w:ascii="Arial" w:hAnsi="Arial" w:cs="Arial"/>
          <w:sz w:val="24"/>
          <w:szCs w:val="24"/>
        </w:rPr>
      </w:pPr>
      <w:r w:rsidRPr="00116AB9">
        <w:rPr>
          <w:rFonts w:ascii="Arial" w:hAnsi="Arial" w:cs="Arial"/>
          <w:sz w:val="24"/>
          <w:szCs w:val="24"/>
        </w:rPr>
        <w:t>Refe</w:t>
      </w:r>
      <w:r w:rsidR="00E621F9" w:rsidRPr="00116AB9">
        <w:rPr>
          <w:rFonts w:ascii="Arial" w:hAnsi="Arial" w:cs="Arial"/>
          <w:sz w:val="24"/>
          <w:szCs w:val="24"/>
        </w:rPr>
        <w:t>rentna norma: EN 13554 (akustičk</w:t>
      </w:r>
      <w:r w:rsidRPr="00116AB9">
        <w:rPr>
          <w:rFonts w:ascii="Arial" w:hAnsi="Arial" w:cs="Arial"/>
          <w:sz w:val="24"/>
          <w:szCs w:val="24"/>
        </w:rPr>
        <w:t>a emisija) za izradu procedure</w:t>
      </w:r>
      <w:r w:rsidR="00E621F9" w:rsidRPr="00116AB9">
        <w:rPr>
          <w:rFonts w:ascii="Arial" w:hAnsi="Arial" w:cs="Arial"/>
          <w:sz w:val="24"/>
          <w:szCs w:val="24"/>
        </w:rPr>
        <w:t>.</w:t>
      </w:r>
    </w:p>
    <w:p w:rsidR="00273360" w:rsidRPr="00116AB9" w:rsidRDefault="00273360" w:rsidP="00B026AA">
      <w:pPr>
        <w:pStyle w:val="ListParagraph"/>
        <w:numPr>
          <w:ilvl w:val="0"/>
          <w:numId w:val="102"/>
        </w:numPr>
        <w:ind w:left="1134" w:hanging="425"/>
        <w:jc w:val="both"/>
        <w:rPr>
          <w:rFonts w:ascii="Arial" w:hAnsi="Arial" w:cs="Arial"/>
          <w:sz w:val="24"/>
          <w:szCs w:val="24"/>
        </w:rPr>
      </w:pPr>
      <w:r w:rsidRPr="00116AB9">
        <w:rPr>
          <w:rFonts w:ascii="Arial" w:hAnsi="Arial" w:cs="Arial"/>
          <w:sz w:val="24"/>
          <w:szCs w:val="24"/>
        </w:rPr>
        <w:t xml:space="preserve">dobiva </w:t>
      </w:r>
      <w:r w:rsidR="00D500BC" w:rsidRPr="00116AB9">
        <w:rPr>
          <w:rFonts w:ascii="Arial" w:hAnsi="Arial" w:cs="Arial"/>
          <w:sz w:val="24"/>
          <w:szCs w:val="24"/>
        </w:rPr>
        <w:t xml:space="preserve">se </w:t>
      </w:r>
      <w:r w:rsidRPr="00116AB9">
        <w:rPr>
          <w:rFonts w:ascii="Arial" w:hAnsi="Arial" w:cs="Arial"/>
          <w:sz w:val="24"/>
          <w:szCs w:val="24"/>
        </w:rPr>
        <w:t>informacija o defektima u plaštu i podnicama spremnika</w:t>
      </w:r>
      <w:r w:rsidR="00D500BC" w:rsidRPr="00116AB9">
        <w:rPr>
          <w:rFonts w:ascii="Arial" w:hAnsi="Arial" w:cs="Arial"/>
          <w:sz w:val="24"/>
          <w:szCs w:val="24"/>
        </w:rPr>
        <w:t>;</w:t>
      </w:r>
    </w:p>
    <w:p w:rsidR="00273360" w:rsidRPr="00116AB9" w:rsidRDefault="00273360" w:rsidP="00B026AA">
      <w:pPr>
        <w:pStyle w:val="ListParagraph"/>
        <w:numPr>
          <w:ilvl w:val="0"/>
          <w:numId w:val="102"/>
        </w:numPr>
        <w:ind w:left="1134" w:hanging="425"/>
        <w:jc w:val="both"/>
        <w:rPr>
          <w:rFonts w:ascii="Arial" w:hAnsi="Arial" w:cs="Arial"/>
          <w:sz w:val="24"/>
          <w:szCs w:val="24"/>
        </w:rPr>
      </w:pPr>
      <w:r w:rsidRPr="00116AB9">
        <w:rPr>
          <w:rFonts w:ascii="Arial" w:hAnsi="Arial" w:cs="Arial"/>
          <w:sz w:val="24"/>
          <w:szCs w:val="24"/>
        </w:rPr>
        <w:t xml:space="preserve">metoda predstavlja minimalne zahtjeve koji vrijede za sve tipove nadzemnih i podzemnih spremnika </w:t>
      </w:r>
      <w:r w:rsidR="00E621F9" w:rsidRPr="00116AB9">
        <w:rPr>
          <w:rFonts w:ascii="Arial" w:hAnsi="Arial" w:cs="Arial"/>
          <w:sz w:val="24"/>
          <w:szCs w:val="24"/>
        </w:rPr>
        <w:t xml:space="preserve">za UNP, </w:t>
      </w:r>
      <w:r w:rsidRPr="00116AB9">
        <w:rPr>
          <w:rFonts w:ascii="Arial" w:hAnsi="Arial" w:cs="Arial"/>
          <w:sz w:val="24"/>
          <w:szCs w:val="24"/>
        </w:rPr>
        <w:t>uključujući i one kod kojih je spoj podnice i plašta izveden s preklopnim zavarom</w:t>
      </w:r>
      <w:r w:rsidR="00D500BC" w:rsidRPr="00116AB9">
        <w:rPr>
          <w:rFonts w:ascii="Arial" w:hAnsi="Arial" w:cs="Arial"/>
          <w:sz w:val="24"/>
          <w:szCs w:val="24"/>
        </w:rPr>
        <w:t>;</w:t>
      </w:r>
    </w:p>
    <w:p w:rsidR="00273360" w:rsidRPr="00116AB9" w:rsidRDefault="00D500BC" w:rsidP="00B026AA">
      <w:pPr>
        <w:pStyle w:val="ListParagraph"/>
        <w:numPr>
          <w:ilvl w:val="0"/>
          <w:numId w:val="102"/>
        </w:numPr>
        <w:ind w:left="1134" w:hanging="425"/>
        <w:jc w:val="both"/>
        <w:rPr>
          <w:rFonts w:ascii="Arial" w:hAnsi="Arial" w:cs="Arial"/>
          <w:sz w:val="24"/>
          <w:szCs w:val="24"/>
        </w:rPr>
      </w:pPr>
      <w:r w:rsidRPr="00116AB9">
        <w:rPr>
          <w:rFonts w:ascii="Arial" w:hAnsi="Arial" w:cs="Arial"/>
          <w:sz w:val="24"/>
          <w:szCs w:val="24"/>
        </w:rPr>
        <w:t>r</w:t>
      </w:r>
      <w:r w:rsidR="00273360" w:rsidRPr="00116AB9">
        <w:rPr>
          <w:rFonts w:ascii="Arial" w:hAnsi="Arial" w:cs="Arial"/>
          <w:sz w:val="24"/>
          <w:szCs w:val="24"/>
        </w:rPr>
        <w:t>adi se bez pražnjenja spremnika</w:t>
      </w:r>
      <w:r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D500BC" w:rsidP="00B026AA">
      <w:pPr>
        <w:pStyle w:val="ListParagraph"/>
        <w:numPr>
          <w:ilvl w:val="0"/>
          <w:numId w:val="102"/>
        </w:numPr>
        <w:ind w:left="1134" w:hanging="425"/>
        <w:jc w:val="both"/>
        <w:rPr>
          <w:rFonts w:ascii="Arial" w:hAnsi="Arial" w:cs="Arial"/>
          <w:sz w:val="24"/>
          <w:szCs w:val="24"/>
        </w:rPr>
      </w:pPr>
      <w:r w:rsidRPr="00116AB9">
        <w:rPr>
          <w:rFonts w:ascii="Arial" w:hAnsi="Arial" w:cs="Arial"/>
          <w:sz w:val="24"/>
          <w:szCs w:val="24"/>
        </w:rPr>
        <w:t>o</w:t>
      </w:r>
      <w:r w:rsidR="00273360" w:rsidRPr="00116AB9">
        <w:rPr>
          <w:rFonts w:ascii="Arial" w:hAnsi="Arial" w:cs="Arial"/>
          <w:sz w:val="24"/>
          <w:szCs w:val="24"/>
        </w:rPr>
        <w:t xml:space="preserve">sobe koje provode mjerenje </w:t>
      </w:r>
      <w:r w:rsidR="009048A3" w:rsidRPr="00116AB9">
        <w:rPr>
          <w:rFonts w:ascii="Arial" w:hAnsi="Arial" w:cs="Arial"/>
          <w:sz w:val="24"/>
          <w:szCs w:val="24"/>
        </w:rPr>
        <w:t xml:space="preserve">moraju za to imati </w:t>
      </w:r>
      <w:r w:rsidRPr="00116AB9">
        <w:rPr>
          <w:rFonts w:ascii="Arial" w:hAnsi="Arial" w:cs="Arial"/>
          <w:sz w:val="24"/>
          <w:szCs w:val="24"/>
        </w:rPr>
        <w:t xml:space="preserve">odgovarajuću </w:t>
      </w:r>
      <w:r w:rsidR="009048A3" w:rsidRPr="00116AB9">
        <w:rPr>
          <w:rFonts w:ascii="Arial" w:hAnsi="Arial" w:cs="Arial"/>
          <w:sz w:val="24"/>
          <w:szCs w:val="24"/>
        </w:rPr>
        <w:t>kvalifikacij</w:t>
      </w:r>
      <w:r w:rsidR="007F6C00" w:rsidRPr="00116AB9">
        <w:rPr>
          <w:rFonts w:ascii="Arial" w:hAnsi="Arial" w:cs="Arial"/>
          <w:sz w:val="24"/>
          <w:szCs w:val="24"/>
        </w:rPr>
        <w:t>u</w:t>
      </w:r>
      <w:r w:rsidR="009048A3" w:rsidRPr="00116AB9">
        <w:rPr>
          <w:rFonts w:ascii="Arial" w:hAnsi="Arial" w:cs="Arial"/>
          <w:sz w:val="24"/>
          <w:szCs w:val="24"/>
        </w:rPr>
        <w:t>, minimalno stupanj II</w:t>
      </w:r>
      <w:r w:rsidR="00E621F9" w:rsidRPr="00116AB9">
        <w:rPr>
          <w:rFonts w:ascii="Arial" w:hAnsi="Arial" w:cs="Arial"/>
          <w:sz w:val="24"/>
          <w:szCs w:val="24"/>
        </w:rPr>
        <w:t>.</w:t>
      </w:r>
    </w:p>
    <w:p w:rsidR="00273360" w:rsidRPr="00116AB9" w:rsidRDefault="00273360" w:rsidP="00B026AA">
      <w:pPr>
        <w:jc w:val="both"/>
        <w:rPr>
          <w:rFonts w:ascii="Arial" w:hAnsi="Arial" w:cs="Arial"/>
          <w:i/>
          <w:sz w:val="24"/>
          <w:szCs w:val="24"/>
        </w:rPr>
      </w:pPr>
      <w:r w:rsidRPr="00116AB9">
        <w:rPr>
          <w:rFonts w:ascii="Arial" w:hAnsi="Arial" w:cs="Arial"/>
          <w:i/>
          <w:sz w:val="24"/>
          <w:szCs w:val="24"/>
        </w:rPr>
        <w:t>Senzori</w:t>
      </w:r>
    </w:p>
    <w:p w:rsidR="00E621F9" w:rsidRPr="00116AB9" w:rsidRDefault="00273360" w:rsidP="00235B19">
      <w:pPr>
        <w:jc w:val="both"/>
        <w:rPr>
          <w:rFonts w:ascii="Arial" w:hAnsi="Arial" w:cs="Arial"/>
          <w:sz w:val="24"/>
          <w:szCs w:val="24"/>
        </w:rPr>
      </w:pPr>
      <w:r w:rsidRPr="00116AB9">
        <w:rPr>
          <w:rFonts w:ascii="Arial" w:hAnsi="Arial" w:cs="Arial"/>
          <w:sz w:val="24"/>
          <w:szCs w:val="24"/>
        </w:rPr>
        <w:t xml:space="preserve">Rezonantna frekvencija senzora mora biti u području 70 kHz </w:t>
      </w:r>
      <w:r w:rsidR="00E621F9" w:rsidRPr="00116AB9">
        <w:rPr>
          <w:rFonts w:ascii="Arial" w:hAnsi="Arial" w:cs="Arial"/>
          <w:sz w:val="24"/>
          <w:szCs w:val="24"/>
        </w:rPr>
        <w:t xml:space="preserve">- </w:t>
      </w:r>
      <w:r w:rsidRPr="00116AB9">
        <w:rPr>
          <w:rFonts w:ascii="Arial" w:hAnsi="Arial" w:cs="Arial"/>
          <w:sz w:val="24"/>
          <w:szCs w:val="24"/>
        </w:rPr>
        <w:t>180 kHz, osim za bitumenom izolirane ukopane spremnike</w:t>
      </w:r>
      <w:r w:rsidR="00E621F9" w:rsidRPr="00116AB9">
        <w:rPr>
          <w:rFonts w:ascii="Arial" w:hAnsi="Arial" w:cs="Arial"/>
          <w:sz w:val="24"/>
          <w:szCs w:val="24"/>
        </w:rPr>
        <w:t>,</w:t>
      </w:r>
      <w:r w:rsidRPr="00116AB9">
        <w:rPr>
          <w:rFonts w:ascii="Arial" w:hAnsi="Arial" w:cs="Arial"/>
          <w:sz w:val="24"/>
          <w:szCs w:val="24"/>
        </w:rPr>
        <w:t xml:space="preserve"> kad</w:t>
      </w:r>
      <w:r w:rsidR="00E621F9" w:rsidRPr="00116AB9">
        <w:rPr>
          <w:rFonts w:ascii="Arial" w:hAnsi="Arial" w:cs="Arial"/>
          <w:sz w:val="24"/>
          <w:szCs w:val="24"/>
        </w:rPr>
        <w:t>a</w:t>
      </w:r>
      <w:r w:rsidRPr="00116AB9">
        <w:rPr>
          <w:rFonts w:ascii="Arial" w:hAnsi="Arial" w:cs="Arial"/>
          <w:sz w:val="24"/>
          <w:szCs w:val="24"/>
        </w:rPr>
        <w:t xml:space="preserve"> mora biti u području 30 kHz </w:t>
      </w:r>
      <w:r w:rsidR="00E621F9" w:rsidRPr="00116AB9">
        <w:rPr>
          <w:rFonts w:ascii="Arial" w:hAnsi="Arial" w:cs="Arial"/>
          <w:sz w:val="24"/>
          <w:szCs w:val="24"/>
        </w:rPr>
        <w:t xml:space="preserve">- </w:t>
      </w:r>
      <w:r w:rsidRPr="00116AB9">
        <w:rPr>
          <w:rFonts w:ascii="Arial" w:hAnsi="Arial" w:cs="Arial"/>
          <w:sz w:val="24"/>
          <w:szCs w:val="24"/>
        </w:rPr>
        <w:t>80 kHz.</w:t>
      </w:r>
    </w:p>
    <w:p w:rsidR="00273360" w:rsidRPr="00116AB9" w:rsidRDefault="00E621F9" w:rsidP="00235B19">
      <w:pPr>
        <w:jc w:val="both"/>
        <w:rPr>
          <w:rFonts w:ascii="Arial" w:hAnsi="Arial" w:cs="Arial"/>
          <w:i/>
          <w:sz w:val="24"/>
          <w:szCs w:val="24"/>
        </w:rPr>
      </w:pPr>
      <w:r w:rsidRPr="00116AB9">
        <w:rPr>
          <w:rFonts w:ascii="Arial" w:hAnsi="Arial" w:cs="Arial"/>
          <w:i/>
          <w:sz w:val="24"/>
          <w:szCs w:val="24"/>
        </w:rPr>
        <w:t>Akvizicija i evaluacija</w:t>
      </w:r>
    </w:p>
    <w:p w:rsidR="00273360" w:rsidRPr="00116AB9" w:rsidRDefault="00273360" w:rsidP="00235B19">
      <w:pPr>
        <w:jc w:val="both"/>
        <w:rPr>
          <w:rFonts w:ascii="Arial" w:hAnsi="Arial" w:cs="Arial"/>
          <w:sz w:val="24"/>
          <w:szCs w:val="24"/>
        </w:rPr>
      </w:pPr>
      <w:r w:rsidRPr="00116AB9">
        <w:rPr>
          <w:rFonts w:ascii="Arial" w:hAnsi="Arial" w:cs="Arial"/>
          <w:sz w:val="24"/>
          <w:szCs w:val="24"/>
        </w:rPr>
        <w:t>Akvizicijski i evaluacijski sustav mora se provjeravati i održavati u skladu s normama EN 13477-1 i EN 13477-2</w:t>
      </w:r>
      <w:r w:rsidR="00E621F9"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sz w:val="24"/>
          <w:szCs w:val="24"/>
        </w:rPr>
        <w:t>Ispitni izvještaj mora minimalno sadržavati:</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t>i</w:t>
      </w:r>
      <w:r w:rsidR="00273360" w:rsidRPr="00116AB9">
        <w:rPr>
          <w:rFonts w:ascii="Arial" w:hAnsi="Arial" w:cs="Arial"/>
          <w:sz w:val="24"/>
          <w:szCs w:val="24"/>
        </w:rPr>
        <w:t>dentifikaciju posude</w:t>
      </w:r>
      <w:r w:rsidR="00D500BC" w:rsidRPr="00116AB9">
        <w:rPr>
          <w:rFonts w:ascii="Arial" w:hAnsi="Arial" w:cs="Arial"/>
          <w:sz w:val="24"/>
          <w:szCs w:val="24"/>
        </w:rPr>
        <w:t>;</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atum ispitivanja</w:t>
      </w:r>
      <w:r w:rsidR="00D500BC" w:rsidRPr="00116AB9">
        <w:rPr>
          <w:rFonts w:ascii="Arial" w:hAnsi="Arial" w:cs="Arial"/>
          <w:sz w:val="24"/>
          <w:szCs w:val="24"/>
        </w:rPr>
        <w:t>;</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lastRenderedPageBreak/>
        <w:t>i</w:t>
      </w:r>
      <w:r w:rsidR="00273360" w:rsidRPr="00116AB9">
        <w:rPr>
          <w:rFonts w:ascii="Arial" w:hAnsi="Arial" w:cs="Arial"/>
          <w:sz w:val="24"/>
          <w:szCs w:val="24"/>
        </w:rPr>
        <w:t>spitni tlak (na početku i kraju akvizicije)</w:t>
      </w:r>
      <w:r w:rsidR="00D500BC" w:rsidRPr="00116AB9">
        <w:rPr>
          <w:rFonts w:ascii="Arial" w:hAnsi="Arial" w:cs="Arial"/>
          <w:sz w:val="24"/>
          <w:szCs w:val="24"/>
        </w:rPr>
        <w:t>;</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inamiku porasta tlaka</w:t>
      </w:r>
      <w:r w:rsidR="00D500BC" w:rsidRPr="00116AB9">
        <w:rPr>
          <w:rFonts w:ascii="Arial" w:hAnsi="Arial" w:cs="Arial"/>
          <w:sz w:val="24"/>
          <w:szCs w:val="24"/>
        </w:rPr>
        <w:t>;</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 xml:space="preserve">apis vrijednosti faktora evaluacije </w:t>
      </w:r>
      <w:r w:rsidR="00273360" w:rsidRPr="00116AB9">
        <w:rPr>
          <w:rFonts w:ascii="Arial" w:hAnsi="Arial" w:cs="Arial"/>
          <w:i/>
          <w:sz w:val="24"/>
          <w:szCs w:val="24"/>
        </w:rPr>
        <w:t>C</w:t>
      </w:r>
      <w:r w:rsidR="00D500BC" w:rsidRPr="00116AB9">
        <w:rPr>
          <w:rFonts w:ascii="Arial" w:hAnsi="Arial" w:cs="Arial"/>
          <w:sz w:val="24"/>
          <w:szCs w:val="24"/>
        </w:rPr>
        <w:t>;</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t>b</w:t>
      </w:r>
      <w:r w:rsidR="00273360" w:rsidRPr="00116AB9">
        <w:rPr>
          <w:rFonts w:ascii="Arial" w:hAnsi="Arial" w:cs="Arial"/>
          <w:sz w:val="24"/>
          <w:szCs w:val="24"/>
        </w:rPr>
        <w:t xml:space="preserve">roj događanja akustičke emisije iznad </w:t>
      </w:r>
      <w:r w:rsidR="00273360" w:rsidRPr="00116AB9">
        <w:rPr>
          <w:rFonts w:ascii="Arial" w:hAnsi="Arial" w:cs="Arial"/>
          <w:i/>
          <w:sz w:val="24"/>
          <w:szCs w:val="24"/>
        </w:rPr>
        <w:t>A</w:t>
      </w:r>
      <w:r w:rsidR="00273360" w:rsidRPr="00116AB9">
        <w:rPr>
          <w:rFonts w:ascii="Arial" w:hAnsi="Arial" w:cs="Arial"/>
          <w:i/>
          <w:sz w:val="24"/>
          <w:szCs w:val="24"/>
          <w:vertAlign w:val="subscript"/>
        </w:rPr>
        <w:t>1</w:t>
      </w:r>
      <w:r w:rsidR="00273360" w:rsidRPr="00116AB9">
        <w:rPr>
          <w:rFonts w:ascii="Arial" w:hAnsi="Arial" w:cs="Arial"/>
          <w:i/>
          <w:sz w:val="24"/>
          <w:szCs w:val="24"/>
        </w:rPr>
        <w:t xml:space="preserve"> i A</w:t>
      </w:r>
      <w:r w:rsidR="00273360" w:rsidRPr="00116AB9">
        <w:rPr>
          <w:rFonts w:ascii="Arial" w:hAnsi="Arial" w:cs="Arial"/>
          <w:i/>
          <w:sz w:val="24"/>
          <w:szCs w:val="24"/>
          <w:vertAlign w:val="subscript"/>
        </w:rPr>
        <w:t>2</w:t>
      </w:r>
      <w:r w:rsidR="00273360" w:rsidRPr="00116AB9">
        <w:rPr>
          <w:rFonts w:ascii="Arial" w:hAnsi="Arial" w:cs="Arial"/>
          <w:sz w:val="24"/>
          <w:szCs w:val="24"/>
        </w:rPr>
        <w:t xml:space="preserve"> i/ili </w:t>
      </w:r>
      <w:r w:rsidR="00273360" w:rsidRPr="00116AB9">
        <w:rPr>
          <w:rFonts w:ascii="Arial" w:hAnsi="Arial" w:cs="Arial"/>
          <w:i/>
          <w:sz w:val="24"/>
          <w:szCs w:val="24"/>
        </w:rPr>
        <w:t>N</w:t>
      </w:r>
      <w:r w:rsidR="00273360" w:rsidRPr="00116AB9">
        <w:rPr>
          <w:rFonts w:ascii="Arial" w:hAnsi="Arial" w:cs="Arial"/>
          <w:i/>
          <w:sz w:val="24"/>
          <w:szCs w:val="24"/>
          <w:vertAlign w:val="subscript"/>
        </w:rPr>
        <w:t>2</w:t>
      </w:r>
      <w:r w:rsidR="00273360" w:rsidRPr="00116AB9">
        <w:rPr>
          <w:rFonts w:ascii="Arial" w:hAnsi="Arial" w:cs="Arial"/>
          <w:i/>
          <w:sz w:val="24"/>
          <w:szCs w:val="24"/>
        </w:rPr>
        <w:t xml:space="preserve"> ili N</w:t>
      </w:r>
      <w:r w:rsidR="00273360" w:rsidRPr="00116AB9">
        <w:rPr>
          <w:rFonts w:ascii="Arial" w:hAnsi="Arial" w:cs="Arial"/>
          <w:i/>
          <w:sz w:val="24"/>
          <w:szCs w:val="24"/>
          <w:vertAlign w:val="subscript"/>
        </w:rPr>
        <w:t>3</w:t>
      </w:r>
      <w:r w:rsidR="00273360" w:rsidRPr="00116AB9">
        <w:rPr>
          <w:rFonts w:ascii="Arial" w:hAnsi="Arial" w:cs="Arial"/>
          <w:sz w:val="24"/>
          <w:szCs w:val="24"/>
        </w:rPr>
        <w:t xml:space="preserve"> kad</w:t>
      </w:r>
      <w:r w:rsidRPr="00116AB9">
        <w:rPr>
          <w:rFonts w:ascii="Arial" w:hAnsi="Arial" w:cs="Arial"/>
          <w:sz w:val="24"/>
          <w:szCs w:val="24"/>
        </w:rPr>
        <w:t>a</w:t>
      </w:r>
      <w:r w:rsidR="00273360" w:rsidRPr="00116AB9">
        <w:rPr>
          <w:rFonts w:ascii="Arial" w:hAnsi="Arial" w:cs="Arial"/>
          <w:sz w:val="24"/>
          <w:szCs w:val="24"/>
        </w:rPr>
        <w:t xml:space="preserve"> su prekoračeni</w:t>
      </w:r>
      <w:r w:rsidR="00D500BC" w:rsidRPr="00116AB9">
        <w:rPr>
          <w:rFonts w:ascii="Arial" w:hAnsi="Arial" w:cs="Arial"/>
          <w:sz w:val="24"/>
          <w:szCs w:val="24"/>
        </w:rPr>
        <w:t>;</w:t>
      </w:r>
    </w:p>
    <w:p w:rsidR="00273360" w:rsidRPr="00116AB9" w:rsidRDefault="00E621F9" w:rsidP="00B026AA">
      <w:pPr>
        <w:pStyle w:val="ListParagraph"/>
        <w:numPr>
          <w:ilvl w:val="0"/>
          <w:numId w:val="103"/>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odatak </w:t>
      </w:r>
      <w:r w:rsidRPr="00116AB9">
        <w:rPr>
          <w:rFonts w:ascii="Arial" w:hAnsi="Arial" w:cs="Arial"/>
          <w:sz w:val="24"/>
          <w:szCs w:val="24"/>
        </w:rPr>
        <w:t xml:space="preserve">o tome </w:t>
      </w:r>
      <w:r w:rsidR="00273360" w:rsidRPr="00116AB9">
        <w:rPr>
          <w:rFonts w:ascii="Arial" w:hAnsi="Arial" w:cs="Arial"/>
          <w:sz w:val="24"/>
          <w:szCs w:val="24"/>
        </w:rPr>
        <w:t xml:space="preserve">je </w:t>
      </w:r>
      <w:r w:rsidRPr="00116AB9">
        <w:rPr>
          <w:rFonts w:ascii="Arial" w:hAnsi="Arial" w:cs="Arial"/>
          <w:sz w:val="24"/>
          <w:szCs w:val="24"/>
        </w:rPr>
        <w:t xml:space="preserve">li </w:t>
      </w:r>
      <w:r w:rsidR="00273360" w:rsidRPr="00116AB9">
        <w:rPr>
          <w:rFonts w:ascii="Arial" w:hAnsi="Arial" w:cs="Arial"/>
          <w:sz w:val="24"/>
          <w:szCs w:val="24"/>
        </w:rPr>
        <w:t>spremnik zadovoljio ili ne</w:t>
      </w:r>
      <w:r w:rsidRPr="00116AB9">
        <w:rPr>
          <w:rFonts w:ascii="Arial" w:hAnsi="Arial" w:cs="Arial"/>
          <w:sz w:val="24"/>
          <w:szCs w:val="24"/>
        </w:rPr>
        <w:t>.</w:t>
      </w:r>
    </w:p>
    <w:p w:rsidR="00273360" w:rsidRPr="00116AB9" w:rsidRDefault="00E621F9" w:rsidP="00235B19">
      <w:pPr>
        <w:jc w:val="both"/>
        <w:rPr>
          <w:rFonts w:ascii="Arial" w:hAnsi="Arial" w:cs="Arial"/>
          <w:i/>
          <w:sz w:val="24"/>
          <w:szCs w:val="24"/>
        </w:rPr>
      </w:pPr>
      <w:r w:rsidRPr="00116AB9">
        <w:rPr>
          <w:rFonts w:ascii="Arial" w:hAnsi="Arial" w:cs="Arial"/>
          <w:i/>
          <w:sz w:val="24"/>
          <w:szCs w:val="24"/>
        </w:rPr>
        <w:t>Ispitivanje</w:t>
      </w:r>
    </w:p>
    <w:p w:rsidR="00273360" w:rsidRPr="00116AB9" w:rsidRDefault="00273360" w:rsidP="00235B19">
      <w:pPr>
        <w:jc w:val="both"/>
        <w:rPr>
          <w:rFonts w:ascii="Arial" w:hAnsi="Arial" w:cs="Arial"/>
          <w:sz w:val="24"/>
          <w:szCs w:val="24"/>
        </w:rPr>
      </w:pPr>
      <w:r w:rsidRPr="00116AB9">
        <w:rPr>
          <w:rFonts w:ascii="Arial" w:hAnsi="Arial" w:cs="Arial"/>
          <w:sz w:val="24"/>
          <w:szCs w:val="24"/>
        </w:rPr>
        <w:t>Pisana procedura za ispitivanje mora biti u skladu sa zahtjevima</w:t>
      </w:r>
      <w:r w:rsidR="00932403" w:rsidRPr="00116AB9">
        <w:rPr>
          <w:rFonts w:ascii="Arial" w:hAnsi="Arial" w:cs="Arial"/>
          <w:sz w:val="24"/>
          <w:szCs w:val="24"/>
        </w:rPr>
        <w:t xml:space="preserve"> </w:t>
      </w:r>
      <w:r w:rsidRPr="00116AB9">
        <w:rPr>
          <w:rFonts w:ascii="Arial" w:hAnsi="Arial" w:cs="Arial"/>
          <w:sz w:val="24"/>
          <w:szCs w:val="24"/>
        </w:rPr>
        <w:t>EN 14584. Ona mora sadržavati vrijednosti kod kojih se zaustavlja ispitivanje, vrijednosti za prihvaćanje ili odbacivanje spremnika. Procedura mora biti dana na uvid vlasniku/korisniku</w:t>
      </w:r>
      <w:r w:rsidR="00D500BC" w:rsidRPr="00116AB9">
        <w:rPr>
          <w:rFonts w:ascii="Arial" w:hAnsi="Arial" w:cs="Arial"/>
          <w:sz w:val="24"/>
          <w:szCs w:val="24"/>
        </w:rPr>
        <w:t xml:space="preserve"> i</w:t>
      </w:r>
      <w:r w:rsidRPr="00116AB9">
        <w:rPr>
          <w:rFonts w:ascii="Arial" w:hAnsi="Arial" w:cs="Arial"/>
          <w:sz w:val="24"/>
          <w:szCs w:val="24"/>
        </w:rPr>
        <w:t xml:space="preserve"> supervizoru, kad</w:t>
      </w:r>
      <w:r w:rsidR="00E621F9" w:rsidRPr="00116AB9">
        <w:rPr>
          <w:rFonts w:ascii="Arial" w:hAnsi="Arial" w:cs="Arial"/>
          <w:sz w:val="24"/>
          <w:szCs w:val="24"/>
        </w:rPr>
        <w:t>a</w:t>
      </w:r>
      <w:r w:rsidRPr="00116AB9">
        <w:rPr>
          <w:rFonts w:ascii="Arial" w:hAnsi="Arial" w:cs="Arial"/>
          <w:sz w:val="24"/>
          <w:szCs w:val="24"/>
        </w:rPr>
        <w:t xml:space="preserve"> je potrebno, prije početka ispitivanja.</w:t>
      </w:r>
    </w:p>
    <w:p w:rsidR="00273360" w:rsidRPr="00116AB9" w:rsidRDefault="00273360" w:rsidP="00235B19">
      <w:pPr>
        <w:jc w:val="both"/>
        <w:rPr>
          <w:rFonts w:ascii="Arial" w:hAnsi="Arial" w:cs="Arial"/>
          <w:sz w:val="24"/>
          <w:szCs w:val="24"/>
        </w:rPr>
      </w:pPr>
      <w:r w:rsidRPr="00116AB9">
        <w:rPr>
          <w:rFonts w:ascii="Arial" w:hAnsi="Arial" w:cs="Arial"/>
          <w:sz w:val="24"/>
          <w:szCs w:val="24"/>
        </w:rPr>
        <w:t>Mora biti dana klasifikac</w:t>
      </w:r>
      <w:r w:rsidR="00CE6D2A" w:rsidRPr="00116AB9">
        <w:rPr>
          <w:rFonts w:ascii="Arial" w:hAnsi="Arial" w:cs="Arial"/>
          <w:sz w:val="24"/>
          <w:szCs w:val="24"/>
        </w:rPr>
        <w:t>i</w:t>
      </w:r>
      <w:r w:rsidRPr="00116AB9">
        <w:rPr>
          <w:rFonts w:ascii="Arial" w:hAnsi="Arial" w:cs="Arial"/>
          <w:sz w:val="24"/>
          <w:szCs w:val="24"/>
        </w:rPr>
        <w:t>ja posude prema stupnju jačine izvora.</w:t>
      </w:r>
    </w:p>
    <w:p w:rsidR="00273360" w:rsidRPr="00116AB9" w:rsidRDefault="00E621F9" w:rsidP="00235B19">
      <w:pPr>
        <w:jc w:val="both"/>
        <w:rPr>
          <w:rFonts w:ascii="Arial" w:hAnsi="Arial" w:cs="Arial"/>
          <w:sz w:val="24"/>
          <w:szCs w:val="24"/>
        </w:rPr>
      </w:pPr>
      <w:r w:rsidRPr="00116AB9">
        <w:rPr>
          <w:rFonts w:ascii="Arial" w:hAnsi="Arial" w:cs="Arial"/>
          <w:i/>
          <w:sz w:val="24"/>
          <w:szCs w:val="24"/>
        </w:rPr>
        <w:t>Sigurnost</w:t>
      </w:r>
    </w:p>
    <w:p w:rsidR="00273360" w:rsidRPr="00116AB9" w:rsidRDefault="00435B77" w:rsidP="00235B19">
      <w:pPr>
        <w:pStyle w:val="NoSpacing"/>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akustički signal indicira propuštanje plina</w:t>
      </w:r>
      <w:r w:rsidR="00E621F9" w:rsidRPr="00116AB9">
        <w:rPr>
          <w:rFonts w:ascii="Arial" w:hAnsi="Arial" w:cs="Arial"/>
          <w:sz w:val="24"/>
          <w:szCs w:val="24"/>
        </w:rPr>
        <w:t>,</w:t>
      </w:r>
      <w:r w:rsidR="00273360" w:rsidRPr="00116AB9">
        <w:rPr>
          <w:rFonts w:ascii="Arial" w:hAnsi="Arial" w:cs="Arial"/>
          <w:sz w:val="24"/>
          <w:szCs w:val="24"/>
        </w:rPr>
        <w:t xml:space="preserve"> to se mora sanirati prije provedbe procedure.</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U spremniku ne smije biti </w:t>
      </w:r>
      <w:r w:rsidR="00D500BC" w:rsidRPr="00116AB9">
        <w:rPr>
          <w:rFonts w:ascii="Arial" w:hAnsi="Arial" w:cs="Arial"/>
          <w:sz w:val="24"/>
          <w:szCs w:val="24"/>
        </w:rPr>
        <w:t xml:space="preserve">više </w:t>
      </w:r>
      <w:r w:rsidRPr="00116AB9">
        <w:rPr>
          <w:rFonts w:ascii="Arial" w:hAnsi="Arial" w:cs="Arial"/>
          <w:sz w:val="24"/>
          <w:szCs w:val="24"/>
        </w:rPr>
        <w:t xml:space="preserve">UNP-a </w:t>
      </w:r>
      <w:r w:rsidR="00E621F9" w:rsidRPr="00116AB9">
        <w:rPr>
          <w:rFonts w:ascii="Arial" w:hAnsi="Arial" w:cs="Arial"/>
          <w:sz w:val="24"/>
          <w:szCs w:val="24"/>
        </w:rPr>
        <w:t xml:space="preserve">od </w:t>
      </w:r>
      <w:r w:rsidRPr="00116AB9">
        <w:rPr>
          <w:rFonts w:ascii="Arial" w:hAnsi="Arial" w:cs="Arial"/>
          <w:sz w:val="24"/>
          <w:szCs w:val="24"/>
        </w:rPr>
        <w:t>propisane vrijednosti punjenja spremnika.</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Akustički se signal mora kontinuirano pratiti</w:t>
      </w:r>
      <w:r w:rsidR="00D500BC" w:rsidRPr="00116AB9">
        <w:rPr>
          <w:rFonts w:ascii="Arial" w:hAnsi="Arial" w:cs="Arial"/>
          <w:sz w:val="24"/>
          <w:szCs w:val="24"/>
        </w:rPr>
        <w:t>,</w:t>
      </w:r>
      <w:r w:rsidRPr="00116AB9">
        <w:rPr>
          <w:rFonts w:ascii="Arial" w:hAnsi="Arial" w:cs="Arial"/>
          <w:sz w:val="24"/>
          <w:szCs w:val="24"/>
        </w:rPr>
        <w:t xml:space="preserve"> kako bi se spremnik na vrijeme rasteretio u slučaju potrebe. U tu svrhu mora postojati </w:t>
      </w:r>
      <w:r w:rsidR="00E621F9" w:rsidRPr="00116AB9">
        <w:rPr>
          <w:rFonts w:ascii="Arial" w:hAnsi="Arial" w:cs="Arial"/>
          <w:sz w:val="24"/>
          <w:szCs w:val="24"/>
        </w:rPr>
        <w:t xml:space="preserve">sustav </w:t>
      </w:r>
      <w:r w:rsidRPr="00116AB9">
        <w:rPr>
          <w:rFonts w:ascii="Arial" w:hAnsi="Arial" w:cs="Arial"/>
          <w:sz w:val="24"/>
          <w:szCs w:val="24"/>
        </w:rPr>
        <w:t>za brzo isključivanje tlačenja i njegovo rasterećenje.</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Ispitni tlak ne smije biti </w:t>
      </w:r>
      <w:r w:rsidR="00E621F9" w:rsidRPr="00116AB9">
        <w:rPr>
          <w:rFonts w:ascii="Arial" w:hAnsi="Arial" w:cs="Arial"/>
          <w:sz w:val="24"/>
          <w:szCs w:val="24"/>
        </w:rPr>
        <w:t xml:space="preserve">viši </w:t>
      </w:r>
      <w:r w:rsidRPr="00116AB9">
        <w:rPr>
          <w:rFonts w:ascii="Arial" w:hAnsi="Arial" w:cs="Arial"/>
          <w:sz w:val="24"/>
          <w:szCs w:val="24"/>
        </w:rPr>
        <w:t xml:space="preserve">od maksimalnog </w:t>
      </w:r>
      <w:r w:rsidR="00435B77" w:rsidRPr="00116AB9">
        <w:rPr>
          <w:rFonts w:ascii="Arial" w:hAnsi="Arial" w:cs="Arial"/>
          <w:sz w:val="24"/>
          <w:szCs w:val="24"/>
        </w:rPr>
        <w:t>dopušten</w:t>
      </w:r>
      <w:r w:rsidRPr="00116AB9">
        <w:rPr>
          <w:rFonts w:ascii="Arial" w:hAnsi="Arial" w:cs="Arial"/>
          <w:sz w:val="24"/>
          <w:szCs w:val="24"/>
        </w:rPr>
        <w:t>og radnog tlaka P</w:t>
      </w:r>
      <w:r w:rsidR="009048A3" w:rsidRPr="00116AB9">
        <w:rPr>
          <w:rFonts w:ascii="Arial" w:hAnsi="Arial" w:cs="Arial"/>
          <w:sz w:val="24"/>
          <w:szCs w:val="24"/>
        </w:rPr>
        <w:t>S</w:t>
      </w:r>
      <w:r w:rsidRPr="00116AB9">
        <w:rPr>
          <w:rFonts w:ascii="Arial" w:hAnsi="Arial" w:cs="Arial"/>
          <w:i/>
          <w:sz w:val="24"/>
          <w:szCs w:val="24"/>
        </w:rPr>
        <w:t xml:space="preserve"> </w:t>
      </w:r>
      <w:r w:rsidRPr="00116AB9">
        <w:rPr>
          <w:rFonts w:ascii="Arial" w:hAnsi="Arial" w:cs="Arial"/>
          <w:sz w:val="24"/>
          <w:szCs w:val="24"/>
        </w:rPr>
        <w:t>uvećanog za 10%.</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Ispitivanje se radi na temperaturi okoli</w:t>
      </w:r>
      <w:r w:rsidR="00A337BD" w:rsidRPr="00116AB9">
        <w:rPr>
          <w:rFonts w:ascii="Arial" w:hAnsi="Arial" w:cs="Arial"/>
          <w:sz w:val="24"/>
          <w:szCs w:val="24"/>
        </w:rPr>
        <w:t>n</w:t>
      </w:r>
      <w:r w:rsidRPr="00116AB9">
        <w:rPr>
          <w:rFonts w:ascii="Arial" w:hAnsi="Arial" w:cs="Arial"/>
          <w:sz w:val="24"/>
          <w:szCs w:val="24"/>
        </w:rPr>
        <w:t xml:space="preserve">e </w:t>
      </w:r>
      <w:r w:rsidR="00A337BD" w:rsidRPr="00116AB9">
        <w:rPr>
          <w:rFonts w:ascii="Arial" w:hAnsi="Arial" w:cs="Arial"/>
          <w:i/>
          <w:sz w:val="24"/>
          <w:szCs w:val="24"/>
        </w:rPr>
        <w:sym w:font="Symbol" w:char="F04A"/>
      </w:r>
      <w:r w:rsidR="00E621F9" w:rsidRPr="00116AB9">
        <w:rPr>
          <w:rFonts w:ascii="Arial" w:hAnsi="Arial" w:cs="Arial"/>
          <w:sz w:val="24"/>
          <w:szCs w:val="24"/>
        </w:rPr>
        <w:t xml:space="preserve"> </w:t>
      </w:r>
      <w:r w:rsidRPr="00116AB9">
        <w:rPr>
          <w:rFonts w:ascii="Arial" w:hAnsi="Arial" w:cs="Arial"/>
          <w:sz w:val="24"/>
          <w:szCs w:val="24"/>
        </w:rPr>
        <w:t>≥</w:t>
      </w:r>
      <w:r w:rsidR="00E621F9" w:rsidRPr="00116AB9">
        <w:rPr>
          <w:rFonts w:ascii="Arial" w:hAnsi="Arial" w:cs="Arial"/>
          <w:sz w:val="24"/>
          <w:szCs w:val="24"/>
        </w:rPr>
        <w:t xml:space="preserve"> </w:t>
      </w:r>
      <w:r w:rsidRPr="00116AB9">
        <w:rPr>
          <w:rFonts w:ascii="Arial" w:hAnsi="Arial" w:cs="Arial"/>
          <w:sz w:val="24"/>
          <w:szCs w:val="24"/>
        </w:rPr>
        <w:t>0</w:t>
      </w:r>
      <w:r w:rsidR="00E621F9" w:rsidRPr="00116AB9">
        <w:rPr>
          <w:rFonts w:ascii="Arial" w:hAnsi="Arial" w:cs="Arial"/>
          <w:sz w:val="24"/>
          <w:szCs w:val="24"/>
        </w:rPr>
        <w:t xml:space="preserve"> </w:t>
      </w:r>
      <w:r w:rsidRPr="00116AB9">
        <w:rPr>
          <w:rFonts w:ascii="Arial" w:hAnsi="Arial" w:cs="Arial"/>
          <w:sz w:val="24"/>
          <w:szCs w:val="24"/>
        </w:rPr>
        <w:t>°C</w:t>
      </w:r>
      <w:r w:rsidR="00A337BD" w:rsidRPr="00116AB9">
        <w:rPr>
          <w:rFonts w:ascii="Arial" w:hAnsi="Arial" w:cs="Arial"/>
          <w:sz w:val="24"/>
          <w:szCs w:val="24"/>
        </w:rPr>
        <w:t>,</w:t>
      </w:r>
      <w:r w:rsidRPr="00116AB9">
        <w:rPr>
          <w:rFonts w:ascii="Arial" w:hAnsi="Arial" w:cs="Arial"/>
          <w:sz w:val="24"/>
          <w:szCs w:val="24"/>
        </w:rPr>
        <w:t xml:space="preserve"> </w:t>
      </w:r>
      <w:r w:rsidR="00435B77" w:rsidRPr="00116AB9">
        <w:rPr>
          <w:rFonts w:ascii="Arial" w:hAnsi="Arial" w:cs="Arial"/>
          <w:sz w:val="24"/>
          <w:szCs w:val="24"/>
        </w:rPr>
        <w:t>ako</w:t>
      </w:r>
      <w:r w:rsidRPr="00116AB9">
        <w:rPr>
          <w:rFonts w:ascii="Arial" w:hAnsi="Arial" w:cs="Arial"/>
          <w:sz w:val="24"/>
          <w:szCs w:val="24"/>
        </w:rPr>
        <w:t xml:space="preserve"> je u spremniku UNP.</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Ako se za tlačenje koristi dušik</w:t>
      </w:r>
      <w:r w:rsidR="00932403" w:rsidRPr="00116AB9">
        <w:rPr>
          <w:rFonts w:ascii="Arial" w:hAnsi="Arial" w:cs="Arial"/>
          <w:sz w:val="24"/>
          <w:szCs w:val="24"/>
        </w:rPr>
        <w:t xml:space="preserve"> </w:t>
      </w:r>
      <w:r w:rsidR="00E621F9" w:rsidRPr="00116AB9">
        <w:rPr>
          <w:rFonts w:ascii="Arial" w:hAnsi="Arial" w:cs="Arial"/>
          <w:sz w:val="24"/>
          <w:szCs w:val="24"/>
        </w:rPr>
        <w:t>(</w:t>
      </w:r>
      <w:r w:rsidRPr="00116AB9">
        <w:rPr>
          <w:rFonts w:ascii="Arial" w:hAnsi="Arial" w:cs="Arial"/>
          <w:i/>
          <w:sz w:val="24"/>
          <w:szCs w:val="24"/>
        </w:rPr>
        <w:t>N</w:t>
      </w:r>
      <w:r w:rsidRPr="00116AB9">
        <w:rPr>
          <w:rFonts w:ascii="Arial" w:hAnsi="Arial" w:cs="Arial"/>
          <w:i/>
          <w:sz w:val="24"/>
          <w:szCs w:val="24"/>
          <w:vertAlign w:val="subscript"/>
        </w:rPr>
        <w:t>2</w:t>
      </w:r>
      <w:r w:rsidR="00E621F9" w:rsidRPr="00116AB9">
        <w:rPr>
          <w:rFonts w:ascii="Arial" w:hAnsi="Arial" w:cs="Arial"/>
          <w:sz w:val="24"/>
          <w:szCs w:val="24"/>
        </w:rPr>
        <w:t>)</w:t>
      </w:r>
      <w:r w:rsidR="00A337BD" w:rsidRPr="00116AB9">
        <w:rPr>
          <w:rFonts w:ascii="Arial" w:hAnsi="Arial" w:cs="Arial"/>
          <w:sz w:val="24"/>
          <w:szCs w:val="24"/>
        </w:rPr>
        <w:t>,</w:t>
      </w:r>
      <w:r w:rsidR="00E621F9" w:rsidRPr="00116AB9">
        <w:rPr>
          <w:rFonts w:ascii="Arial" w:hAnsi="Arial" w:cs="Arial"/>
          <w:sz w:val="24"/>
          <w:szCs w:val="24"/>
        </w:rPr>
        <w:t xml:space="preserve"> temperature okoli</w:t>
      </w:r>
      <w:r w:rsidR="00A337BD" w:rsidRPr="00116AB9">
        <w:rPr>
          <w:rFonts w:ascii="Arial" w:hAnsi="Arial" w:cs="Arial"/>
          <w:sz w:val="24"/>
          <w:szCs w:val="24"/>
        </w:rPr>
        <w:t>n</w:t>
      </w:r>
      <w:r w:rsidR="00E621F9" w:rsidRPr="00116AB9">
        <w:rPr>
          <w:rFonts w:ascii="Arial" w:hAnsi="Arial" w:cs="Arial"/>
          <w:sz w:val="24"/>
          <w:szCs w:val="24"/>
        </w:rPr>
        <w:t>e</w:t>
      </w:r>
      <w:r w:rsidRPr="00116AB9">
        <w:rPr>
          <w:rFonts w:ascii="Arial" w:hAnsi="Arial" w:cs="Arial"/>
          <w:sz w:val="24"/>
          <w:szCs w:val="24"/>
        </w:rPr>
        <w:t xml:space="preserve"> mogu biti niže od 0</w:t>
      </w:r>
      <w:r w:rsidR="00E621F9" w:rsidRPr="00116AB9">
        <w:rPr>
          <w:rFonts w:ascii="Arial" w:hAnsi="Arial" w:cs="Arial"/>
          <w:sz w:val="24"/>
          <w:szCs w:val="24"/>
        </w:rPr>
        <w:t xml:space="preserve"> </w:t>
      </w:r>
      <w:r w:rsidRPr="00116AB9">
        <w:rPr>
          <w:rFonts w:ascii="Arial" w:hAnsi="Arial" w:cs="Arial"/>
          <w:sz w:val="24"/>
          <w:szCs w:val="24"/>
        </w:rPr>
        <w:t>°C.</w:t>
      </w:r>
    </w:p>
    <w:p w:rsidR="00E621F9" w:rsidRPr="00116AB9" w:rsidRDefault="00E621F9"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Lokacija senzora – nadzemni spremnici:</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Potrebno je postaviti minimalno dva senzora, po jedan na cilindričnom dijelu podnice (vidi sliku 1). </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Maksimalan razmak senzora ne smije biti veći od definiranog</w:t>
      </w:r>
      <w:r w:rsidR="00E621F9" w:rsidRPr="00116AB9">
        <w:rPr>
          <w:rFonts w:ascii="Arial" w:hAnsi="Arial" w:cs="Arial"/>
          <w:sz w:val="24"/>
          <w:szCs w:val="24"/>
        </w:rPr>
        <w:t>a</w:t>
      </w:r>
      <w:r w:rsidRPr="00116AB9">
        <w:rPr>
          <w:rFonts w:ascii="Arial" w:hAnsi="Arial" w:cs="Arial"/>
          <w:sz w:val="24"/>
          <w:szCs w:val="24"/>
        </w:rPr>
        <w:t xml:space="preserve"> u EN 14584.</w:t>
      </w:r>
    </w:p>
    <w:p w:rsidR="00273360" w:rsidRPr="00116AB9" w:rsidRDefault="00273360" w:rsidP="00235B19">
      <w:pPr>
        <w:pStyle w:val="NoSpacing"/>
        <w:jc w:val="both"/>
        <w:rPr>
          <w:rFonts w:ascii="Arial" w:hAnsi="Arial" w:cs="Arial"/>
          <w:sz w:val="24"/>
          <w:szCs w:val="24"/>
        </w:rPr>
      </w:pPr>
      <w:r w:rsidRPr="003869EC">
        <w:rPr>
          <w:rFonts w:ascii="Arial" w:hAnsi="Arial" w:cs="Arial"/>
          <w:noProof/>
          <w:sz w:val="24"/>
          <w:szCs w:val="24"/>
          <w:lang w:eastAsia="hr-HR"/>
        </w:rPr>
        <w:drawing>
          <wp:inline distT="0" distB="0" distL="0" distR="0" wp14:anchorId="327ABA7F" wp14:editId="29516238">
            <wp:extent cx="5850798" cy="2533650"/>
            <wp:effectExtent l="0" t="0" r="0" b="0"/>
            <wp:docPr id="222" name="Picture 222" descr="C:\Users\Srećko\Pictures\2017-08-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ćko\Pictures\2017-08-21\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5925" cy="2535870"/>
                    </a:xfrm>
                    <a:prstGeom prst="rect">
                      <a:avLst/>
                    </a:prstGeom>
                    <a:noFill/>
                    <a:ln>
                      <a:noFill/>
                    </a:ln>
                  </pic:spPr>
                </pic:pic>
              </a:graphicData>
            </a:graphic>
          </wp:inline>
        </w:drawing>
      </w:r>
    </w:p>
    <w:p w:rsidR="00273360" w:rsidRPr="00116AB9" w:rsidRDefault="00273360" w:rsidP="00235B19">
      <w:pPr>
        <w:pStyle w:val="NoSpacing"/>
        <w:jc w:val="both"/>
        <w:rPr>
          <w:rFonts w:ascii="Arial" w:hAnsi="Arial" w:cs="Arial"/>
          <w:sz w:val="24"/>
          <w:szCs w:val="24"/>
        </w:rPr>
      </w:pPr>
    </w:p>
    <w:p w:rsidR="00E621F9" w:rsidRPr="00116AB9" w:rsidRDefault="00273360" w:rsidP="00B026AA">
      <w:pPr>
        <w:pStyle w:val="NoSpacing"/>
        <w:jc w:val="center"/>
        <w:rPr>
          <w:rFonts w:ascii="Arial" w:hAnsi="Arial" w:cs="Arial"/>
          <w:sz w:val="24"/>
          <w:szCs w:val="24"/>
        </w:rPr>
      </w:pPr>
      <w:r w:rsidRPr="00116AB9">
        <w:rPr>
          <w:rFonts w:ascii="Arial" w:hAnsi="Arial" w:cs="Arial"/>
          <w:sz w:val="24"/>
          <w:szCs w:val="24"/>
        </w:rPr>
        <w:t>Sl</w:t>
      </w:r>
      <w:r w:rsidR="00E621F9" w:rsidRPr="00116AB9">
        <w:rPr>
          <w:rFonts w:ascii="Arial" w:hAnsi="Arial" w:cs="Arial"/>
          <w:sz w:val="24"/>
          <w:szCs w:val="24"/>
        </w:rPr>
        <w:t xml:space="preserve">ika </w:t>
      </w:r>
      <w:r w:rsidRPr="00116AB9">
        <w:rPr>
          <w:rFonts w:ascii="Arial" w:hAnsi="Arial" w:cs="Arial"/>
          <w:sz w:val="24"/>
          <w:szCs w:val="24"/>
        </w:rPr>
        <w:t>1</w:t>
      </w:r>
    </w:p>
    <w:p w:rsidR="00273360" w:rsidRPr="00116AB9" w:rsidRDefault="00E621F9" w:rsidP="00235B19">
      <w:pPr>
        <w:pStyle w:val="NoSpacing"/>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oložaj senzora</w:t>
      </w:r>
      <w:r w:rsidR="000255D4" w:rsidRPr="00116AB9">
        <w:rPr>
          <w:rFonts w:ascii="Arial" w:hAnsi="Arial" w:cs="Arial"/>
          <w:sz w:val="24"/>
          <w:szCs w:val="24"/>
        </w:rPr>
        <w:t>:</w:t>
      </w:r>
    </w:p>
    <w:p w:rsidR="00273360" w:rsidRPr="00116AB9" w:rsidRDefault="000255D4" w:rsidP="00B026AA">
      <w:pPr>
        <w:pStyle w:val="NoSpacing"/>
        <w:numPr>
          <w:ilvl w:val="2"/>
          <w:numId w:val="105"/>
        </w:numPr>
        <w:jc w:val="both"/>
        <w:rPr>
          <w:rFonts w:ascii="Arial" w:hAnsi="Arial" w:cs="Arial"/>
          <w:sz w:val="24"/>
          <w:szCs w:val="24"/>
        </w:rPr>
      </w:pPr>
      <w:r w:rsidRPr="00116AB9">
        <w:rPr>
          <w:rFonts w:ascii="Arial" w:hAnsi="Arial" w:cs="Arial"/>
          <w:sz w:val="24"/>
          <w:szCs w:val="24"/>
        </w:rPr>
        <w:t xml:space="preserve">položaj senzora: </w:t>
      </w:r>
      <w:r w:rsidR="00273360" w:rsidRPr="00116AB9">
        <w:rPr>
          <w:rFonts w:ascii="Arial" w:hAnsi="Arial" w:cs="Arial"/>
          <w:i/>
          <w:sz w:val="24"/>
          <w:szCs w:val="24"/>
        </w:rPr>
        <w:t>xd</w:t>
      </w:r>
      <w:r w:rsidR="00273360" w:rsidRPr="00116AB9">
        <w:rPr>
          <w:rFonts w:ascii="Arial" w:hAnsi="Arial" w:cs="Arial"/>
          <w:sz w:val="24"/>
          <w:szCs w:val="24"/>
        </w:rPr>
        <w:t xml:space="preserve">1, </w:t>
      </w:r>
      <w:r w:rsidR="00273360" w:rsidRPr="00116AB9">
        <w:rPr>
          <w:rFonts w:ascii="Arial" w:hAnsi="Arial" w:cs="Arial"/>
          <w:i/>
          <w:sz w:val="24"/>
          <w:szCs w:val="24"/>
        </w:rPr>
        <w:t>xd</w:t>
      </w:r>
      <w:r w:rsidR="00273360" w:rsidRPr="00116AB9">
        <w:rPr>
          <w:rFonts w:ascii="Arial" w:hAnsi="Arial" w:cs="Arial"/>
          <w:sz w:val="24"/>
          <w:szCs w:val="24"/>
        </w:rPr>
        <w:t>2</w:t>
      </w:r>
      <w:r w:rsidRPr="00116AB9">
        <w:rPr>
          <w:rFonts w:ascii="Arial" w:hAnsi="Arial" w:cs="Arial"/>
          <w:sz w:val="24"/>
          <w:szCs w:val="24"/>
        </w:rPr>
        <w:t>;</w:t>
      </w:r>
      <w:r w:rsidR="00273360" w:rsidRPr="00116AB9">
        <w:rPr>
          <w:rFonts w:ascii="Arial" w:hAnsi="Arial" w:cs="Arial"/>
          <w:sz w:val="24"/>
          <w:szCs w:val="24"/>
        </w:rPr>
        <w:t xml:space="preserve"> </w:t>
      </w:r>
      <w:r w:rsidR="00E621F9" w:rsidRPr="00116AB9">
        <w:rPr>
          <w:rFonts w:ascii="Arial" w:hAnsi="Arial" w:cs="Arial"/>
          <w:sz w:val="24"/>
          <w:szCs w:val="24"/>
        </w:rPr>
        <w:tab/>
      </w:r>
    </w:p>
    <w:p w:rsidR="00273360" w:rsidRPr="00116AB9" w:rsidRDefault="000255D4" w:rsidP="00B026AA">
      <w:pPr>
        <w:pStyle w:val="NoSpacing"/>
        <w:numPr>
          <w:ilvl w:val="2"/>
          <w:numId w:val="105"/>
        </w:numPr>
        <w:jc w:val="both"/>
        <w:rPr>
          <w:rFonts w:ascii="Arial" w:hAnsi="Arial" w:cs="Arial"/>
          <w:sz w:val="24"/>
          <w:szCs w:val="24"/>
        </w:rPr>
      </w:pPr>
      <w:r w:rsidRPr="00116AB9">
        <w:rPr>
          <w:rFonts w:ascii="Arial" w:hAnsi="Arial" w:cs="Arial"/>
          <w:sz w:val="24"/>
          <w:szCs w:val="24"/>
        </w:rPr>
        <w:lastRenderedPageBreak/>
        <w:t xml:space="preserve">put signala: </w:t>
      </w:r>
      <w:r w:rsidR="00273360" w:rsidRPr="00116AB9">
        <w:rPr>
          <w:rFonts w:ascii="Arial" w:hAnsi="Arial" w:cs="Arial"/>
          <w:i/>
          <w:sz w:val="24"/>
          <w:szCs w:val="24"/>
        </w:rPr>
        <w:t>s</w:t>
      </w:r>
      <w:r w:rsidR="00273360" w:rsidRPr="00116AB9">
        <w:rPr>
          <w:rFonts w:ascii="Arial" w:hAnsi="Arial" w:cs="Arial"/>
          <w:sz w:val="24"/>
          <w:szCs w:val="24"/>
        </w:rPr>
        <w:t xml:space="preserve">1, </w:t>
      </w:r>
      <w:r w:rsidR="00273360" w:rsidRPr="00116AB9">
        <w:rPr>
          <w:rFonts w:ascii="Arial" w:hAnsi="Arial" w:cs="Arial"/>
          <w:i/>
          <w:sz w:val="24"/>
          <w:szCs w:val="24"/>
        </w:rPr>
        <w:t>s</w:t>
      </w:r>
      <w:r w:rsidR="00273360" w:rsidRPr="00116AB9">
        <w:rPr>
          <w:rFonts w:ascii="Arial" w:hAnsi="Arial" w:cs="Arial"/>
          <w:sz w:val="24"/>
          <w:szCs w:val="24"/>
        </w:rPr>
        <w:t>2</w:t>
      </w:r>
      <w:r w:rsidRPr="00116AB9">
        <w:rPr>
          <w:rFonts w:ascii="Arial" w:hAnsi="Arial" w:cs="Arial"/>
          <w:sz w:val="24"/>
          <w:szCs w:val="24"/>
        </w:rPr>
        <w:t>;</w:t>
      </w:r>
    </w:p>
    <w:p w:rsidR="00273360" w:rsidRPr="00116AB9" w:rsidRDefault="000255D4" w:rsidP="00B026AA">
      <w:pPr>
        <w:pStyle w:val="NoSpacing"/>
        <w:numPr>
          <w:ilvl w:val="2"/>
          <w:numId w:val="105"/>
        </w:numPr>
        <w:jc w:val="both"/>
        <w:rPr>
          <w:rFonts w:ascii="Arial" w:hAnsi="Arial" w:cs="Arial"/>
          <w:sz w:val="24"/>
          <w:szCs w:val="24"/>
        </w:rPr>
      </w:pPr>
      <w:r w:rsidRPr="00116AB9">
        <w:rPr>
          <w:rFonts w:ascii="Arial" w:hAnsi="Arial" w:cs="Arial"/>
          <w:sz w:val="24"/>
          <w:szCs w:val="24"/>
        </w:rPr>
        <w:t>virtualn</w:t>
      </w:r>
      <w:r w:rsidR="00B026AA" w:rsidRPr="00116AB9">
        <w:rPr>
          <w:rFonts w:ascii="Arial" w:hAnsi="Arial" w:cs="Arial"/>
          <w:sz w:val="24"/>
          <w:szCs w:val="24"/>
        </w:rPr>
        <w:t>i</w:t>
      </w:r>
      <w:r w:rsidRPr="00116AB9">
        <w:rPr>
          <w:rFonts w:ascii="Arial" w:hAnsi="Arial" w:cs="Arial"/>
          <w:sz w:val="24"/>
          <w:szCs w:val="24"/>
        </w:rPr>
        <w:t xml:space="preserve"> izvor između senzora: </w:t>
      </w:r>
      <w:r w:rsidR="00273360" w:rsidRPr="00116AB9">
        <w:rPr>
          <w:rFonts w:ascii="Arial" w:hAnsi="Arial" w:cs="Arial"/>
          <w:i/>
          <w:sz w:val="24"/>
          <w:szCs w:val="24"/>
        </w:rPr>
        <w:t>a</w:t>
      </w:r>
      <w:r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p>
    <w:p w:rsidR="00E621F9" w:rsidRPr="00116AB9" w:rsidRDefault="00E621F9" w:rsidP="00235B19">
      <w:pPr>
        <w:pStyle w:val="NoSpacing"/>
        <w:jc w:val="both"/>
        <w:rPr>
          <w:rFonts w:ascii="Arial" w:hAnsi="Arial" w:cs="Arial"/>
          <w:i/>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Lokacija senzora – podzemni spremnici</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Za spremnike </w:t>
      </w:r>
      <w:r w:rsidR="00E621F9" w:rsidRPr="00116AB9">
        <w:rPr>
          <w:rFonts w:ascii="Arial" w:hAnsi="Arial" w:cs="Arial"/>
          <w:sz w:val="24"/>
          <w:szCs w:val="24"/>
        </w:rPr>
        <w:t xml:space="preserve">za UNP </w:t>
      </w:r>
      <w:r w:rsidRPr="00116AB9">
        <w:rPr>
          <w:rFonts w:ascii="Arial" w:hAnsi="Arial" w:cs="Arial"/>
          <w:sz w:val="24"/>
          <w:szCs w:val="24"/>
        </w:rPr>
        <w:t xml:space="preserve">do </w:t>
      </w:r>
      <w:r w:rsidR="00E621F9" w:rsidRPr="00116AB9">
        <w:rPr>
          <w:rFonts w:ascii="Arial" w:hAnsi="Arial" w:cs="Arial"/>
          <w:sz w:val="24"/>
          <w:szCs w:val="24"/>
        </w:rPr>
        <w:t xml:space="preserve">duljine </w:t>
      </w:r>
      <w:r w:rsidRPr="00116AB9">
        <w:rPr>
          <w:rFonts w:ascii="Arial" w:hAnsi="Arial" w:cs="Arial"/>
          <w:sz w:val="24"/>
          <w:szCs w:val="24"/>
        </w:rPr>
        <w:t>od 5 m i promjera 1,5 m</w:t>
      </w:r>
      <w:r w:rsidR="000255D4" w:rsidRPr="00116AB9">
        <w:rPr>
          <w:rFonts w:ascii="Arial" w:hAnsi="Arial" w:cs="Arial"/>
          <w:sz w:val="24"/>
          <w:szCs w:val="24"/>
        </w:rPr>
        <w:t>,</w:t>
      </w:r>
      <w:r w:rsidRPr="00116AB9">
        <w:rPr>
          <w:rFonts w:ascii="Arial" w:hAnsi="Arial" w:cs="Arial"/>
          <w:sz w:val="24"/>
          <w:szCs w:val="24"/>
        </w:rPr>
        <w:t xml:space="preserve"> koji su zaštićeni </w:t>
      </w:r>
      <w:r w:rsidR="00E621F9" w:rsidRPr="00116AB9">
        <w:rPr>
          <w:rFonts w:ascii="Arial" w:hAnsi="Arial" w:cs="Arial"/>
          <w:sz w:val="24"/>
          <w:szCs w:val="24"/>
        </w:rPr>
        <w:t xml:space="preserve">epoksidnim </w:t>
      </w:r>
      <w:r w:rsidRPr="00116AB9">
        <w:rPr>
          <w:rFonts w:ascii="Arial" w:hAnsi="Arial" w:cs="Arial"/>
          <w:sz w:val="24"/>
          <w:szCs w:val="24"/>
        </w:rPr>
        <w:t>premazom ili su u zašt</w:t>
      </w:r>
      <w:r w:rsidR="00E621F9" w:rsidRPr="00116AB9">
        <w:rPr>
          <w:rFonts w:ascii="Arial" w:hAnsi="Arial" w:cs="Arial"/>
          <w:sz w:val="24"/>
          <w:szCs w:val="24"/>
        </w:rPr>
        <w:t>itnom omotaču i za spremnike dulj</w:t>
      </w:r>
      <w:r w:rsidRPr="00116AB9">
        <w:rPr>
          <w:rFonts w:ascii="Arial" w:hAnsi="Arial" w:cs="Arial"/>
          <w:sz w:val="24"/>
          <w:szCs w:val="24"/>
        </w:rPr>
        <w:t>ine do 4 m</w:t>
      </w:r>
      <w:r w:rsidR="00932403" w:rsidRPr="00116AB9">
        <w:rPr>
          <w:rFonts w:ascii="Arial" w:hAnsi="Arial" w:cs="Arial"/>
          <w:sz w:val="24"/>
          <w:szCs w:val="24"/>
        </w:rPr>
        <w:t xml:space="preserve"> </w:t>
      </w:r>
      <w:r w:rsidR="00E621F9" w:rsidRPr="00116AB9">
        <w:rPr>
          <w:rFonts w:ascii="Arial" w:hAnsi="Arial" w:cs="Arial"/>
          <w:sz w:val="24"/>
          <w:szCs w:val="24"/>
        </w:rPr>
        <w:t xml:space="preserve">i </w:t>
      </w:r>
      <w:r w:rsidRPr="00116AB9">
        <w:rPr>
          <w:rFonts w:ascii="Arial" w:hAnsi="Arial" w:cs="Arial"/>
          <w:sz w:val="24"/>
          <w:szCs w:val="24"/>
        </w:rPr>
        <w:t>promjera 1,2 m</w:t>
      </w:r>
      <w:r w:rsidR="000255D4" w:rsidRPr="00116AB9">
        <w:rPr>
          <w:rFonts w:ascii="Arial" w:hAnsi="Arial" w:cs="Arial"/>
          <w:sz w:val="24"/>
          <w:szCs w:val="24"/>
        </w:rPr>
        <w:t>,</w:t>
      </w:r>
      <w:r w:rsidRPr="00116AB9">
        <w:rPr>
          <w:rFonts w:ascii="Arial" w:hAnsi="Arial" w:cs="Arial"/>
          <w:sz w:val="24"/>
          <w:szCs w:val="24"/>
        </w:rPr>
        <w:t xml:space="preserve"> koji su zaštićeni bitumenskim premazom</w:t>
      </w:r>
      <w:r w:rsidR="000255D4" w:rsidRPr="00116AB9">
        <w:rPr>
          <w:rFonts w:ascii="Arial" w:hAnsi="Arial" w:cs="Arial"/>
          <w:sz w:val="24"/>
          <w:szCs w:val="24"/>
        </w:rPr>
        <w:t>,</w:t>
      </w:r>
      <w:r w:rsidRPr="00116AB9">
        <w:rPr>
          <w:rFonts w:ascii="Arial" w:hAnsi="Arial" w:cs="Arial"/>
          <w:sz w:val="24"/>
          <w:szCs w:val="24"/>
        </w:rPr>
        <w:t xml:space="preserve"> dovoljno je koristiti dva senzora smještena unutar z</w:t>
      </w:r>
      <w:r w:rsidR="00E621F9" w:rsidRPr="00116AB9">
        <w:rPr>
          <w:rFonts w:ascii="Arial" w:hAnsi="Arial" w:cs="Arial"/>
          <w:sz w:val="24"/>
          <w:szCs w:val="24"/>
        </w:rPr>
        <w:t>aštitnog pokrova ventila. Najdulj</w:t>
      </w:r>
      <w:r w:rsidRPr="00116AB9">
        <w:rPr>
          <w:rFonts w:ascii="Arial" w:hAnsi="Arial" w:cs="Arial"/>
          <w:sz w:val="24"/>
          <w:szCs w:val="24"/>
        </w:rPr>
        <w:t>i put akustičkog vala koji mora doseći oba senzora s</w:t>
      </w:r>
      <w:r w:rsidR="00E621F9" w:rsidRPr="00116AB9">
        <w:rPr>
          <w:rFonts w:ascii="Arial" w:hAnsi="Arial" w:cs="Arial"/>
          <w:sz w:val="24"/>
          <w:szCs w:val="24"/>
        </w:rPr>
        <w:t>a</w:t>
      </w:r>
      <w:r w:rsidRPr="00116AB9">
        <w:rPr>
          <w:rFonts w:ascii="Arial" w:hAnsi="Arial" w:cs="Arial"/>
          <w:sz w:val="24"/>
          <w:szCs w:val="24"/>
        </w:rPr>
        <w:t xml:space="preserve"> zadovoljavajućom vršom amplitudom mora se uzeti prema EN 14584.</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To se verificira na identičnom spremniku s istim premazom</w:t>
      </w:r>
      <w:r w:rsidR="000255D4" w:rsidRPr="00116AB9">
        <w:rPr>
          <w:rFonts w:ascii="Arial" w:hAnsi="Arial" w:cs="Arial"/>
          <w:sz w:val="24"/>
          <w:szCs w:val="24"/>
        </w:rPr>
        <w:t>,</w:t>
      </w:r>
      <w:r w:rsidRPr="00116AB9">
        <w:rPr>
          <w:rFonts w:ascii="Arial" w:hAnsi="Arial" w:cs="Arial"/>
          <w:sz w:val="24"/>
          <w:szCs w:val="24"/>
        </w:rPr>
        <w:t xml:space="preserve"> smještenim izna</w:t>
      </w:r>
      <w:r w:rsidR="00E621F9" w:rsidRPr="00116AB9">
        <w:rPr>
          <w:rFonts w:ascii="Arial" w:hAnsi="Arial" w:cs="Arial"/>
          <w:sz w:val="24"/>
          <w:szCs w:val="24"/>
        </w:rPr>
        <w:t>d zemlje</w:t>
      </w:r>
      <w:r w:rsidR="000255D4" w:rsidRPr="00116AB9">
        <w:rPr>
          <w:rFonts w:ascii="Arial" w:hAnsi="Arial" w:cs="Arial"/>
          <w:sz w:val="24"/>
          <w:szCs w:val="24"/>
        </w:rPr>
        <w:t>,</w:t>
      </w:r>
      <w:r w:rsidR="00E621F9" w:rsidRPr="00116AB9">
        <w:rPr>
          <w:rFonts w:ascii="Arial" w:hAnsi="Arial" w:cs="Arial"/>
          <w:sz w:val="24"/>
          <w:szCs w:val="24"/>
        </w:rPr>
        <w:t xml:space="preserve"> u kojem je odgovarajuća razina </w:t>
      </w:r>
      <w:r w:rsidRPr="00116AB9">
        <w:rPr>
          <w:rFonts w:ascii="Arial" w:hAnsi="Arial" w:cs="Arial"/>
          <w:sz w:val="24"/>
          <w:szCs w:val="24"/>
        </w:rPr>
        <w:t>ukapljene faze.</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Udaljenost senzora u zaštitnom pokrovu mora biti što je moguće veća (vidi sliku 2). </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3869EC">
        <w:rPr>
          <w:rFonts w:ascii="Arial" w:hAnsi="Arial" w:cs="Arial"/>
          <w:noProof/>
          <w:sz w:val="24"/>
          <w:szCs w:val="24"/>
          <w:lang w:eastAsia="hr-HR"/>
        </w:rPr>
        <w:drawing>
          <wp:inline distT="0" distB="0" distL="0" distR="0" wp14:anchorId="3231CE25" wp14:editId="3BBE2614">
            <wp:extent cx="5353050" cy="3626260"/>
            <wp:effectExtent l="0" t="0" r="0" b="0"/>
            <wp:docPr id="223" name="Picture 223" descr="C:\Users\Srećko\Pictures\2017-08-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ećko\Pictures\2017-08-21\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8495" cy="3629948"/>
                    </a:xfrm>
                    <a:prstGeom prst="rect">
                      <a:avLst/>
                    </a:prstGeom>
                    <a:noFill/>
                    <a:ln>
                      <a:noFill/>
                    </a:ln>
                  </pic:spPr>
                </pic:pic>
              </a:graphicData>
            </a:graphic>
          </wp:inline>
        </w:drawing>
      </w:r>
    </w:p>
    <w:p w:rsidR="00E621F9" w:rsidRPr="00116AB9" w:rsidRDefault="00273360" w:rsidP="00B026AA">
      <w:pPr>
        <w:pStyle w:val="NoSpacing"/>
        <w:jc w:val="center"/>
        <w:rPr>
          <w:rFonts w:ascii="Arial" w:hAnsi="Arial" w:cs="Arial"/>
          <w:sz w:val="24"/>
          <w:szCs w:val="24"/>
        </w:rPr>
      </w:pPr>
      <w:r w:rsidRPr="00116AB9">
        <w:rPr>
          <w:rFonts w:ascii="Arial" w:hAnsi="Arial" w:cs="Arial"/>
          <w:sz w:val="24"/>
          <w:szCs w:val="24"/>
        </w:rPr>
        <w:t>Sl</w:t>
      </w:r>
      <w:r w:rsidR="00E621F9" w:rsidRPr="00116AB9">
        <w:rPr>
          <w:rFonts w:ascii="Arial" w:hAnsi="Arial" w:cs="Arial"/>
          <w:sz w:val="24"/>
          <w:szCs w:val="24"/>
        </w:rPr>
        <w:t xml:space="preserve">ika </w:t>
      </w:r>
      <w:r w:rsidRPr="00116AB9">
        <w:rPr>
          <w:rFonts w:ascii="Arial" w:hAnsi="Arial" w:cs="Arial"/>
          <w:sz w:val="24"/>
          <w:szCs w:val="24"/>
        </w:rPr>
        <w:t>2</w:t>
      </w:r>
    </w:p>
    <w:p w:rsidR="00273360" w:rsidRPr="00116AB9" w:rsidRDefault="00E621F9" w:rsidP="00235B19">
      <w:pPr>
        <w:pStyle w:val="NoSpacing"/>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oložaj senzora</w:t>
      </w:r>
      <w:r w:rsidR="000255D4" w:rsidRPr="00116AB9">
        <w:rPr>
          <w:rFonts w:ascii="Arial" w:hAnsi="Arial" w:cs="Arial"/>
          <w:sz w:val="24"/>
          <w:szCs w:val="24"/>
        </w:rPr>
        <w:t>:</w:t>
      </w:r>
    </w:p>
    <w:p w:rsidR="000255D4" w:rsidRPr="00116AB9" w:rsidRDefault="000255D4" w:rsidP="000255D4">
      <w:pPr>
        <w:pStyle w:val="NoSpacing"/>
        <w:numPr>
          <w:ilvl w:val="2"/>
          <w:numId w:val="105"/>
        </w:numPr>
        <w:jc w:val="both"/>
        <w:rPr>
          <w:rFonts w:ascii="Arial" w:hAnsi="Arial" w:cs="Arial"/>
          <w:sz w:val="24"/>
          <w:szCs w:val="24"/>
        </w:rPr>
      </w:pPr>
      <w:r w:rsidRPr="00116AB9">
        <w:rPr>
          <w:rFonts w:ascii="Arial" w:hAnsi="Arial" w:cs="Arial"/>
          <w:sz w:val="24"/>
          <w:szCs w:val="24"/>
        </w:rPr>
        <w:t xml:space="preserve">položaj senzora: </w:t>
      </w:r>
      <w:r w:rsidRPr="00116AB9">
        <w:rPr>
          <w:rFonts w:ascii="Arial" w:hAnsi="Arial" w:cs="Arial"/>
          <w:i/>
          <w:sz w:val="24"/>
          <w:szCs w:val="24"/>
        </w:rPr>
        <w:t>xd</w:t>
      </w:r>
      <w:r w:rsidRPr="00116AB9">
        <w:rPr>
          <w:rFonts w:ascii="Arial" w:hAnsi="Arial" w:cs="Arial"/>
          <w:sz w:val="24"/>
          <w:szCs w:val="24"/>
        </w:rPr>
        <w:t xml:space="preserve">1, </w:t>
      </w:r>
      <w:r w:rsidRPr="00116AB9">
        <w:rPr>
          <w:rFonts w:ascii="Arial" w:hAnsi="Arial" w:cs="Arial"/>
          <w:i/>
          <w:sz w:val="24"/>
          <w:szCs w:val="24"/>
        </w:rPr>
        <w:t>xd</w:t>
      </w:r>
      <w:r w:rsidRPr="00116AB9">
        <w:rPr>
          <w:rFonts w:ascii="Arial" w:hAnsi="Arial" w:cs="Arial"/>
          <w:sz w:val="24"/>
          <w:szCs w:val="24"/>
        </w:rPr>
        <w:t xml:space="preserve">2; </w:t>
      </w:r>
      <w:r w:rsidRPr="00116AB9">
        <w:rPr>
          <w:rFonts w:ascii="Arial" w:hAnsi="Arial" w:cs="Arial"/>
          <w:sz w:val="24"/>
          <w:szCs w:val="24"/>
        </w:rPr>
        <w:tab/>
      </w:r>
    </w:p>
    <w:p w:rsidR="000255D4" w:rsidRPr="00116AB9" w:rsidRDefault="000255D4" w:rsidP="000255D4">
      <w:pPr>
        <w:pStyle w:val="NoSpacing"/>
        <w:numPr>
          <w:ilvl w:val="2"/>
          <w:numId w:val="105"/>
        </w:numPr>
        <w:jc w:val="both"/>
        <w:rPr>
          <w:rFonts w:ascii="Arial" w:hAnsi="Arial" w:cs="Arial"/>
          <w:sz w:val="24"/>
          <w:szCs w:val="24"/>
        </w:rPr>
      </w:pPr>
      <w:r w:rsidRPr="00116AB9">
        <w:rPr>
          <w:rFonts w:ascii="Arial" w:hAnsi="Arial" w:cs="Arial"/>
          <w:sz w:val="24"/>
          <w:szCs w:val="24"/>
        </w:rPr>
        <w:t xml:space="preserve">put signala: </w:t>
      </w:r>
      <w:r w:rsidRPr="00116AB9">
        <w:rPr>
          <w:rFonts w:ascii="Arial" w:hAnsi="Arial" w:cs="Arial"/>
          <w:i/>
          <w:sz w:val="24"/>
          <w:szCs w:val="24"/>
        </w:rPr>
        <w:t>s</w:t>
      </w:r>
      <w:r w:rsidRPr="00116AB9">
        <w:rPr>
          <w:rFonts w:ascii="Arial" w:hAnsi="Arial" w:cs="Arial"/>
          <w:sz w:val="24"/>
          <w:szCs w:val="24"/>
        </w:rPr>
        <w:t xml:space="preserve">1, </w:t>
      </w:r>
      <w:r w:rsidRPr="00116AB9">
        <w:rPr>
          <w:rFonts w:ascii="Arial" w:hAnsi="Arial" w:cs="Arial"/>
          <w:i/>
          <w:sz w:val="24"/>
          <w:szCs w:val="24"/>
        </w:rPr>
        <w:t>s</w:t>
      </w:r>
      <w:r w:rsidRPr="00116AB9">
        <w:rPr>
          <w:rFonts w:ascii="Arial" w:hAnsi="Arial" w:cs="Arial"/>
          <w:sz w:val="24"/>
          <w:szCs w:val="24"/>
        </w:rPr>
        <w:t>2;</w:t>
      </w:r>
    </w:p>
    <w:p w:rsidR="000255D4" w:rsidRPr="00116AB9" w:rsidRDefault="000255D4" w:rsidP="000255D4">
      <w:pPr>
        <w:pStyle w:val="NoSpacing"/>
        <w:numPr>
          <w:ilvl w:val="2"/>
          <w:numId w:val="105"/>
        </w:numPr>
        <w:jc w:val="both"/>
        <w:rPr>
          <w:rFonts w:ascii="Arial" w:hAnsi="Arial" w:cs="Arial"/>
          <w:sz w:val="24"/>
          <w:szCs w:val="24"/>
        </w:rPr>
      </w:pPr>
      <w:r w:rsidRPr="00116AB9">
        <w:rPr>
          <w:rFonts w:ascii="Arial" w:hAnsi="Arial" w:cs="Arial"/>
          <w:sz w:val="24"/>
          <w:szCs w:val="24"/>
        </w:rPr>
        <w:t>virtualn</w:t>
      </w:r>
      <w:r w:rsidR="00B026AA" w:rsidRPr="00116AB9">
        <w:rPr>
          <w:rFonts w:ascii="Arial" w:hAnsi="Arial" w:cs="Arial"/>
          <w:sz w:val="24"/>
          <w:szCs w:val="24"/>
        </w:rPr>
        <w:t>i</w:t>
      </w:r>
      <w:r w:rsidRPr="00116AB9">
        <w:rPr>
          <w:rFonts w:ascii="Arial" w:hAnsi="Arial" w:cs="Arial"/>
          <w:sz w:val="24"/>
          <w:szCs w:val="24"/>
        </w:rPr>
        <w:t xml:space="preserve"> izvor između senzora: </w:t>
      </w:r>
      <w:r w:rsidRPr="00116AB9">
        <w:rPr>
          <w:rFonts w:ascii="Arial" w:hAnsi="Arial" w:cs="Arial"/>
          <w:i/>
          <w:sz w:val="24"/>
          <w:szCs w:val="24"/>
        </w:rPr>
        <w:t>a</w:t>
      </w:r>
      <w:r w:rsidRPr="00116AB9">
        <w:rPr>
          <w:rFonts w:ascii="Arial" w:hAnsi="Arial" w:cs="Arial"/>
          <w:sz w:val="24"/>
          <w:szCs w:val="24"/>
        </w:rPr>
        <w:t>.</w:t>
      </w:r>
    </w:p>
    <w:p w:rsidR="00273360" w:rsidRPr="00116AB9" w:rsidRDefault="00273360" w:rsidP="000255D4">
      <w:pPr>
        <w:pStyle w:val="NoSpacing"/>
        <w:jc w:val="both"/>
        <w:rPr>
          <w:rFonts w:ascii="Arial" w:hAnsi="Arial" w:cs="Arial"/>
          <w:sz w:val="24"/>
          <w:szCs w:val="24"/>
        </w:rPr>
      </w:pPr>
    </w:p>
    <w:p w:rsidR="00E621F9" w:rsidRPr="00116AB9" w:rsidRDefault="00E621F9"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To omogućava razlikovanje akustičke emisije od pozadinskog šuma </w:t>
      </w:r>
      <w:r w:rsidR="00E621F9" w:rsidRPr="00116AB9">
        <w:rPr>
          <w:rFonts w:ascii="Arial" w:hAnsi="Arial" w:cs="Arial"/>
          <w:sz w:val="24"/>
          <w:szCs w:val="24"/>
        </w:rPr>
        <w:t xml:space="preserve">temeljenog </w:t>
      </w:r>
      <w:r w:rsidRPr="00116AB9">
        <w:rPr>
          <w:rFonts w:ascii="Arial" w:hAnsi="Arial" w:cs="Arial"/>
          <w:sz w:val="24"/>
          <w:szCs w:val="24"/>
        </w:rPr>
        <w:t xml:space="preserve">na </w:t>
      </w:r>
      <w:r w:rsidRPr="00116AB9">
        <w:rPr>
          <w:rFonts w:ascii="Arial" w:hAnsi="Arial" w:cs="Arial"/>
          <w:i/>
          <w:sz w:val="24"/>
          <w:szCs w:val="24"/>
        </w:rPr>
        <w:t xml:space="preserve">∆t, </w:t>
      </w:r>
      <w:r w:rsidR="000255D4" w:rsidRPr="00116AB9">
        <w:rPr>
          <w:rFonts w:ascii="Arial" w:hAnsi="Arial" w:cs="Arial"/>
          <w:sz w:val="24"/>
          <w:szCs w:val="24"/>
        </w:rPr>
        <w:t xml:space="preserve">pri čemu </w:t>
      </w:r>
      <w:r w:rsidRPr="00116AB9">
        <w:rPr>
          <w:rFonts w:ascii="Arial" w:hAnsi="Arial" w:cs="Arial"/>
          <w:sz w:val="24"/>
          <w:szCs w:val="24"/>
        </w:rPr>
        <w:t xml:space="preserve">je </w:t>
      </w:r>
      <w:r w:rsidRPr="00116AB9">
        <w:rPr>
          <w:rFonts w:ascii="Arial" w:hAnsi="Arial" w:cs="Arial"/>
          <w:i/>
          <w:sz w:val="24"/>
          <w:szCs w:val="24"/>
        </w:rPr>
        <w:t>∆t</w:t>
      </w:r>
      <w:r w:rsidRPr="00116AB9">
        <w:rPr>
          <w:rFonts w:ascii="Arial" w:hAnsi="Arial" w:cs="Arial"/>
          <w:sz w:val="24"/>
          <w:szCs w:val="24"/>
        </w:rPr>
        <w:t xml:space="preserve"> </w:t>
      </w:r>
      <w:r w:rsidR="00E621F9" w:rsidRPr="00116AB9">
        <w:rPr>
          <w:rFonts w:ascii="Arial" w:hAnsi="Arial" w:cs="Arial"/>
          <w:sz w:val="24"/>
          <w:szCs w:val="24"/>
        </w:rPr>
        <w:t>iz</w:t>
      </w:r>
      <w:r w:rsidRPr="00116AB9">
        <w:rPr>
          <w:rFonts w:ascii="Arial" w:hAnsi="Arial" w:cs="Arial"/>
          <w:sz w:val="24"/>
          <w:szCs w:val="24"/>
        </w:rPr>
        <w:t>mjerena razlika vremena dolaska signala</w:t>
      </w:r>
      <w:r w:rsidR="000255D4" w:rsidRPr="00116AB9">
        <w:rPr>
          <w:rFonts w:ascii="Arial" w:hAnsi="Arial" w:cs="Arial"/>
          <w:sz w:val="24"/>
          <w:szCs w:val="24"/>
        </w:rPr>
        <w:t>,</w:t>
      </w:r>
      <w:r w:rsidRPr="00116AB9">
        <w:rPr>
          <w:rFonts w:ascii="Arial" w:hAnsi="Arial" w:cs="Arial"/>
          <w:sz w:val="24"/>
          <w:szCs w:val="24"/>
        </w:rPr>
        <w:t xml:space="preserve"> prema EN 1330-9.</w:t>
      </w:r>
    </w:p>
    <w:p w:rsidR="00273360" w:rsidRPr="00116AB9" w:rsidRDefault="00273360" w:rsidP="00235B19">
      <w:pPr>
        <w:pStyle w:val="NoSpacing"/>
        <w:jc w:val="both"/>
        <w:rPr>
          <w:rFonts w:ascii="Arial" w:hAnsi="Arial" w:cs="Arial"/>
          <w:sz w:val="24"/>
          <w:szCs w:val="24"/>
        </w:rPr>
      </w:pPr>
    </w:p>
    <w:p w:rsidR="00E621F9" w:rsidRPr="00116AB9" w:rsidRDefault="00E621F9"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Tlačenje spremnika</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lastRenderedPageBreak/>
        <w:t xml:space="preserve">Prije početka tlačenja spremnik treba promatrati u </w:t>
      </w:r>
      <w:r w:rsidR="00E621F9" w:rsidRPr="00116AB9">
        <w:rPr>
          <w:rFonts w:ascii="Arial" w:hAnsi="Arial" w:cs="Arial"/>
          <w:sz w:val="24"/>
          <w:szCs w:val="24"/>
        </w:rPr>
        <w:t xml:space="preserve">vremenu </w:t>
      </w:r>
      <w:r w:rsidRPr="00116AB9">
        <w:rPr>
          <w:rFonts w:ascii="Arial" w:hAnsi="Arial" w:cs="Arial"/>
          <w:sz w:val="24"/>
          <w:szCs w:val="24"/>
        </w:rPr>
        <w:t>od</w:t>
      </w:r>
      <w:r w:rsidR="00932403" w:rsidRPr="00116AB9">
        <w:rPr>
          <w:rFonts w:ascii="Arial" w:hAnsi="Arial" w:cs="Arial"/>
          <w:sz w:val="24"/>
          <w:szCs w:val="24"/>
        </w:rPr>
        <w:t xml:space="preserve"> </w:t>
      </w:r>
      <w:r w:rsidRPr="00116AB9">
        <w:rPr>
          <w:rFonts w:ascii="Arial" w:hAnsi="Arial" w:cs="Arial"/>
          <w:sz w:val="24"/>
          <w:szCs w:val="24"/>
        </w:rPr>
        <w:t>5 min</w:t>
      </w:r>
      <w:r w:rsidR="000255D4" w:rsidRPr="00116AB9">
        <w:rPr>
          <w:rFonts w:ascii="Arial" w:hAnsi="Arial" w:cs="Arial"/>
          <w:sz w:val="24"/>
          <w:szCs w:val="24"/>
        </w:rPr>
        <w:t>,</w:t>
      </w:r>
      <w:r w:rsidRPr="00116AB9">
        <w:rPr>
          <w:rFonts w:ascii="Arial" w:hAnsi="Arial" w:cs="Arial"/>
          <w:sz w:val="24"/>
          <w:szCs w:val="24"/>
        </w:rPr>
        <w:t xml:space="preserve"> kako bi se utvrdilo postoji </w:t>
      </w:r>
      <w:r w:rsidR="000255D4" w:rsidRPr="00116AB9">
        <w:rPr>
          <w:rFonts w:ascii="Arial" w:hAnsi="Arial" w:cs="Arial"/>
          <w:sz w:val="24"/>
          <w:szCs w:val="24"/>
        </w:rPr>
        <w:t xml:space="preserve">li </w:t>
      </w:r>
      <w:r w:rsidRPr="00116AB9">
        <w:rPr>
          <w:rFonts w:ascii="Arial" w:hAnsi="Arial" w:cs="Arial"/>
          <w:sz w:val="24"/>
          <w:szCs w:val="24"/>
        </w:rPr>
        <w:t>emisija koja je posljedica aktivne korozije</w:t>
      </w:r>
      <w:r w:rsidR="00E621F9"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Ispitni tlak je maksimalno 10% </w:t>
      </w:r>
      <w:r w:rsidR="00E621F9" w:rsidRPr="00116AB9">
        <w:rPr>
          <w:rFonts w:ascii="Arial" w:hAnsi="Arial" w:cs="Arial"/>
          <w:sz w:val="24"/>
          <w:szCs w:val="24"/>
        </w:rPr>
        <w:t xml:space="preserve">viši od </w:t>
      </w:r>
      <w:r w:rsidRPr="00116AB9">
        <w:rPr>
          <w:rFonts w:ascii="Arial" w:hAnsi="Arial" w:cs="Arial"/>
          <w:sz w:val="24"/>
          <w:szCs w:val="24"/>
        </w:rPr>
        <w:t xml:space="preserve">najvišeg radnog tlaka i ne smije biti </w:t>
      </w:r>
      <w:r w:rsidR="00E621F9" w:rsidRPr="00116AB9">
        <w:rPr>
          <w:rFonts w:ascii="Arial" w:hAnsi="Arial" w:cs="Arial"/>
          <w:sz w:val="24"/>
          <w:szCs w:val="24"/>
        </w:rPr>
        <w:t xml:space="preserve">viši </w:t>
      </w:r>
      <w:r w:rsidRPr="00116AB9">
        <w:rPr>
          <w:rFonts w:ascii="Arial" w:hAnsi="Arial" w:cs="Arial"/>
          <w:sz w:val="24"/>
          <w:szCs w:val="24"/>
        </w:rPr>
        <w:t>od 110% proračunskog tlaka</w:t>
      </w:r>
      <w:r w:rsidR="00E621F9"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Ispitivanje se</w:t>
      </w:r>
      <w:r w:rsidR="00E621F9" w:rsidRPr="00116AB9">
        <w:rPr>
          <w:rFonts w:ascii="Arial" w:hAnsi="Arial" w:cs="Arial"/>
          <w:sz w:val="24"/>
          <w:szCs w:val="24"/>
        </w:rPr>
        <w:t xml:space="preserve"> radi na temperaturi okoli</w:t>
      </w:r>
      <w:r w:rsidR="000255D4" w:rsidRPr="00116AB9">
        <w:rPr>
          <w:rFonts w:ascii="Arial" w:hAnsi="Arial" w:cs="Arial"/>
          <w:sz w:val="24"/>
          <w:szCs w:val="24"/>
        </w:rPr>
        <w:t>n</w:t>
      </w:r>
      <w:r w:rsidR="00E621F9" w:rsidRPr="00116AB9">
        <w:rPr>
          <w:rFonts w:ascii="Arial" w:hAnsi="Arial" w:cs="Arial"/>
          <w:sz w:val="24"/>
          <w:szCs w:val="24"/>
        </w:rPr>
        <w:t>e</w:t>
      </w:r>
      <w:r w:rsidRPr="00116AB9">
        <w:rPr>
          <w:rFonts w:ascii="Arial" w:hAnsi="Arial" w:cs="Arial"/>
          <w:sz w:val="24"/>
          <w:szCs w:val="24"/>
        </w:rPr>
        <w:t xml:space="preserve"> </w:t>
      </w:r>
      <w:r w:rsidR="000255D4" w:rsidRPr="00116AB9">
        <w:rPr>
          <w:rFonts w:ascii="Arial" w:hAnsi="Arial" w:cs="Arial"/>
          <w:i/>
          <w:sz w:val="24"/>
          <w:szCs w:val="24"/>
        </w:rPr>
        <w:sym w:font="Symbol" w:char="F04A"/>
      </w:r>
      <w:r w:rsidR="000255D4" w:rsidRPr="00116AB9">
        <w:rPr>
          <w:rFonts w:ascii="Arial" w:hAnsi="Arial" w:cs="Arial"/>
          <w:i/>
          <w:sz w:val="24"/>
          <w:szCs w:val="24"/>
        </w:rPr>
        <w:t xml:space="preserve"> </w:t>
      </w:r>
      <w:r w:rsidRPr="00116AB9">
        <w:rPr>
          <w:rFonts w:ascii="Arial" w:hAnsi="Arial" w:cs="Arial"/>
          <w:sz w:val="24"/>
          <w:szCs w:val="24"/>
        </w:rPr>
        <w:t>≥</w:t>
      </w:r>
      <w:r w:rsidR="00E621F9" w:rsidRPr="00116AB9">
        <w:rPr>
          <w:rFonts w:ascii="Arial" w:hAnsi="Arial" w:cs="Arial"/>
          <w:sz w:val="24"/>
          <w:szCs w:val="24"/>
        </w:rPr>
        <w:t xml:space="preserve"> </w:t>
      </w:r>
      <w:r w:rsidRPr="00116AB9">
        <w:rPr>
          <w:rFonts w:ascii="Arial" w:hAnsi="Arial" w:cs="Arial"/>
          <w:sz w:val="24"/>
          <w:szCs w:val="24"/>
        </w:rPr>
        <w:t>0</w:t>
      </w:r>
      <w:r w:rsidR="00E621F9" w:rsidRPr="00116AB9">
        <w:rPr>
          <w:rFonts w:ascii="Arial" w:hAnsi="Arial" w:cs="Arial"/>
          <w:sz w:val="24"/>
          <w:szCs w:val="24"/>
        </w:rPr>
        <w:t xml:space="preserve"> </w:t>
      </w:r>
      <w:r w:rsidRPr="00116AB9">
        <w:rPr>
          <w:rFonts w:ascii="Arial" w:hAnsi="Arial" w:cs="Arial"/>
          <w:sz w:val="24"/>
          <w:szCs w:val="24"/>
        </w:rPr>
        <w:t>°C.</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Brzina porasta tlaka mora biti konstantna i manja od 0,3 bar/min.</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Nakon što se postigne ispitni tlak</w:t>
      </w:r>
      <w:r w:rsidR="00E621F9" w:rsidRPr="00116AB9">
        <w:rPr>
          <w:rFonts w:ascii="Arial" w:hAnsi="Arial" w:cs="Arial"/>
          <w:sz w:val="24"/>
          <w:szCs w:val="24"/>
        </w:rPr>
        <w:t>,</w:t>
      </w:r>
      <w:r w:rsidRPr="00116AB9">
        <w:rPr>
          <w:rFonts w:ascii="Arial" w:hAnsi="Arial" w:cs="Arial"/>
          <w:sz w:val="24"/>
          <w:szCs w:val="24"/>
        </w:rPr>
        <w:t xml:space="preserve"> prestaje se s tlačenjem i tlak u spremniku se zadržava minimalno 5 min (promjene tlaka </w:t>
      </w:r>
      <w:r w:rsidR="00E621F9" w:rsidRPr="00116AB9">
        <w:rPr>
          <w:rFonts w:ascii="Arial" w:hAnsi="Arial" w:cs="Arial"/>
          <w:sz w:val="24"/>
          <w:szCs w:val="24"/>
        </w:rPr>
        <w:t xml:space="preserve">zbog </w:t>
      </w:r>
      <w:r w:rsidRPr="00116AB9">
        <w:rPr>
          <w:rFonts w:ascii="Arial" w:hAnsi="Arial" w:cs="Arial"/>
          <w:sz w:val="24"/>
          <w:szCs w:val="24"/>
        </w:rPr>
        <w:t>promjene temperature su prihvatljive)</w:t>
      </w:r>
      <w:r w:rsidR="00E621F9"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Evaluacija dobivenih podataka i analiza</w:t>
      </w:r>
    </w:p>
    <w:p w:rsidR="00410517" w:rsidRPr="00116AB9" w:rsidRDefault="00410517" w:rsidP="00235B19">
      <w:pPr>
        <w:pStyle w:val="NoSpacing"/>
        <w:jc w:val="both"/>
        <w:rPr>
          <w:rFonts w:ascii="Arial" w:hAnsi="Arial" w:cs="Arial"/>
          <w:i/>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Radi se prema dodatku C norme </w:t>
      </w:r>
      <w:r w:rsidR="00E621F9" w:rsidRPr="00116AB9">
        <w:rPr>
          <w:rFonts w:ascii="Arial" w:hAnsi="Arial" w:cs="Arial"/>
          <w:sz w:val="24"/>
          <w:szCs w:val="24"/>
        </w:rPr>
        <w:t xml:space="preserve">EN </w:t>
      </w:r>
      <w:r w:rsidR="0059544E" w:rsidRPr="00116AB9">
        <w:rPr>
          <w:rFonts w:ascii="Arial" w:hAnsi="Arial" w:cs="Arial"/>
          <w:sz w:val="24"/>
          <w:szCs w:val="24"/>
        </w:rPr>
        <w:t>12817</w:t>
      </w:r>
      <w:r w:rsidR="00E621F9" w:rsidRPr="00116AB9">
        <w:rPr>
          <w:rFonts w:ascii="Arial" w:hAnsi="Arial" w:cs="Arial"/>
          <w:sz w:val="24"/>
          <w:szCs w:val="24"/>
        </w:rPr>
        <w:t>,</w:t>
      </w:r>
      <w:r w:rsidRPr="00116AB9">
        <w:rPr>
          <w:rFonts w:ascii="Arial" w:hAnsi="Arial" w:cs="Arial"/>
          <w:sz w:val="24"/>
          <w:szCs w:val="24"/>
        </w:rPr>
        <w:t xml:space="preserve"> točke C 5.1 </w:t>
      </w:r>
      <w:r w:rsidR="00E621F9" w:rsidRPr="00116AB9">
        <w:rPr>
          <w:rFonts w:ascii="Arial" w:hAnsi="Arial" w:cs="Arial"/>
          <w:sz w:val="24"/>
          <w:szCs w:val="24"/>
        </w:rPr>
        <w:t xml:space="preserve">- </w:t>
      </w:r>
      <w:r w:rsidRPr="00116AB9">
        <w:rPr>
          <w:rFonts w:ascii="Arial" w:hAnsi="Arial" w:cs="Arial"/>
          <w:sz w:val="24"/>
          <w:szCs w:val="24"/>
        </w:rPr>
        <w:t>C 5.4</w:t>
      </w:r>
      <w:r w:rsidR="00E621F9" w:rsidRPr="00116AB9">
        <w:rPr>
          <w:rFonts w:ascii="Arial" w:hAnsi="Arial" w:cs="Arial"/>
          <w:sz w:val="24"/>
          <w:szCs w:val="24"/>
        </w:rPr>
        <w:t>.</w:t>
      </w:r>
    </w:p>
    <w:p w:rsidR="00E621F9" w:rsidRPr="00116AB9" w:rsidRDefault="00E621F9" w:rsidP="00235B19">
      <w:pPr>
        <w:pStyle w:val="NoSpacing"/>
        <w:jc w:val="both"/>
        <w:rPr>
          <w:rFonts w:ascii="Arial" w:hAnsi="Arial" w:cs="Arial"/>
          <w:sz w:val="24"/>
          <w:szCs w:val="24"/>
        </w:rPr>
      </w:pPr>
    </w:p>
    <w:p w:rsidR="00273360" w:rsidRPr="00116AB9" w:rsidRDefault="00E621F9" w:rsidP="00235B19">
      <w:pPr>
        <w:pStyle w:val="NoSpacing"/>
        <w:jc w:val="both"/>
        <w:rPr>
          <w:rFonts w:ascii="Arial" w:hAnsi="Arial" w:cs="Arial"/>
          <w:i/>
          <w:sz w:val="24"/>
          <w:szCs w:val="24"/>
        </w:rPr>
      </w:pPr>
      <w:r w:rsidRPr="00116AB9">
        <w:rPr>
          <w:rFonts w:ascii="Arial" w:hAnsi="Arial" w:cs="Arial"/>
          <w:i/>
          <w:sz w:val="24"/>
          <w:szCs w:val="24"/>
        </w:rPr>
        <w:t>Izvještaj</w:t>
      </w:r>
    </w:p>
    <w:p w:rsidR="00410517" w:rsidRPr="00116AB9" w:rsidRDefault="00410517" w:rsidP="00235B19">
      <w:pPr>
        <w:pStyle w:val="NoSpacing"/>
        <w:jc w:val="both"/>
        <w:rPr>
          <w:rFonts w:ascii="Arial" w:hAnsi="Arial" w:cs="Arial"/>
          <w:i/>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U izvještaju se mora naznačiti je </w:t>
      </w:r>
      <w:r w:rsidR="00E621F9" w:rsidRPr="00116AB9">
        <w:rPr>
          <w:rFonts w:ascii="Arial" w:hAnsi="Arial" w:cs="Arial"/>
          <w:sz w:val="24"/>
          <w:szCs w:val="24"/>
        </w:rPr>
        <w:t xml:space="preserve">li </w:t>
      </w:r>
      <w:r w:rsidRPr="00116AB9">
        <w:rPr>
          <w:rFonts w:ascii="Arial" w:hAnsi="Arial" w:cs="Arial"/>
          <w:sz w:val="24"/>
          <w:szCs w:val="24"/>
        </w:rPr>
        <w:t xml:space="preserve">spremnik za daljnju uporabu ili nije </w:t>
      </w:r>
      <w:r w:rsidR="00E621F9" w:rsidRPr="00116AB9">
        <w:rPr>
          <w:rFonts w:ascii="Arial" w:hAnsi="Arial" w:cs="Arial"/>
          <w:sz w:val="24"/>
          <w:szCs w:val="24"/>
        </w:rPr>
        <w:t xml:space="preserve">i to </w:t>
      </w:r>
      <w:r w:rsidRPr="00116AB9">
        <w:rPr>
          <w:rFonts w:ascii="Arial" w:hAnsi="Arial" w:cs="Arial"/>
          <w:sz w:val="24"/>
          <w:szCs w:val="24"/>
        </w:rPr>
        <w:t>na osnovi postavljenih kriterija akustičke emisije.</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ind w:left="720"/>
        <w:jc w:val="both"/>
        <w:rPr>
          <w:rFonts w:ascii="Arial" w:hAnsi="Arial" w:cs="Arial"/>
          <w:b/>
          <w:sz w:val="24"/>
          <w:szCs w:val="24"/>
        </w:rPr>
      </w:pPr>
    </w:p>
    <w:p w:rsidR="00273360" w:rsidRPr="00116AB9" w:rsidRDefault="00273360" w:rsidP="00235B19">
      <w:pPr>
        <w:pStyle w:val="NoSpacing"/>
        <w:ind w:left="360"/>
        <w:jc w:val="both"/>
        <w:rPr>
          <w:rFonts w:ascii="Arial" w:hAnsi="Arial" w:cs="Arial"/>
          <w:i/>
          <w:sz w:val="24"/>
          <w:szCs w:val="24"/>
        </w:rPr>
      </w:pPr>
      <w:r w:rsidRPr="00116AB9">
        <w:rPr>
          <w:rFonts w:ascii="Arial" w:hAnsi="Arial" w:cs="Arial"/>
          <w:i/>
          <w:sz w:val="24"/>
          <w:szCs w:val="24"/>
        </w:rPr>
        <w:t>3. Ispitivanje</w:t>
      </w:r>
      <w:r w:rsidR="005C57FC" w:rsidRPr="00116AB9">
        <w:rPr>
          <w:rFonts w:ascii="Arial" w:hAnsi="Arial" w:cs="Arial"/>
          <w:i/>
          <w:sz w:val="24"/>
          <w:szCs w:val="24"/>
        </w:rPr>
        <w:t xml:space="preserve"> debljine</w:t>
      </w:r>
      <w:r w:rsidRPr="00116AB9">
        <w:rPr>
          <w:rFonts w:ascii="Arial" w:hAnsi="Arial" w:cs="Arial"/>
          <w:i/>
          <w:sz w:val="24"/>
          <w:szCs w:val="24"/>
        </w:rPr>
        <w:t xml:space="preserve"> ultrazvukom</w:t>
      </w:r>
    </w:p>
    <w:p w:rsidR="00B026AA" w:rsidRPr="00116AB9" w:rsidRDefault="00B026AA" w:rsidP="00235B19">
      <w:pPr>
        <w:pStyle w:val="NoSpacing"/>
        <w:ind w:left="360"/>
        <w:jc w:val="both"/>
        <w:rPr>
          <w:rFonts w:ascii="Arial" w:hAnsi="Arial" w:cs="Arial"/>
          <w:i/>
          <w:sz w:val="24"/>
          <w:szCs w:val="24"/>
        </w:rPr>
      </w:pPr>
    </w:p>
    <w:p w:rsidR="00273360" w:rsidRPr="00116AB9" w:rsidRDefault="000255D4" w:rsidP="003A6F73">
      <w:pPr>
        <w:pStyle w:val="NoSpacing"/>
        <w:jc w:val="both"/>
        <w:rPr>
          <w:rFonts w:ascii="Arial" w:hAnsi="Arial" w:cs="Arial"/>
          <w:sz w:val="24"/>
          <w:szCs w:val="24"/>
        </w:rPr>
      </w:pPr>
      <w:r w:rsidRPr="00116AB9">
        <w:rPr>
          <w:rFonts w:ascii="Arial" w:hAnsi="Arial" w:cs="Arial"/>
          <w:sz w:val="24"/>
          <w:szCs w:val="24"/>
        </w:rPr>
        <w:t xml:space="preserve">Ovom </w:t>
      </w:r>
      <w:r w:rsidR="00273360" w:rsidRPr="00116AB9">
        <w:rPr>
          <w:rFonts w:ascii="Arial" w:hAnsi="Arial" w:cs="Arial"/>
          <w:sz w:val="24"/>
          <w:szCs w:val="24"/>
        </w:rPr>
        <w:t>se metodom dobiva informacij</w:t>
      </w:r>
      <w:r w:rsidR="00122515" w:rsidRPr="00116AB9">
        <w:rPr>
          <w:rFonts w:ascii="Arial" w:hAnsi="Arial" w:cs="Arial"/>
          <w:sz w:val="24"/>
          <w:szCs w:val="24"/>
        </w:rPr>
        <w:t>a o stvarnim debljinama stijenki</w:t>
      </w:r>
      <w:r w:rsidR="00273360" w:rsidRPr="00116AB9">
        <w:rPr>
          <w:rFonts w:ascii="Arial" w:hAnsi="Arial" w:cs="Arial"/>
          <w:sz w:val="24"/>
          <w:szCs w:val="24"/>
        </w:rPr>
        <w:t xml:space="preserve"> posude.</w:t>
      </w:r>
    </w:p>
    <w:p w:rsidR="00273360" w:rsidRPr="00116AB9" w:rsidRDefault="00273360" w:rsidP="003A6F73">
      <w:pPr>
        <w:pStyle w:val="NoSpacing"/>
        <w:jc w:val="both"/>
        <w:rPr>
          <w:rFonts w:ascii="Arial" w:hAnsi="Arial" w:cs="Arial"/>
          <w:sz w:val="24"/>
          <w:szCs w:val="24"/>
        </w:rPr>
      </w:pPr>
      <w:r w:rsidRPr="00116AB9">
        <w:rPr>
          <w:rFonts w:ascii="Arial" w:hAnsi="Arial" w:cs="Arial"/>
          <w:sz w:val="24"/>
          <w:szCs w:val="24"/>
        </w:rPr>
        <w:t>Osobe koje provode ispitivanja moraju za to biti kvalificirane</w:t>
      </w:r>
      <w:r w:rsidR="0059544E" w:rsidRPr="00116AB9">
        <w:rPr>
          <w:rFonts w:ascii="Arial" w:hAnsi="Arial" w:cs="Arial"/>
          <w:sz w:val="24"/>
          <w:szCs w:val="24"/>
        </w:rPr>
        <w:t xml:space="preserve">, minimalno </w:t>
      </w:r>
      <w:r w:rsidR="000255D4" w:rsidRPr="00116AB9">
        <w:rPr>
          <w:rFonts w:ascii="Arial" w:hAnsi="Arial" w:cs="Arial"/>
          <w:sz w:val="24"/>
          <w:szCs w:val="24"/>
        </w:rPr>
        <w:t>s</w:t>
      </w:r>
      <w:r w:rsidR="0059544E" w:rsidRPr="00116AB9">
        <w:rPr>
          <w:rFonts w:ascii="Arial" w:hAnsi="Arial" w:cs="Arial"/>
          <w:sz w:val="24"/>
          <w:szCs w:val="24"/>
        </w:rPr>
        <w:t>tupanj</w:t>
      </w:r>
      <w:r w:rsidR="0099316E" w:rsidRPr="00116AB9">
        <w:rPr>
          <w:rFonts w:ascii="Arial" w:hAnsi="Arial" w:cs="Arial"/>
          <w:sz w:val="24"/>
          <w:szCs w:val="24"/>
        </w:rPr>
        <w:t xml:space="preserve"> II</w:t>
      </w:r>
      <w:r w:rsidR="00122515"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p>
    <w:p w:rsidR="00122515" w:rsidRPr="00116AB9" w:rsidRDefault="00122515" w:rsidP="00235B19">
      <w:pPr>
        <w:pStyle w:val="NoSpacing"/>
        <w:jc w:val="both"/>
        <w:rPr>
          <w:rFonts w:ascii="Arial" w:hAnsi="Arial" w:cs="Arial"/>
          <w:i/>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Procedura</w:t>
      </w:r>
    </w:p>
    <w:p w:rsidR="00122515" w:rsidRPr="00116AB9" w:rsidRDefault="00122515" w:rsidP="00235B19">
      <w:pPr>
        <w:pStyle w:val="NoSpacing"/>
        <w:jc w:val="both"/>
        <w:rPr>
          <w:rFonts w:ascii="Arial" w:hAnsi="Arial" w:cs="Arial"/>
          <w:i/>
          <w:sz w:val="24"/>
          <w:szCs w:val="24"/>
        </w:rPr>
      </w:pPr>
    </w:p>
    <w:p w:rsidR="00273360" w:rsidRPr="00116AB9" w:rsidRDefault="00273360" w:rsidP="00235B19">
      <w:pPr>
        <w:jc w:val="both"/>
        <w:rPr>
          <w:rFonts w:ascii="Arial" w:hAnsi="Arial" w:cs="Arial"/>
          <w:sz w:val="24"/>
          <w:szCs w:val="24"/>
        </w:rPr>
      </w:pPr>
      <w:r w:rsidRPr="00116AB9">
        <w:rPr>
          <w:rFonts w:ascii="Arial" w:hAnsi="Arial" w:cs="Arial"/>
          <w:i/>
          <w:sz w:val="24"/>
          <w:szCs w:val="24"/>
        </w:rPr>
        <w:t>Korak I</w:t>
      </w:r>
      <w:r w:rsidR="00122515" w:rsidRPr="00116AB9">
        <w:rPr>
          <w:rFonts w:ascii="Arial" w:hAnsi="Arial" w:cs="Arial"/>
          <w:i/>
          <w:sz w:val="24"/>
          <w:szCs w:val="24"/>
        </w:rPr>
        <w:t>.</w:t>
      </w:r>
      <w:r w:rsidRPr="00116AB9">
        <w:rPr>
          <w:rFonts w:ascii="Arial" w:hAnsi="Arial" w:cs="Arial"/>
          <w:sz w:val="24"/>
          <w:szCs w:val="24"/>
        </w:rPr>
        <w:t xml:space="preserve"> – </w:t>
      </w:r>
      <w:r w:rsidR="000255D4" w:rsidRPr="00116AB9">
        <w:rPr>
          <w:rFonts w:ascii="Arial" w:hAnsi="Arial" w:cs="Arial"/>
          <w:sz w:val="24"/>
          <w:szCs w:val="24"/>
        </w:rPr>
        <w:t>K</w:t>
      </w:r>
      <w:r w:rsidRPr="00116AB9">
        <w:rPr>
          <w:rFonts w:ascii="Arial" w:hAnsi="Arial" w:cs="Arial"/>
          <w:sz w:val="24"/>
          <w:szCs w:val="24"/>
        </w:rPr>
        <w:t>ontrolno mjerenje</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Potrebno je odrediti debljinu </w:t>
      </w:r>
      <w:r w:rsidR="00E621F9" w:rsidRPr="00116AB9">
        <w:rPr>
          <w:rFonts w:ascii="Arial" w:hAnsi="Arial" w:cs="Arial"/>
          <w:sz w:val="24"/>
          <w:szCs w:val="24"/>
        </w:rPr>
        <w:t>stijenk</w:t>
      </w:r>
      <w:r w:rsidRPr="00116AB9">
        <w:rPr>
          <w:rFonts w:ascii="Arial" w:hAnsi="Arial" w:cs="Arial"/>
          <w:sz w:val="24"/>
          <w:szCs w:val="24"/>
        </w:rPr>
        <w:t>e na tri mjesta duž gornje izvodnice plašta i kao referencu uzeti srednju vrijednost</w:t>
      </w:r>
      <w:r w:rsidR="00122515" w:rsidRPr="00116AB9">
        <w:rPr>
          <w:rFonts w:ascii="Arial" w:hAnsi="Arial" w:cs="Arial"/>
          <w:sz w:val="24"/>
          <w:szCs w:val="24"/>
        </w:rPr>
        <w:t xml:space="preserve"> ili </w:t>
      </w:r>
      <w:r w:rsidRPr="00116AB9">
        <w:rPr>
          <w:rFonts w:ascii="Arial" w:hAnsi="Arial" w:cs="Arial"/>
          <w:sz w:val="24"/>
          <w:szCs w:val="24"/>
        </w:rPr>
        <w:t xml:space="preserve">kao referentnu </w:t>
      </w:r>
      <w:r w:rsidR="00122515" w:rsidRPr="00116AB9">
        <w:rPr>
          <w:rFonts w:ascii="Arial" w:hAnsi="Arial" w:cs="Arial"/>
          <w:sz w:val="24"/>
          <w:szCs w:val="24"/>
        </w:rPr>
        <w:t xml:space="preserve">uzeti </w:t>
      </w:r>
      <w:r w:rsidRPr="00116AB9">
        <w:rPr>
          <w:rFonts w:ascii="Arial" w:hAnsi="Arial" w:cs="Arial"/>
          <w:sz w:val="24"/>
          <w:szCs w:val="24"/>
        </w:rPr>
        <w:t xml:space="preserve">proračunsku debljinu </w:t>
      </w:r>
      <w:r w:rsidR="00E621F9" w:rsidRPr="00116AB9">
        <w:rPr>
          <w:rFonts w:ascii="Arial" w:hAnsi="Arial" w:cs="Arial"/>
          <w:sz w:val="24"/>
          <w:szCs w:val="24"/>
        </w:rPr>
        <w:t>stijenk</w:t>
      </w:r>
      <w:r w:rsidRPr="00116AB9">
        <w:rPr>
          <w:rFonts w:ascii="Arial" w:hAnsi="Arial" w:cs="Arial"/>
          <w:sz w:val="24"/>
          <w:szCs w:val="24"/>
        </w:rPr>
        <w:t>e.</w:t>
      </w:r>
    </w:p>
    <w:p w:rsidR="00273360" w:rsidRPr="00116AB9" w:rsidRDefault="00273360" w:rsidP="00235B19">
      <w:pPr>
        <w:jc w:val="both"/>
        <w:rPr>
          <w:rFonts w:ascii="Arial" w:hAnsi="Arial" w:cs="Arial"/>
          <w:sz w:val="24"/>
          <w:szCs w:val="24"/>
        </w:rPr>
      </w:pPr>
      <w:r w:rsidRPr="00116AB9">
        <w:rPr>
          <w:rFonts w:ascii="Arial" w:hAnsi="Arial" w:cs="Arial"/>
          <w:i/>
          <w:sz w:val="24"/>
          <w:szCs w:val="24"/>
        </w:rPr>
        <w:t>Korak II</w:t>
      </w:r>
      <w:r w:rsidR="00122515" w:rsidRPr="00116AB9">
        <w:rPr>
          <w:rFonts w:ascii="Arial" w:hAnsi="Arial" w:cs="Arial"/>
          <w:i/>
          <w:sz w:val="24"/>
          <w:szCs w:val="24"/>
        </w:rPr>
        <w:t>.</w:t>
      </w:r>
      <w:r w:rsidRPr="00116AB9">
        <w:rPr>
          <w:rFonts w:ascii="Arial" w:hAnsi="Arial" w:cs="Arial"/>
          <w:sz w:val="24"/>
          <w:szCs w:val="24"/>
        </w:rPr>
        <w:t xml:space="preserve"> – Mjerenje debljine </w:t>
      </w:r>
      <w:r w:rsidR="00E621F9" w:rsidRPr="00116AB9">
        <w:rPr>
          <w:rFonts w:ascii="Arial" w:hAnsi="Arial" w:cs="Arial"/>
          <w:sz w:val="24"/>
          <w:szCs w:val="24"/>
        </w:rPr>
        <w:t>stijenk</w:t>
      </w:r>
      <w:r w:rsidR="00122515" w:rsidRPr="00116AB9">
        <w:rPr>
          <w:rFonts w:ascii="Arial" w:hAnsi="Arial" w:cs="Arial"/>
          <w:sz w:val="24"/>
          <w:szCs w:val="24"/>
        </w:rPr>
        <w:t>i</w:t>
      </w:r>
    </w:p>
    <w:p w:rsidR="00273360" w:rsidRPr="00116AB9" w:rsidRDefault="00273360" w:rsidP="00235B19">
      <w:pPr>
        <w:jc w:val="both"/>
        <w:rPr>
          <w:rFonts w:ascii="Arial" w:hAnsi="Arial" w:cs="Arial"/>
          <w:sz w:val="24"/>
          <w:szCs w:val="24"/>
        </w:rPr>
      </w:pPr>
      <w:r w:rsidRPr="00116AB9">
        <w:rPr>
          <w:rFonts w:ascii="Arial" w:hAnsi="Arial" w:cs="Arial"/>
          <w:sz w:val="24"/>
          <w:szCs w:val="24"/>
        </w:rPr>
        <w:t>Radi se na plaštu</w:t>
      </w:r>
      <w:r w:rsidR="000255D4" w:rsidRPr="00116AB9">
        <w:rPr>
          <w:rFonts w:ascii="Arial" w:hAnsi="Arial" w:cs="Arial"/>
          <w:sz w:val="24"/>
          <w:szCs w:val="24"/>
        </w:rPr>
        <w:t>,</w:t>
      </w:r>
      <w:r w:rsidR="00122515" w:rsidRPr="00116AB9">
        <w:rPr>
          <w:rFonts w:ascii="Arial" w:hAnsi="Arial" w:cs="Arial"/>
          <w:sz w:val="24"/>
          <w:szCs w:val="24"/>
        </w:rPr>
        <w:t xml:space="preserve"> u koracima od 300 mm:</w:t>
      </w:r>
    </w:p>
    <w:p w:rsidR="00273360" w:rsidRPr="00116AB9" w:rsidRDefault="00122515" w:rsidP="00B026AA">
      <w:pPr>
        <w:pStyle w:val="ListParagraph"/>
        <w:numPr>
          <w:ilvl w:val="0"/>
          <w:numId w:val="106"/>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už gornje izvodnice plašta (</w:t>
      </w:r>
      <w:r w:rsidR="00273360" w:rsidRPr="00116AB9">
        <w:rPr>
          <w:rFonts w:ascii="Arial" w:hAnsi="Arial" w:cs="Arial"/>
          <w:i/>
          <w:sz w:val="24"/>
          <w:szCs w:val="24"/>
        </w:rPr>
        <w:t>α</w:t>
      </w:r>
      <w:r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0</w:t>
      </w:r>
      <w:r w:rsidRPr="00116AB9">
        <w:rPr>
          <w:rFonts w:ascii="Arial" w:hAnsi="Arial" w:cs="Arial"/>
          <w:sz w:val="24"/>
          <w:szCs w:val="24"/>
        </w:rPr>
        <w:t xml:space="preserve"> </w:t>
      </w:r>
      <w:r w:rsidR="00273360" w:rsidRPr="00116AB9">
        <w:rPr>
          <w:rFonts w:ascii="Arial" w:hAnsi="Arial" w:cs="Arial"/>
          <w:sz w:val="24"/>
          <w:szCs w:val="24"/>
        </w:rPr>
        <w:t xml:space="preserve">°) i </w:t>
      </w:r>
    </w:p>
    <w:p w:rsidR="00273360" w:rsidRPr="00116AB9" w:rsidRDefault="00122515" w:rsidP="00B026AA">
      <w:pPr>
        <w:pStyle w:val="ListParagraph"/>
        <w:numPr>
          <w:ilvl w:val="0"/>
          <w:numId w:val="106"/>
        </w:numPr>
        <w:jc w:val="both"/>
        <w:rPr>
          <w:rFonts w:ascii="Arial" w:hAnsi="Arial" w:cs="Arial"/>
          <w:sz w:val="24"/>
          <w:szCs w:val="24"/>
        </w:rPr>
      </w:pPr>
      <w:r w:rsidRPr="00116AB9">
        <w:rPr>
          <w:rFonts w:ascii="Arial" w:hAnsi="Arial" w:cs="Arial"/>
          <w:sz w:val="24"/>
          <w:szCs w:val="24"/>
        </w:rPr>
        <w:t>n</w:t>
      </w:r>
      <w:r w:rsidR="00273360" w:rsidRPr="00116AB9">
        <w:rPr>
          <w:rFonts w:ascii="Arial" w:hAnsi="Arial" w:cs="Arial"/>
          <w:sz w:val="24"/>
          <w:szCs w:val="24"/>
        </w:rPr>
        <w:t>a (</w:t>
      </w:r>
      <w:r w:rsidR="00273360" w:rsidRPr="00116AB9">
        <w:rPr>
          <w:rFonts w:ascii="Arial" w:hAnsi="Arial" w:cs="Arial"/>
          <w:i/>
          <w:sz w:val="24"/>
          <w:szCs w:val="24"/>
        </w:rPr>
        <w:t>α</w:t>
      </w:r>
      <w:r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30</w:t>
      </w:r>
      <w:r w:rsidRPr="00116AB9">
        <w:rPr>
          <w:rFonts w:ascii="Arial" w:hAnsi="Arial" w:cs="Arial"/>
          <w:sz w:val="24"/>
          <w:szCs w:val="24"/>
        </w:rPr>
        <w:t xml:space="preserve"> </w:t>
      </w:r>
      <w:r w:rsidR="00273360" w:rsidRPr="00116AB9">
        <w:rPr>
          <w:rFonts w:ascii="Arial" w:hAnsi="Arial" w:cs="Arial"/>
          <w:sz w:val="24"/>
          <w:szCs w:val="24"/>
        </w:rPr>
        <w:t>°) od gornje izvodnice s obje strane plašta</w:t>
      </w:r>
      <w:r w:rsidR="00BF071F" w:rsidRPr="00116AB9">
        <w:rPr>
          <w:rFonts w:ascii="Arial" w:hAnsi="Arial" w:cs="Arial"/>
          <w:sz w:val="24"/>
          <w:szCs w:val="24"/>
        </w:rPr>
        <w:t>;</w:t>
      </w:r>
    </w:p>
    <w:p w:rsidR="00273360" w:rsidRPr="00116AB9" w:rsidRDefault="00122515" w:rsidP="00B026AA">
      <w:pPr>
        <w:pStyle w:val="ListParagraph"/>
        <w:numPr>
          <w:ilvl w:val="0"/>
          <w:numId w:val="106"/>
        </w:numPr>
        <w:jc w:val="both"/>
        <w:rPr>
          <w:rFonts w:ascii="Arial" w:hAnsi="Arial" w:cs="Arial"/>
          <w:sz w:val="24"/>
          <w:szCs w:val="24"/>
        </w:rPr>
      </w:pPr>
      <w:r w:rsidRPr="00116AB9">
        <w:rPr>
          <w:rFonts w:ascii="Arial" w:hAnsi="Arial" w:cs="Arial"/>
          <w:sz w:val="24"/>
          <w:szCs w:val="24"/>
        </w:rPr>
        <w:t>n</w:t>
      </w:r>
      <w:r w:rsidR="00273360" w:rsidRPr="00116AB9">
        <w:rPr>
          <w:rFonts w:ascii="Arial" w:hAnsi="Arial" w:cs="Arial"/>
          <w:sz w:val="24"/>
          <w:szCs w:val="24"/>
        </w:rPr>
        <w:t>a (</w:t>
      </w:r>
      <w:r w:rsidR="00273360" w:rsidRPr="00116AB9">
        <w:rPr>
          <w:rFonts w:ascii="Arial" w:hAnsi="Arial" w:cs="Arial"/>
          <w:i/>
          <w:sz w:val="24"/>
          <w:szCs w:val="24"/>
        </w:rPr>
        <w:t>α</w:t>
      </w:r>
      <w:r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90</w:t>
      </w:r>
      <w:r w:rsidRPr="00116AB9">
        <w:rPr>
          <w:rFonts w:ascii="Arial" w:hAnsi="Arial" w:cs="Arial"/>
          <w:sz w:val="24"/>
          <w:szCs w:val="24"/>
        </w:rPr>
        <w:t xml:space="preserve"> </w:t>
      </w:r>
      <w:r w:rsidR="00273360" w:rsidRPr="00116AB9">
        <w:rPr>
          <w:rFonts w:ascii="Arial" w:hAnsi="Arial" w:cs="Arial"/>
          <w:sz w:val="24"/>
          <w:szCs w:val="24"/>
        </w:rPr>
        <w:t>°) od gornje izvodnice s obje strane plašta</w:t>
      </w:r>
      <w:r w:rsidR="00BF071F" w:rsidRPr="00116AB9">
        <w:rPr>
          <w:rFonts w:ascii="Arial" w:hAnsi="Arial" w:cs="Arial"/>
          <w:sz w:val="24"/>
          <w:szCs w:val="24"/>
        </w:rPr>
        <w:t>:</w:t>
      </w:r>
    </w:p>
    <w:p w:rsidR="00273360" w:rsidRPr="00116AB9" w:rsidRDefault="00122515" w:rsidP="00B026AA">
      <w:pPr>
        <w:pStyle w:val="ListParagraph"/>
        <w:numPr>
          <w:ilvl w:val="0"/>
          <w:numId w:val="106"/>
        </w:numPr>
        <w:jc w:val="both"/>
        <w:rPr>
          <w:rFonts w:ascii="Arial" w:hAnsi="Arial" w:cs="Arial"/>
          <w:sz w:val="24"/>
          <w:szCs w:val="24"/>
        </w:rPr>
      </w:pPr>
      <w:r w:rsidRPr="00116AB9">
        <w:rPr>
          <w:rFonts w:ascii="Arial" w:hAnsi="Arial" w:cs="Arial"/>
          <w:sz w:val="24"/>
          <w:szCs w:val="24"/>
        </w:rPr>
        <w:t>n</w:t>
      </w:r>
      <w:r w:rsidR="00273360" w:rsidRPr="00116AB9">
        <w:rPr>
          <w:rFonts w:ascii="Arial" w:hAnsi="Arial" w:cs="Arial"/>
          <w:sz w:val="24"/>
          <w:szCs w:val="24"/>
        </w:rPr>
        <w:t>a (</w:t>
      </w:r>
      <w:r w:rsidR="00273360" w:rsidRPr="00116AB9">
        <w:rPr>
          <w:rFonts w:ascii="Arial" w:hAnsi="Arial" w:cs="Arial"/>
          <w:i/>
          <w:sz w:val="24"/>
          <w:szCs w:val="24"/>
        </w:rPr>
        <w:t>α</w:t>
      </w:r>
      <w:r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20</w:t>
      </w:r>
      <w:r w:rsidRPr="00116AB9">
        <w:rPr>
          <w:rFonts w:ascii="Arial" w:hAnsi="Arial" w:cs="Arial"/>
          <w:sz w:val="24"/>
          <w:szCs w:val="24"/>
        </w:rPr>
        <w:t xml:space="preserve"> </w:t>
      </w:r>
      <w:r w:rsidR="00273360" w:rsidRPr="00116AB9">
        <w:rPr>
          <w:rFonts w:ascii="Arial" w:hAnsi="Arial" w:cs="Arial"/>
          <w:sz w:val="24"/>
          <w:szCs w:val="24"/>
        </w:rPr>
        <w:t>°) od donje izvodnice plašta (</w:t>
      </w:r>
      <w:r w:rsidR="00273360" w:rsidRPr="00116AB9">
        <w:rPr>
          <w:rFonts w:ascii="Arial" w:hAnsi="Arial" w:cs="Arial"/>
          <w:i/>
          <w:sz w:val="24"/>
          <w:szCs w:val="24"/>
        </w:rPr>
        <w:t>α</w:t>
      </w:r>
      <w:r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180</w:t>
      </w:r>
      <w:r w:rsidRPr="00116AB9">
        <w:rPr>
          <w:rFonts w:ascii="Arial" w:hAnsi="Arial" w:cs="Arial"/>
          <w:sz w:val="24"/>
          <w:szCs w:val="24"/>
        </w:rPr>
        <w:t xml:space="preserve"> </w:t>
      </w:r>
      <w:r w:rsidR="00273360" w:rsidRPr="00116AB9">
        <w:rPr>
          <w:rFonts w:ascii="Arial" w:hAnsi="Arial" w:cs="Arial"/>
          <w:sz w:val="24"/>
          <w:szCs w:val="24"/>
        </w:rPr>
        <w:t>°)</w:t>
      </w:r>
      <w:r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sz w:val="24"/>
          <w:szCs w:val="24"/>
        </w:rPr>
        <w:t>Radi se na podnici u koracima od 150 mm po istom kutnom rasporedu.</w:t>
      </w:r>
    </w:p>
    <w:p w:rsidR="00273360" w:rsidRPr="00116AB9" w:rsidRDefault="00122515" w:rsidP="00235B19">
      <w:pPr>
        <w:jc w:val="both"/>
        <w:rPr>
          <w:rFonts w:ascii="Arial" w:hAnsi="Arial" w:cs="Arial"/>
          <w:i/>
          <w:sz w:val="24"/>
          <w:szCs w:val="24"/>
        </w:rPr>
      </w:pPr>
      <w:r w:rsidRPr="00116AB9">
        <w:rPr>
          <w:rFonts w:ascii="Arial" w:hAnsi="Arial" w:cs="Arial"/>
          <w:i/>
          <w:sz w:val="24"/>
          <w:szCs w:val="24"/>
        </w:rPr>
        <w:t>Interpretacija rezultata</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bilo koje očitanje debljine </w:t>
      </w:r>
      <w:r w:rsidR="00E621F9" w:rsidRPr="00116AB9">
        <w:rPr>
          <w:rFonts w:ascii="Arial" w:hAnsi="Arial" w:cs="Arial"/>
          <w:sz w:val="24"/>
          <w:szCs w:val="24"/>
        </w:rPr>
        <w:t>stijenk</w:t>
      </w:r>
      <w:r w:rsidR="00273360" w:rsidRPr="00116AB9">
        <w:rPr>
          <w:rFonts w:ascii="Arial" w:hAnsi="Arial" w:cs="Arial"/>
          <w:sz w:val="24"/>
          <w:szCs w:val="24"/>
        </w:rPr>
        <w:t xml:space="preserve">e manje za više od 10% od </w:t>
      </w:r>
      <w:r w:rsidR="00BF071F" w:rsidRPr="00116AB9">
        <w:rPr>
          <w:rFonts w:ascii="Arial" w:hAnsi="Arial" w:cs="Arial"/>
          <w:sz w:val="24"/>
          <w:szCs w:val="24"/>
        </w:rPr>
        <w:t xml:space="preserve">vrijednosti </w:t>
      </w:r>
      <w:r w:rsidR="00273360" w:rsidRPr="00116AB9">
        <w:rPr>
          <w:rFonts w:ascii="Arial" w:hAnsi="Arial" w:cs="Arial"/>
          <w:sz w:val="24"/>
          <w:szCs w:val="24"/>
        </w:rPr>
        <w:t>utvrđene u koraku I</w:t>
      </w:r>
      <w:r w:rsidR="00122515" w:rsidRPr="00116AB9">
        <w:rPr>
          <w:rFonts w:ascii="Arial" w:hAnsi="Arial" w:cs="Arial"/>
          <w:sz w:val="24"/>
          <w:szCs w:val="24"/>
        </w:rPr>
        <w:t>.</w:t>
      </w:r>
      <w:r w:rsidR="00273360" w:rsidRPr="00116AB9">
        <w:rPr>
          <w:rFonts w:ascii="Arial" w:hAnsi="Arial" w:cs="Arial"/>
          <w:sz w:val="24"/>
          <w:szCs w:val="24"/>
        </w:rPr>
        <w:t>, okoli</w:t>
      </w:r>
      <w:r w:rsidR="00BF071F" w:rsidRPr="00116AB9">
        <w:rPr>
          <w:rFonts w:ascii="Arial" w:hAnsi="Arial" w:cs="Arial"/>
          <w:sz w:val="24"/>
          <w:szCs w:val="24"/>
        </w:rPr>
        <w:t>n</w:t>
      </w:r>
      <w:r w:rsidR="00273360" w:rsidRPr="00116AB9">
        <w:rPr>
          <w:rFonts w:ascii="Arial" w:hAnsi="Arial" w:cs="Arial"/>
          <w:sz w:val="24"/>
          <w:szCs w:val="24"/>
        </w:rPr>
        <w:t>a te točke se mjeri u koracima od 25 mm radijalno</w:t>
      </w:r>
      <w:r w:rsidR="00122515" w:rsidRPr="00116AB9">
        <w:rPr>
          <w:rFonts w:ascii="Arial" w:hAnsi="Arial" w:cs="Arial"/>
          <w:sz w:val="24"/>
          <w:szCs w:val="24"/>
        </w:rPr>
        <w:t>,</w:t>
      </w:r>
      <w:r w:rsidR="00273360" w:rsidRPr="00116AB9">
        <w:rPr>
          <w:rFonts w:ascii="Arial" w:hAnsi="Arial" w:cs="Arial"/>
          <w:sz w:val="24"/>
          <w:szCs w:val="24"/>
        </w:rPr>
        <w:t xml:space="preserve"> a to se mjesto trajno označava na površini spremnika. Pri tome se laminacija manifestira kao nagli skok u debljini na kraju stanjenja</w:t>
      </w:r>
      <w:r w:rsidR="00122515" w:rsidRPr="00116AB9">
        <w:rPr>
          <w:rFonts w:ascii="Arial" w:hAnsi="Arial" w:cs="Arial"/>
          <w:sz w:val="24"/>
          <w:szCs w:val="24"/>
        </w:rPr>
        <w:t>, a korozija kao postu</w:t>
      </w:r>
      <w:r w:rsidR="00273360" w:rsidRPr="00116AB9">
        <w:rPr>
          <w:rFonts w:ascii="Arial" w:hAnsi="Arial" w:cs="Arial"/>
          <w:sz w:val="24"/>
          <w:szCs w:val="24"/>
        </w:rPr>
        <w:t>p</w:t>
      </w:r>
      <w:r w:rsidR="00122515" w:rsidRPr="00116AB9">
        <w:rPr>
          <w:rFonts w:ascii="Arial" w:hAnsi="Arial" w:cs="Arial"/>
          <w:sz w:val="24"/>
          <w:szCs w:val="24"/>
        </w:rPr>
        <w:t>a</w:t>
      </w:r>
      <w:r w:rsidR="00273360" w:rsidRPr="00116AB9">
        <w:rPr>
          <w:rFonts w:ascii="Arial" w:hAnsi="Arial" w:cs="Arial"/>
          <w:sz w:val="24"/>
          <w:szCs w:val="24"/>
        </w:rPr>
        <w:t>n pr</w:t>
      </w:r>
      <w:r w:rsidR="00122515" w:rsidRPr="00116AB9">
        <w:rPr>
          <w:rFonts w:ascii="Arial" w:hAnsi="Arial" w:cs="Arial"/>
          <w:sz w:val="24"/>
          <w:szCs w:val="24"/>
        </w:rPr>
        <w:t>ij</w:t>
      </w:r>
      <w:r w:rsidR="00273360" w:rsidRPr="00116AB9">
        <w:rPr>
          <w:rFonts w:ascii="Arial" w:hAnsi="Arial" w:cs="Arial"/>
          <w:sz w:val="24"/>
          <w:szCs w:val="24"/>
        </w:rPr>
        <w:t>elaz u normalnu debljinu.</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Debljine </w:t>
      </w:r>
      <w:r w:rsidR="00E621F9" w:rsidRPr="00116AB9">
        <w:rPr>
          <w:rFonts w:ascii="Arial" w:hAnsi="Arial" w:cs="Arial"/>
          <w:sz w:val="24"/>
          <w:szCs w:val="24"/>
        </w:rPr>
        <w:t>stijenk</w:t>
      </w:r>
      <w:r w:rsidR="00122515" w:rsidRPr="00116AB9">
        <w:rPr>
          <w:rFonts w:ascii="Arial" w:hAnsi="Arial" w:cs="Arial"/>
          <w:sz w:val="24"/>
          <w:szCs w:val="24"/>
        </w:rPr>
        <w:t>i</w:t>
      </w:r>
      <w:r w:rsidRPr="00116AB9">
        <w:rPr>
          <w:rFonts w:ascii="Arial" w:hAnsi="Arial" w:cs="Arial"/>
          <w:sz w:val="24"/>
          <w:szCs w:val="24"/>
        </w:rPr>
        <w:t xml:space="preserve"> ne smiju biti manje od minimalnih </w:t>
      </w:r>
      <w:r w:rsidR="00BF071F" w:rsidRPr="00116AB9">
        <w:rPr>
          <w:rFonts w:ascii="Arial" w:hAnsi="Arial" w:cs="Arial"/>
          <w:sz w:val="24"/>
          <w:szCs w:val="24"/>
        </w:rPr>
        <w:t xml:space="preserve">koje su određene u </w:t>
      </w:r>
      <w:r w:rsidRPr="00116AB9">
        <w:rPr>
          <w:rFonts w:ascii="Arial" w:hAnsi="Arial" w:cs="Arial"/>
          <w:sz w:val="24"/>
          <w:szCs w:val="24"/>
        </w:rPr>
        <w:t>proračunu.</w:t>
      </w:r>
    </w:p>
    <w:p w:rsidR="00273360" w:rsidRPr="00116AB9" w:rsidRDefault="00273360" w:rsidP="00235B19">
      <w:pPr>
        <w:jc w:val="both"/>
        <w:rPr>
          <w:rFonts w:ascii="Arial" w:hAnsi="Arial" w:cs="Arial"/>
          <w:sz w:val="24"/>
          <w:szCs w:val="24"/>
        </w:rPr>
      </w:pP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 Kontrola katodne zaštite sa žrtvenim anodama</w:t>
      </w:r>
    </w:p>
    <w:p w:rsidR="00122515" w:rsidRPr="00116AB9" w:rsidRDefault="00273360" w:rsidP="003A6F73">
      <w:pPr>
        <w:jc w:val="both"/>
        <w:rPr>
          <w:rFonts w:ascii="Arial" w:hAnsi="Arial" w:cs="Arial"/>
          <w:sz w:val="24"/>
          <w:szCs w:val="24"/>
        </w:rPr>
      </w:pPr>
      <w:r w:rsidRPr="00116AB9">
        <w:rPr>
          <w:rFonts w:ascii="Arial" w:hAnsi="Arial" w:cs="Arial"/>
          <w:sz w:val="24"/>
          <w:szCs w:val="24"/>
        </w:rPr>
        <w:t>Mora j</w:t>
      </w:r>
      <w:r w:rsidR="00122515" w:rsidRPr="00116AB9">
        <w:rPr>
          <w:rFonts w:ascii="Arial" w:hAnsi="Arial" w:cs="Arial"/>
          <w:sz w:val="24"/>
          <w:szCs w:val="24"/>
        </w:rPr>
        <w:t>e</w:t>
      </w:r>
      <w:r w:rsidRPr="00116AB9">
        <w:rPr>
          <w:rFonts w:ascii="Arial" w:hAnsi="Arial" w:cs="Arial"/>
          <w:sz w:val="24"/>
          <w:szCs w:val="24"/>
        </w:rPr>
        <w:t xml:space="preserve"> provjeriti kompetentna osoba iz područja katodne zašti</w:t>
      </w:r>
      <w:r w:rsidR="00043D02" w:rsidRPr="00116AB9">
        <w:rPr>
          <w:rFonts w:ascii="Arial" w:hAnsi="Arial" w:cs="Arial"/>
          <w:sz w:val="24"/>
          <w:szCs w:val="24"/>
        </w:rPr>
        <w:t>te i dati izvještaj o pregledu.</w:t>
      </w:r>
    </w:p>
    <w:p w:rsidR="00273360" w:rsidRPr="00116AB9" w:rsidRDefault="00122515" w:rsidP="00235B19">
      <w:pPr>
        <w:jc w:val="both"/>
        <w:rPr>
          <w:rFonts w:ascii="Arial" w:hAnsi="Arial" w:cs="Arial"/>
          <w:i/>
          <w:sz w:val="24"/>
          <w:szCs w:val="24"/>
        </w:rPr>
      </w:pPr>
      <w:r w:rsidRPr="00116AB9">
        <w:rPr>
          <w:rFonts w:ascii="Arial" w:hAnsi="Arial" w:cs="Arial"/>
          <w:i/>
          <w:sz w:val="24"/>
          <w:szCs w:val="24"/>
        </w:rPr>
        <w:t>Postupak</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Prva se provjera radi u </w:t>
      </w:r>
      <w:r w:rsidR="00122515" w:rsidRPr="00116AB9">
        <w:rPr>
          <w:rFonts w:ascii="Arial" w:hAnsi="Arial" w:cs="Arial"/>
          <w:sz w:val="24"/>
          <w:szCs w:val="24"/>
        </w:rPr>
        <w:t xml:space="preserve">vremenu </w:t>
      </w:r>
      <w:r w:rsidRPr="00116AB9">
        <w:rPr>
          <w:rFonts w:ascii="Arial" w:hAnsi="Arial" w:cs="Arial"/>
          <w:sz w:val="24"/>
          <w:szCs w:val="24"/>
        </w:rPr>
        <w:t xml:space="preserve">6 </w:t>
      </w:r>
      <w:r w:rsidR="00122515" w:rsidRPr="00116AB9">
        <w:rPr>
          <w:rFonts w:ascii="Arial" w:hAnsi="Arial" w:cs="Arial"/>
          <w:sz w:val="24"/>
          <w:szCs w:val="24"/>
        </w:rPr>
        <w:t xml:space="preserve">- </w:t>
      </w:r>
      <w:r w:rsidRPr="00116AB9">
        <w:rPr>
          <w:rFonts w:ascii="Arial" w:hAnsi="Arial" w:cs="Arial"/>
          <w:sz w:val="24"/>
          <w:szCs w:val="24"/>
        </w:rPr>
        <w:t xml:space="preserve">18 mjeseci od postavljanja. </w:t>
      </w:r>
      <w:r w:rsidR="009D04F6" w:rsidRPr="00116AB9">
        <w:rPr>
          <w:rFonts w:ascii="Arial" w:hAnsi="Arial" w:cs="Arial"/>
          <w:sz w:val="24"/>
          <w:szCs w:val="24"/>
        </w:rPr>
        <w:t>Sljedeć</w:t>
      </w:r>
      <w:r w:rsidRPr="00116AB9">
        <w:rPr>
          <w:rFonts w:ascii="Arial" w:hAnsi="Arial" w:cs="Arial"/>
          <w:sz w:val="24"/>
          <w:szCs w:val="24"/>
        </w:rPr>
        <w:t>e provjere rade se svake 2 godine.</w:t>
      </w:r>
      <w:r w:rsidR="00BF071F" w:rsidRPr="00116AB9">
        <w:rPr>
          <w:rFonts w:ascii="Arial" w:hAnsi="Arial" w:cs="Arial"/>
          <w:sz w:val="24"/>
          <w:szCs w:val="24"/>
        </w:rPr>
        <w:t xml:space="preserve"> Provjeravaju se:</w:t>
      </w:r>
    </w:p>
    <w:p w:rsidR="00273360" w:rsidRPr="00116AB9" w:rsidRDefault="00273360" w:rsidP="00B026AA">
      <w:pPr>
        <w:pStyle w:val="ListParagraph"/>
        <w:numPr>
          <w:ilvl w:val="0"/>
          <w:numId w:val="107"/>
        </w:numPr>
        <w:jc w:val="both"/>
        <w:rPr>
          <w:rFonts w:ascii="Arial" w:hAnsi="Arial" w:cs="Arial"/>
          <w:sz w:val="24"/>
          <w:szCs w:val="24"/>
        </w:rPr>
      </w:pPr>
      <w:r w:rsidRPr="00116AB9">
        <w:rPr>
          <w:rFonts w:ascii="Arial" w:hAnsi="Arial" w:cs="Arial"/>
          <w:sz w:val="24"/>
          <w:szCs w:val="24"/>
        </w:rPr>
        <w:t>el</w:t>
      </w:r>
      <w:r w:rsidR="00122515" w:rsidRPr="00116AB9">
        <w:rPr>
          <w:rFonts w:ascii="Arial" w:hAnsi="Arial" w:cs="Arial"/>
          <w:sz w:val="24"/>
          <w:szCs w:val="24"/>
        </w:rPr>
        <w:t>ektrični</w:t>
      </w:r>
      <w:r w:rsidRPr="00116AB9">
        <w:rPr>
          <w:rFonts w:ascii="Arial" w:hAnsi="Arial" w:cs="Arial"/>
          <w:sz w:val="24"/>
          <w:szCs w:val="24"/>
        </w:rPr>
        <w:t xml:space="preserve"> spojevi sustava katodne zaštite i izolacija na spojevima</w:t>
      </w:r>
      <w:r w:rsidR="00BF071F" w:rsidRPr="00116AB9">
        <w:rPr>
          <w:rFonts w:ascii="Arial" w:hAnsi="Arial" w:cs="Arial"/>
          <w:sz w:val="24"/>
          <w:szCs w:val="24"/>
        </w:rPr>
        <w:t>;</w:t>
      </w:r>
    </w:p>
    <w:p w:rsidR="00273360" w:rsidRPr="00116AB9" w:rsidRDefault="00BF071F" w:rsidP="00B026AA">
      <w:pPr>
        <w:pStyle w:val="ListParagraph"/>
        <w:numPr>
          <w:ilvl w:val="0"/>
          <w:numId w:val="107"/>
        </w:numPr>
        <w:jc w:val="both"/>
        <w:rPr>
          <w:rFonts w:ascii="Arial" w:hAnsi="Arial" w:cs="Arial"/>
          <w:sz w:val="24"/>
          <w:szCs w:val="24"/>
        </w:rPr>
      </w:pPr>
      <w:r w:rsidRPr="00116AB9">
        <w:rPr>
          <w:rFonts w:ascii="Arial" w:hAnsi="Arial" w:cs="Arial"/>
          <w:sz w:val="24"/>
          <w:szCs w:val="24"/>
        </w:rPr>
        <w:t xml:space="preserve">galvanske </w:t>
      </w:r>
      <w:r w:rsidR="00273360" w:rsidRPr="00116AB9">
        <w:rPr>
          <w:rFonts w:ascii="Arial" w:hAnsi="Arial" w:cs="Arial"/>
          <w:sz w:val="24"/>
          <w:szCs w:val="24"/>
        </w:rPr>
        <w:t>struje</w:t>
      </w:r>
      <w:r w:rsidRPr="00116AB9">
        <w:rPr>
          <w:rFonts w:ascii="Arial" w:hAnsi="Arial" w:cs="Arial"/>
          <w:sz w:val="24"/>
          <w:szCs w:val="24"/>
        </w:rPr>
        <w:t>;</w:t>
      </w:r>
    </w:p>
    <w:p w:rsidR="00273360" w:rsidRPr="00116AB9" w:rsidRDefault="00BF071F" w:rsidP="00B026AA">
      <w:pPr>
        <w:pStyle w:val="ListParagraph"/>
        <w:numPr>
          <w:ilvl w:val="0"/>
          <w:numId w:val="107"/>
        </w:numPr>
        <w:jc w:val="both"/>
        <w:rPr>
          <w:rFonts w:ascii="Arial" w:hAnsi="Arial" w:cs="Arial"/>
          <w:sz w:val="24"/>
          <w:szCs w:val="24"/>
        </w:rPr>
      </w:pPr>
      <w:r w:rsidRPr="00116AB9">
        <w:rPr>
          <w:rFonts w:ascii="Arial" w:hAnsi="Arial" w:cs="Arial"/>
          <w:sz w:val="24"/>
          <w:szCs w:val="24"/>
        </w:rPr>
        <w:t xml:space="preserve">razlika </w:t>
      </w:r>
      <w:r w:rsidR="00273360" w:rsidRPr="00116AB9">
        <w:rPr>
          <w:rFonts w:ascii="Arial" w:hAnsi="Arial" w:cs="Arial"/>
          <w:sz w:val="24"/>
          <w:szCs w:val="24"/>
        </w:rPr>
        <w:t>potencijala spremnik – zemlja</w:t>
      </w:r>
      <w:r w:rsidR="00122515" w:rsidRPr="00116AB9">
        <w:rPr>
          <w:rFonts w:ascii="Arial" w:hAnsi="Arial" w:cs="Arial"/>
          <w:sz w:val="24"/>
          <w:szCs w:val="24"/>
        </w:rPr>
        <w:t>.</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4.1</w:t>
      </w:r>
      <w:r w:rsidR="00122515" w:rsidRPr="00116AB9">
        <w:rPr>
          <w:rFonts w:ascii="Arial" w:hAnsi="Arial" w:cs="Arial"/>
          <w:i/>
          <w:sz w:val="24"/>
          <w:szCs w:val="24"/>
        </w:rPr>
        <w:t>.</w:t>
      </w:r>
      <w:r w:rsidRPr="00116AB9">
        <w:rPr>
          <w:rFonts w:ascii="Arial" w:hAnsi="Arial" w:cs="Arial"/>
          <w:i/>
          <w:sz w:val="24"/>
          <w:szCs w:val="24"/>
        </w:rPr>
        <w:t xml:space="preserve"> Mjerenje galvanskih struja</w:t>
      </w:r>
    </w:p>
    <w:p w:rsidR="00273360" w:rsidRPr="00116AB9" w:rsidRDefault="00273360" w:rsidP="00235B19">
      <w:pPr>
        <w:jc w:val="both"/>
        <w:rPr>
          <w:rFonts w:ascii="Arial" w:hAnsi="Arial" w:cs="Arial"/>
          <w:sz w:val="24"/>
          <w:szCs w:val="24"/>
        </w:rPr>
      </w:pPr>
      <w:r w:rsidRPr="00116AB9">
        <w:rPr>
          <w:rFonts w:ascii="Arial" w:hAnsi="Arial" w:cs="Arial"/>
          <w:sz w:val="24"/>
          <w:szCs w:val="24"/>
        </w:rPr>
        <w:t>Mjere se potencijal i struja</w:t>
      </w:r>
      <w:r w:rsidR="00BF071F" w:rsidRPr="00116AB9">
        <w:rPr>
          <w:rFonts w:ascii="Arial" w:hAnsi="Arial" w:cs="Arial"/>
          <w:sz w:val="24"/>
          <w:szCs w:val="24"/>
        </w:rPr>
        <w:t>,</w:t>
      </w:r>
      <w:r w:rsidRPr="00116AB9">
        <w:rPr>
          <w:rFonts w:ascii="Arial" w:hAnsi="Arial" w:cs="Arial"/>
          <w:sz w:val="24"/>
          <w:szCs w:val="24"/>
        </w:rPr>
        <w:t xml:space="preserve"> od svake anode prema spremnik</w:t>
      </w:r>
      <w:r w:rsidR="00122515" w:rsidRPr="00116AB9">
        <w:rPr>
          <w:rFonts w:ascii="Arial" w:hAnsi="Arial" w:cs="Arial"/>
          <w:sz w:val="24"/>
          <w:szCs w:val="24"/>
        </w:rPr>
        <w:t>u</w:t>
      </w:r>
      <w:r w:rsidRPr="00116AB9">
        <w:rPr>
          <w:rFonts w:ascii="Arial" w:hAnsi="Arial" w:cs="Arial"/>
          <w:sz w:val="24"/>
          <w:szCs w:val="24"/>
        </w:rPr>
        <w:t>.</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nema struje između anode i spremnika</w:t>
      </w:r>
      <w:r w:rsidR="00122515" w:rsidRPr="00116AB9">
        <w:rPr>
          <w:rFonts w:ascii="Arial" w:hAnsi="Arial" w:cs="Arial"/>
          <w:sz w:val="24"/>
          <w:szCs w:val="24"/>
        </w:rPr>
        <w:t>,</w:t>
      </w:r>
      <w:r w:rsidR="00273360" w:rsidRPr="00116AB9">
        <w:rPr>
          <w:rFonts w:ascii="Arial" w:hAnsi="Arial" w:cs="Arial"/>
          <w:sz w:val="24"/>
          <w:szCs w:val="24"/>
        </w:rPr>
        <w:t xml:space="preserve"> moraju se provjeriti spojevi između anode i spremnika. </w:t>
      </w:r>
      <w:r w:rsidRPr="00116AB9">
        <w:rPr>
          <w:rFonts w:ascii="Arial" w:hAnsi="Arial" w:cs="Arial"/>
          <w:sz w:val="24"/>
          <w:szCs w:val="24"/>
        </w:rPr>
        <w:t>Ako</w:t>
      </w:r>
      <w:r w:rsidR="00273360" w:rsidRPr="00116AB9">
        <w:rPr>
          <w:rFonts w:ascii="Arial" w:hAnsi="Arial" w:cs="Arial"/>
          <w:sz w:val="24"/>
          <w:szCs w:val="24"/>
        </w:rPr>
        <w:t xml:space="preserve"> se struja ne može uspostaviti</w:t>
      </w:r>
      <w:r w:rsidR="00122515" w:rsidRPr="00116AB9">
        <w:rPr>
          <w:rFonts w:ascii="Arial" w:hAnsi="Arial" w:cs="Arial"/>
          <w:sz w:val="24"/>
          <w:szCs w:val="24"/>
        </w:rPr>
        <w:t>,</w:t>
      </w:r>
      <w:r w:rsidR="00273360" w:rsidRPr="00116AB9">
        <w:rPr>
          <w:rFonts w:ascii="Arial" w:hAnsi="Arial" w:cs="Arial"/>
          <w:sz w:val="24"/>
          <w:szCs w:val="24"/>
        </w:rPr>
        <w:t xml:space="preserve"> treba tražiti rješenje.</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struja postoji</w:t>
      </w:r>
      <w:r w:rsidR="00122515" w:rsidRPr="00116AB9">
        <w:rPr>
          <w:rFonts w:ascii="Arial" w:hAnsi="Arial" w:cs="Arial"/>
          <w:sz w:val="24"/>
          <w:szCs w:val="24"/>
        </w:rPr>
        <w:t>,</w:t>
      </w:r>
      <w:r w:rsidR="00273360" w:rsidRPr="00116AB9">
        <w:rPr>
          <w:rFonts w:ascii="Arial" w:hAnsi="Arial" w:cs="Arial"/>
          <w:sz w:val="24"/>
          <w:szCs w:val="24"/>
        </w:rPr>
        <w:t xml:space="preserve"> katodni sustav zaštite je u funkciji i kompetentna osoba mora proc</w:t>
      </w:r>
      <w:r w:rsidR="00122515" w:rsidRPr="00116AB9">
        <w:rPr>
          <w:rFonts w:ascii="Arial" w:hAnsi="Arial" w:cs="Arial"/>
          <w:sz w:val="24"/>
          <w:szCs w:val="24"/>
        </w:rPr>
        <w:t>i</w:t>
      </w:r>
      <w:r w:rsidR="00273360" w:rsidRPr="00116AB9">
        <w:rPr>
          <w:rFonts w:ascii="Arial" w:hAnsi="Arial" w:cs="Arial"/>
          <w:sz w:val="24"/>
          <w:szCs w:val="24"/>
        </w:rPr>
        <w:t>jeniti preostalo vrijeme trajanja anoda.</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4.2</w:t>
      </w:r>
      <w:r w:rsidR="00122515" w:rsidRPr="00116AB9">
        <w:rPr>
          <w:rFonts w:ascii="Arial" w:hAnsi="Arial" w:cs="Arial"/>
          <w:i/>
          <w:sz w:val="24"/>
          <w:szCs w:val="24"/>
        </w:rPr>
        <w:t>.</w:t>
      </w:r>
      <w:r w:rsidRPr="00116AB9">
        <w:rPr>
          <w:rFonts w:ascii="Arial" w:hAnsi="Arial" w:cs="Arial"/>
          <w:i/>
          <w:sz w:val="24"/>
          <w:szCs w:val="24"/>
        </w:rPr>
        <w:t xml:space="preserve"> Mjerenje potencijala između</w:t>
      </w:r>
      <w:r w:rsidR="00122515" w:rsidRPr="00116AB9">
        <w:rPr>
          <w:rFonts w:ascii="Arial" w:hAnsi="Arial" w:cs="Arial"/>
          <w:i/>
          <w:sz w:val="24"/>
          <w:szCs w:val="24"/>
        </w:rPr>
        <w:t xml:space="preserve"> </w:t>
      </w:r>
      <w:r w:rsidRPr="00116AB9">
        <w:rPr>
          <w:rFonts w:ascii="Arial" w:hAnsi="Arial" w:cs="Arial"/>
          <w:i/>
          <w:sz w:val="24"/>
          <w:szCs w:val="24"/>
        </w:rPr>
        <w:t>spremnika i zemlje</w:t>
      </w:r>
    </w:p>
    <w:p w:rsidR="00273360" w:rsidRPr="00116AB9" w:rsidRDefault="00273360" w:rsidP="00235B19">
      <w:pPr>
        <w:jc w:val="both"/>
        <w:rPr>
          <w:rFonts w:ascii="Arial" w:hAnsi="Arial" w:cs="Arial"/>
          <w:sz w:val="24"/>
          <w:szCs w:val="24"/>
        </w:rPr>
      </w:pPr>
      <w:r w:rsidRPr="00116AB9">
        <w:rPr>
          <w:rFonts w:ascii="Arial" w:hAnsi="Arial" w:cs="Arial"/>
          <w:sz w:val="24"/>
          <w:szCs w:val="24"/>
        </w:rPr>
        <w:t>Razlika potencijala između spremnika i zemlje mjeri se anodama priključenim</w:t>
      </w:r>
      <w:r w:rsidR="00122515" w:rsidRPr="00116AB9">
        <w:rPr>
          <w:rFonts w:ascii="Arial" w:hAnsi="Arial" w:cs="Arial"/>
          <w:sz w:val="24"/>
          <w:szCs w:val="24"/>
        </w:rPr>
        <w:t>a</w:t>
      </w:r>
      <w:r w:rsidRPr="00116AB9">
        <w:rPr>
          <w:rFonts w:ascii="Arial" w:hAnsi="Arial" w:cs="Arial"/>
          <w:sz w:val="24"/>
          <w:szCs w:val="24"/>
        </w:rPr>
        <w:t xml:space="preserve"> na spremnik.</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Mjeri se razlika potencijala između sustava (spremnik i anode međusobno </w:t>
      </w:r>
      <w:r w:rsidR="00122515" w:rsidRPr="00116AB9">
        <w:rPr>
          <w:rFonts w:ascii="Arial" w:hAnsi="Arial" w:cs="Arial"/>
          <w:sz w:val="24"/>
          <w:szCs w:val="24"/>
        </w:rPr>
        <w:t xml:space="preserve">su </w:t>
      </w:r>
      <w:r w:rsidRPr="00116AB9">
        <w:rPr>
          <w:rFonts w:ascii="Arial" w:hAnsi="Arial" w:cs="Arial"/>
          <w:sz w:val="24"/>
          <w:szCs w:val="24"/>
        </w:rPr>
        <w:t>spojeni) i referentnih elektroda Cu/CuSO</w:t>
      </w:r>
      <w:r w:rsidRPr="00116AB9">
        <w:rPr>
          <w:rFonts w:ascii="Arial" w:hAnsi="Arial" w:cs="Arial"/>
          <w:sz w:val="24"/>
          <w:szCs w:val="24"/>
          <w:vertAlign w:val="subscript"/>
        </w:rPr>
        <w:t>4</w:t>
      </w:r>
      <w:r w:rsidRPr="00116AB9">
        <w:rPr>
          <w:rFonts w:ascii="Arial" w:hAnsi="Arial" w:cs="Arial"/>
          <w:sz w:val="24"/>
          <w:szCs w:val="24"/>
        </w:rPr>
        <w:t xml:space="preserve"> stavljenih u zemlju na jednoj ili više pozicija.</w:t>
      </w:r>
    </w:p>
    <w:p w:rsidR="00273360" w:rsidRPr="00116AB9" w:rsidRDefault="00273360" w:rsidP="00235B19">
      <w:pPr>
        <w:jc w:val="both"/>
        <w:rPr>
          <w:rFonts w:ascii="Arial" w:hAnsi="Arial" w:cs="Arial"/>
          <w:sz w:val="24"/>
          <w:szCs w:val="24"/>
        </w:rPr>
      </w:pPr>
      <w:r w:rsidRPr="00116AB9">
        <w:rPr>
          <w:rFonts w:ascii="Arial" w:hAnsi="Arial" w:cs="Arial"/>
          <w:sz w:val="24"/>
          <w:szCs w:val="24"/>
        </w:rPr>
        <w:t>Ako je razlika potencijala sustava katodne zaštite</w:t>
      </w:r>
      <w:r w:rsidR="00932403" w:rsidRPr="00116AB9">
        <w:rPr>
          <w:rFonts w:ascii="Arial" w:hAnsi="Arial" w:cs="Arial"/>
          <w:sz w:val="24"/>
          <w:szCs w:val="24"/>
        </w:rPr>
        <w:t xml:space="preserve"> </w:t>
      </w:r>
      <w:r w:rsidRPr="00116AB9">
        <w:rPr>
          <w:rFonts w:ascii="Arial" w:hAnsi="Arial" w:cs="Arial"/>
          <w:i/>
          <w:sz w:val="24"/>
          <w:szCs w:val="24"/>
        </w:rPr>
        <w:t>U</w:t>
      </w:r>
      <w:r w:rsidRPr="00116AB9">
        <w:rPr>
          <w:rFonts w:ascii="Arial" w:hAnsi="Arial" w:cs="Arial"/>
          <w:sz w:val="24"/>
          <w:szCs w:val="24"/>
        </w:rPr>
        <w:t xml:space="preserve"> između -1700 mV i -850 mV</w:t>
      </w:r>
      <w:r w:rsidR="00122515" w:rsidRPr="00116AB9">
        <w:rPr>
          <w:rFonts w:ascii="Arial" w:hAnsi="Arial" w:cs="Arial"/>
          <w:sz w:val="24"/>
          <w:szCs w:val="24"/>
        </w:rPr>
        <w:t>,</w:t>
      </w:r>
      <w:r w:rsidRPr="00116AB9">
        <w:rPr>
          <w:rFonts w:ascii="Arial" w:hAnsi="Arial" w:cs="Arial"/>
          <w:sz w:val="24"/>
          <w:szCs w:val="24"/>
        </w:rPr>
        <w:t xml:space="preserve"> spremnik je zaštićen od korozije.</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w:t>
      </w:r>
      <w:r w:rsidR="00273360" w:rsidRPr="00116AB9">
        <w:rPr>
          <w:rFonts w:ascii="Arial" w:hAnsi="Arial" w:cs="Arial"/>
          <w:i/>
          <w:sz w:val="24"/>
          <w:szCs w:val="24"/>
        </w:rPr>
        <w:t>U</w:t>
      </w:r>
      <w:r w:rsidR="00273360" w:rsidRPr="00116AB9">
        <w:rPr>
          <w:rFonts w:ascii="Arial" w:hAnsi="Arial" w:cs="Arial"/>
          <w:sz w:val="24"/>
          <w:szCs w:val="24"/>
        </w:rPr>
        <w:t xml:space="preserve"> veći od -850 mV</w:t>
      </w:r>
      <w:r w:rsidR="00122515" w:rsidRPr="00116AB9">
        <w:rPr>
          <w:rFonts w:ascii="Arial" w:hAnsi="Arial" w:cs="Arial"/>
          <w:sz w:val="24"/>
          <w:szCs w:val="24"/>
        </w:rPr>
        <w:t>,</w:t>
      </w:r>
      <w:r w:rsidR="00273360" w:rsidRPr="00116AB9">
        <w:rPr>
          <w:rFonts w:ascii="Arial" w:hAnsi="Arial" w:cs="Arial"/>
          <w:sz w:val="24"/>
          <w:szCs w:val="24"/>
        </w:rPr>
        <w:t xml:space="preserve"> sustav katodne zaštite ne radi dobro i treba provesti </w:t>
      </w:r>
      <w:r w:rsidR="009D04F6" w:rsidRPr="00116AB9">
        <w:rPr>
          <w:rFonts w:ascii="Arial" w:hAnsi="Arial" w:cs="Arial"/>
          <w:sz w:val="24"/>
          <w:szCs w:val="24"/>
        </w:rPr>
        <w:t>sljedeć</w:t>
      </w:r>
      <w:r w:rsidR="00273360" w:rsidRPr="00116AB9">
        <w:rPr>
          <w:rFonts w:ascii="Arial" w:hAnsi="Arial" w:cs="Arial"/>
          <w:sz w:val="24"/>
          <w:szCs w:val="24"/>
        </w:rPr>
        <w:t>e:</w:t>
      </w:r>
    </w:p>
    <w:p w:rsidR="00273360" w:rsidRPr="00116AB9" w:rsidRDefault="00122515" w:rsidP="00B026AA">
      <w:pPr>
        <w:pStyle w:val="ListParagraph"/>
        <w:numPr>
          <w:ilvl w:val="0"/>
          <w:numId w:val="108"/>
        </w:numPr>
        <w:jc w:val="both"/>
        <w:rPr>
          <w:rFonts w:ascii="Arial" w:hAnsi="Arial" w:cs="Arial"/>
          <w:sz w:val="24"/>
          <w:szCs w:val="24"/>
        </w:rPr>
      </w:pPr>
      <w:r w:rsidRPr="00116AB9">
        <w:rPr>
          <w:rFonts w:ascii="Arial" w:hAnsi="Arial" w:cs="Arial"/>
          <w:sz w:val="24"/>
          <w:szCs w:val="24"/>
        </w:rPr>
        <w:t>k</w:t>
      </w:r>
      <w:r w:rsidR="00273360" w:rsidRPr="00116AB9">
        <w:rPr>
          <w:rFonts w:ascii="Arial" w:hAnsi="Arial" w:cs="Arial"/>
          <w:sz w:val="24"/>
          <w:szCs w:val="24"/>
        </w:rPr>
        <w:t>ontrolirati u kojem je stanju spoj kab</w:t>
      </w:r>
      <w:r w:rsidRPr="00116AB9">
        <w:rPr>
          <w:rFonts w:ascii="Arial" w:hAnsi="Arial" w:cs="Arial"/>
          <w:sz w:val="24"/>
          <w:szCs w:val="24"/>
        </w:rPr>
        <w:t>e</w:t>
      </w:r>
      <w:r w:rsidR="00273360" w:rsidRPr="00116AB9">
        <w:rPr>
          <w:rFonts w:ascii="Arial" w:hAnsi="Arial" w:cs="Arial"/>
          <w:sz w:val="24"/>
          <w:szCs w:val="24"/>
        </w:rPr>
        <w:t xml:space="preserve">la </w:t>
      </w:r>
      <w:r w:rsidRPr="00116AB9">
        <w:rPr>
          <w:rFonts w:ascii="Arial" w:hAnsi="Arial" w:cs="Arial"/>
          <w:sz w:val="24"/>
          <w:szCs w:val="24"/>
        </w:rPr>
        <w:t>u spojnoj kutiji</w:t>
      </w:r>
      <w:r w:rsidR="00BF071F" w:rsidRPr="00116AB9">
        <w:rPr>
          <w:rFonts w:ascii="Arial" w:hAnsi="Arial" w:cs="Arial"/>
          <w:sz w:val="24"/>
          <w:szCs w:val="24"/>
        </w:rPr>
        <w:t>;</w:t>
      </w:r>
    </w:p>
    <w:p w:rsidR="00273360" w:rsidRPr="00116AB9" w:rsidRDefault="00122515" w:rsidP="00B026AA">
      <w:pPr>
        <w:pStyle w:val="ListParagraph"/>
        <w:numPr>
          <w:ilvl w:val="0"/>
          <w:numId w:val="108"/>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rovjeriti </w:t>
      </w:r>
      <w:r w:rsidRPr="00116AB9">
        <w:rPr>
          <w:rFonts w:ascii="Arial" w:hAnsi="Arial" w:cs="Arial"/>
          <w:sz w:val="24"/>
          <w:szCs w:val="24"/>
        </w:rPr>
        <w:t xml:space="preserve">je li </w:t>
      </w:r>
      <w:r w:rsidR="00273360" w:rsidRPr="00116AB9">
        <w:rPr>
          <w:rFonts w:ascii="Arial" w:hAnsi="Arial" w:cs="Arial"/>
          <w:sz w:val="24"/>
          <w:szCs w:val="24"/>
        </w:rPr>
        <w:t xml:space="preserve">koji od </w:t>
      </w:r>
      <w:r w:rsidRPr="00116AB9">
        <w:rPr>
          <w:rFonts w:ascii="Arial" w:hAnsi="Arial" w:cs="Arial"/>
          <w:sz w:val="24"/>
          <w:szCs w:val="24"/>
        </w:rPr>
        <w:t>kabela prekinut</w:t>
      </w:r>
      <w:r w:rsidR="00BF071F" w:rsidRPr="00116AB9">
        <w:rPr>
          <w:rFonts w:ascii="Arial" w:hAnsi="Arial" w:cs="Arial"/>
          <w:sz w:val="24"/>
          <w:szCs w:val="24"/>
        </w:rPr>
        <w:t>;</w:t>
      </w:r>
    </w:p>
    <w:p w:rsidR="00273360" w:rsidRPr="00116AB9" w:rsidRDefault="00122515" w:rsidP="00B026AA">
      <w:pPr>
        <w:pStyle w:val="ListParagraph"/>
        <w:numPr>
          <w:ilvl w:val="0"/>
          <w:numId w:val="108"/>
        </w:numPr>
        <w:jc w:val="both"/>
        <w:rPr>
          <w:rFonts w:ascii="Arial" w:hAnsi="Arial" w:cs="Arial"/>
          <w:sz w:val="24"/>
          <w:szCs w:val="24"/>
        </w:rPr>
      </w:pPr>
      <w:r w:rsidRPr="00116AB9">
        <w:rPr>
          <w:rFonts w:ascii="Arial" w:hAnsi="Arial" w:cs="Arial"/>
          <w:sz w:val="24"/>
          <w:szCs w:val="24"/>
        </w:rPr>
        <w:t>a</w:t>
      </w:r>
      <w:r w:rsidR="00435B77" w:rsidRPr="00116AB9">
        <w:rPr>
          <w:rFonts w:ascii="Arial" w:hAnsi="Arial" w:cs="Arial"/>
          <w:sz w:val="24"/>
          <w:szCs w:val="24"/>
        </w:rPr>
        <w:t>ko</w:t>
      </w:r>
      <w:r w:rsidR="00273360" w:rsidRPr="00116AB9">
        <w:rPr>
          <w:rFonts w:ascii="Arial" w:hAnsi="Arial" w:cs="Arial"/>
          <w:sz w:val="24"/>
          <w:szCs w:val="24"/>
        </w:rPr>
        <w:t xml:space="preserve"> su </w:t>
      </w:r>
      <w:r w:rsidRPr="00116AB9">
        <w:rPr>
          <w:rFonts w:ascii="Arial" w:hAnsi="Arial" w:cs="Arial"/>
          <w:sz w:val="24"/>
          <w:szCs w:val="24"/>
        </w:rPr>
        <w:t xml:space="preserve">točke </w:t>
      </w:r>
      <w:r w:rsidR="00273360" w:rsidRPr="00116AB9">
        <w:rPr>
          <w:rFonts w:ascii="Arial" w:hAnsi="Arial" w:cs="Arial"/>
          <w:sz w:val="24"/>
          <w:szCs w:val="24"/>
        </w:rPr>
        <w:t xml:space="preserve">a. i b. </w:t>
      </w:r>
      <w:r w:rsidRPr="00116AB9">
        <w:rPr>
          <w:rFonts w:ascii="Arial" w:hAnsi="Arial" w:cs="Arial"/>
          <w:sz w:val="24"/>
          <w:szCs w:val="24"/>
        </w:rPr>
        <w:t>u</w:t>
      </w:r>
      <w:r w:rsidR="00273360" w:rsidRPr="00116AB9">
        <w:rPr>
          <w:rFonts w:ascii="Arial" w:hAnsi="Arial" w:cs="Arial"/>
          <w:sz w:val="24"/>
          <w:szCs w:val="24"/>
        </w:rPr>
        <w:t xml:space="preserve"> redu</w:t>
      </w:r>
      <w:r w:rsidRPr="00116AB9">
        <w:rPr>
          <w:rFonts w:ascii="Arial" w:hAnsi="Arial" w:cs="Arial"/>
          <w:sz w:val="24"/>
          <w:szCs w:val="24"/>
        </w:rPr>
        <w:t>,</w:t>
      </w:r>
      <w:r w:rsidR="00273360" w:rsidRPr="00116AB9">
        <w:rPr>
          <w:rFonts w:ascii="Arial" w:hAnsi="Arial" w:cs="Arial"/>
          <w:sz w:val="24"/>
          <w:szCs w:val="24"/>
        </w:rPr>
        <w:t xml:space="preserve"> treba provjeriti električnu izolaciju između spremnika i cjevovoda</w:t>
      </w:r>
      <w:r w:rsidR="00BF071F" w:rsidRPr="00116AB9">
        <w:rPr>
          <w:rFonts w:ascii="Arial" w:hAnsi="Arial" w:cs="Arial"/>
          <w:sz w:val="24"/>
          <w:szCs w:val="24"/>
        </w:rPr>
        <w:t>;</w:t>
      </w:r>
    </w:p>
    <w:p w:rsidR="00273360" w:rsidRPr="00116AB9" w:rsidRDefault="00122515" w:rsidP="00B026AA">
      <w:pPr>
        <w:pStyle w:val="ListParagraph"/>
        <w:numPr>
          <w:ilvl w:val="0"/>
          <w:numId w:val="108"/>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rovjeriti referentne elektrode i mjerne instrumente</w:t>
      </w:r>
      <w:r w:rsidRPr="00116AB9">
        <w:rPr>
          <w:rFonts w:ascii="Arial" w:hAnsi="Arial" w:cs="Arial"/>
          <w:sz w:val="24"/>
          <w:szCs w:val="24"/>
        </w:rPr>
        <w:t>.</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i nadalje ne može uspostaviti razlika potencijala</w:t>
      </w:r>
      <w:r w:rsidR="00932403" w:rsidRPr="00116AB9">
        <w:rPr>
          <w:rFonts w:ascii="Arial" w:hAnsi="Arial" w:cs="Arial"/>
          <w:sz w:val="24"/>
          <w:szCs w:val="24"/>
        </w:rPr>
        <w:t xml:space="preserve"> </w:t>
      </w:r>
      <w:r w:rsidR="00273360" w:rsidRPr="00116AB9">
        <w:rPr>
          <w:rFonts w:ascii="Arial" w:hAnsi="Arial" w:cs="Arial"/>
          <w:i/>
          <w:sz w:val="24"/>
          <w:szCs w:val="24"/>
        </w:rPr>
        <w:t>U</w:t>
      </w:r>
      <w:r w:rsidR="00273360" w:rsidRPr="00116AB9">
        <w:rPr>
          <w:rFonts w:ascii="Arial" w:hAnsi="Arial" w:cs="Arial"/>
          <w:sz w:val="24"/>
          <w:szCs w:val="24"/>
        </w:rPr>
        <w:t xml:space="preserve"> između -1700 mV</w:t>
      </w:r>
      <w:r w:rsidR="00932403" w:rsidRPr="00116AB9">
        <w:rPr>
          <w:rFonts w:ascii="Arial" w:hAnsi="Arial" w:cs="Arial"/>
          <w:sz w:val="24"/>
          <w:szCs w:val="24"/>
        </w:rPr>
        <w:t xml:space="preserve"> </w:t>
      </w:r>
      <w:r w:rsidR="00273360" w:rsidRPr="00116AB9">
        <w:rPr>
          <w:rFonts w:ascii="Arial" w:hAnsi="Arial" w:cs="Arial"/>
          <w:sz w:val="24"/>
          <w:szCs w:val="24"/>
        </w:rPr>
        <w:t>i</w:t>
      </w:r>
      <w:r w:rsidR="00932403" w:rsidRPr="00116AB9">
        <w:rPr>
          <w:rFonts w:ascii="Arial" w:hAnsi="Arial" w:cs="Arial"/>
          <w:sz w:val="24"/>
          <w:szCs w:val="24"/>
        </w:rPr>
        <w:t xml:space="preserve"> </w:t>
      </w:r>
      <w:r w:rsidR="00273360" w:rsidRPr="00116AB9">
        <w:rPr>
          <w:rFonts w:ascii="Arial" w:hAnsi="Arial" w:cs="Arial"/>
          <w:sz w:val="24"/>
          <w:szCs w:val="24"/>
        </w:rPr>
        <w:t>- 850 mV</w:t>
      </w:r>
      <w:r w:rsidR="00122515" w:rsidRPr="00116AB9">
        <w:rPr>
          <w:rFonts w:ascii="Arial" w:hAnsi="Arial" w:cs="Arial"/>
          <w:sz w:val="24"/>
          <w:szCs w:val="24"/>
        </w:rPr>
        <w:t>,</w:t>
      </w:r>
      <w:r w:rsidR="00273360" w:rsidRPr="00116AB9">
        <w:rPr>
          <w:rFonts w:ascii="Arial" w:hAnsi="Arial" w:cs="Arial"/>
          <w:sz w:val="24"/>
          <w:szCs w:val="24"/>
        </w:rPr>
        <w:t xml:space="preserve"> mora se konzultirati kompetentna osoba.</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i tada ne može uspostaviti tražena razlika potencijala</w:t>
      </w:r>
      <w:r w:rsidR="00122515" w:rsidRPr="00116AB9">
        <w:rPr>
          <w:rFonts w:ascii="Arial" w:hAnsi="Arial" w:cs="Arial"/>
          <w:sz w:val="24"/>
          <w:szCs w:val="24"/>
        </w:rPr>
        <w:t>,</w:t>
      </w:r>
      <w:r w:rsidR="00273360" w:rsidRPr="00116AB9">
        <w:rPr>
          <w:rFonts w:ascii="Arial" w:hAnsi="Arial" w:cs="Arial"/>
          <w:sz w:val="24"/>
          <w:szCs w:val="24"/>
        </w:rPr>
        <w:t xml:space="preserve"> sustav katodne zaštite se mora zamijeniti i/ili spremnik iskopati radi daljnjih provjera.</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razlika potencijala mjeri kad</w:t>
      </w:r>
      <w:r w:rsidR="00122515" w:rsidRPr="00116AB9">
        <w:rPr>
          <w:rFonts w:ascii="Arial" w:hAnsi="Arial" w:cs="Arial"/>
          <w:sz w:val="24"/>
          <w:szCs w:val="24"/>
        </w:rPr>
        <w:t>a</w:t>
      </w:r>
      <w:r w:rsidR="00273360" w:rsidRPr="00116AB9">
        <w:rPr>
          <w:rFonts w:ascii="Arial" w:hAnsi="Arial" w:cs="Arial"/>
          <w:sz w:val="24"/>
          <w:szCs w:val="24"/>
        </w:rPr>
        <w:t xml:space="preserve"> se isključi struja</w:t>
      </w:r>
      <w:r w:rsidR="00122515" w:rsidRPr="00116AB9">
        <w:rPr>
          <w:rFonts w:ascii="Arial" w:hAnsi="Arial" w:cs="Arial"/>
          <w:sz w:val="24"/>
          <w:szCs w:val="24"/>
        </w:rPr>
        <w:t>,</w:t>
      </w:r>
      <w:r w:rsidR="00273360" w:rsidRPr="00116AB9">
        <w:rPr>
          <w:rFonts w:ascii="Arial" w:hAnsi="Arial" w:cs="Arial"/>
          <w:sz w:val="24"/>
          <w:szCs w:val="24"/>
        </w:rPr>
        <w:t xml:space="preserve"> tada se provjerava </w:t>
      </w:r>
      <w:r w:rsidR="00122515" w:rsidRPr="00116AB9">
        <w:rPr>
          <w:rFonts w:ascii="Arial" w:hAnsi="Arial" w:cs="Arial"/>
          <w:sz w:val="24"/>
          <w:szCs w:val="24"/>
        </w:rPr>
        <w:t>je</w:t>
      </w:r>
      <w:r w:rsidR="00273360" w:rsidRPr="00116AB9">
        <w:rPr>
          <w:rFonts w:ascii="Arial" w:hAnsi="Arial" w:cs="Arial"/>
          <w:sz w:val="24"/>
          <w:szCs w:val="24"/>
        </w:rPr>
        <w:t xml:space="preserve">su </w:t>
      </w:r>
      <w:r w:rsidR="00122515" w:rsidRPr="00116AB9">
        <w:rPr>
          <w:rFonts w:ascii="Arial" w:hAnsi="Arial" w:cs="Arial"/>
          <w:sz w:val="24"/>
          <w:szCs w:val="24"/>
        </w:rPr>
        <w:t xml:space="preserve">li </w:t>
      </w:r>
      <w:r w:rsidR="00273360" w:rsidRPr="00116AB9">
        <w:rPr>
          <w:rFonts w:ascii="Arial" w:hAnsi="Arial" w:cs="Arial"/>
          <w:sz w:val="24"/>
          <w:szCs w:val="24"/>
        </w:rPr>
        <w:t xml:space="preserve">svi dijelovi spremnika odgovarajuće zaštićeni. Procedura za to je </w:t>
      </w:r>
      <w:r w:rsidR="009D04F6" w:rsidRPr="00116AB9">
        <w:rPr>
          <w:rFonts w:ascii="Arial" w:hAnsi="Arial" w:cs="Arial"/>
          <w:sz w:val="24"/>
          <w:szCs w:val="24"/>
        </w:rPr>
        <w:t>sljedeć</w:t>
      </w:r>
      <w:r w:rsidR="00122515" w:rsidRPr="00116AB9">
        <w:rPr>
          <w:rFonts w:ascii="Arial" w:hAnsi="Arial" w:cs="Arial"/>
          <w:sz w:val="24"/>
          <w:szCs w:val="24"/>
        </w:rPr>
        <w:t>a.</w:t>
      </w:r>
    </w:p>
    <w:p w:rsidR="00273360" w:rsidRPr="00116AB9" w:rsidRDefault="00273360" w:rsidP="00B026AA">
      <w:pPr>
        <w:pStyle w:val="ListParagraph"/>
        <w:numPr>
          <w:ilvl w:val="0"/>
          <w:numId w:val="109"/>
        </w:numPr>
        <w:jc w:val="both"/>
        <w:rPr>
          <w:rFonts w:ascii="Arial" w:hAnsi="Arial" w:cs="Arial"/>
          <w:sz w:val="24"/>
          <w:szCs w:val="24"/>
        </w:rPr>
      </w:pPr>
      <w:r w:rsidRPr="00116AB9">
        <w:rPr>
          <w:rFonts w:ascii="Arial" w:hAnsi="Arial" w:cs="Arial"/>
          <w:sz w:val="24"/>
          <w:szCs w:val="24"/>
        </w:rPr>
        <w:lastRenderedPageBreak/>
        <w:t xml:space="preserve">Razlika potencijala između sustava (spremnik i anode međusobno </w:t>
      </w:r>
      <w:r w:rsidR="00122515" w:rsidRPr="00116AB9">
        <w:rPr>
          <w:rFonts w:ascii="Arial" w:hAnsi="Arial" w:cs="Arial"/>
          <w:sz w:val="24"/>
          <w:szCs w:val="24"/>
        </w:rPr>
        <w:t xml:space="preserve">su </w:t>
      </w:r>
      <w:r w:rsidRPr="00116AB9">
        <w:rPr>
          <w:rFonts w:ascii="Arial" w:hAnsi="Arial" w:cs="Arial"/>
          <w:sz w:val="24"/>
          <w:szCs w:val="24"/>
        </w:rPr>
        <w:t>spojeni) i referentnih elektroda Cu/CuSO</w:t>
      </w:r>
      <w:r w:rsidRPr="00116AB9">
        <w:rPr>
          <w:rFonts w:ascii="Arial" w:hAnsi="Arial" w:cs="Arial"/>
          <w:sz w:val="24"/>
          <w:szCs w:val="24"/>
          <w:vertAlign w:val="subscript"/>
        </w:rPr>
        <w:t>4</w:t>
      </w:r>
      <w:r w:rsidRPr="00116AB9">
        <w:rPr>
          <w:rFonts w:ascii="Arial" w:hAnsi="Arial" w:cs="Arial"/>
          <w:sz w:val="24"/>
          <w:szCs w:val="24"/>
        </w:rPr>
        <w:t xml:space="preserve"> stavljenih u zemlju mora se mjeriti odmah nakon isključivanja zaštitne struje. </w:t>
      </w:r>
      <w:r w:rsidRPr="00116AB9">
        <w:rPr>
          <w:rFonts w:ascii="Arial" w:hAnsi="Arial" w:cs="Arial"/>
          <w:i/>
          <w:sz w:val="24"/>
          <w:szCs w:val="24"/>
        </w:rPr>
        <w:t>Napomena</w:t>
      </w:r>
      <w:r w:rsidRPr="00116AB9">
        <w:rPr>
          <w:rFonts w:ascii="Arial" w:hAnsi="Arial" w:cs="Arial"/>
          <w:sz w:val="24"/>
          <w:szCs w:val="24"/>
        </w:rPr>
        <w:t xml:space="preserve">: </w:t>
      </w:r>
      <w:r w:rsidR="00122515" w:rsidRPr="00116AB9">
        <w:rPr>
          <w:rFonts w:ascii="Arial" w:hAnsi="Arial" w:cs="Arial"/>
          <w:sz w:val="24"/>
          <w:szCs w:val="24"/>
        </w:rPr>
        <w:t>izm</w:t>
      </w:r>
      <w:r w:rsidRPr="00116AB9">
        <w:rPr>
          <w:rFonts w:ascii="Arial" w:hAnsi="Arial" w:cs="Arial"/>
          <w:sz w:val="24"/>
          <w:szCs w:val="24"/>
        </w:rPr>
        <w:t>jerena vrijednost će opasti nakon isk</w:t>
      </w:r>
      <w:r w:rsidR="00122515" w:rsidRPr="00116AB9">
        <w:rPr>
          <w:rFonts w:ascii="Arial" w:hAnsi="Arial" w:cs="Arial"/>
          <w:sz w:val="24"/>
          <w:szCs w:val="24"/>
        </w:rPr>
        <w:t>o</w:t>
      </w:r>
      <w:r w:rsidRPr="00116AB9">
        <w:rPr>
          <w:rFonts w:ascii="Arial" w:hAnsi="Arial" w:cs="Arial"/>
          <w:sz w:val="24"/>
          <w:szCs w:val="24"/>
        </w:rPr>
        <w:t xml:space="preserve">pčanja struje i zatim ostati kratko konstantna, obično </w:t>
      </w:r>
      <w:r w:rsidR="00122515" w:rsidRPr="00116AB9">
        <w:rPr>
          <w:rFonts w:ascii="Arial" w:hAnsi="Arial" w:cs="Arial"/>
          <w:sz w:val="24"/>
          <w:szCs w:val="24"/>
        </w:rPr>
        <w:t xml:space="preserve">kraće </w:t>
      </w:r>
      <w:r w:rsidRPr="00116AB9">
        <w:rPr>
          <w:rFonts w:ascii="Arial" w:hAnsi="Arial" w:cs="Arial"/>
          <w:sz w:val="24"/>
          <w:szCs w:val="24"/>
        </w:rPr>
        <w:t>od 1 s.</w:t>
      </w:r>
    </w:p>
    <w:p w:rsidR="00273360" w:rsidRPr="00116AB9" w:rsidRDefault="00435B77" w:rsidP="00B026AA">
      <w:pPr>
        <w:pStyle w:val="ListParagraph"/>
        <w:numPr>
          <w:ilvl w:val="0"/>
          <w:numId w:val="109"/>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vrijednost </w:t>
      </w:r>
      <w:r w:rsidR="00273360" w:rsidRPr="00116AB9">
        <w:rPr>
          <w:rFonts w:ascii="Arial" w:hAnsi="Arial" w:cs="Arial"/>
          <w:i/>
          <w:sz w:val="24"/>
          <w:szCs w:val="24"/>
        </w:rPr>
        <w:t>U</w:t>
      </w:r>
      <w:r w:rsidR="00122515" w:rsidRPr="00116AB9">
        <w:rPr>
          <w:rFonts w:ascii="Arial" w:hAnsi="Arial" w:cs="Arial"/>
          <w:sz w:val="24"/>
          <w:szCs w:val="24"/>
        </w:rPr>
        <w:t xml:space="preserve"> u tom vremenu -850 mV i manja,</w:t>
      </w:r>
      <w:r w:rsidR="00273360" w:rsidRPr="00116AB9">
        <w:rPr>
          <w:rFonts w:ascii="Arial" w:hAnsi="Arial" w:cs="Arial"/>
          <w:sz w:val="24"/>
          <w:szCs w:val="24"/>
        </w:rPr>
        <w:t xml:space="preserve"> sustav katodne zaštite je ispravan i ne postoje oštećenja na zaštitnom premazu spremnika.</w:t>
      </w:r>
    </w:p>
    <w:p w:rsidR="00273360" w:rsidRPr="00116AB9" w:rsidRDefault="00435B77" w:rsidP="00B026AA">
      <w:pPr>
        <w:pStyle w:val="ListParagraph"/>
        <w:numPr>
          <w:ilvl w:val="0"/>
          <w:numId w:val="109"/>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vrijednost potencijala </w:t>
      </w:r>
      <w:r w:rsidR="00273360" w:rsidRPr="00116AB9">
        <w:rPr>
          <w:rFonts w:ascii="Arial" w:hAnsi="Arial" w:cs="Arial"/>
          <w:i/>
          <w:sz w:val="24"/>
          <w:szCs w:val="24"/>
        </w:rPr>
        <w:t>U</w:t>
      </w:r>
      <w:r w:rsidR="00273360" w:rsidRPr="00116AB9">
        <w:rPr>
          <w:rFonts w:ascii="Arial" w:hAnsi="Arial" w:cs="Arial"/>
          <w:sz w:val="24"/>
          <w:szCs w:val="24"/>
        </w:rPr>
        <w:t xml:space="preserve"> kod isključivanja struje veća od</w:t>
      </w:r>
      <w:r w:rsidR="00932403" w:rsidRPr="00116AB9">
        <w:rPr>
          <w:rFonts w:ascii="Arial" w:hAnsi="Arial" w:cs="Arial"/>
          <w:sz w:val="24"/>
          <w:szCs w:val="24"/>
        </w:rPr>
        <w:t xml:space="preserve"> </w:t>
      </w:r>
      <w:r w:rsidR="00273360" w:rsidRPr="00116AB9">
        <w:rPr>
          <w:rFonts w:ascii="Arial" w:hAnsi="Arial" w:cs="Arial"/>
          <w:sz w:val="24"/>
          <w:szCs w:val="24"/>
        </w:rPr>
        <w:t>- 850 mV</w:t>
      </w:r>
      <w:r w:rsidR="00122515" w:rsidRPr="00116AB9">
        <w:rPr>
          <w:rFonts w:ascii="Arial" w:hAnsi="Arial" w:cs="Arial"/>
          <w:sz w:val="24"/>
          <w:szCs w:val="24"/>
        </w:rPr>
        <w:t>,</w:t>
      </w:r>
      <w:r w:rsidR="00273360" w:rsidRPr="00116AB9">
        <w:rPr>
          <w:rFonts w:ascii="Arial" w:hAnsi="Arial" w:cs="Arial"/>
          <w:sz w:val="24"/>
          <w:szCs w:val="24"/>
        </w:rPr>
        <w:t xml:space="preserve"> spremnik nije u potpunosti zaštićen i mjerenja se moraju nastaviti u cilju lociranja defekta.</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4.3</w:t>
      </w:r>
      <w:r w:rsidR="00122515" w:rsidRPr="00116AB9">
        <w:rPr>
          <w:rFonts w:ascii="Arial" w:hAnsi="Arial" w:cs="Arial"/>
          <w:i/>
          <w:sz w:val="24"/>
          <w:szCs w:val="24"/>
        </w:rPr>
        <w:t>.</w:t>
      </w:r>
      <w:r w:rsidRPr="00116AB9">
        <w:rPr>
          <w:rFonts w:ascii="Arial" w:hAnsi="Arial" w:cs="Arial"/>
          <w:i/>
          <w:sz w:val="24"/>
          <w:szCs w:val="24"/>
        </w:rPr>
        <w:t xml:space="preserve"> Rezultati</w:t>
      </w:r>
    </w:p>
    <w:p w:rsidR="00273360" w:rsidRPr="00116AB9" w:rsidRDefault="00273360" w:rsidP="00B026AA">
      <w:pPr>
        <w:pStyle w:val="ListParagraph"/>
        <w:numPr>
          <w:ilvl w:val="0"/>
          <w:numId w:val="110"/>
        </w:numPr>
        <w:ind w:left="426" w:hanging="426"/>
        <w:jc w:val="both"/>
        <w:rPr>
          <w:rFonts w:ascii="Arial" w:hAnsi="Arial" w:cs="Arial"/>
          <w:sz w:val="24"/>
          <w:szCs w:val="24"/>
        </w:rPr>
      </w:pPr>
      <w:r w:rsidRPr="00116AB9">
        <w:rPr>
          <w:rFonts w:ascii="Arial" w:hAnsi="Arial" w:cs="Arial"/>
          <w:sz w:val="24"/>
          <w:szCs w:val="24"/>
        </w:rPr>
        <w:t xml:space="preserve">Rezultate mora dati osoba </w:t>
      </w:r>
      <w:r w:rsidR="000E2B07" w:rsidRPr="00116AB9">
        <w:rPr>
          <w:rFonts w:ascii="Arial" w:hAnsi="Arial" w:cs="Arial"/>
          <w:sz w:val="24"/>
          <w:szCs w:val="24"/>
        </w:rPr>
        <w:t xml:space="preserve">kompetentna </w:t>
      </w:r>
      <w:r w:rsidRPr="00116AB9">
        <w:rPr>
          <w:rFonts w:ascii="Arial" w:hAnsi="Arial" w:cs="Arial"/>
          <w:sz w:val="24"/>
          <w:szCs w:val="24"/>
        </w:rPr>
        <w:t>za katodnu zaštitu</w:t>
      </w:r>
      <w:r w:rsidR="000E2B07" w:rsidRPr="00116AB9">
        <w:rPr>
          <w:rFonts w:ascii="Arial" w:hAnsi="Arial" w:cs="Arial"/>
          <w:sz w:val="24"/>
          <w:szCs w:val="24"/>
        </w:rPr>
        <w:t>,</w:t>
      </w:r>
      <w:r w:rsidRPr="00116AB9">
        <w:rPr>
          <w:rFonts w:ascii="Arial" w:hAnsi="Arial" w:cs="Arial"/>
          <w:sz w:val="24"/>
          <w:szCs w:val="24"/>
        </w:rPr>
        <w:t xml:space="preserve"> uz procjenu vijeka trajanja anoda.</w:t>
      </w:r>
    </w:p>
    <w:p w:rsidR="00273360" w:rsidRPr="00116AB9" w:rsidRDefault="00435B77" w:rsidP="00B026AA">
      <w:pPr>
        <w:pStyle w:val="ListParagraph"/>
        <w:numPr>
          <w:ilvl w:val="0"/>
          <w:numId w:val="110"/>
        </w:numPr>
        <w:ind w:left="426" w:hanging="426"/>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rađen popravak na katodnoj zaštiti</w:t>
      </w:r>
      <w:r w:rsidR="00122515" w:rsidRPr="00116AB9">
        <w:rPr>
          <w:rFonts w:ascii="Arial" w:hAnsi="Arial" w:cs="Arial"/>
          <w:sz w:val="24"/>
          <w:szCs w:val="24"/>
        </w:rPr>
        <w:t>,</w:t>
      </w:r>
      <w:r w:rsidR="00273360" w:rsidRPr="00116AB9">
        <w:rPr>
          <w:rFonts w:ascii="Arial" w:hAnsi="Arial" w:cs="Arial"/>
          <w:sz w:val="24"/>
          <w:szCs w:val="24"/>
        </w:rPr>
        <w:t xml:space="preserve"> </w:t>
      </w:r>
      <w:r w:rsidR="009D04F6" w:rsidRPr="00116AB9">
        <w:rPr>
          <w:rFonts w:ascii="Arial" w:hAnsi="Arial" w:cs="Arial"/>
          <w:sz w:val="24"/>
          <w:szCs w:val="24"/>
        </w:rPr>
        <w:t>sljedeć</w:t>
      </w:r>
      <w:r w:rsidR="00273360" w:rsidRPr="00116AB9">
        <w:rPr>
          <w:rFonts w:ascii="Arial" w:hAnsi="Arial" w:cs="Arial"/>
          <w:sz w:val="24"/>
          <w:szCs w:val="24"/>
        </w:rPr>
        <w:t>a kontrola mora biti unutar 18 mjeseci.</w:t>
      </w:r>
    </w:p>
    <w:p w:rsidR="00122515" w:rsidRPr="00116AB9" w:rsidRDefault="00122515" w:rsidP="00235B19">
      <w:pPr>
        <w:pStyle w:val="ListParagraph"/>
        <w:jc w:val="both"/>
        <w:rPr>
          <w:rFonts w:ascii="Arial" w:hAnsi="Arial" w:cs="Arial"/>
          <w:sz w:val="24"/>
          <w:szCs w:val="24"/>
        </w:rPr>
      </w:pP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5. Kontrola katodne zaštite pomoću narinute struje</w:t>
      </w:r>
    </w:p>
    <w:p w:rsidR="00E77B38" w:rsidRPr="00116AB9" w:rsidRDefault="00273360" w:rsidP="003A6F73">
      <w:pPr>
        <w:pStyle w:val="ListParagraph"/>
        <w:ind w:left="0"/>
        <w:jc w:val="both"/>
        <w:rPr>
          <w:rFonts w:ascii="Arial" w:hAnsi="Arial" w:cs="Arial"/>
          <w:sz w:val="24"/>
          <w:szCs w:val="24"/>
        </w:rPr>
      </w:pPr>
      <w:r w:rsidRPr="00116AB9">
        <w:rPr>
          <w:rFonts w:ascii="Arial" w:hAnsi="Arial" w:cs="Arial"/>
          <w:sz w:val="24"/>
          <w:szCs w:val="24"/>
        </w:rPr>
        <w:t xml:space="preserve">Stanje izolacije spremnika može se utvrditi mjerenjem otpora narinutoj struji kroz prevlaku kod određenog potencijala </w:t>
      </w:r>
      <w:r w:rsidRPr="00116AB9">
        <w:rPr>
          <w:rFonts w:ascii="Arial" w:hAnsi="Arial" w:cs="Arial"/>
          <w:i/>
          <w:sz w:val="24"/>
          <w:szCs w:val="24"/>
        </w:rPr>
        <w:t>U</w:t>
      </w:r>
      <w:r w:rsidR="000E2B07" w:rsidRPr="00116AB9">
        <w:rPr>
          <w:rFonts w:ascii="Arial" w:hAnsi="Arial" w:cs="Arial"/>
          <w:sz w:val="24"/>
          <w:szCs w:val="24"/>
        </w:rPr>
        <w:t>,</w:t>
      </w:r>
      <w:r w:rsidRPr="00116AB9">
        <w:rPr>
          <w:rFonts w:ascii="Arial" w:hAnsi="Arial" w:cs="Arial"/>
          <w:sz w:val="24"/>
          <w:szCs w:val="24"/>
        </w:rPr>
        <w:t xml:space="preserve"> bez isk</w:t>
      </w:r>
      <w:r w:rsidR="00122515" w:rsidRPr="00116AB9">
        <w:rPr>
          <w:rFonts w:ascii="Arial" w:hAnsi="Arial" w:cs="Arial"/>
          <w:sz w:val="24"/>
          <w:szCs w:val="24"/>
        </w:rPr>
        <w:t>o</w:t>
      </w:r>
      <w:r w:rsidRPr="00116AB9">
        <w:rPr>
          <w:rFonts w:ascii="Arial" w:hAnsi="Arial" w:cs="Arial"/>
          <w:sz w:val="24"/>
          <w:szCs w:val="24"/>
        </w:rPr>
        <w:t>pa</w:t>
      </w:r>
      <w:r w:rsidR="00122515" w:rsidRPr="00116AB9">
        <w:rPr>
          <w:rFonts w:ascii="Arial" w:hAnsi="Arial" w:cs="Arial"/>
          <w:sz w:val="24"/>
          <w:szCs w:val="24"/>
        </w:rPr>
        <w:t>va</w:t>
      </w:r>
      <w:r w:rsidRPr="00116AB9">
        <w:rPr>
          <w:rFonts w:ascii="Arial" w:hAnsi="Arial" w:cs="Arial"/>
          <w:sz w:val="24"/>
          <w:szCs w:val="24"/>
        </w:rPr>
        <w:t>nja spremnika.</w:t>
      </w:r>
      <w:r w:rsidR="00E77B38" w:rsidRPr="00116AB9">
        <w:rPr>
          <w:rFonts w:ascii="Arial" w:hAnsi="Arial" w:cs="Arial"/>
          <w:sz w:val="24"/>
          <w:szCs w:val="24"/>
        </w:rPr>
        <w:t xml:space="preserve"> To mora provjeriti kompetentna osoba i dati izvještaj o pregledu.</w:t>
      </w:r>
    </w:p>
    <w:p w:rsidR="00273360" w:rsidRPr="00116AB9" w:rsidRDefault="00273360" w:rsidP="00235B19">
      <w:pPr>
        <w:pStyle w:val="ListParagraph"/>
        <w:jc w:val="both"/>
        <w:rPr>
          <w:rFonts w:ascii="Arial" w:hAnsi="Arial" w:cs="Arial"/>
          <w:sz w:val="24"/>
          <w:szCs w:val="24"/>
        </w:rPr>
      </w:pPr>
    </w:p>
    <w:p w:rsidR="00273360" w:rsidRPr="00116AB9" w:rsidRDefault="00273360" w:rsidP="000E2B07">
      <w:pPr>
        <w:pStyle w:val="ListParagraph"/>
        <w:ind w:hanging="720"/>
        <w:jc w:val="both"/>
        <w:rPr>
          <w:rFonts w:ascii="Arial" w:hAnsi="Arial" w:cs="Arial"/>
          <w:i/>
          <w:sz w:val="24"/>
          <w:szCs w:val="24"/>
        </w:rPr>
      </w:pPr>
      <w:r w:rsidRPr="00116AB9">
        <w:rPr>
          <w:rFonts w:ascii="Arial" w:hAnsi="Arial" w:cs="Arial"/>
          <w:i/>
          <w:sz w:val="24"/>
          <w:szCs w:val="24"/>
        </w:rPr>
        <w:t>5.1</w:t>
      </w:r>
      <w:r w:rsidR="00122515" w:rsidRPr="00116AB9">
        <w:rPr>
          <w:rFonts w:ascii="Arial" w:hAnsi="Arial" w:cs="Arial"/>
          <w:i/>
          <w:sz w:val="24"/>
          <w:szCs w:val="24"/>
        </w:rPr>
        <w:t>.</w:t>
      </w:r>
      <w:r w:rsidRPr="00116AB9">
        <w:rPr>
          <w:rFonts w:ascii="Arial" w:hAnsi="Arial" w:cs="Arial"/>
          <w:i/>
          <w:sz w:val="24"/>
          <w:szCs w:val="24"/>
        </w:rPr>
        <w:t xml:space="preserve"> Mjerni uređaji</w:t>
      </w:r>
    </w:p>
    <w:p w:rsidR="00122515" w:rsidRPr="00116AB9" w:rsidRDefault="00122515" w:rsidP="000E2B07">
      <w:pPr>
        <w:pStyle w:val="ListParagraph"/>
        <w:ind w:hanging="720"/>
        <w:jc w:val="both"/>
        <w:rPr>
          <w:rFonts w:ascii="Arial" w:hAnsi="Arial" w:cs="Arial"/>
          <w:sz w:val="24"/>
          <w:szCs w:val="24"/>
        </w:rPr>
      </w:pPr>
    </w:p>
    <w:p w:rsidR="00273360" w:rsidRPr="00116AB9" w:rsidRDefault="00273360" w:rsidP="000E2B07">
      <w:pPr>
        <w:pStyle w:val="ListParagraph"/>
        <w:ind w:hanging="720"/>
        <w:jc w:val="both"/>
        <w:rPr>
          <w:rFonts w:ascii="Arial" w:hAnsi="Arial" w:cs="Arial"/>
          <w:sz w:val="24"/>
          <w:szCs w:val="24"/>
        </w:rPr>
      </w:pPr>
      <w:r w:rsidRPr="00116AB9">
        <w:rPr>
          <w:rFonts w:ascii="Arial" w:hAnsi="Arial" w:cs="Arial"/>
          <w:sz w:val="24"/>
          <w:szCs w:val="24"/>
        </w:rPr>
        <w:t xml:space="preserve">Koriste se </w:t>
      </w:r>
      <w:r w:rsidR="009D04F6" w:rsidRPr="00116AB9">
        <w:rPr>
          <w:rFonts w:ascii="Arial" w:hAnsi="Arial" w:cs="Arial"/>
          <w:sz w:val="24"/>
          <w:szCs w:val="24"/>
        </w:rPr>
        <w:t>sljedeć</w:t>
      </w:r>
      <w:r w:rsidRPr="00116AB9">
        <w:rPr>
          <w:rFonts w:ascii="Arial" w:hAnsi="Arial" w:cs="Arial"/>
          <w:sz w:val="24"/>
          <w:szCs w:val="24"/>
        </w:rPr>
        <w:t>i uređaji:</w:t>
      </w:r>
    </w:p>
    <w:p w:rsidR="00273360" w:rsidRPr="00116AB9" w:rsidRDefault="00122515" w:rsidP="00B026AA">
      <w:pPr>
        <w:pStyle w:val="ListParagraph"/>
        <w:numPr>
          <w:ilvl w:val="1"/>
          <w:numId w:val="112"/>
        </w:numPr>
        <w:ind w:left="720" w:hanging="436"/>
        <w:jc w:val="both"/>
        <w:rPr>
          <w:rFonts w:ascii="Arial" w:hAnsi="Arial" w:cs="Arial"/>
          <w:sz w:val="24"/>
          <w:szCs w:val="24"/>
        </w:rPr>
      </w:pPr>
      <w:r w:rsidRPr="00116AB9">
        <w:rPr>
          <w:rFonts w:ascii="Arial" w:hAnsi="Arial" w:cs="Arial"/>
          <w:sz w:val="24"/>
          <w:szCs w:val="24"/>
        </w:rPr>
        <w:t xml:space="preserve">elektrode </w:t>
      </w:r>
      <w:r w:rsidR="00273360" w:rsidRPr="00116AB9">
        <w:rPr>
          <w:rFonts w:ascii="Arial" w:hAnsi="Arial" w:cs="Arial"/>
          <w:sz w:val="24"/>
          <w:szCs w:val="24"/>
        </w:rPr>
        <w:t>Cu/CuSO</w:t>
      </w:r>
      <w:r w:rsidR="00273360" w:rsidRPr="00116AB9">
        <w:rPr>
          <w:rFonts w:ascii="Arial" w:hAnsi="Arial" w:cs="Arial"/>
          <w:sz w:val="24"/>
          <w:szCs w:val="24"/>
          <w:vertAlign w:val="subscript"/>
        </w:rPr>
        <w:t>4</w:t>
      </w:r>
      <w:r w:rsidR="00273360" w:rsidRPr="00116AB9">
        <w:rPr>
          <w:rFonts w:ascii="Arial" w:hAnsi="Arial" w:cs="Arial"/>
          <w:sz w:val="24"/>
          <w:szCs w:val="24"/>
        </w:rPr>
        <w:t xml:space="preserve"> s elektromotornom silom od (-316 ±</w:t>
      </w:r>
      <w:r w:rsidRPr="00116AB9">
        <w:rPr>
          <w:rFonts w:ascii="Arial" w:hAnsi="Arial" w:cs="Arial"/>
          <w:sz w:val="24"/>
          <w:szCs w:val="24"/>
        </w:rPr>
        <w:t xml:space="preserve"> 10) mV, pri čemu o</w:t>
      </w:r>
      <w:r w:rsidR="00273360" w:rsidRPr="00116AB9">
        <w:rPr>
          <w:rFonts w:ascii="Arial" w:hAnsi="Arial" w:cs="Arial"/>
          <w:sz w:val="24"/>
          <w:szCs w:val="24"/>
        </w:rPr>
        <w:t>topina CuSO</w:t>
      </w:r>
      <w:r w:rsidR="00273360" w:rsidRPr="00116AB9">
        <w:rPr>
          <w:rFonts w:ascii="Arial" w:hAnsi="Arial" w:cs="Arial"/>
          <w:sz w:val="24"/>
          <w:szCs w:val="24"/>
          <w:vertAlign w:val="subscript"/>
        </w:rPr>
        <w:t xml:space="preserve">4 </w:t>
      </w:r>
      <w:r w:rsidRPr="00116AB9">
        <w:rPr>
          <w:rFonts w:ascii="Arial" w:hAnsi="Arial" w:cs="Arial"/>
          <w:sz w:val="24"/>
          <w:szCs w:val="24"/>
        </w:rPr>
        <w:t>treba b</w:t>
      </w:r>
      <w:r w:rsidR="00273360" w:rsidRPr="00116AB9">
        <w:rPr>
          <w:rFonts w:ascii="Arial" w:hAnsi="Arial" w:cs="Arial"/>
          <w:sz w:val="24"/>
          <w:szCs w:val="24"/>
        </w:rPr>
        <w:t>iti zasićena (min</w:t>
      </w:r>
      <w:r w:rsidRPr="00116AB9">
        <w:rPr>
          <w:rFonts w:ascii="Arial" w:hAnsi="Arial" w:cs="Arial"/>
          <w:sz w:val="24"/>
          <w:szCs w:val="24"/>
        </w:rPr>
        <w:t>imalno 20 g kristala na 100 ml vode)</w:t>
      </w:r>
      <w:r w:rsidR="000E2B07" w:rsidRPr="00116AB9">
        <w:rPr>
          <w:rFonts w:ascii="Arial" w:hAnsi="Arial" w:cs="Arial"/>
          <w:sz w:val="24"/>
          <w:szCs w:val="24"/>
        </w:rPr>
        <w:t>;</w:t>
      </w:r>
    </w:p>
    <w:p w:rsidR="00273360" w:rsidRPr="00116AB9" w:rsidRDefault="00122515" w:rsidP="00B026AA">
      <w:pPr>
        <w:pStyle w:val="ListParagraph"/>
        <w:numPr>
          <w:ilvl w:val="1"/>
          <w:numId w:val="112"/>
        </w:numPr>
        <w:ind w:left="720" w:hanging="436"/>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otenciometar s </w:t>
      </w:r>
      <w:r w:rsidR="00435B77" w:rsidRPr="00116AB9">
        <w:rPr>
          <w:rFonts w:ascii="Arial" w:hAnsi="Arial" w:cs="Arial"/>
          <w:sz w:val="24"/>
          <w:szCs w:val="24"/>
        </w:rPr>
        <w:t>unutarnj</w:t>
      </w:r>
      <w:r w:rsidR="00273360" w:rsidRPr="00116AB9">
        <w:rPr>
          <w:rFonts w:ascii="Arial" w:hAnsi="Arial" w:cs="Arial"/>
          <w:sz w:val="24"/>
          <w:szCs w:val="24"/>
        </w:rPr>
        <w:t xml:space="preserve">im otporom od najmanje 1 MΩ i </w:t>
      </w:r>
      <w:r w:rsidRPr="00116AB9">
        <w:rPr>
          <w:rFonts w:ascii="Arial" w:hAnsi="Arial" w:cs="Arial"/>
          <w:sz w:val="24"/>
          <w:szCs w:val="24"/>
        </w:rPr>
        <w:t xml:space="preserve">s </w:t>
      </w:r>
      <w:r w:rsidR="00273360" w:rsidRPr="00116AB9">
        <w:rPr>
          <w:rFonts w:ascii="Arial" w:hAnsi="Arial" w:cs="Arial"/>
          <w:sz w:val="24"/>
          <w:szCs w:val="24"/>
        </w:rPr>
        <w:t xml:space="preserve">točnosti </w:t>
      </w:r>
      <w:r w:rsidRPr="00116AB9">
        <w:rPr>
          <w:rFonts w:ascii="Arial" w:hAnsi="Arial" w:cs="Arial"/>
          <w:sz w:val="24"/>
          <w:szCs w:val="24"/>
        </w:rPr>
        <w:t>od najmanje 1%</w:t>
      </w:r>
      <w:r w:rsidR="000E2B07" w:rsidRPr="00116AB9">
        <w:rPr>
          <w:rFonts w:ascii="Arial" w:hAnsi="Arial" w:cs="Arial"/>
          <w:sz w:val="24"/>
          <w:szCs w:val="24"/>
        </w:rPr>
        <w:t>;</w:t>
      </w:r>
    </w:p>
    <w:p w:rsidR="00273360" w:rsidRPr="00116AB9" w:rsidRDefault="00122515" w:rsidP="00B026AA">
      <w:pPr>
        <w:pStyle w:val="ListParagraph"/>
        <w:numPr>
          <w:ilvl w:val="1"/>
          <w:numId w:val="112"/>
        </w:numPr>
        <w:ind w:left="720" w:hanging="436"/>
        <w:jc w:val="both"/>
        <w:rPr>
          <w:rFonts w:ascii="Arial" w:hAnsi="Arial" w:cs="Arial"/>
          <w:sz w:val="24"/>
          <w:szCs w:val="24"/>
        </w:rPr>
      </w:pPr>
      <w:r w:rsidRPr="00116AB9">
        <w:rPr>
          <w:rFonts w:ascii="Arial" w:hAnsi="Arial" w:cs="Arial"/>
          <w:sz w:val="24"/>
          <w:szCs w:val="24"/>
        </w:rPr>
        <w:t>a</w:t>
      </w:r>
      <w:r w:rsidR="00273360" w:rsidRPr="00116AB9">
        <w:rPr>
          <w:rFonts w:ascii="Arial" w:hAnsi="Arial" w:cs="Arial"/>
          <w:sz w:val="24"/>
          <w:szCs w:val="24"/>
        </w:rPr>
        <w:t xml:space="preserve">mpermetar s malim </w:t>
      </w:r>
      <w:r w:rsidR="00435B77" w:rsidRPr="00116AB9">
        <w:rPr>
          <w:rFonts w:ascii="Arial" w:hAnsi="Arial" w:cs="Arial"/>
          <w:sz w:val="24"/>
          <w:szCs w:val="24"/>
        </w:rPr>
        <w:t>unutarnj</w:t>
      </w:r>
      <w:r w:rsidR="00273360" w:rsidRPr="00116AB9">
        <w:rPr>
          <w:rFonts w:ascii="Arial" w:hAnsi="Arial" w:cs="Arial"/>
          <w:sz w:val="24"/>
          <w:szCs w:val="24"/>
        </w:rPr>
        <w:t>i</w:t>
      </w:r>
      <w:r w:rsidRPr="00116AB9">
        <w:rPr>
          <w:rFonts w:ascii="Arial" w:hAnsi="Arial" w:cs="Arial"/>
          <w:sz w:val="24"/>
          <w:szCs w:val="24"/>
        </w:rPr>
        <w:t>m otporom</w:t>
      </w:r>
      <w:r w:rsidR="000E2B07" w:rsidRPr="00116AB9">
        <w:rPr>
          <w:rFonts w:ascii="Arial" w:hAnsi="Arial" w:cs="Arial"/>
          <w:sz w:val="24"/>
          <w:szCs w:val="24"/>
        </w:rPr>
        <w:t>,</w:t>
      </w:r>
      <w:r w:rsidRPr="00116AB9">
        <w:rPr>
          <w:rFonts w:ascii="Arial" w:hAnsi="Arial" w:cs="Arial"/>
          <w:sz w:val="24"/>
          <w:szCs w:val="24"/>
        </w:rPr>
        <w:t xml:space="preserve"> minimalne točnosti 2%</w:t>
      </w:r>
      <w:r w:rsidR="000E2B07" w:rsidRPr="00116AB9">
        <w:rPr>
          <w:rFonts w:ascii="Arial" w:hAnsi="Arial" w:cs="Arial"/>
          <w:sz w:val="24"/>
          <w:szCs w:val="24"/>
        </w:rPr>
        <w:t>;</w:t>
      </w:r>
    </w:p>
    <w:p w:rsidR="00273360" w:rsidRPr="00116AB9" w:rsidRDefault="00122515" w:rsidP="00B026AA">
      <w:pPr>
        <w:pStyle w:val="ListParagraph"/>
        <w:numPr>
          <w:ilvl w:val="1"/>
          <w:numId w:val="112"/>
        </w:numPr>
        <w:ind w:left="720" w:hanging="436"/>
        <w:jc w:val="both"/>
        <w:rPr>
          <w:rFonts w:ascii="Arial" w:hAnsi="Arial" w:cs="Arial"/>
          <w:sz w:val="24"/>
          <w:szCs w:val="24"/>
        </w:rPr>
      </w:pPr>
      <w:r w:rsidRPr="00116AB9">
        <w:rPr>
          <w:rFonts w:ascii="Arial" w:hAnsi="Arial" w:cs="Arial"/>
          <w:sz w:val="24"/>
          <w:szCs w:val="24"/>
        </w:rPr>
        <w:t>kabeli</w:t>
      </w:r>
      <w:r w:rsidR="000E2B07" w:rsidRPr="00116AB9">
        <w:rPr>
          <w:rFonts w:ascii="Arial" w:hAnsi="Arial" w:cs="Arial"/>
          <w:sz w:val="24"/>
          <w:szCs w:val="24"/>
        </w:rPr>
        <w:t>,</w:t>
      </w:r>
      <w:r w:rsidRPr="00116AB9">
        <w:rPr>
          <w:rFonts w:ascii="Arial" w:hAnsi="Arial" w:cs="Arial"/>
          <w:sz w:val="24"/>
          <w:szCs w:val="24"/>
        </w:rPr>
        <w:t xml:space="preserve"> </w:t>
      </w:r>
      <w:r w:rsidR="00273360" w:rsidRPr="00116AB9">
        <w:rPr>
          <w:rFonts w:ascii="Arial" w:hAnsi="Arial" w:cs="Arial"/>
          <w:sz w:val="24"/>
          <w:szCs w:val="24"/>
        </w:rPr>
        <w:t>minimalne površine presjeka od 1,5 mm</w:t>
      </w:r>
      <w:r w:rsidR="00273360" w:rsidRPr="00116AB9">
        <w:rPr>
          <w:rFonts w:ascii="Arial" w:hAnsi="Arial" w:cs="Arial"/>
          <w:sz w:val="24"/>
          <w:szCs w:val="24"/>
          <w:vertAlign w:val="superscript"/>
        </w:rPr>
        <w:t>2</w:t>
      </w:r>
      <w:r w:rsidR="000E2B07" w:rsidRPr="00116AB9">
        <w:rPr>
          <w:rFonts w:ascii="Arial" w:hAnsi="Arial" w:cs="Arial"/>
          <w:sz w:val="24"/>
          <w:szCs w:val="24"/>
        </w:rPr>
        <w:t>;</w:t>
      </w:r>
    </w:p>
    <w:p w:rsidR="00273360" w:rsidRPr="00116AB9" w:rsidRDefault="00122515" w:rsidP="00B026AA">
      <w:pPr>
        <w:pStyle w:val="ListParagraph"/>
        <w:numPr>
          <w:ilvl w:val="1"/>
          <w:numId w:val="112"/>
        </w:numPr>
        <w:ind w:left="720" w:hanging="436"/>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odesivi izvor istosmje</w:t>
      </w:r>
      <w:r w:rsidRPr="00116AB9">
        <w:rPr>
          <w:rFonts w:ascii="Arial" w:hAnsi="Arial" w:cs="Arial"/>
          <w:sz w:val="24"/>
          <w:szCs w:val="24"/>
        </w:rPr>
        <w:t>rne struje</w:t>
      </w:r>
      <w:r w:rsidR="000E2B07" w:rsidRPr="00116AB9">
        <w:rPr>
          <w:rFonts w:ascii="Arial" w:hAnsi="Arial" w:cs="Arial"/>
          <w:sz w:val="24"/>
          <w:szCs w:val="24"/>
        </w:rPr>
        <w:t>;</w:t>
      </w:r>
    </w:p>
    <w:p w:rsidR="00273360" w:rsidRPr="00116AB9" w:rsidRDefault="00122515" w:rsidP="00B026AA">
      <w:pPr>
        <w:pStyle w:val="ListParagraph"/>
        <w:numPr>
          <w:ilvl w:val="1"/>
          <w:numId w:val="112"/>
        </w:numPr>
        <w:ind w:left="720" w:hanging="436"/>
        <w:jc w:val="both"/>
        <w:rPr>
          <w:rFonts w:ascii="Arial" w:hAnsi="Arial" w:cs="Arial"/>
          <w:sz w:val="24"/>
          <w:szCs w:val="24"/>
        </w:rPr>
      </w:pPr>
      <w:r w:rsidRPr="00116AB9">
        <w:rPr>
          <w:rFonts w:ascii="Arial" w:hAnsi="Arial" w:cs="Arial"/>
          <w:sz w:val="24"/>
          <w:szCs w:val="24"/>
        </w:rPr>
        <w:t>klin za uzemljenje od nehrđajuć</w:t>
      </w:r>
      <w:r w:rsidR="00273360" w:rsidRPr="00116AB9">
        <w:rPr>
          <w:rFonts w:ascii="Arial" w:hAnsi="Arial" w:cs="Arial"/>
          <w:sz w:val="24"/>
          <w:szCs w:val="24"/>
        </w:rPr>
        <w:t>eg čelika.</w:t>
      </w:r>
    </w:p>
    <w:p w:rsidR="00273360" w:rsidRPr="00116AB9" w:rsidRDefault="00273360" w:rsidP="000E2B07">
      <w:pPr>
        <w:pStyle w:val="ListParagraph"/>
        <w:ind w:hanging="720"/>
        <w:jc w:val="both"/>
        <w:rPr>
          <w:rFonts w:ascii="Arial" w:hAnsi="Arial" w:cs="Arial"/>
          <w:sz w:val="24"/>
          <w:szCs w:val="24"/>
        </w:rPr>
      </w:pPr>
    </w:p>
    <w:p w:rsidR="00273360" w:rsidRPr="00116AB9" w:rsidRDefault="00273360" w:rsidP="000E2B07">
      <w:pPr>
        <w:pStyle w:val="ListParagraph"/>
        <w:ind w:hanging="720"/>
        <w:jc w:val="both"/>
        <w:rPr>
          <w:rFonts w:ascii="Arial" w:hAnsi="Arial" w:cs="Arial"/>
          <w:i/>
          <w:sz w:val="24"/>
          <w:szCs w:val="24"/>
        </w:rPr>
      </w:pPr>
      <w:r w:rsidRPr="00116AB9">
        <w:rPr>
          <w:rFonts w:ascii="Arial" w:hAnsi="Arial" w:cs="Arial"/>
          <w:i/>
          <w:sz w:val="24"/>
          <w:szCs w:val="24"/>
        </w:rPr>
        <w:t>5.2</w:t>
      </w:r>
      <w:r w:rsidR="00122515" w:rsidRPr="00116AB9">
        <w:rPr>
          <w:rFonts w:ascii="Arial" w:hAnsi="Arial" w:cs="Arial"/>
          <w:i/>
          <w:sz w:val="24"/>
          <w:szCs w:val="24"/>
        </w:rPr>
        <w:t>.</w:t>
      </w:r>
      <w:r w:rsidRPr="00116AB9">
        <w:rPr>
          <w:rFonts w:ascii="Arial" w:hAnsi="Arial" w:cs="Arial"/>
          <w:i/>
          <w:sz w:val="24"/>
          <w:szCs w:val="24"/>
        </w:rPr>
        <w:t xml:space="preserve"> Uvjeti</w:t>
      </w:r>
    </w:p>
    <w:p w:rsidR="00122515" w:rsidRPr="00116AB9" w:rsidRDefault="00122515" w:rsidP="000E2B07">
      <w:pPr>
        <w:pStyle w:val="ListParagraph"/>
        <w:ind w:hanging="720"/>
        <w:jc w:val="both"/>
        <w:rPr>
          <w:rFonts w:ascii="Arial" w:hAnsi="Arial" w:cs="Arial"/>
          <w:sz w:val="24"/>
          <w:szCs w:val="24"/>
        </w:rPr>
      </w:pPr>
    </w:p>
    <w:p w:rsidR="00273360" w:rsidRPr="00116AB9" w:rsidRDefault="00273360" w:rsidP="000E2B07">
      <w:pPr>
        <w:pStyle w:val="ListParagraph"/>
        <w:ind w:hanging="720"/>
        <w:jc w:val="both"/>
        <w:rPr>
          <w:rFonts w:ascii="Arial" w:hAnsi="Arial" w:cs="Arial"/>
          <w:sz w:val="24"/>
          <w:szCs w:val="24"/>
        </w:rPr>
      </w:pPr>
      <w:r w:rsidRPr="00116AB9">
        <w:rPr>
          <w:rFonts w:ascii="Arial" w:hAnsi="Arial" w:cs="Arial"/>
          <w:sz w:val="24"/>
          <w:szCs w:val="24"/>
        </w:rPr>
        <w:t>Spremnik mora biti električki izoliran od dijelova nadzemne instalacije.</w:t>
      </w:r>
    </w:p>
    <w:p w:rsidR="00273360" w:rsidRPr="00116AB9" w:rsidRDefault="00273360" w:rsidP="00235B19">
      <w:pPr>
        <w:pStyle w:val="ListParagraph"/>
        <w:jc w:val="both"/>
        <w:rPr>
          <w:rFonts w:ascii="Arial" w:hAnsi="Arial" w:cs="Arial"/>
          <w:sz w:val="24"/>
          <w:szCs w:val="24"/>
        </w:rPr>
      </w:pPr>
    </w:p>
    <w:p w:rsidR="00273360" w:rsidRPr="00116AB9" w:rsidRDefault="00273360" w:rsidP="00B026AA">
      <w:pPr>
        <w:pStyle w:val="ListParagraph"/>
        <w:ind w:left="0"/>
        <w:jc w:val="both"/>
        <w:rPr>
          <w:rFonts w:ascii="Arial" w:hAnsi="Arial" w:cs="Arial"/>
          <w:i/>
          <w:sz w:val="24"/>
          <w:szCs w:val="24"/>
        </w:rPr>
      </w:pPr>
      <w:r w:rsidRPr="00116AB9">
        <w:rPr>
          <w:rFonts w:ascii="Arial" w:hAnsi="Arial" w:cs="Arial"/>
          <w:i/>
          <w:sz w:val="24"/>
          <w:szCs w:val="24"/>
        </w:rPr>
        <w:t>5.3</w:t>
      </w:r>
      <w:r w:rsidR="00122515" w:rsidRPr="00116AB9">
        <w:rPr>
          <w:rFonts w:ascii="Arial" w:hAnsi="Arial" w:cs="Arial"/>
          <w:i/>
          <w:sz w:val="24"/>
          <w:szCs w:val="24"/>
        </w:rPr>
        <w:t>.</w:t>
      </w:r>
      <w:r w:rsidRPr="00116AB9">
        <w:rPr>
          <w:rFonts w:ascii="Arial" w:hAnsi="Arial" w:cs="Arial"/>
          <w:i/>
          <w:sz w:val="24"/>
          <w:szCs w:val="24"/>
        </w:rPr>
        <w:t xml:space="preserve"> Otpor izolacijske prevlake</w:t>
      </w:r>
    </w:p>
    <w:p w:rsidR="00122515" w:rsidRPr="00116AB9" w:rsidRDefault="00122515" w:rsidP="00235B19">
      <w:pPr>
        <w:pStyle w:val="ListParagraph"/>
        <w:jc w:val="both"/>
        <w:rPr>
          <w:rFonts w:ascii="Arial" w:hAnsi="Arial" w:cs="Arial"/>
          <w:sz w:val="24"/>
          <w:szCs w:val="24"/>
        </w:rPr>
      </w:pPr>
    </w:p>
    <w:p w:rsidR="00273360" w:rsidRPr="00116AB9" w:rsidRDefault="00273360" w:rsidP="00B026AA">
      <w:pPr>
        <w:pStyle w:val="ListParagraph"/>
        <w:numPr>
          <w:ilvl w:val="0"/>
          <w:numId w:val="113"/>
        </w:numPr>
        <w:jc w:val="both"/>
        <w:rPr>
          <w:rFonts w:ascii="Arial" w:hAnsi="Arial" w:cs="Arial"/>
          <w:sz w:val="24"/>
          <w:szCs w:val="24"/>
        </w:rPr>
      </w:pPr>
      <w:r w:rsidRPr="00116AB9">
        <w:rPr>
          <w:rFonts w:ascii="Arial" w:hAnsi="Arial" w:cs="Arial"/>
          <w:sz w:val="24"/>
          <w:szCs w:val="24"/>
        </w:rPr>
        <w:t>Sustav katodne zaštite mora biti isključen.</w:t>
      </w:r>
    </w:p>
    <w:p w:rsidR="00273360" w:rsidRPr="00116AB9" w:rsidRDefault="00273360" w:rsidP="00B026AA">
      <w:pPr>
        <w:pStyle w:val="ListParagraph"/>
        <w:numPr>
          <w:ilvl w:val="0"/>
          <w:numId w:val="113"/>
        </w:numPr>
        <w:jc w:val="both"/>
        <w:rPr>
          <w:rFonts w:ascii="Arial" w:hAnsi="Arial" w:cs="Arial"/>
          <w:sz w:val="24"/>
          <w:szCs w:val="24"/>
        </w:rPr>
      </w:pPr>
      <w:r w:rsidRPr="00116AB9">
        <w:rPr>
          <w:rFonts w:ascii="Arial" w:hAnsi="Arial" w:cs="Arial"/>
          <w:sz w:val="24"/>
          <w:szCs w:val="24"/>
        </w:rPr>
        <w:t>Minus pol izvora istosmjerne struje mora biti spojen na klin za uzemljenje koji je postavljen na udaljenosti najmanje 10 m od spremnika.</w:t>
      </w:r>
    </w:p>
    <w:p w:rsidR="00273360" w:rsidRPr="00116AB9" w:rsidRDefault="00273360" w:rsidP="00B026AA">
      <w:pPr>
        <w:pStyle w:val="ListParagraph"/>
        <w:numPr>
          <w:ilvl w:val="0"/>
          <w:numId w:val="113"/>
        </w:numPr>
        <w:jc w:val="both"/>
        <w:rPr>
          <w:rFonts w:ascii="Arial" w:hAnsi="Arial" w:cs="Arial"/>
          <w:sz w:val="24"/>
          <w:szCs w:val="24"/>
        </w:rPr>
      </w:pPr>
      <w:r w:rsidRPr="00116AB9">
        <w:rPr>
          <w:rFonts w:ascii="Arial" w:hAnsi="Arial" w:cs="Arial"/>
          <w:sz w:val="24"/>
          <w:szCs w:val="24"/>
        </w:rPr>
        <w:t>Plus pol mora biti spojen na spremnik.</w:t>
      </w:r>
    </w:p>
    <w:p w:rsidR="00273360" w:rsidRPr="00116AB9" w:rsidRDefault="00273360" w:rsidP="00B026AA">
      <w:pPr>
        <w:pStyle w:val="ListParagraph"/>
        <w:numPr>
          <w:ilvl w:val="0"/>
          <w:numId w:val="113"/>
        </w:numPr>
        <w:jc w:val="both"/>
        <w:rPr>
          <w:rFonts w:ascii="Arial" w:hAnsi="Arial" w:cs="Arial"/>
          <w:sz w:val="24"/>
          <w:szCs w:val="24"/>
        </w:rPr>
      </w:pPr>
      <w:r w:rsidRPr="00116AB9">
        <w:rPr>
          <w:rFonts w:ascii="Arial" w:hAnsi="Arial" w:cs="Arial"/>
          <w:sz w:val="24"/>
          <w:szCs w:val="24"/>
        </w:rPr>
        <w:lastRenderedPageBreak/>
        <w:t xml:space="preserve">Spremnik mora biti spojen preko ampermetra na </w:t>
      </w:r>
      <w:r w:rsidR="00122515" w:rsidRPr="00116AB9">
        <w:rPr>
          <w:rFonts w:ascii="Arial" w:hAnsi="Arial" w:cs="Arial"/>
          <w:sz w:val="24"/>
          <w:szCs w:val="24"/>
        </w:rPr>
        <w:t xml:space="preserve">elektrode </w:t>
      </w:r>
      <w:r w:rsidRPr="00116AB9">
        <w:rPr>
          <w:rFonts w:ascii="Arial" w:hAnsi="Arial" w:cs="Arial"/>
          <w:sz w:val="24"/>
          <w:szCs w:val="24"/>
        </w:rPr>
        <w:t>Cu/CuSO</w:t>
      </w:r>
      <w:r w:rsidRPr="00116AB9">
        <w:rPr>
          <w:rFonts w:ascii="Arial" w:hAnsi="Arial" w:cs="Arial"/>
          <w:sz w:val="24"/>
          <w:szCs w:val="24"/>
          <w:vertAlign w:val="subscript"/>
        </w:rPr>
        <w:t>4</w:t>
      </w:r>
      <w:r w:rsidRPr="00116AB9">
        <w:rPr>
          <w:rFonts w:ascii="Arial" w:hAnsi="Arial" w:cs="Arial"/>
          <w:sz w:val="24"/>
          <w:szCs w:val="24"/>
        </w:rPr>
        <w:t>. Elektrode moraju biti smještene blizu sredine spremnika</w:t>
      </w:r>
      <w:r w:rsidR="00122515" w:rsidRPr="00116AB9">
        <w:rPr>
          <w:rFonts w:ascii="Arial" w:hAnsi="Arial" w:cs="Arial"/>
          <w:sz w:val="24"/>
          <w:szCs w:val="24"/>
        </w:rPr>
        <w:t>,</w:t>
      </w:r>
      <w:r w:rsidRPr="00116AB9">
        <w:rPr>
          <w:rFonts w:ascii="Arial" w:hAnsi="Arial" w:cs="Arial"/>
          <w:sz w:val="24"/>
          <w:szCs w:val="24"/>
        </w:rPr>
        <w:t xml:space="preserve"> tako da se spremnik nalazi između klina uzemljenja i elektroda.</w:t>
      </w:r>
    </w:p>
    <w:p w:rsidR="00273360" w:rsidRPr="00116AB9" w:rsidRDefault="00273360" w:rsidP="00B026AA">
      <w:pPr>
        <w:pStyle w:val="ListParagraph"/>
        <w:numPr>
          <w:ilvl w:val="0"/>
          <w:numId w:val="113"/>
        </w:numPr>
        <w:jc w:val="both"/>
        <w:rPr>
          <w:rFonts w:ascii="Arial" w:hAnsi="Arial" w:cs="Arial"/>
          <w:sz w:val="24"/>
          <w:szCs w:val="24"/>
        </w:rPr>
      </w:pPr>
      <w:r w:rsidRPr="00116AB9">
        <w:rPr>
          <w:rFonts w:ascii="Arial" w:hAnsi="Arial" w:cs="Arial"/>
          <w:sz w:val="24"/>
          <w:szCs w:val="24"/>
        </w:rPr>
        <w:t>Potenciometar mora biti spojen preko izvora istosmjerne struje</w:t>
      </w:r>
      <w:r w:rsidR="00122515" w:rsidRPr="00116AB9">
        <w:rPr>
          <w:rFonts w:ascii="Arial" w:hAnsi="Arial" w:cs="Arial"/>
          <w:sz w:val="24"/>
          <w:szCs w:val="24"/>
        </w:rPr>
        <w:t xml:space="preserve"> i mora biti podešen na -</w:t>
      </w:r>
      <w:r w:rsidRPr="00116AB9">
        <w:rPr>
          <w:rFonts w:ascii="Arial" w:hAnsi="Arial" w:cs="Arial"/>
          <w:sz w:val="24"/>
          <w:szCs w:val="24"/>
        </w:rPr>
        <w:t>1500 mV i mjeri se struja.</w:t>
      </w:r>
    </w:p>
    <w:p w:rsidR="00273360" w:rsidRPr="00116AB9" w:rsidRDefault="00273360" w:rsidP="00235B19">
      <w:pPr>
        <w:pStyle w:val="ListParagraph"/>
        <w:jc w:val="both"/>
        <w:rPr>
          <w:rFonts w:ascii="Arial" w:hAnsi="Arial" w:cs="Arial"/>
          <w:sz w:val="24"/>
          <w:szCs w:val="24"/>
        </w:rPr>
      </w:pPr>
    </w:p>
    <w:p w:rsidR="00122515" w:rsidRPr="00116AB9" w:rsidRDefault="00122515" w:rsidP="00235B19">
      <w:pPr>
        <w:pStyle w:val="ListParagraph"/>
        <w:jc w:val="both"/>
        <w:rPr>
          <w:rFonts w:ascii="Arial" w:hAnsi="Arial" w:cs="Arial"/>
          <w:sz w:val="24"/>
          <w:szCs w:val="24"/>
        </w:rPr>
      </w:pPr>
    </w:p>
    <w:p w:rsidR="00273360" w:rsidRPr="00116AB9" w:rsidRDefault="00273360" w:rsidP="000E2B07">
      <w:pPr>
        <w:pStyle w:val="ListParagraph"/>
        <w:ind w:left="0"/>
        <w:jc w:val="both"/>
        <w:rPr>
          <w:rFonts w:ascii="Arial" w:hAnsi="Arial" w:cs="Arial"/>
          <w:i/>
          <w:sz w:val="24"/>
          <w:szCs w:val="24"/>
        </w:rPr>
      </w:pPr>
      <w:r w:rsidRPr="00116AB9">
        <w:rPr>
          <w:rFonts w:ascii="Arial" w:hAnsi="Arial" w:cs="Arial"/>
          <w:i/>
          <w:sz w:val="24"/>
          <w:szCs w:val="24"/>
        </w:rPr>
        <w:t>5.4</w:t>
      </w:r>
      <w:r w:rsidR="00122515" w:rsidRPr="00116AB9">
        <w:rPr>
          <w:rFonts w:ascii="Arial" w:hAnsi="Arial" w:cs="Arial"/>
          <w:i/>
          <w:sz w:val="24"/>
          <w:szCs w:val="24"/>
        </w:rPr>
        <w:t>.</w:t>
      </w:r>
      <w:r w:rsidRPr="00116AB9">
        <w:rPr>
          <w:rFonts w:ascii="Arial" w:hAnsi="Arial" w:cs="Arial"/>
          <w:i/>
          <w:sz w:val="24"/>
          <w:szCs w:val="24"/>
        </w:rPr>
        <w:t xml:space="preserve"> Proračuni</w:t>
      </w:r>
    </w:p>
    <w:p w:rsidR="00122515" w:rsidRPr="00116AB9" w:rsidRDefault="00122515" w:rsidP="000E2B07">
      <w:pPr>
        <w:pStyle w:val="ListParagraph"/>
        <w:ind w:left="0"/>
        <w:jc w:val="both"/>
        <w:rPr>
          <w:rFonts w:ascii="Arial" w:hAnsi="Arial" w:cs="Arial"/>
          <w:sz w:val="24"/>
          <w:szCs w:val="24"/>
        </w:rPr>
      </w:pP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 xml:space="preserve">Razlika potencijala </w:t>
      </w:r>
      <w:r w:rsidRPr="00116AB9">
        <w:rPr>
          <w:rFonts w:ascii="Arial" w:hAnsi="Arial" w:cs="Arial"/>
          <w:i/>
          <w:sz w:val="24"/>
          <w:szCs w:val="24"/>
        </w:rPr>
        <w:t>U</w:t>
      </w:r>
      <w:r w:rsidRPr="00116AB9">
        <w:rPr>
          <w:rFonts w:ascii="Arial" w:hAnsi="Arial" w:cs="Arial"/>
          <w:sz w:val="24"/>
          <w:szCs w:val="24"/>
          <w:vertAlign w:val="subscript"/>
        </w:rPr>
        <w:t>c</w:t>
      </w:r>
      <w:r w:rsidRPr="00116AB9">
        <w:rPr>
          <w:rFonts w:ascii="Arial" w:hAnsi="Arial" w:cs="Arial"/>
          <w:sz w:val="24"/>
          <w:szCs w:val="24"/>
        </w:rPr>
        <w:t xml:space="preserve"> kroz prevlaku:</w:t>
      </w:r>
      <w:r w:rsidR="00932403" w:rsidRPr="00116AB9">
        <w:rPr>
          <w:rFonts w:ascii="Arial" w:hAnsi="Arial" w:cs="Arial"/>
          <w:sz w:val="24"/>
          <w:szCs w:val="24"/>
        </w:rPr>
        <w:t xml:space="preserve"> </w:t>
      </w:r>
      <w:r w:rsidRPr="00116AB9">
        <w:rPr>
          <w:rFonts w:ascii="Arial" w:hAnsi="Arial" w:cs="Arial"/>
          <w:i/>
          <w:sz w:val="24"/>
          <w:szCs w:val="24"/>
        </w:rPr>
        <w:t>U</w:t>
      </w:r>
      <w:r w:rsidRPr="00116AB9">
        <w:rPr>
          <w:rFonts w:ascii="Arial" w:hAnsi="Arial" w:cs="Arial"/>
          <w:sz w:val="24"/>
          <w:szCs w:val="24"/>
          <w:vertAlign w:val="subscript"/>
        </w:rPr>
        <w:t>c</w:t>
      </w:r>
      <w:r w:rsidR="00122515" w:rsidRPr="00116AB9">
        <w:rPr>
          <w:rFonts w:ascii="Arial" w:hAnsi="Arial" w:cs="Arial"/>
          <w:sz w:val="24"/>
          <w:szCs w:val="24"/>
          <w:vertAlign w:val="subscript"/>
        </w:rPr>
        <w:t xml:space="preserve"> </w:t>
      </w:r>
      <w:r w:rsidRPr="00116AB9">
        <w:rPr>
          <w:rFonts w:ascii="Arial" w:hAnsi="Arial" w:cs="Arial"/>
          <w:sz w:val="24"/>
          <w:szCs w:val="24"/>
        </w:rPr>
        <w:t>=</w:t>
      </w:r>
      <w:r w:rsidR="00122515" w:rsidRPr="00116AB9">
        <w:rPr>
          <w:rFonts w:ascii="Arial" w:hAnsi="Arial" w:cs="Arial"/>
          <w:sz w:val="24"/>
          <w:szCs w:val="24"/>
        </w:rPr>
        <w:t xml:space="preserve"> </w:t>
      </w:r>
      <w:r w:rsidRPr="00116AB9">
        <w:rPr>
          <w:rFonts w:ascii="Arial" w:hAnsi="Arial" w:cs="Arial"/>
          <w:i/>
          <w:sz w:val="24"/>
          <w:szCs w:val="24"/>
        </w:rPr>
        <w:t>U</w:t>
      </w:r>
      <w:r w:rsidRPr="00116AB9">
        <w:rPr>
          <w:rFonts w:ascii="Arial" w:hAnsi="Arial" w:cs="Arial"/>
          <w:sz w:val="24"/>
          <w:szCs w:val="24"/>
          <w:vertAlign w:val="subscript"/>
        </w:rPr>
        <w:t>s</w:t>
      </w:r>
      <w:r w:rsidRPr="00116AB9">
        <w:rPr>
          <w:rFonts w:ascii="Arial" w:hAnsi="Arial" w:cs="Arial"/>
          <w:sz w:val="24"/>
          <w:szCs w:val="24"/>
        </w:rPr>
        <w:t xml:space="preserve"> - </w:t>
      </w:r>
      <w:r w:rsidRPr="00116AB9">
        <w:rPr>
          <w:rFonts w:ascii="Arial" w:hAnsi="Arial" w:cs="Arial"/>
          <w:i/>
          <w:sz w:val="24"/>
          <w:szCs w:val="24"/>
        </w:rPr>
        <w:t>U</w:t>
      </w:r>
      <w:r w:rsidRPr="00116AB9">
        <w:rPr>
          <w:rFonts w:ascii="Arial" w:hAnsi="Arial" w:cs="Arial"/>
          <w:sz w:val="24"/>
          <w:szCs w:val="24"/>
          <w:vertAlign w:val="subscript"/>
        </w:rPr>
        <w:t>n</w:t>
      </w:r>
      <w:r w:rsidR="00122515" w:rsidRPr="00116AB9">
        <w:rPr>
          <w:rFonts w:ascii="Arial" w:hAnsi="Arial" w:cs="Arial"/>
          <w:sz w:val="24"/>
          <w:szCs w:val="24"/>
        </w:rPr>
        <w:t>,</w:t>
      </w:r>
    </w:p>
    <w:p w:rsidR="00273360" w:rsidRPr="00116AB9" w:rsidRDefault="00122515" w:rsidP="000E2B07">
      <w:pPr>
        <w:pStyle w:val="ListParagraph"/>
        <w:ind w:left="0"/>
        <w:jc w:val="both"/>
        <w:rPr>
          <w:rFonts w:ascii="Arial" w:hAnsi="Arial" w:cs="Arial"/>
          <w:sz w:val="24"/>
          <w:szCs w:val="24"/>
        </w:rPr>
      </w:pPr>
      <w:r w:rsidRPr="00116AB9">
        <w:rPr>
          <w:rFonts w:ascii="Arial" w:hAnsi="Arial" w:cs="Arial"/>
          <w:sz w:val="24"/>
          <w:szCs w:val="24"/>
        </w:rPr>
        <w:t>g</w:t>
      </w:r>
      <w:r w:rsidR="00273360" w:rsidRPr="00116AB9">
        <w:rPr>
          <w:rFonts w:ascii="Arial" w:hAnsi="Arial" w:cs="Arial"/>
          <w:sz w:val="24"/>
          <w:szCs w:val="24"/>
        </w:rPr>
        <w:t>dje su:</w:t>
      </w:r>
    </w:p>
    <w:p w:rsidR="00273360" w:rsidRPr="00116AB9" w:rsidRDefault="00273360" w:rsidP="000E2B07">
      <w:pPr>
        <w:pStyle w:val="ListParagraph"/>
        <w:ind w:left="993"/>
        <w:jc w:val="both"/>
        <w:rPr>
          <w:rFonts w:ascii="Arial" w:hAnsi="Arial" w:cs="Arial"/>
          <w:sz w:val="24"/>
          <w:szCs w:val="24"/>
        </w:rPr>
      </w:pPr>
      <w:r w:rsidRPr="00116AB9">
        <w:rPr>
          <w:rFonts w:ascii="Arial" w:hAnsi="Arial" w:cs="Arial"/>
          <w:i/>
          <w:sz w:val="24"/>
          <w:szCs w:val="24"/>
        </w:rPr>
        <w:t>U</w:t>
      </w:r>
      <w:r w:rsidRPr="00116AB9">
        <w:rPr>
          <w:rFonts w:ascii="Arial" w:hAnsi="Arial" w:cs="Arial"/>
          <w:sz w:val="24"/>
          <w:szCs w:val="24"/>
          <w:vertAlign w:val="subscript"/>
        </w:rPr>
        <w:t>s</w:t>
      </w:r>
      <w:r w:rsidRPr="00116AB9">
        <w:rPr>
          <w:rFonts w:ascii="Arial" w:hAnsi="Arial" w:cs="Arial"/>
          <w:sz w:val="24"/>
          <w:szCs w:val="24"/>
        </w:rPr>
        <w:t xml:space="preserve"> – narinuti potencijal</w:t>
      </w:r>
      <w:r w:rsidR="00932403" w:rsidRPr="00116AB9">
        <w:rPr>
          <w:rFonts w:ascii="Arial" w:hAnsi="Arial" w:cs="Arial"/>
          <w:sz w:val="24"/>
          <w:szCs w:val="24"/>
        </w:rPr>
        <w:t xml:space="preserve"> </w:t>
      </w:r>
      <w:r w:rsidRPr="00116AB9">
        <w:rPr>
          <w:rFonts w:ascii="Arial" w:hAnsi="Arial" w:cs="Arial"/>
          <w:sz w:val="24"/>
          <w:szCs w:val="24"/>
        </w:rPr>
        <w:t>(mV)</w:t>
      </w:r>
      <w:r w:rsidR="00932403" w:rsidRPr="00116AB9">
        <w:rPr>
          <w:rFonts w:ascii="Arial" w:hAnsi="Arial" w:cs="Arial"/>
          <w:sz w:val="24"/>
          <w:szCs w:val="24"/>
        </w:rPr>
        <w:t xml:space="preserve"> </w:t>
      </w:r>
    </w:p>
    <w:p w:rsidR="00273360" w:rsidRPr="00116AB9" w:rsidRDefault="00273360" w:rsidP="000E2B07">
      <w:pPr>
        <w:pStyle w:val="ListParagraph"/>
        <w:ind w:left="993"/>
        <w:jc w:val="both"/>
        <w:rPr>
          <w:rFonts w:ascii="Arial" w:hAnsi="Arial" w:cs="Arial"/>
          <w:sz w:val="24"/>
          <w:szCs w:val="24"/>
        </w:rPr>
      </w:pPr>
      <w:r w:rsidRPr="00116AB9">
        <w:rPr>
          <w:rFonts w:ascii="Arial" w:hAnsi="Arial" w:cs="Arial"/>
          <w:i/>
          <w:sz w:val="24"/>
          <w:szCs w:val="24"/>
        </w:rPr>
        <w:t>U</w:t>
      </w:r>
      <w:r w:rsidRPr="00116AB9">
        <w:rPr>
          <w:rFonts w:ascii="Arial" w:hAnsi="Arial" w:cs="Arial"/>
          <w:sz w:val="24"/>
          <w:szCs w:val="24"/>
          <w:vertAlign w:val="subscript"/>
        </w:rPr>
        <w:t>n</w:t>
      </w:r>
      <w:r w:rsidRPr="00116AB9">
        <w:rPr>
          <w:rFonts w:ascii="Arial" w:hAnsi="Arial" w:cs="Arial"/>
          <w:sz w:val="24"/>
          <w:szCs w:val="24"/>
        </w:rPr>
        <w:t xml:space="preserve"> – elektrokemijski potencijal čelika (mV)</w:t>
      </w:r>
      <w:r w:rsidR="00122515" w:rsidRPr="00116AB9">
        <w:rPr>
          <w:rFonts w:ascii="Arial" w:hAnsi="Arial" w:cs="Arial"/>
          <w:sz w:val="24"/>
          <w:szCs w:val="24"/>
        </w:rPr>
        <w:t>.</w:t>
      </w:r>
    </w:p>
    <w:p w:rsidR="00273360" w:rsidRPr="00116AB9" w:rsidRDefault="00273360" w:rsidP="000E2B07">
      <w:pPr>
        <w:pStyle w:val="ListParagraph"/>
        <w:ind w:left="0"/>
        <w:jc w:val="both"/>
        <w:rPr>
          <w:rFonts w:ascii="Arial" w:hAnsi="Arial" w:cs="Arial"/>
          <w:sz w:val="24"/>
          <w:szCs w:val="24"/>
        </w:rPr>
      </w:pPr>
    </w:p>
    <w:p w:rsidR="00122515"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 xml:space="preserve">Specifična struja kroz izolacijsku prevlaku određena je izrazom: </w:t>
      </w:r>
      <m:oMath>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c</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m</m:t>
                </m:r>
              </m:sub>
            </m:sSub>
          </m:num>
          <m:den>
            <m:r>
              <w:rPr>
                <w:rFonts w:ascii="Cambria Math" w:hAnsi="Cambria Math" w:cs="Arial"/>
                <w:sz w:val="32"/>
                <w:szCs w:val="32"/>
              </w:rPr>
              <m:t>A</m:t>
            </m:r>
          </m:den>
        </m:f>
      </m:oMath>
      <w:r w:rsidR="00122515" w:rsidRPr="00116AB9">
        <w:rPr>
          <w:rFonts w:ascii="Arial" w:hAnsi="Arial" w:cs="Arial"/>
          <w:sz w:val="24"/>
          <w:szCs w:val="24"/>
        </w:rPr>
        <w:t xml:space="preserve">, </w:t>
      </w:r>
    </w:p>
    <w:p w:rsidR="00273360" w:rsidRPr="00116AB9" w:rsidRDefault="00122515" w:rsidP="000E2B07">
      <w:pPr>
        <w:pStyle w:val="ListParagraph"/>
        <w:ind w:left="0"/>
        <w:jc w:val="both"/>
        <w:rPr>
          <w:rFonts w:ascii="Arial" w:eastAsiaTheme="minorEastAsia" w:hAnsi="Arial" w:cs="Arial"/>
          <w:sz w:val="32"/>
          <w:szCs w:val="32"/>
        </w:rPr>
      </w:pPr>
      <w:r w:rsidRPr="00116AB9">
        <w:rPr>
          <w:rFonts w:ascii="Arial" w:hAnsi="Arial" w:cs="Arial"/>
          <w:sz w:val="24"/>
          <w:szCs w:val="24"/>
        </w:rPr>
        <w:t>g</w:t>
      </w:r>
      <w:r w:rsidR="00273360" w:rsidRPr="00116AB9">
        <w:rPr>
          <w:rFonts w:ascii="Arial" w:hAnsi="Arial" w:cs="Arial"/>
          <w:sz w:val="24"/>
          <w:szCs w:val="24"/>
        </w:rPr>
        <w:t>dje su:</w:t>
      </w:r>
    </w:p>
    <w:p w:rsidR="00273360" w:rsidRPr="00116AB9" w:rsidRDefault="00273360" w:rsidP="000E2B07">
      <w:pPr>
        <w:pStyle w:val="ListParagraph"/>
        <w:ind w:left="993"/>
        <w:jc w:val="both"/>
        <w:rPr>
          <w:rFonts w:ascii="Arial" w:hAnsi="Arial" w:cs="Arial"/>
          <w:sz w:val="24"/>
          <w:szCs w:val="24"/>
        </w:rPr>
      </w:pPr>
      <w:r w:rsidRPr="00116AB9">
        <w:rPr>
          <w:rFonts w:ascii="Arial" w:hAnsi="Arial" w:cs="Arial"/>
          <w:i/>
          <w:sz w:val="24"/>
          <w:szCs w:val="24"/>
        </w:rPr>
        <w:t>I</w:t>
      </w:r>
      <w:r w:rsidRPr="00116AB9">
        <w:rPr>
          <w:rFonts w:ascii="Arial" w:hAnsi="Arial" w:cs="Arial"/>
          <w:sz w:val="24"/>
          <w:szCs w:val="24"/>
          <w:vertAlign w:val="subscript"/>
        </w:rPr>
        <w:t>m</w:t>
      </w:r>
      <w:r w:rsidRPr="00116AB9">
        <w:rPr>
          <w:rFonts w:ascii="Arial" w:hAnsi="Arial" w:cs="Arial"/>
          <w:sz w:val="24"/>
          <w:szCs w:val="24"/>
        </w:rPr>
        <w:t xml:space="preserve"> – mjerena struja kod potencijala -1500 mV,</w:t>
      </w:r>
      <w:r w:rsidR="00932403" w:rsidRPr="00116AB9">
        <w:rPr>
          <w:rFonts w:ascii="Arial" w:hAnsi="Arial" w:cs="Arial"/>
          <w:sz w:val="24"/>
          <w:szCs w:val="24"/>
        </w:rPr>
        <w:t xml:space="preserve"> </w:t>
      </w:r>
      <w:r w:rsidRPr="00116AB9">
        <w:rPr>
          <w:rFonts w:ascii="Arial" w:hAnsi="Arial" w:cs="Arial"/>
          <w:sz w:val="24"/>
          <w:szCs w:val="24"/>
        </w:rPr>
        <w:t>(mA)</w:t>
      </w:r>
    </w:p>
    <w:p w:rsidR="00273360" w:rsidRPr="00116AB9" w:rsidRDefault="00273360" w:rsidP="000E2B07">
      <w:pPr>
        <w:pStyle w:val="ListParagraph"/>
        <w:ind w:left="993"/>
        <w:jc w:val="both"/>
        <w:rPr>
          <w:rFonts w:ascii="Arial" w:hAnsi="Arial" w:cs="Arial"/>
          <w:sz w:val="24"/>
          <w:szCs w:val="24"/>
        </w:rPr>
      </w:pPr>
      <w:r w:rsidRPr="00116AB9">
        <w:rPr>
          <w:rFonts w:ascii="Arial" w:hAnsi="Arial" w:cs="Arial"/>
          <w:i/>
          <w:sz w:val="24"/>
          <w:szCs w:val="24"/>
        </w:rPr>
        <w:t>A</w:t>
      </w:r>
      <w:r w:rsidRPr="00116AB9">
        <w:rPr>
          <w:rFonts w:ascii="Arial" w:hAnsi="Arial" w:cs="Arial"/>
          <w:sz w:val="24"/>
          <w:szCs w:val="24"/>
        </w:rPr>
        <w:t xml:space="preserve"> – </w:t>
      </w:r>
      <w:r w:rsidR="00122515" w:rsidRPr="00116AB9">
        <w:rPr>
          <w:rFonts w:ascii="Arial" w:hAnsi="Arial" w:cs="Arial"/>
          <w:sz w:val="24"/>
          <w:szCs w:val="24"/>
        </w:rPr>
        <w:t>p</w:t>
      </w:r>
      <w:r w:rsidRPr="00116AB9">
        <w:rPr>
          <w:rFonts w:ascii="Arial" w:hAnsi="Arial" w:cs="Arial"/>
          <w:sz w:val="24"/>
          <w:szCs w:val="24"/>
        </w:rPr>
        <w:t>ovršina spremnika (m</w:t>
      </w:r>
      <w:r w:rsidRPr="00116AB9">
        <w:rPr>
          <w:rFonts w:ascii="Arial" w:hAnsi="Arial" w:cs="Arial"/>
          <w:sz w:val="24"/>
          <w:szCs w:val="24"/>
          <w:vertAlign w:val="superscript"/>
        </w:rPr>
        <w:t>2</w:t>
      </w:r>
      <w:r w:rsidRPr="00116AB9">
        <w:rPr>
          <w:rFonts w:ascii="Arial" w:hAnsi="Arial" w:cs="Arial"/>
          <w:sz w:val="24"/>
          <w:szCs w:val="24"/>
        </w:rPr>
        <w:t>)</w:t>
      </w:r>
      <w:r w:rsidR="00122515" w:rsidRPr="00116AB9">
        <w:rPr>
          <w:rFonts w:ascii="Arial" w:hAnsi="Arial" w:cs="Arial"/>
          <w:sz w:val="24"/>
          <w:szCs w:val="24"/>
        </w:rPr>
        <w:t>.</w:t>
      </w:r>
    </w:p>
    <w:p w:rsidR="00122515" w:rsidRPr="00116AB9" w:rsidRDefault="00122515" w:rsidP="000E2B07">
      <w:pPr>
        <w:pStyle w:val="ListParagraph"/>
        <w:ind w:left="0"/>
        <w:jc w:val="both"/>
        <w:rPr>
          <w:rFonts w:ascii="Arial" w:hAnsi="Arial" w:cs="Arial"/>
          <w:sz w:val="24"/>
          <w:szCs w:val="24"/>
        </w:rPr>
      </w:pPr>
    </w:p>
    <w:p w:rsidR="00122515" w:rsidRPr="00116AB9" w:rsidRDefault="00273360" w:rsidP="000E2B07">
      <w:pPr>
        <w:pStyle w:val="ListParagraph"/>
        <w:ind w:left="0"/>
        <w:jc w:val="both"/>
        <w:rPr>
          <w:rFonts w:ascii="Arial" w:eastAsiaTheme="minorEastAsia" w:hAnsi="Arial" w:cs="Arial"/>
          <w:sz w:val="24"/>
          <w:szCs w:val="24"/>
        </w:rPr>
      </w:pPr>
      <w:r w:rsidRPr="00116AB9">
        <w:rPr>
          <w:rFonts w:ascii="Arial" w:hAnsi="Arial" w:cs="Arial"/>
          <w:sz w:val="24"/>
          <w:szCs w:val="24"/>
        </w:rPr>
        <w:t xml:space="preserve">Otpor izolacijske prevlake određen je izrazom: </w:t>
      </w:r>
      <m:oMath>
        <m:sSub>
          <m:sSubPr>
            <m:ctrlPr>
              <w:rPr>
                <w:rFonts w:ascii="Cambria Math" w:hAnsi="Cambria Math" w:cs="Arial"/>
                <w:i/>
                <w:sz w:val="32"/>
                <w:szCs w:val="32"/>
              </w:rPr>
            </m:ctrlPr>
          </m:sSubPr>
          <m:e>
            <m:r>
              <w:rPr>
                <w:rFonts w:ascii="Cambria Math" w:hAnsi="Cambria Math" w:cs="Arial"/>
                <w:sz w:val="32"/>
                <w:szCs w:val="32"/>
              </w:rPr>
              <m:t>R</m:t>
            </m:r>
          </m:e>
          <m:sub>
            <m:r>
              <w:rPr>
                <w:rFonts w:ascii="Cambria Math" w:hAnsi="Cambria Math" w:cs="Arial"/>
                <w:sz w:val="32"/>
                <w:szCs w:val="32"/>
              </w:rPr>
              <m:t>c</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U</m:t>
                </m:r>
              </m:e>
              <m:sub>
                <m:r>
                  <w:rPr>
                    <w:rFonts w:ascii="Cambria Math" w:hAnsi="Cambria Math" w:cs="Arial"/>
                    <w:sz w:val="32"/>
                    <w:szCs w:val="32"/>
                  </w:rPr>
                  <m:t>c</m:t>
                </m:r>
              </m:sub>
            </m:sSub>
          </m:num>
          <m:den>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c</m:t>
                </m:r>
              </m:sub>
            </m:sSub>
          </m:den>
        </m:f>
      </m:oMath>
      <w:r w:rsidR="00122515" w:rsidRPr="00116AB9">
        <w:rPr>
          <w:rFonts w:ascii="Arial" w:eastAsiaTheme="minorEastAsia" w:hAnsi="Arial" w:cs="Arial"/>
          <w:sz w:val="24"/>
          <w:szCs w:val="24"/>
        </w:rPr>
        <w:t>.</w:t>
      </w:r>
    </w:p>
    <w:p w:rsidR="00122515" w:rsidRPr="00116AB9" w:rsidRDefault="00122515" w:rsidP="00235B19">
      <w:pPr>
        <w:pStyle w:val="ListParagraph"/>
        <w:jc w:val="both"/>
        <w:rPr>
          <w:rFonts w:ascii="Arial" w:eastAsiaTheme="minorEastAsia" w:hAnsi="Arial" w:cs="Arial"/>
          <w:sz w:val="24"/>
          <w:szCs w:val="24"/>
        </w:rPr>
      </w:pPr>
    </w:p>
    <w:p w:rsidR="00273360" w:rsidRPr="00116AB9" w:rsidRDefault="00273360" w:rsidP="000E2B07">
      <w:pPr>
        <w:pStyle w:val="ListParagraph"/>
        <w:ind w:left="0"/>
        <w:jc w:val="both"/>
        <w:rPr>
          <w:rFonts w:ascii="Arial" w:eastAsiaTheme="minorEastAsia" w:hAnsi="Arial" w:cs="Arial"/>
          <w:i/>
          <w:sz w:val="32"/>
          <w:szCs w:val="32"/>
        </w:rPr>
      </w:pPr>
      <w:r w:rsidRPr="00116AB9">
        <w:rPr>
          <w:rFonts w:ascii="Arial" w:eastAsiaTheme="minorEastAsia" w:hAnsi="Arial" w:cs="Arial"/>
          <w:i/>
          <w:sz w:val="24"/>
          <w:szCs w:val="24"/>
        </w:rPr>
        <w:t>5.5</w:t>
      </w:r>
      <w:r w:rsidR="00122515" w:rsidRPr="00116AB9">
        <w:rPr>
          <w:rFonts w:ascii="Arial" w:eastAsiaTheme="minorEastAsia" w:hAnsi="Arial" w:cs="Arial"/>
          <w:i/>
          <w:sz w:val="24"/>
          <w:szCs w:val="24"/>
        </w:rPr>
        <w:t>.</w:t>
      </w:r>
      <w:r w:rsidRPr="00116AB9">
        <w:rPr>
          <w:rFonts w:ascii="Arial" w:eastAsiaTheme="minorEastAsia" w:hAnsi="Arial" w:cs="Arial"/>
          <w:i/>
          <w:sz w:val="24"/>
          <w:szCs w:val="24"/>
        </w:rPr>
        <w:t xml:space="preserve"> Rezultati</w:t>
      </w:r>
    </w:p>
    <w:p w:rsidR="0062607B" w:rsidRPr="00116AB9" w:rsidRDefault="0062607B" w:rsidP="000E2B07">
      <w:pPr>
        <w:pStyle w:val="ListParagraph"/>
        <w:ind w:left="0"/>
        <w:jc w:val="both"/>
        <w:rPr>
          <w:rFonts w:ascii="Arial" w:eastAsiaTheme="minorEastAsia" w:hAnsi="Arial" w:cs="Arial"/>
          <w:sz w:val="24"/>
          <w:szCs w:val="24"/>
        </w:rPr>
      </w:pPr>
    </w:p>
    <w:p w:rsidR="00273360" w:rsidRPr="00116AB9" w:rsidRDefault="00273360" w:rsidP="00B026AA">
      <w:pPr>
        <w:pStyle w:val="ListParagraph"/>
        <w:numPr>
          <w:ilvl w:val="0"/>
          <w:numId w:val="114"/>
        </w:numPr>
        <w:jc w:val="both"/>
        <w:rPr>
          <w:rFonts w:ascii="Arial" w:eastAsiaTheme="minorEastAsia" w:hAnsi="Arial" w:cs="Arial"/>
          <w:sz w:val="24"/>
          <w:szCs w:val="24"/>
        </w:rPr>
      </w:pPr>
      <w:r w:rsidRPr="00116AB9">
        <w:rPr>
          <w:rFonts w:ascii="Arial" w:eastAsiaTheme="minorEastAsia" w:hAnsi="Arial" w:cs="Arial"/>
          <w:sz w:val="24"/>
          <w:szCs w:val="24"/>
        </w:rPr>
        <w:t>Ako je</w:t>
      </w:r>
      <w:r w:rsidR="00122515" w:rsidRPr="00116AB9">
        <w:rPr>
          <w:rFonts w:ascii="Arial" w:eastAsiaTheme="minorEastAsia" w:hAnsi="Arial" w:cs="Arial"/>
          <w:sz w:val="24"/>
          <w:szCs w:val="24"/>
        </w:rPr>
        <w:t xml:space="preserve"> </w:t>
      </w:r>
      <w:r w:rsidR="00122515" w:rsidRPr="00116AB9">
        <w:rPr>
          <w:rFonts w:ascii="Arial" w:eastAsiaTheme="minorEastAsia" w:hAnsi="Arial" w:cs="Arial"/>
          <w:i/>
          <w:sz w:val="24"/>
          <w:szCs w:val="24"/>
        </w:rPr>
        <w:t>R</w:t>
      </w:r>
      <w:r w:rsidR="00122515" w:rsidRPr="00116AB9">
        <w:rPr>
          <w:rFonts w:ascii="Arial" w:eastAsiaTheme="minorEastAsia" w:hAnsi="Arial" w:cs="Arial"/>
          <w:sz w:val="24"/>
          <w:szCs w:val="24"/>
          <w:vertAlign w:val="subscript"/>
        </w:rPr>
        <w:t>C</w:t>
      </w:r>
      <w:r w:rsidRPr="00116AB9">
        <w:rPr>
          <w:rFonts w:ascii="Arial" w:eastAsiaTheme="minorEastAsia" w:hAnsi="Arial" w:cs="Arial"/>
          <w:sz w:val="32"/>
          <w:szCs w:val="32"/>
        </w:rPr>
        <w:t xml:space="preserve"> </w:t>
      </w:r>
      <w:r w:rsidRPr="00116AB9">
        <w:rPr>
          <w:rFonts w:ascii="Arial" w:eastAsiaTheme="minorEastAsia" w:hAnsi="Arial" w:cs="Arial"/>
          <w:sz w:val="24"/>
          <w:szCs w:val="24"/>
        </w:rPr>
        <w:t>jednak ili veći od 200 kΩ/m</w:t>
      </w:r>
      <w:r w:rsidRPr="00116AB9">
        <w:rPr>
          <w:rFonts w:ascii="Arial" w:eastAsiaTheme="minorEastAsia" w:hAnsi="Arial" w:cs="Arial"/>
          <w:sz w:val="24"/>
          <w:szCs w:val="24"/>
          <w:vertAlign w:val="superscript"/>
        </w:rPr>
        <w:t>2</w:t>
      </w:r>
      <w:r w:rsidR="00122515" w:rsidRPr="00116AB9">
        <w:rPr>
          <w:rFonts w:ascii="Arial" w:eastAsiaTheme="minorEastAsia" w:hAnsi="Arial" w:cs="Arial"/>
          <w:sz w:val="24"/>
          <w:szCs w:val="24"/>
        </w:rPr>
        <w:t xml:space="preserve">, </w:t>
      </w:r>
      <w:r w:rsidRPr="00116AB9">
        <w:rPr>
          <w:rFonts w:ascii="Arial" w:eastAsiaTheme="minorEastAsia" w:hAnsi="Arial" w:cs="Arial"/>
          <w:sz w:val="24"/>
          <w:szCs w:val="24"/>
        </w:rPr>
        <w:t>prevlaka je u dobrom stanju i neće doći do korozije.</w:t>
      </w:r>
    </w:p>
    <w:p w:rsidR="00273360" w:rsidRPr="00116AB9" w:rsidRDefault="00273360" w:rsidP="00B026AA">
      <w:pPr>
        <w:pStyle w:val="ListParagraph"/>
        <w:numPr>
          <w:ilvl w:val="0"/>
          <w:numId w:val="114"/>
        </w:numPr>
        <w:jc w:val="both"/>
        <w:rPr>
          <w:rFonts w:ascii="Arial" w:eastAsiaTheme="minorEastAsia" w:hAnsi="Arial" w:cs="Arial"/>
          <w:sz w:val="24"/>
          <w:szCs w:val="24"/>
        </w:rPr>
      </w:pPr>
      <w:r w:rsidRPr="00116AB9">
        <w:rPr>
          <w:rFonts w:ascii="Arial" w:eastAsiaTheme="minorEastAsia" w:hAnsi="Arial" w:cs="Arial"/>
          <w:sz w:val="24"/>
          <w:szCs w:val="24"/>
        </w:rPr>
        <w:t xml:space="preserve">Ako je </w:t>
      </w:r>
      <w:r w:rsidR="00122515" w:rsidRPr="00116AB9">
        <w:rPr>
          <w:rFonts w:ascii="Arial" w:eastAsiaTheme="minorEastAsia" w:hAnsi="Arial" w:cs="Arial"/>
          <w:i/>
          <w:sz w:val="24"/>
          <w:szCs w:val="24"/>
        </w:rPr>
        <w:t>R</w:t>
      </w:r>
      <w:r w:rsidR="00122515" w:rsidRPr="00116AB9">
        <w:rPr>
          <w:rFonts w:ascii="Arial" w:eastAsiaTheme="minorEastAsia" w:hAnsi="Arial" w:cs="Arial"/>
          <w:sz w:val="24"/>
          <w:szCs w:val="24"/>
          <w:vertAlign w:val="subscript"/>
        </w:rPr>
        <w:t>C</w:t>
      </w:r>
      <w:r w:rsidR="00122515" w:rsidRPr="00116AB9">
        <w:rPr>
          <w:rFonts w:ascii="Arial" w:eastAsiaTheme="minorEastAsia" w:hAnsi="Arial" w:cs="Arial"/>
          <w:sz w:val="24"/>
          <w:szCs w:val="24"/>
        </w:rPr>
        <w:t xml:space="preserve"> i</w:t>
      </w:r>
      <w:r w:rsidRPr="00116AB9">
        <w:rPr>
          <w:rFonts w:ascii="Arial" w:eastAsiaTheme="minorEastAsia" w:hAnsi="Arial" w:cs="Arial"/>
          <w:sz w:val="24"/>
          <w:szCs w:val="24"/>
        </w:rPr>
        <w:t>zmeđu 25 kΩ/m</w:t>
      </w:r>
      <w:r w:rsidRPr="00116AB9">
        <w:rPr>
          <w:rFonts w:ascii="Arial" w:eastAsiaTheme="minorEastAsia" w:hAnsi="Arial" w:cs="Arial"/>
          <w:sz w:val="24"/>
          <w:szCs w:val="24"/>
          <w:vertAlign w:val="superscript"/>
        </w:rPr>
        <w:t>2</w:t>
      </w:r>
      <w:r w:rsidRPr="00116AB9">
        <w:rPr>
          <w:rFonts w:ascii="Arial" w:eastAsiaTheme="minorEastAsia" w:hAnsi="Arial" w:cs="Arial"/>
          <w:sz w:val="24"/>
          <w:szCs w:val="24"/>
        </w:rPr>
        <w:t xml:space="preserve"> i 200 kΩ/m</w:t>
      </w:r>
      <w:r w:rsidRPr="00116AB9">
        <w:rPr>
          <w:rFonts w:ascii="Arial" w:eastAsiaTheme="minorEastAsia" w:hAnsi="Arial" w:cs="Arial"/>
          <w:sz w:val="24"/>
          <w:szCs w:val="24"/>
          <w:vertAlign w:val="superscript"/>
        </w:rPr>
        <w:t>2</w:t>
      </w:r>
      <w:r w:rsidRPr="00116AB9">
        <w:rPr>
          <w:rFonts w:ascii="Arial" w:eastAsiaTheme="minorEastAsia" w:hAnsi="Arial" w:cs="Arial"/>
          <w:sz w:val="24"/>
          <w:szCs w:val="24"/>
        </w:rPr>
        <w:t xml:space="preserve"> i ne postoji katodna zaštita, katodna se zaštita mora postaviti ili se zaštitna prevlaka mora obnoviti.</w:t>
      </w:r>
    </w:p>
    <w:p w:rsidR="00273360" w:rsidRPr="00116AB9" w:rsidRDefault="00273360" w:rsidP="00B026AA">
      <w:pPr>
        <w:pStyle w:val="ListParagraph"/>
        <w:numPr>
          <w:ilvl w:val="0"/>
          <w:numId w:val="114"/>
        </w:numPr>
        <w:jc w:val="both"/>
        <w:rPr>
          <w:rFonts w:ascii="Arial" w:eastAsiaTheme="minorEastAsia" w:hAnsi="Arial" w:cs="Arial"/>
          <w:sz w:val="24"/>
          <w:szCs w:val="24"/>
        </w:rPr>
      </w:pPr>
      <w:r w:rsidRPr="00116AB9">
        <w:rPr>
          <w:rFonts w:ascii="Arial" w:eastAsiaTheme="minorEastAsia" w:hAnsi="Arial" w:cs="Arial"/>
          <w:sz w:val="24"/>
          <w:szCs w:val="24"/>
        </w:rPr>
        <w:t>Ako je</w:t>
      </w:r>
      <w:r w:rsidR="00122515" w:rsidRPr="00116AB9">
        <w:rPr>
          <w:rFonts w:ascii="Arial" w:eastAsiaTheme="minorEastAsia" w:hAnsi="Arial" w:cs="Arial"/>
          <w:sz w:val="24"/>
          <w:szCs w:val="24"/>
        </w:rPr>
        <w:t xml:space="preserve"> </w:t>
      </w:r>
      <w:r w:rsidR="00122515" w:rsidRPr="00116AB9">
        <w:rPr>
          <w:rFonts w:ascii="Arial" w:eastAsiaTheme="minorEastAsia" w:hAnsi="Arial" w:cs="Arial"/>
          <w:i/>
          <w:sz w:val="24"/>
          <w:szCs w:val="24"/>
        </w:rPr>
        <w:t>R</w:t>
      </w:r>
      <w:r w:rsidR="00122515" w:rsidRPr="00116AB9">
        <w:rPr>
          <w:rFonts w:ascii="Arial" w:eastAsiaTheme="minorEastAsia" w:hAnsi="Arial" w:cs="Arial"/>
          <w:sz w:val="24"/>
          <w:szCs w:val="24"/>
          <w:vertAlign w:val="subscript"/>
        </w:rPr>
        <w:t>C</w:t>
      </w:r>
      <w:r w:rsidRPr="00116AB9">
        <w:rPr>
          <w:rFonts w:ascii="Arial" w:eastAsiaTheme="minorEastAsia" w:hAnsi="Arial" w:cs="Arial"/>
          <w:sz w:val="32"/>
          <w:szCs w:val="32"/>
        </w:rPr>
        <w:t xml:space="preserve"> </w:t>
      </w:r>
      <w:r w:rsidRPr="00116AB9">
        <w:rPr>
          <w:rFonts w:ascii="Arial" w:eastAsiaTheme="minorEastAsia" w:hAnsi="Arial" w:cs="Arial"/>
          <w:sz w:val="24"/>
          <w:szCs w:val="24"/>
        </w:rPr>
        <w:t>između 25 kΩ/m</w:t>
      </w:r>
      <w:r w:rsidRPr="00116AB9">
        <w:rPr>
          <w:rFonts w:ascii="Arial" w:eastAsiaTheme="minorEastAsia" w:hAnsi="Arial" w:cs="Arial"/>
          <w:sz w:val="24"/>
          <w:szCs w:val="24"/>
          <w:vertAlign w:val="superscript"/>
        </w:rPr>
        <w:t>2</w:t>
      </w:r>
      <w:r w:rsidRPr="00116AB9">
        <w:rPr>
          <w:rFonts w:ascii="Arial" w:eastAsiaTheme="minorEastAsia" w:hAnsi="Arial" w:cs="Arial"/>
          <w:sz w:val="24"/>
          <w:szCs w:val="24"/>
        </w:rPr>
        <w:t xml:space="preserve"> i 200 kΩ/m</w:t>
      </w:r>
      <w:r w:rsidRPr="00116AB9">
        <w:rPr>
          <w:rFonts w:ascii="Arial" w:eastAsiaTheme="minorEastAsia" w:hAnsi="Arial" w:cs="Arial"/>
          <w:sz w:val="24"/>
          <w:szCs w:val="24"/>
          <w:vertAlign w:val="superscript"/>
        </w:rPr>
        <w:t>2</w:t>
      </w:r>
      <w:r w:rsidRPr="00116AB9">
        <w:rPr>
          <w:rFonts w:ascii="Arial" w:eastAsiaTheme="minorEastAsia" w:hAnsi="Arial" w:cs="Arial"/>
          <w:sz w:val="24"/>
          <w:szCs w:val="24"/>
        </w:rPr>
        <w:t xml:space="preserve"> i postoji katodna zaštita</w:t>
      </w:r>
      <w:r w:rsidR="00122515" w:rsidRPr="00116AB9">
        <w:rPr>
          <w:rFonts w:ascii="Arial" w:eastAsiaTheme="minorEastAsia" w:hAnsi="Arial" w:cs="Arial"/>
          <w:sz w:val="24"/>
          <w:szCs w:val="24"/>
        </w:rPr>
        <w:t>, mora ju provjeriti kompetentna osoba</w:t>
      </w:r>
      <w:r w:rsidRPr="00116AB9">
        <w:rPr>
          <w:rFonts w:ascii="Arial" w:eastAsiaTheme="minorEastAsia" w:hAnsi="Arial" w:cs="Arial"/>
          <w:sz w:val="24"/>
          <w:szCs w:val="24"/>
        </w:rPr>
        <w:t>.</w:t>
      </w:r>
    </w:p>
    <w:p w:rsidR="00273360" w:rsidRPr="00116AB9" w:rsidRDefault="00435B77" w:rsidP="00B026AA">
      <w:pPr>
        <w:pStyle w:val="ListParagraph"/>
        <w:numPr>
          <w:ilvl w:val="0"/>
          <w:numId w:val="114"/>
        </w:numPr>
        <w:jc w:val="both"/>
        <w:rPr>
          <w:rFonts w:ascii="Arial" w:eastAsiaTheme="minorEastAsia" w:hAnsi="Arial" w:cs="Arial"/>
          <w:sz w:val="24"/>
          <w:szCs w:val="24"/>
        </w:rPr>
      </w:pPr>
      <w:r w:rsidRPr="00116AB9">
        <w:rPr>
          <w:rFonts w:ascii="Arial" w:eastAsiaTheme="minorEastAsia" w:hAnsi="Arial" w:cs="Arial"/>
          <w:sz w:val="24"/>
          <w:szCs w:val="24"/>
        </w:rPr>
        <w:t>Ako</w:t>
      </w:r>
      <w:r w:rsidR="00273360" w:rsidRPr="00116AB9">
        <w:rPr>
          <w:rFonts w:ascii="Arial" w:eastAsiaTheme="minorEastAsia" w:hAnsi="Arial" w:cs="Arial"/>
          <w:sz w:val="24"/>
          <w:szCs w:val="24"/>
        </w:rPr>
        <w:t xml:space="preserve"> sustav katodne zaštite ne može postići potencijal od -850 mV kod odvojenih ostalih dijelova spremnika</w:t>
      </w:r>
      <w:r w:rsidR="00122515" w:rsidRPr="00116AB9">
        <w:rPr>
          <w:rFonts w:ascii="Arial" w:eastAsiaTheme="minorEastAsia" w:hAnsi="Arial" w:cs="Arial"/>
          <w:sz w:val="24"/>
          <w:szCs w:val="24"/>
        </w:rPr>
        <w:t>,</w:t>
      </w:r>
      <w:r w:rsidR="00273360" w:rsidRPr="00116AB9">
        <w:rPr>
          <w:rFonts w:ascii="Arial" w:eastAsiaTheme="minorEastAsia" w:hAnsi="Arial" w:cs="Arial"/>
          <w:sz w:val="24"/>
          <w:szCs w:val="24"/>
        </w:rPr>
        <w:t xml:space="preserve"> to ukazuje na oštećenje prevlake koje se mora locirati i popraviti (npr. Pearsonovim postupkom mjerenja).</w:t>
      </w:r>
    </w:p>
    <w:p w:rsidR="00273360" w:rsidRPr="00116AB9" w:rsidRDefault="00273360" w:rsidP="00235B19">
      <w:pPr>
        <w:pStyle w:val="ListParagraph"/>
        <w:jc w:val="both"/>
        <w:rPr>
          <w:rFonts w:ascii="Arial" w:eastAsiaTheme="minorEastAsia" w:hAnsi="Arial" w:cs="Arial"/>
          <w:sz w:val="24"/>
          <w:szCs w:val="24"/>
        </w:rPr>
      </w:pPr>
    </w:p>
    <w:p w:rsidR="00273360" w:rsidRPr="00116AB9" w:rsidRDefault="00273360" w:rsidP="00235B19">
      <w:pPr>
        <w:pStyle w:val="ListParagraph"/>
        <w:jc w:val="both"/>
        <w:rPr>
          <w:rFonts w:ascii="Arial" w:hAnsi="Arial" w:cs="Arial"/>
          <w:sz w:val="24"/>
          <w:szCs w:val="24"/>
        </w:rPr>
      </w:pPr>
      <w:r w:rsidRPr="00116AB9">
        <w:rPr>
          <w:rFonts w:ascii="Arial" w:eastAsiaTheme="minorEastAsia" w:hAnsi="Arial" w:cs="Arial"/>
          <w:sz w:val="24"/>
          <w:szCs w:val="24"/>
        </w:rPr>
        <w:t>Kontrola narinutom strujom mora se obaviti najkasnije svakih 6 godina.</w:t>
      </w:r>
    </w:p>
    <w:p w:rsidR="00273360" w:rsidRPr="00116AB9" w:rsidRDefault="00273360" w:rsidP="00235B19">
      <w:pPr>
        <w:pStyle w:val="ListParagraph"/>
        <w:jc w:val="both"/>
        <w:rPr>
          <w:rFonts w:ascii="Arial" w:hAnsi="Arial" w:cs="Arial"/>
          <w:sz w:val="24"/>
          <w:szCs w:val="24"/>
        </w:rPr>
      </w:pPr>
    </w:p>
    <w:p w:rsidR="00273360" w:rsidRPr="00116AB9" w:rsidRDefault="00122515" w:rsidP="00235B19">
      <w:pPr>
        <w:jc w:val="both"/>
        <w:rPr>
          <w:rFonts w:ascii="Arial" w:hAnsi="Arial" w:cs="Arial"/>
          <w:i/>
          <w:sz w:val="24"/>
          <w:szCs w:val="24"/>
        </w:rPr>
      </w:pPr>
      <w:r w:rsidRPr="00116AB9">
        <w:rPr>
          <w:rFonts w:ascii="Arial" w:hAnsi="Arial" w:cs="Arial"/>
          <w:i/>
          <w:sz w:val="24"/>
          <w:szCs w:val="24"/>
        </w:rPr>
        <w:t>Pearsonova metoda</w:t>
      </w:r>
    </w:p>
    <w:p w:rsidR="00273360" w:rsidRPr="00116AB9" w:rsidRDefault="00122515" w:rsidP="00235B19">
      <w:pPr>
        <w:jc w:val="both"/>
        <w:rPr>
          <w:rFonts w:ascii="Arial" w:hAnsi="Arial" w:cs="Arial"/>
          <w:sz w:val="24"/>
          <w:szCs w:val="24"/>
        </w:rPr>
      </w:pPr>
      <w:r w:rsidRPr="00116AB9">
        <w:rPr>
          <w:rFonts w:ascii="Arial" w:hAnsi="Arial" w:cs="Arial"/>
          <w:sz w:val="24"/>
          <w:szCs w:val="24"/>
        </w:rPr>
        <w:t xml:space="preserve">To je </w:t>
      </w:r>
      <w:r w:rsidR="00273360" w:rsidRPr="00116AB9">
        <w:rPr>
          <w:rFonts w:ascii="Arial" w:hAnsi="Arial" w:cs="Arial"/>
          <w:sz w:val="24"/>
          <w:szCs w:val="24"/>
        </w:rPr>
        <w:t xml:space="preserve">široko primijenjena metoda za precizno određivanje mjesta električnog kontakta i spoja kod izolacijskih prevlaka. Metoda se </w:t>
      </w:r>
      <w:r w:rsidRPr="00116AB9">
        <w:rPr>
          <w:rFonts w:ascii="Arial" w:hAnsi="Arial" w:cs="Arial"/>
          <w:sz w:val="24"/>
          <w:szCs w:val="24"/>
        </w:rPr>
        <w:t xml:space="preserve">temelji </w:t>
      </w:r>
      <w:r w:rsidR="00273360" w:rsidRPr="00116AB9">
        <w:rPr>
          <w:rFonts w:ascii="Arial" w:hAnsi="Arial" w:cs="Arial"/>
          <w:sz w:val="24"/>
          <w:szCs w:val="24"/>
        </w:rPr>
        <w:t>na praćenju smjera</w:t>
      </w:r>
      <w:r w:rsidR="00932403" w:rsidRPr="00116AB9">
        <w:rPr>
          <w:rFonts w:ascii="Arial" w:hAnsi="Arial" w:cs="Arial"/>
          <w:sz w:val="24"/>
          <w:szCs w:val="24"/>
        </w:rPr>
        <w:t xml:space="preserve"> </w:t>
      </w:r>
      <w:r w:rsidR="00273360" w:rsidRPr="00116AB9">
        <w:rPr>
          <w:rFonts w:ascii="Arial" w:hAnsi="Arial" w:cs="Arial"/>
          <w:sz w:val="24"/>
          <w:szCs w:val="24"/>
        </w:rPr>
        <w:t xml:space="preserve">narinute struje i određivanju strujne izlazne točke. </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Stručne iskusne osobe mogu </w:t>
      </w:r>
      <w:r w:rsidR="00122515" w:rsidRPr="00116AB9">
        <w:rPr>
          <w:rFonts w:ascii="Arial" w:hAnsi="Arial" w:cs="Arial"/>
          <w:sz w:val="24"/>
          <w:szCs w:val="24"/>
        </w:rPr>
        <w:t>t</w:t>
      </w:r>
      <w:r w:rsidRPr="00116AB9">
        <w:rPr>
          <w:rFonts w:ascii="Arial" w:hAnsi="Arial" w:cs="Arial"/>
          <w:sz w:val="24"/>
          <w:szCs w:val="24"/>
        </w:rPr>
        <w:t>om metodom utvrditi greške i oštećenja zaštitnih prevlaka.</w:t>
      </w:r>
    </w:p>
    <w:p w:rsidR="00122515" w:rsidRPr="00116AB9" w:rsidRDefault="00122515" w:rsidP="00122515">
      <w:pPr>
        <w:ind w:left="360"/>
        <w:jc w:val="both"/>
        <w:rPr>
          <w:rFonts w:ascii="Arial" w:hAnsi="Arial" w:cs="Arial"/>
          <w:i/>
          <w:sz w:val="24"/>
          <w:szCs w:val="24"/>
        </w:rPr>
      </w:pPr>
      <w:r w:rsidRPr="00116AB9">
        <w:rPr>
          <w:rFonts w:ascii="Arial" w:hAnsi="Arial" w:cs="Arial"/>
          <w:i/>
          <w:sz w:val="24"/>
          <w:szCs w:val="24"/>
        </w:rPr>
        <w:t>6. Praćenje stanja vanjske površine pomoću kamere</w:t>
      </w:r>
    </w:p>
    <w:p w:rsidR="00273360" w:rsidRPr="00116AB9" w:rsidRDefault="00410517" w:rsidP="003A6F73">
      <w:pPr>
        <w:pStyle w:val="ListParagraph"/>
        <w:ind w:left="0"/>
        <w:jc w:val="both"/>
        <w:rPr>
          <w:rFonts w:ascii="Arial" w:hAnsi="Arial" w:cs="Arial"/>
          <w:sz w:val="24"/>
          <w:szCs w:val="24"/>
        </w:rPr>
      </w:pPr>
      <w:r w:rsidRPr="00116AB9">
        <w:rPr>
          <w:rFonts w:ascii="Arial" w:hAnsi="Arial" w:cs="Arial"/>
          <w:sz w:val="24"/>
          <w:szCs w:val="24"/>
        </w:rPr>
        <w:lastRenderedPageBreak/>
        <w:t>Ova</w:t>
      </w:r>
      <w:r w:rsidR="0062607B" w:rsidRPr="00116AB9">
        <w:rPr>
          <w:rFonts w:ascii="Arial" w:hAnsi="Arial" w:cs="Arial"/>
          <w:sz w:val="24"/>
          <w:szCs w:val="24"/>
        </w:rPr>
        <w:t xml:space="preserve"> </w:t>
      </w:r>
      <w:r w:rsidR="00273360" w:rsidRPr="00116AB9">
        <w:rPr>
          <w:rFonts w:ascii="Arial" w:hAnsi="Arial" w:cs="Arial"/>
          <w:sz w:val="24"/>
          <w:szCs w:val="24"/>
        </w:rPr>
        <w:t xml:space="preserve">je metoda primjenjiva samo za podzemne spremnike u zaštitnom omotaču. Zaštitni je omotač konstruiran </w:t>
      </w:r>
      <w:r w:rsidR="0062607B" w:rsidRPr="00116AB9">
        <w:rPr>
          <w:rFonts w:ascii="Arial" w:hAnsi="Arial" w:cs="Arial"/>
          <w:sz w:val="24"/>
          <w:szCs w:val="24"/>
        </w:rPr>
        <w:t xml:space="preserve">tako </w:t>
      </w:r>
      <w:r w:rsidR="00273360" w:rsidRPr="00116AB9">
        <w:rPr>
          <w:rFonts w:ascii="Arial" w:hAnsi="Arial" w:cs="Arial"/>
          <w:sz w:val="24"/>
          <w:szCs w:val="24"/>
        </w:rPr>
        <w:t>da omogućava inspekciju vanjske površine pomoću daljinski upravljane kamere smještene u međuprostoru.</w:t>
      </w:r>
    </w:p>
    <w:p w:rsidR="0062607B" w:rsidRPr="00116AB9" w:rsidRDefault="0062607B" w:rsidP="00235B19">
      <w:pPr>
        <w:pStyle w:val="ListParagraph"/>
        <w:jc w:val="both"/>
        <w:rPr>
          <w:rFonts w:ascii="Arial" w:hAnsi="Arial" w:cs="Arial"/>
          <w:sz w:val="24"/>
          <w:szCs w:val="24"/>
        </w:rPr>
      </w:pPr>
    </w:p>
    <w:p w:rsidR="00273360" w:rsidRPr="00116AB9" w:rsidRDefault="00273360" w:rsidP="000E2B07">
      <w:pPr>
        <w:pStyle w:val="ListParagraph"/>
        <w:ind w:left="0"/>
        <w:jc w:val="both"/>
        <w:rPr>
          <w:rFonts w:ascii="Arial" w:hAnsi="Arial" w:cs="Arial"/>
          <w:i/>
          <w:sz w:val="24"/>
          <w:szCs w:val="24"/>
        </w:rPr>
      </w:pPr>
      <w:r w:rsidRPr="00116AB9">
        <w:rPr>
          <w:rFonts w:ascii="Arial" w:hAnsi="Arial" w:cs="Arial"/>
          <w:i/>
          <w:sz w:val="24"/>
          <w:szCs w:val="24"/>
        </w:rPr>
        <w:t>6.1</w:t>
      </w:r>
      <w:r w:rsidR="0062607B" w:rsidRPr="00116AB9">
        <w:rPr>
          <w:rFonts w:ascii="Arial" w:hAnsi="Arial" w:cs="Arial"/>
          <w:i/>
          <w:sz w:val="24"/>
          <w:szCs w:val="24"/>
        </w:rPr>
        <w:t>.</w:t>
      </w:r>
      <w:r w:rsidRPr="00116AB9">
        <w:rPr>
          <w:rFonts w:ascii="Arial" w:hAnsi="Arial" w:cs="Arial"/>
          <w:i/>
          <w:sz w:val="24"/>
          <w:szCs w:val="24"/>
        </w:rPr>
        <w:t xml:space="preserve"> Postupak</w:t>
      </w:r>
    </w:p>
    <w:p w:rsidR="0062607B" w:rsidRPr="00116AB9" w:rsidRDefault="0062607B" w:rsidP="000E2B07">
      <w:pPr>
        <w:pStyle w:val="ListParagraph"/>
        <w:ind w:left="0"/>
        <w:jc w:val="both"/>
        <w:rPr>
          <w:rFonts w:ascii="Arial" w:hAnsi="Arial" w:cs="Arial"/>
          <w:sz w:val="24"/>
          <w:szCs w:val="24"/>
        </w:rPr>
      </w:pPr>
    </w:p>
    <w:p w:rsidR="00273360" w:rsidRPr="00116AB9" w:rsidRDefault="00273360" w:rsidP="00B026AA">
      <w:pPr>
        <w:pStyle w:val="ListParagraph"/>
        <w:numPr>
          <w:ilvl w:val="0"/>
          <w:numId w:val="115"/>
        </w:numPr>
        <w:jc w:val="both"/>
        <w:rPr>
          <w:rFonts w:ascii="Arial" w:hAnsi="Arial" w:cs="Arial"/>
          <w:sz w:val="24"/>
          <w:szCs w:val="24"/>
        </w:rPr>
      </w:pPr>
      <w:r w:rsidRPr="00116AB9">
        <w:rPr>
          <w:rFonts w:ascii="Arial" w:hAnsi="Arial" w:cs="Arial"/>
          <w:sz w:val="24"/>
          <w:szCs w:val="24"/>
        </w:rPr>
        <w:t xml:space="preserve">Prvi pregled </w:t>
      </w:r>
      <w:r w:rsidR="000E2B07" w:rsidRPr="00116AB9">
        <w:rPr>
          <w:rFonts w:ascii="Arial" w:hAnsi="Arial" w:cs="Arial"/>
          <w:sz w:val="24"/>
          <w:szCs w:val="24"/>
        </w:rPr>
        <w:t xml:space="preserve">se </w:t>
      </w:r>
      <w:r w:rsidRPr="00116AB9">
        <w:rPr>
          <w:rFonts w:ascii="Arial" w:hAnsi="Arial" w:cs="Arial"/>
          <w:sz w:val="24"/>
          <w:szCs w:val="24"/>
        </w:rPr>
        <w:t xml:space="preserve">mora napraviti u </w:t>
      </w:r>
      <w:r w:rsidR="0062607B" w:rsidRPr="00116AB9">
        <w:rPr>
          <w:rFonts w:ascii="Arial" w:hAnsi="Arial" w:cs="Arial"/>
          <w:sz w:val="24"/>
          <w:szCs w:val="24"/>
        </w:rPr>
        <w:t xml:space="preserve">vremenu </w:t>
      </w:r>
      <w:r w:rsidRPr="00116AB9">
        <w:rPr>
          <w:rFonts w:ascii="Arial" w:hAnsi="Arial" w:cs="Arial"/>
          <w:sz w:val="24"/>
          <w:szCs w:val="24"/>
        </w:rPr>
        <w:t xml:space="preserve">6 </w:t>
      </w:r>
      <w:r w:rsidR="0062607B" w:rsidRPr="00116AB9">
        <w:rPr>
          <w:rFonts w:ascii="Arial" w:hAnsi="Arial" w:cs="Arial"/>
          <w:sz w:val="24"/>
          <w:szCs w:val="24"/>
        </w:rPr>
        <w:t xml:space="preserve">- </w:t>
      </w:r>
      <w:r w:rsidRPr="00116AB9">
        <w:rPr>
          <w:rFonts w:ascii="Arial" w:hAnsi="Arial" w:cs="Arial"/>
          <w:sz w:val="24"/>
          <w:szCs w:val="24"/>
        </w:rPr>
        <w:t>18 mjeseci od postavljanja spremnika.</w:t>
      </w:r>
    </w:p>
    <w:p w:rsidR="00273360" w:rsidRPr="00116AB9" w:rsidRDefault="00273360" w:rsidP="00B026AA">
      <w:pPr>
        <w:pStyle w:val="ListParagraph"/>
        <w:numPr>
          <w:ilvl w:val="0"/>
          <w:numId w:val="115"/>
        </w:numPr>
        <w:jc w:val="both"/>
        <w:rPr>
          <w:rFonts w:ascii="Arial" w:hAnsi="Arial" w:cs="Arial"/>
          <w:sz w:val="24"/>
          <w:szCs w:val="24"/>
        </w:rPr>
      </w:pPr>
      <w:r w:rsidRPr="00116AB9">
        <w:rPr>
          <w:rFonts w:ascii="Arial" w:hAnsi="Arial" w:cs="Arial"/>
          <w:sz w:val="24"/>
          <w:szCs w:val="24"/>
        </w:rPr>
        <w:t>Mora se provjeriti da nema zapaljive atmosfere u međuprostoru.</w:t>
      </w:r>
    </w:p>
    <w:p w:rsidR="00273360" w:rsidRPr="00116AB9" w:rsidRDefault="00273360" w:rsidP="00B026AA">
      <w:pPr>
        <w:pStyle w:val="ListParagraph"/>
        <w:numPr>
          <w:ilvl w:val="0"/>
          <w:numId w:val="115"/>
        </w:numPr>
        <w:jc w:val="both"/>
        <w:rPr>
          <w:rFonts w:ascii="Arial" w:hAnsi="Arial" w:cs="Arial"/>
          <w:sz w:val="24"/>
          <w:szCs w:val="24"/>
        </w:rPr>
      </w:pPr>
      <w:r w:rsidRPr="00116AB9">
        <w:rPr>
          <w:rFonts w:ascii="Arial" w:hAnsi="Arial" w:cs="Arial"/>
          <w:sz w:val="24"/>
          <w:szCs w:val="24"/>
        </w:rPr>
        <w:t>Inspekcija uključuje utvrđivanje da ne postoji akumulacija vode ispod spremnika unutar zaštitnog omotača.</w:t>
      </w: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 xml:space="preserve">Inspekcija se provodi promatranjem površine po </w:t>
      </w:r>
      <w:r w:rsidR="0062607B" w:rsidRPr="00116AB9">
        <w:rPr>
          <w:rFonts w:ascii="Arial" w:hAnsi="Arial" w:cs="Arial"/>
          <w:sz w:val="24"/>
          <w:szCs w:val="24"/>
        </w:rPr>
        <w:t xml:space="preserve">cijeloj </w:t>
      </w:r>
      <w:r w:rsidRPr="00116AB9">
        <w:rPr>
          <w:rFonts w:ascii="Arial" w:hAnsi="Arial" w:cs="Arial"/>
          <w:sz w:val="24"/>
          <w:szCs w:val="24"/>
        </w:rPr>
        <w:t>duljini spremnika.</w:t>
      </w:r>
    </w:p>
    <w:p w:rsidR="00273360" w:rsidRPr="00116AB9" w:rsidRDefault="00273360" w:rsidP="000E2B07">
      <w:pPr>
        <w:pStyle w:val="ListParagraph"/>
        <w:ind w:left="0"/>
        <w:jc w:val="both"/>
        <w:rPr>
          <w:rFonts w:ascii="Arial" w:hAnsi="Arial" w:cs="Arial"/>
          <w:sz w:val="24"/>
          <w:szCs w:val="24"/>
        </w:rPr>
      </w:pPr>
    </w:p>
    <w:p w:rsidR="00273360" w:rsidRPr="00116AB9" w:rsidRDefault="00273360" w:rsidP="000E2B07">
      <w:pPr>
        <w:pStyle w:val="ListParagraph"/>
        <w:ind w:left="0"/>
        <w:jc w:val="both"/>
        <w:rPr>
          <w:rFonts w:ascii="Arial" w:hAnsi="Arial" w:cs="Arial"/>
          <w:i/>
          <w:sz w:val="24"/>
          <w:szCs w:val="24"/>
        </w:rPr>
      </w:pPr>
      <w:r w:rsidRPr="00116AB9">
        <w:rPr>
          <w:rFonts w:ascii="Arial" w:hAnsi="Arial" w:cs="Arial"/>
          <w:i/>
          <w:sz w:val="24"/>
          <w:szCs w:val="24"/>
        </w:rPr>
        <w:t>6.2</w:t>
      </w:r>
      <w:r w:rsidR="0062607B" w:rsidRPr="00116AB9">
        <w:rPr>
          <w:rFonts w:ascii="Arial" w:hAnsi="Arial" w:cs="Arial"/>
          <w:i/>
          <w:sz w:val="24"/>
          <w:szCs w:val="24"/>
        </w:rPr>
        <w:t>.</w:t>
      </w:r>
      <w:r w:rsidRPr="00116AB9">
        <w:rPr>
          <w:rFonts w:ascii="Arial" w:hAnsi="Arial" w:cs="Arial"/>
          <w:i/>
          <w:sz w:val="24"/>
          <w:szCs w:val="24"/>
        </w:rPr>
        <w:t xml:space="preserve"> Rezultati</w:t>
      </w:r>
    </w:p>
    <w:p w:rsidR="0062607B" w:rsidRPr="00116AB9" w:rsidRDefault="0062607B" w:rsidP="000E2B07">
      <w:pPr>
        <w:pStyle w:val="ListParagraph"/>
        <w:ind w:left="0"/>
        <w:jc w:val="both"/>
        <w:rPr>
          <w:rFonts w:ascii="Arial" w:hAnsi="Arial" w:cs="Arial"/>
          <w:sz w:val="24"/>
          <w:szCs w:val="24"/>
        </w:rPr>
      </w:pPr>
    </w:p>
    <w:p w:rsidR="00273360" w:rsidRPr="00116AB9" w:rsidRDefault="00435B77" w:rsidP="000E2B07">
      <w:pPr>
        <w:pStyle w:val="ListParagraph"/>
        <w:ind w:left="0"/>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utvrdi povećana količina vode ili zapaljiva atmosfera ili korozija</w:t>
      </w:r>
      <w:r w:rsidR="0062607B" w:rsidRPr="00116AB9">
        <w:rPr>
          <w:rFonts w:ascii="Arial" w:hAnsi="Arial" w:cs="Arial"/>
          <w:sz w:val="24"/>
          <w:szCs w:val="24"/>
        </w:rPr>
        <w:t>,</w:t>
      </w:r>
      <w:r w:rsidR="00273360" w:rsidRPr="00116AB9">
        <w:rPr>
          <w:rFonts w:ascii="Arial" w:hAnsi="Arial" w:cs="Arial"/>
          <w:sz w:val="24"/>
          <w:szCs w:val="24"/>
        </w:rPr>
        <w:t xml:space="preserve"> </w:t>
      </w:r>
      <w:r w:rsidR="0062607B" w:rsidRPr="00116AB9">
        <w:rPr>
          <w:rFonts w:ascii="Arial" w:hAnsi="Arial" w:cs="Arial"/>
          <w:sz w:val="24"/>
          <w:szCs w:val="24"/>
        </w:rPr>
        <w:t>kompetentna osoba mora</w:t>
      </w:r>
      <w:r w:rsidR="00273360" w:rsidRPr="00116AB9">
        <w:rPr>
          <w:rFonts w:ascii="Arial" w:hAnsi="Arial" w:cs="Arial"/>
          <w:sz w:val="24"/>
          <w:szCs w:val="24"/>
        </w:rPr>
        <w:t xml:space="preserve"> poduzeti korektivne radnje.</w:t>
      </w: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Ako su korektivne radnje poduzete zbog vode i zapaljive atmosfere</w:t>
      </w:r>
      <w:r w:rsidR="0086635A" w:rsidRPr="00116AB9">
        <w:rPr>
          <w:rFonts w:ascii="Arial" w:hAnsi="Arial" w:cs="Arial"/>
          <w:sz w:val="24"/>
          <w:szCs w:val="24"/>
        </w:rPr>
        <w:t>,</w:t>
      </w:r>
      <w:r w:rsidRPr="00116AB9">
        <w:rPr>
          <w:rFonts w:ascii="Arial" w:hAnsi="Arial" w:cs="Arial"/>
          <w:sz w:val="24"/>
          <w:szCs w:val="24"/>
        </w:rPr>
        <w:t xml:space="preserve"> </w:t>
      </w:r>
      <w:r w:rsidR="009D04F6" w:rsidRPr="00116AB9">
        <w:rPr>
          <w:rFonts w:ascii="Arial" w:hAnsi="Arial" w:cs="Arial"/>
          <w:sz w:val="24"/>
          <w:szCs w:val="24"/>
        </w:rPr>
        <w:t>sljedeć</w:t>
      </w:r>
      <w:r w:rsidRPr="00116AB9">
        <w:rPr>
          <w:rFonts w:ascii="Arial" w:hAnsi="Arial" w:cs="Arial"/>
          <w:sz w:val="24"/>
          <w:szCs w:val="24"/>
        </w:rPr>
        <w:t>a provjera mora biti obavljena unutar 6 mjeseci.</w:t>
      </w: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Izvještaj se mora arhivirati zajedno sa snimkama.</w:t>
      </w:r>
    </w:p>
    <w:p w:rsidR="00273360" w:rsidRPr="00116AB9" w:rsidRDefault="00273360" w:rsidP="00235B19">
      <w:pPr>
        <w:pStyle w:val="ListParagraph"/>
        <w:jc w:val="both"/>
        <w:rPr>
          <w:rFonts w:ascii="Arial" w:hAnsi="Arial" w:cs="Arial"/>
          <w:sz w:val="24"/>
          <w:szCs w:val="24"/>
        </w:rPr>
      </w:pPr>
    </w:p>
    <w:p w:rsidR="0086635A" w:rsidRPr="00116AB9" w:rsidRDefault="0086635A" w:rsidP="0086635A">
      <w:pPr>
        <w:ind w:left="360"/>
        <w:jc w:val="both"/>
        <w:rPr>
          <w:rFonts w:ascii="Arial" w:hAnsi="Arial" w:cs="Arial"/>
          <w:b/>
          <w:sz w:val="24"/>
          <w:szCs w:val="24"/>
        </w:rPr>
      </w:pPr>
      <w:r w:rsidRPr="00116AB9">
        <w:rPr>
          <w:rFonts w:ascii="Arial" w:hAnsi="Arial" w:cs="Arial"/>
          <w:b/>
          <w:sz w:val="24"/>
          <w:szCs w:val="24"/>
        </w:rPr>
        <w:t>7. Praćenje korozije mjerenjem vlage i kondenzacije</w:t>
      </w:r>
    </w:p>
    <w:p w:rsidR="00273360" w:rsidRPr="00116AB9" w:rsidRDefault="000E2B07" w:rsidP="00235B19">
      <w:pPr>
        <w:pStyle w:val="ListParagraph"/>
        <w:jc w:val="both"/>
        <w:rPr>
          <w:rFonts w:ascii="Arial" w:hAnsi="Arial" w:cs="Arial"/>
          <w:sz w:val="24"/>
          <w:szCs w:val="24"/>
        </w:rPr>
      </w:pPr>
      <w:r w:rsidRPr="00116AB9">
        <w:rPr>
          <w:rFonts w:ascii="Arial" w:hAnsi="Arial" w:cs="Arial"/>
          <w:sz w:val="24"/>
          <w:szCs w:val="24"/>
        </w:rPr>
        <w:t xml:space="preserve">Ova </w:t>
      </w:r>
      <w:r w:rsidR="00273360" w:rsidRPr="00116AB9">
        <w:rPr>
          <w:rFonts w:ascii="Arial" w:hAnsi="Arial" w:cs="Arial"/>
          <w:sz w:val="24"/>
          <w:szCs w:val="24"/>
        </w:rPr>
        <w:t>je metoda primjenjiva samo za podzemne spremnike u zaštitnom omotaču</w:t>
      </w:r>
      <w:r w:rsidRPr="00116AB9">
        <w:rPr>
          <w:rFonts w:ascii="Arial" w:hAnsi="Arial" w:cs="Arial"/>
          <w:sz w:val="24"/>
          <w:szCs w:val="24"/>
        </w:rPr>
        <w:t>,</w:t>
      </w:r>
      <w:r w:rsidR="00273360" w:rsidRPr="00116AB9">
        <w:rPr>
          <w:rFonts w:ascii="Arial" w:hAnsi="Arial" w:cs="Arial"/>
          <w:sz w:val="24"/>
          <w:szCs w:val="24"/>
        </w:rPr>
        <w:t xml:space="preserve"> kod kojeg se može kontinuirano pratiti vlaga.</w:t>
      </w:r>
    </w:p>
    <w:p w:rsidR="00273360" w:rsidRPr="00116AB9" w:rsidRDefault="00273360" w:rsidP="00235B19">
      <w:pPr>
        <w:pStyle w:val="ListParagraph"/>
        <w:jc w:val="both"/>
        <w:rPr>
          <w:rFonts w:ascii="Arial" w:hAnsi="Arial" w:cs="Arial"/>
          <w:sz w:val="24"/>
          <w:szCs w:val="24"/>
        </w:rPr>
      </w:pPr>
    </w:p>
    <w:p w:rsidR="00273360" w:rsidRPr="00116AB9" w:rsidRDefault="00273360" w:rsidP="000E2B07">
      <w:pPr>
        <w:pStyle w:val="ListParagraph"/>
        <w:ind w:left="0"/>
        <w:jc w:val="both"/>
        <w:rPr>
          <w:rFonts w:ascii="Arial" w:hAnsi="Arial" w:cs="Arial"/>
          <w:i/>
          <w:sz w:val="24"/>
          <w:szCs w:val="24"/>
        </w:rPr>
      </w:pPr>
      <w:r w:rsidRPr="00116AB9">
        <w:rPr>
          <w:rFonts w:ascii="Arial" w:hAnsi="Arial" w:cs="Arial"/>
          <w:i/>
          <w:sz w:val="24"/>
          <w:szCs w:val="24"/>
        </w:rPr>
        <w:t>7.1</w:t>
      </w:r>
      <w:r w:rsidR="0086635A" w:rsidRPr="00116AB9">
        <w:rPr>
          <w:rFonts w:ascii="Arial" w:hAnsi="Arial" w:cs="Arial"/>
          <w:i/>
          <w:sz w:val="24"/>
          <w:szCs w:val="24"/>
        </w:rPr>
        <w:t>.</w:t>
      </w:r>
      <w:r w:rsidRPr="00116AB9">
        <w:rPr>
          <w:rFonts w:ascii="Arial" w:hAnsi="Arial" w:cs="Arial"/>
          <w:i/>
          <w:sz w:val="24"/>
          <w:szCs w:val="24"/>
        </w:rPr>
        <w:t xml:space="preserve"> Postupak</w:t>
      </w:r>
    </w:p>
    <w:p w:rsidR="0086635A" w:rsidRPr="00116AB9" w:rsidRDefault="0086635A" w:rsidP="000E2B07">
      <w:pPr>
        <w:pStyle w:val="ListParagraph"/>
        <w:ind w:left="0"/>
        <w:jc w:val="both"/>
        <w:rPr>
          <w:rFonts w:ascii="Arial" w:hAnsi="Arial" w:cs="Arial"/>
          <w:sz w:val="24"/>
          <w:szCs w:val="24"/>
        </w:rPr>
      </w:pP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 xml:space="preserve">Oprema mora omogućiti detektiranje i zapis pojave kondenzacije ili nakupljanja vode na donjim dijelovima spremnika i u prostoru između spremnika i zaštitnog omotača. </w:t>
      </w: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Oprema mora omogućiti provjeru ispravnog rada za svako očitanje.</w:t>
      </w: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Opremu mora kontrolirati kompetentna osoba najkasnije svake 3 godine.</w:t>
      </w:r>
    </w:p>
    <w:p w:rsidR="00273360" w:rsidRPr="00116AB9" w:rsidRDefault="00273360" w:rsidP="00235B19">
      <w:pPr>
        <w:pStyle w:val="ListParagraph"/>
        <w:jc w:val="both"/>
        <w:rPr>
          <w:rFonts w:ascii="Arial" w:hAnsi="Arial" w:cs="Arial"/>
          <w:sz w:val="24"/>
          <w:szCs w:val="24"/>
        </w:rPr>
      </w:pPr>
    </w:p>
    <w:p w:rsidR="00273360" w:rsidRPr="00116AB9" w:rsidRDefault="00273360" w:rsidP="000E2B07">
      <w:pPr>
        <w:pStyle w:val="ListParagraph"/>
        <w:ind w:left="0"/>
        <w:jc w:val="both"/>
        <w:rPr>
          <w:rFonts w:ascii="Arial" w:hAnsi="Arial" w:cs="Arial"/>
          <w:i/>
          <w:sz w:val="24"/>
          <w:szCs w:val="24"/>
        </w:rPr>
      </w:pPr>
      <w:r w:rsidRPr="00116AB9">
        <w:rPr>
          <w:rFonts w:ascii="Arial" w:hAnsi="Arial" w:cs="Arial"/>
          <w:i/>
          <w:sz w:val="24"/>
          <w:szCs w:val="24"/>
        </w:rPr>
        <w:t>7.2</w:t>
      </w:r>
      <w:r w:rsidR="0086635A" w:rsidRPr="00116AB9">
        <w:rPr>
          <w:rFonts w:ascii="Arial" w:hAnsi="Arial" w:cs="Arial"/>
          <w:i/>
          <w:sz w:val="24"/>
          <w:szCs w:val="24"/>
        </w:rPr>
        <w:t>.</w:t>
      </w:r>
      <w:r w:rsidRPr="00116AB9">
        <w:rPr>
          <w:rFonts w:ascii="Arial" w:hAnsi="Arial" w:cs="Arial"/>
          <w:i/>
          <w:sz w:val="24"/>
          <w:szCs w:val="24"/>
        </w:rPr>
        <w:t xml:space="preserve"> Rezultati</w:t>
      </w:r>
    </w:p>
    <w:p w:rsidR="0086635A" w:rsidRPr="00116AB9" w:rsidRDefault="0086635A" w:rsidP="000E2B07">
      <w:pPr>
        <w:pStyle w:val="ListParagraph"/>
        <w:ind w:left="0"/>
        <w:jc w:val="both"/>
        <w:rPr>
          <w:rFonts w:ascii="Arial" w:hAnsi="Arial" w:cs="Arial"/>
          <w:sz w:val="24"/>
          <w:szCs w:val="24"/>
        </w:rPr>
      </w:pPr>
    </w:p>
    <w:p w:rsidR="00273360" w:rsidRPr="00116AB9" w:rsidRDefault="00435B77" w:rsidP="000E2B07">
      <w:pPr>
        <w:pStyle w:val="ListParagraph"/>
        <w:ind w:left="0"/>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utvrdi povremena kondenzacija ili vlaga</w:t>
      </w:r>
      <w:r w:rsidR="0086635A" w:rsidRPr="00116AB9">
        <w:rPr>
          <w:rFonts w:ascii="Arial" w:hAnsi="Arial" w:cs="Arial"/>
          <w:sz w:val="24"/>
          <w:szCs w:val="24"/>
        </w:rPr>
        <w:t>,</w:t>
      </w:r>
      <w:r w:rsidR="00273360" w:rsidRPr="00116AB9">
        <w:rPr>
          <w:rFonts w:ascii="Arial" w:hAnsi="Arial" w:cs="Arial"/>
          <w:sz w:val="24"/>
          <w:szCs w:val="24"/>
        </w:rPr>
        <w:t xml:space="preserve"> potrebno je poduzeti korektivne radnje unutar 6 mjeseci i napraviti kontrola unutar 6 mjeseci od provedenih aktivnosti.</w:t>
      </w:r>
    </w:p>
    <w:p w:rsidR="00273360" w:rsidRPr="00116AB9" w:rsidRDefault="00435B77" w:rsidP="000E2B07">
      <w:pPr>
        <w:pStyle w:val="ListParagraph"/>
        <w:ind w:left="0"/>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utvrdi stalna kondenzacija i vlaga korektivna se radnja mora poduzeti unutar 2 mjeseca i napraviti kontrola unutar 6 mjeseci od provedenih aktivnosti.</w:t>
      </w:r>
    </w:p>
    <w:p w:rsidR="00273360" w:rsidRPr="00116AB9" w:rsidRDefault="00435B77" w:rsidP="000E2B07">
      <w:pPr>
        <w:pStyle w:val="ListParagraph"/>
        <w:ind w:left="0"/>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korektivne radnje nisu spriječile kondenzaciju i vlagu</w:t>
      </w:r>
      <w:r w:rsidR="0086635A" w:rsidRPr="00116AB9">
        <w:rPr>
          <w:rFonts w:ascii="Arial" w:hAnsi="Arial" w:cs="Arial"/>
          <w:sz w:val="24"/>
          <w:szCs w:val="24"/>
        </w:rPr>
        <w:t>,</w:t>
      </w:r>
      <w:r w:rsidR="00273360" w:rsidRPr="00116AB9">
        <w:rPr>
          <w:rFonts w:ascii="Arial" w:hAnsi="Arial" w:cs="Arial"/>
          <w:sz w:val="24"/>
          <w:szCs w:val="24"/>
        </w:rPr>
        <w:t xml:space="preserve"> spremnik se mora iskopati.</w:t>
      </w:r>
    </w:p>
    <w:p w:rsidR="00273360" w:rsidRPr="00116AB9" w:rsidRDefault="00273360" w:rsidP="000E2B07">
      <w:pPr>
        <w:pStyle w:val="ListParagraph"/>
        <w:ind w:left="0"/>
        <w:jc w:val="both"/>
        <w:rPr>
          <w:rFonts w:ascii="Arial" w:hAnsi="Arial" w:cs="Arial"/>
          <w:sz w:val="24"/>
          <w:szCs w:val="24"/>
        </w:rPr>
      </w:pPr>
    </w:p>
    <w:p w:rsidR="00273360" w:rsidRPr="00116AB9" w:rsidRDefault="00273360" w:rsidP="000E2B07">
      <w:pPr>
        <w:pStyle w:val="ListParagraph"/>
        <w:ind w:left="0"/>
        <w:jc w:val="both"/>
        <w:rPr>
          <w:rFonts w:ascii="Arial" w:hAnsi="Arial" w:cs="Arial"/>
          <w:sz w:val="24"/>
          <w:szCs w:val="24"/>
        </w:rPr>
      </w:pPr>
      <w:r w:rsidRPr="00116AB9">
        <w:rPr>
          <w:rFonts w:ascii="Arial" w:hAnsi="Arial" w:cs="Arial"/>
          <w:sz w:val="24"/>
          <w:szCs w:val="24"/>
        </w:rPr>
        <w:t xml:space="preserve">Izvještaj se mora arhivirati zajedno s mjerenim </w:t>
      </w:r>
      <w:r w:rsidR="00AD34B3" w:rsidRPr="00116AB9">
        <w:rPr>
          <w:rFonts w:ascii="Arial" w:hAnsi="Arial" w:cs="Arial"/>
          <w:sz w:val="24"/>
          <w:szCs w:val="24"/>
        </w:rPr>
        <w:t>podac</w:t>
      </w:r>
      <w:r w:rsidRPr="00116AB9">
        <w:rPr>
          <w:rFonts w:ascii="Arial" w:hAnsi="Arial" w:cs="Arial"/>
          <w:sz w:val="24"/>
          <w:szCs w:val="24"/>
        </w:rPr>
        <w:t>ima.</w:t>
      </w:r>
    </w:p>
    <w:p w:rsidR="00273360" w:rsidRPr="00116AB9" w:rsidRDefault="00273360" w:rsidP="00B27672">
      <w:pPr>
        <w:jc w:val="center"/>
        <w:rPr>
          <w:rFonts w:ascii="Arial" w:hAnsi="Arial" w:cs="Arial"/>
          <w:sz w:val="24"/>
          <w:szCs w:val="24"/>
        </w:rPr>
      </w:pPr>
      <w:r w:rsidRPr="00116AB9">
        <w:rPr>
          <w:rFonts w:ascii="Arial" w:hAnsi="Arial" w:cs="Arial"/>
          <w:b/>
          <w:sz w:val="24"/>
          <w:szCs w:val="24"/>
        </w:rPr>
        <w:t>AKTIVNOSTI KOD PREGLEDA NADZEMNIH I PODZEMNIH SPREMNIKA ZA</w:t>
      </w:r>
      <w:r w:rsidR="00932403" w:rsidRPr="00116AB9">
        <w:rPr>
          <w:rFonts w:ascii="Arial" w:hAnsi="Arial" w:cs="Arial"/>
          <w:b/>
          <w:sz w:val="24"/>
          <w:szCs w:val="24"/>
        </w:rPr>
        <w:t xml:space="preserve"> </w:t>
      </w:r>
      <w:r w:rsidRPr="00116AB9">
        <w:rPr>
          <w:rFonts w:ascii="Arial" w:hAnsi="Arial" w:cs="Arial"/>
          <w:b/>
          <w:sz w:val="24"/>
          <w:szCs w:val="24"/>
        </w:rPr>
        <w:t xml:space="preserve">UNP </w:t>
      </w:r>
      <w:r w:rsidR="0086635A" w:rsidRPr="00116AB9">
        <w:rPr>
          <w:rFonts w:ascii="Arial" w:hAnsi="Arial" w:cs="Arial"/>
          <w:b/>
          <w:sz w:val="24"/>
          <w:szCs w:val="24"/>
        </w:rPr>
        <w:t>VOLUMENA VEĆ</w:t>
      </w:r>
      <w:r w:rsidRPr="00116AB9">
        <w:rPr>
          <w:rFonts w:ascii="Arial" w:hAnsi="Arial" w:cs="Arial"/>
          <w:b/>
          <w:sz w:val="24"/>
          <w:szCs w:val="24"/>
        </w:rPr>
        <w:t>EG OD 13 m</w:t>
      </w:r>
      <w:r w:rsidRPr="00116AB9">
        <w:rPr>
          <w:rFonts w:ascii="Arial" w:hAnsi="Arial" w:cs="Arial"/>
          <w:b/>
          <w:sz w:val="24"/>
          <w:szCs w:val="24"/>
          <w:vertAlign w:val="superscript"/>
        </w:rPr>
        <w:t>3</w:t>
      </w:r>
    </w:p>
    <w:p w:rsidR="0086635A" w:rsidRPr="00116AB9" w:rsidRDefault="0086635A"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lastRenderedPageBreak/>
        <w:t>Reference:</w:t>
      </w:r>
      <w:r w:rsidR="00932403" w:rsidRPr="00116AB9">
        <w:rPr>
          <w:rFonts w:ascii="Arial" w:hAnsi="Arial" w:cs="Arial"/>
          <w:sz w:val="24"/>
          <w:szCs w:val="24"/>
        </w:rPr>
        <w:t xml:space="preserve"> </w:t>
      </w:r>
      <w:r w:rsidR="00E77B38" w:rsidRPr="00116AB9">
        <w:rPr>
          <w:rFonts w:ascii="Arial" w:hAnsi="Arial" w:cs="Arial"/>
          <w:sz w:val="24"/>
          <w:szCs w:val="24"/>
        </w:rPr>
        <w:t>HRN EN 12819</w:t>
      </w:r>
      <w:r w:rsidR="0086635A"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sz w:val="24"/>
          <w:szCs w:val="24"/>
        </w:rPr>
        <w:t>Ove aktivnosti služe za jedinstveni pristup provedbi periodičkih pregleda opreme pod tlakom propisanih u Pravilniku o pregledima i ispitivanju opreme pod tlakom</w:t>
      </w:r>
      <w:r w:rsidR="0086635A" w:rsidRPr="00116AB9">
        <w:rPr>
          <w:rFonts w:ascii="Arial" w:hAnsi="Arial" w:cs="Arial"/>
          <w:sz w:val="24"/>
          <w:szCs w:val="24"/>
        </w:rPr>
        <w:t xml:space="preserve"> </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Inspektori OIT dužni su provoditi preglede prema </w:t>
      </w:r>
      <w:r w:rsidR="0086635A" w:rsidRPr="00116AB9">
        <w:rPr>
          <w:rFonts w:ascii="Arial" w:hAnsi="Arial" w:cs="Arial"/>
          <w:sz w:val="24"/>
          <w:szCs w:val="24"/>
        </w:rPr>
        <w:t xml:space="preserve">tim </w:t>
      </w:r>
      <w:r w:rsidRPr="00116AB9">
        <w:rPr>
          <w:rFonts w:ascii="Arial" w:hAnsi="Arial" w:cs="Arial"/>
          <w:sz w:val="24"/>
          <w:szCs w:val="24"/>
        </w:rPr>
        <w:t>aktivnostima</w:t>
      </w:r>
      <w:r w:rsidR="0086635A" w:rsidRPr="00116AB9">
        <w:rPr>
          <w:rFonts w:ascii="Arial" w:hAnsi="Arial" w:cs="Arial"/>
          <w:sz w:val="24"/>
          <w:szCs w:val="24"/>
        </w:rPr>
        <w:t>.</w:t>
      </w:r>
    </w:p>
    <w:p w:rsidR="00273360" w:rsidRPr="00116AB9" w:rsidRDefault="00273360" w:rsidP="00235B19">
      <w:pPr>
        <w:jc w:val="both"/>
        <w:rPr>
          <w:rFonts w:ascii="Arial" w:hAnsi="Arial" w:cs="Arial"/>
          <w:b/>
          <w:sz w:val="24"/>
          <w:szCs w:val="24"/>
        </w:rPr>
      </w:pPr>
      <w:r w:rsidRPr="00116AB9">
        <w:rPr>
          <w:rFonts w:ascii="Arial" w:hAnsi="Arial" w:cs="Arial"/>
          <w:b/>
          <w:sz w:val="24"/>
          <w:szCs w:val="24"/>
        </w:rPr>
        <w:t>Općenito</w:t>
      </w:r>
    </w:p>
    <w:p w:rsidR="00273360" w:rsidRPr="00116AB9" w:rsidRDefault="00273360" w:rsidP="00235B19">
      <w:pPr>
        <w:jc w:val="both"/>
        <w:rPr>
          <w:rFonts w:ascii="Arial" w:hAnsi="Arial" w:cs="Arial"/>
          <w:sz w:val="24"/>
          <w:szCs w:val="24"/>
        </w:rPr>
      </w:pPr>
      <w:r w:rsidRPr="00116AB9">
        <w:rPr>
          <w:rFonts w:ascii="Arial" w:hAnsi="Arial" w:cs="Arial"/>
          <w:sz w:val="24"/>
          <w:szCs w:val="24"/>
        </w:rPr>
        <w:t>Postupci pregleda i ispitivanja dijele se na:</w:t>
      </w:r>
    </w:p>
    <w:p w:rsidR="0086635A" w:rsidRPr="00116AB9" w:rsidRDefault="0086635A" w:rsidP="00B026AA">
      <w:pPr>
        <w:pStyle w:val="ListParagraph"/>
        <w:numPr>
          <w:ilvl w:val="2"/>
          <w:numId w:val="117"/>
        </w:numPr>
        <w:ind w:left="426" w:hanging="426"/>
        <w:jc w:val="both"/>
        <w:rPr>
          <w:rFonts w:ascii="Arial" w:hAnsi="Arial" w:cs="Arial"/>
          <w:sz w:val="24"/>
          <w:szCs w:val="24"/>
        </w:rPr>
      </w:pPr>
      <w:r w:rsidRPr="00116AB9">
        <w:rPr>
          <w:rFonts w:ascii="Arial" w:hAnsi="Arial" w:cs="Arial"/>
          <w:sz w:val="24"/>
          <w:szCs w:val="24"/>
        </w:rPr>
        <w:t>r</w:t>
      </w:r>
      <w:r w:rsidR="00273360" w:rsidRPr="00116AB9">
        <w:rPr>
          <w:rFonts w:ascii="Arial" w:hAnsi="Arial" w:cs="Arial"/>
          <w:sz w:val="24"/>
          <w:szCs w:val="24"/>
        </w:rPr>
        <w:t>utinsku inspekciju</w:t>
      </w:r>
      <w:r w:rsidR="000E2B07" w:rsidRPr="00116AB9">
        <w:rPr>
          <w:rFonts w:ascii="Arial" w:hAnsi="Arial" w:cs="Arial"/>
          <w:sz w:val="24"/>
          <w:szCs w:val="24"/>
        </w:rPr>
        <w:t>,</w:t>
      </w:r>
      <w:r w:rsidR="00273360" w:rsidRPr="00116AB9">
        <w:rPr>
          <w:rFonts w:ascii="Arial" w:hAnsi="Arial" w:cs="Arial"/>
          <w:sz w:val="24"/>
          <w:szCs w:val="24"/>
        </w:rPr>
        <w:t xml:space="preserve"> koju provode djelatnici distributera </w:t>
      </w:r>
      <w:r w:rsidRPr="00116AB9">
        <w:rPr>
          <w:rFonts w:ascii="Arial" w:hAnsi="Arial" w:cs="Arial"/>
          <w:sz w:val="24"/>
          <w:szCs w:val="24"/>
        </w:rPr>
        <w:t>pri punjenju</w:t>
      </w:r>
      <w:r w:rsidR="00273360" w:rsidRPr="00116AB9">
        <w:rPr>
          <w:rFonts w:ascii="Arial" w:hAnsi="Arial" w:cs="Arial"/>
          <w:sz w:val="24"/>
          <w:szCs w:val="24"/>
        </w:rPr>
        <w:t xml:space="preserve"> spremnika</w:t>
      </w:r>
      <w:r w:rsidR="000E2B07" w:rsidRPr="00116AB9">
        <w:rPr>
          <w:rFonts w:ascii="Arial" w:hAnsi="Arial" w:cs="Arial"/>
          <w:sz w:val="24"/>
          <w:szCs w:val="24"/>
        </w:rPr>
        <w:t>;</w:t>
      </w:r>
    </w:p>
    <w:p w:rsidR="0086635A" w:rsidRPr="00116AB9" w:rsidRDefault="0086635A" w:rsidP="00B026AA">
      <w:pPr>
        <w:pStyle w:val="ListParagraph"/>
        <w:numPr>
          <w:ilvl w:val="2"/>
          <w:numId w:val="117"/>
        </w:numPr>
        <w:ind w:left="426" w:hanging="426"/>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eriodičke preglede u intervalima definiranim </w:t>
      </w:r>
      <w:r w:rsidR="000E2B07" w:rsidRPr="00116AB9">
        <w:rPr>
          <w:rFonts w:ascii="Arial" w:hAnsi="Arial" w:cs="Arial"/>
          <w:sz w:val="24"/>
          <w:szCs w:val="24"/>
        </w:rPr>
        <w:t>P</w:t>
      </w:r>
      <w:r w:rsidR="00273360" w:rsidRPr="00116AB9">
        <w:rPr>
          <w:rFonts w:ascii="Arial" w:hAnsi="Arial" w:cs="Arial"/>
          <w:sz w:val="24"/>
          <w:szCs w:val="24"/>
        </w:rPr>
        <w:t>ravilnikom</w:t>
      </w:r>
      <w:r w:rsidR="000E2B07" w:rsidRPr="00116AB9">
        <w:rPr>
          <w:rFonts w:ascii="Arial" w:hAnsi="Arial" w:cs="Arial"/>
          <w:sz w:val="24"/>
          <w:szCs w:val="24"/>
        </w:rPr>
        <w:t>;</w:t>
      </w:r>
    </w:p>
    <w:p w:rsidR="00273360" w:rsidRPr="00116AB9" w:rsidRDefault="0086635A" w:rsidP="00B026AA">
      <w:pPr>
        <w:pStyle w:val="ListParagraph"/>
        <w:numPr>
          <w:ilvl w:val="2"/>
          <w:numId w:val="117"/>
        </w:numPr>
        <w:ind w:left="426" w:hanging="426"/>
        <w:jc w:val="both"/>
        <w:rPr>
          <w:rFonts w:ascii="Arial" w:hAnsi="Arial" w:cs="Arial"/>
          <w:sz w:val="24"/>
          <w:szCs w:val="24"/>
        </w:rPr>
      </w:pPr>
      <w:r w:rsidRPr="00116AB9">
        <w:rPr>
          <w:rFonts w:ascii="Arial" w:hAnsi="Arial" w:cs="Arial"/>
          <w:sz w:val="24"/>
          <w:szCs w:val="24"/>
        </w:rPr>
        <w:t>r</w:t>
      </w:r>
      <w:r w:rsidR="00273360" w:rsidRPr="00116AB9">
        <w:rPr>
          <w:rFonts w:ascii="Arial" w:hAnsi="Arial" w:cs="Arial"/>
          <w:sz w:val="24"/>
          <w:szCs w:val="24"/>
        </w:rPr>
        <w:t>ekvalifikaciju spremnika (ispitivanje tlakom ili drugom jednako vrijednom metodom)</w:t>
      </w:r>
      <w:r w:rsidRPr="00116AB9">
        <w:rPr>
          <w:rFonts w:ascii="Arial" w:hAnsi="Arial" w:cs="Arial"/>
          <w:sz w:val="24"/>
          <w:szCs w:val="24"/>
        </w:rPr>
        <w:t>.</w:t>
      </w:r>
    </w:p>
    <w:p w:rsidR="00273360" w:rsidRPr="00116AB9" w:rsidRDefault="00273360" w:rsidP="007258A5">
      <w:pPr>
        <w:jc w:val="both"/>
        <w:rPr>
          <w:rFonts w:ascii="Arial" w:hAnsi="Arial" w:cs="Arial"/>
          <w:sz w:val="24"/>
          <w:szCs w:val="24"/>
        </w:rPr>
      </w:pPr>
      <w:r w:rsidRPr="00116AB9">
        <w:rPr>
          <w:rFonts w:ascii="Arial" w:hAnsi="Arial" w:cs="Arial"/>
          <w:sz w:val="24"/>
          <w:szCs w:val="24"/>
        </w:rPr>
        <w:t>Periodičke preglede i rekvalifikaciju spremnika rade samo za to kompetentne osobe</w:t>
      </w:r>
      <w:r w:rsidR="00932403" w:rsidRPr="00116AB9">
        <w:rPr>
          <w:rFonts w:ascii="Arial" w:hAnsi="Arial" w:cs="Arial"/>
          <w:sz w:val="24"/>
          <w:szCs w:val="24"/>
        </w:rPr>
        <w:t xml:space="preserve"> </w:t>
      </w:r>
      <w:r w:rsidRPr="00116AB9">
        <w:rPr>
          <w:rFonts w:ascii="Arial" w:hAnsi="Arial" w:cs="Arial"/>
          <w:sz w:val="24"/>
          <w:szCs w:val="24"/>
        </w:rPr>
        <w:t xml:space="preserve">iz </w:t>
      </w:r>
      <w:r w:rsidR="007258A5" w:rsidRPr="00116AB9">
        <w:rPr>
          <w:rFonts w:ascii="Arial" w:hAnsi="Arial" w:cs="Arial"/>
          <w:sz w:val="24"/>
          <w:szCs w:val="24"/>
        </w:rPr>
        <w:t>o</w:t>
      </w:r>
      <w:r w:rsidRPr="00116AB9">
        <w:rPr>
          <w:rFonts w:ascii="Arial" w:hAnsi="Arial" w:cs="Arial"/>
          <w:sz w:val="24"/>
          <w:szCs w:val="24"/>
        </w:rPr>
        <w:t>vlaštenih inspekcijskih tijela.</w:t>
      </w:r>
    </w:p>
    <w:p w:rsidR="00273360" w:rsidRPr="00116AB9" w:rsidRDefault="00273360" w:rsidP="007258A5">
      <w:pPr>
        <w:jc w:val="both"/>
        <w:rPr>
          <w:rFonts w:ascii="Arial" w:hAnsi="Arial" w:cs="Arial"/>
          <w:sz w:val="24"/>
          <w:szCs w:val="24"/>
        </w:rPr>
      </w:pPr>
      <w:r w:rsidRPr="00116AB9">
        <w:rPr>
          <w:rFonts w:ascii="Arial" w:hAnsi="Arial" w:cs="Arial"/>
          <w:sz w:val="24"/>
          <w:szCs w:val="24"/>
        </w:rPr>
        <w:t>Kompetentna osoba mora imati odgovarajuću kvalifikaciju, odgovarajuću praksu i permanentnu izobrazbu, opremu za rad i mora moći dati objektivno mišljenje o objektu koji ispitivanje i pregledava te poznavati tehniku UNP-a.</w:t>
      </w:r>
    </w:p>
    <w:p w:rsidR="0086635A" w:rsidRPr="00116AB9" w:rsidRDefault="0086635A" w:rsidP="00235B19">
      <w:pPr>
        <w:jc w:val="both"/>
        <w:rPr>
          <w:rFonts w:ascii="Arial" w:hAnsi="Arial" w:cs="Arial"/>
          <w:b/>
          <w:sz w:val="24"/>
          <w:szCs w:val="24"/>
        </w:rPr>
      </w:pPr>
    </w:p>
    <w:p w:rsidR="00273360" w:rsidRPr="00116AB9" w:rsidRDefault="00273360" w:rsidP="00235B19">
      <w:pPr>
        <w:jc w:val="both"/>
        <w:rPr>
          <w:rFonts w:ascii="Arial" w:hAnsi="Arial" w:cs="Arial"/>
          <w:b/>
          <w:sz w:val="24"/>
          <w:szCs w:val="24"/>
          <w:u w:val="single"/>
        </w:rPr>
      </w:pPr>
      <w:r w:rsidRPr="00116AB9">
        <w:rPr>
          <w:rFonts w:ascii="Arial" w:hAnsi="Arial" w:cs="Arial"/>
          <w:b/>
          <w:sz w:val="24"/>
          <w:szCs w:val="24"/>
          <w:u w:val="single"/>
        </w:rPr>
        <w:t>Aktivnosti</w:t>
      </w:r>
    </w:p>
    <w:p w:rsidR="00273360" w:rsidRPr="00116AB9" w:rsidRDefault="0086635A" w:rsidP="00235B19">
      <w:p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 xml:space="preserve">premnik </w:t>
      </w:r>
      <w:r w:rsidRPr="00116AB9">
        <w:rPr>
          <w:rFonts w:ascii="Arial" w:hAnsi="Arial" w:cs="Arial"/>
          <w:sz w:val="24"/>
          <w:szCs w:val="24"/>
        </w:rPr>
        <w:t xml:space="preserve">za UNP </w:t>
      </w:r>
      <w:r w:rsidR="00273360" w:rsidRPr="00116AB9">
        <w:rPr>
          <w:rFonts w:ascii="Arial" w:hAnsi="Arial" w:cs="Arial"/>
          <w:sz w:val="24"/>
          <w:szCs w:val="24"/>
        </w:rPr>
        <w:t>pregledava se kao sklop tlačne opreme</w:t>
      </w:r>
      <w:r w:rsidRPr="00116AB9">
        <w:rPr>
          <w:rFonts w:ascii="Arial" w:hAnsi="Arial" w:cs="Arial"/>
          <w:sz w:val="24"/>
          <w:szCs w:val="24"/>
        </w:rPr>
        <w:t>.</w:t>
      </w:r>
    </w:p>
    <w:p w:rsidR="00273360" w:rsidRPr="00116AB9" w:rsidRDefault="00273360" w:rsidP="00235B19">
      <w:pPr>
        <w:jc w:val="both"/>
        <w:rPr>
          <w:rFonts w:ascii="Arial" w:hAnsi="Arial" w:cs="Arial"/>
          <w:b/>
          <w:i/>
          <w:sz w:val="24"/>
          <w:szCs w:val="24"/>
        </w:rPr>
      </w:pPr>
      <w:r w:rsidRPr="00116AB9">
        <w:rPr>
          <w:rFonts w:ascii="Arial" w:hAnsi="Arial" w:cs="Arial"/>
          <w:b/>
          <w:i/>
          <w:sz w:val="24"/>
          <w:szCs w:val="24"/>
        </w:rPr>
        <w:t>Vanjski pregled</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premnik: vanjska korozija, mehanička oštećenja (udubljenja, ispupčenja)</w:t>
      </w:r>
      <w:r w:rsidR="007258A5"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riključci, armatura i cjevovodi: korozija, oštećenja, propuštanje ventila ili brtve, ventili protiv loma cijevi,</w:t>
      </w:r>
      <w:r w:rsidR="00932403" w:rsidRPr="00116AB9">
        <w:rPr>
          <w:rFonts w:ascii="Arial" w:hAnsi="Arial" w:cs="Arial"/>
          <w:sz w:val="24"/>
          <w:szCs w:val="24"/>
        </w:rPr>
        <w:t xml:space="preserve"> </w:t>
      </w:r>
      <w:r w:rsidRPr="00116AB9">
        <w:rPr>
          <w:rFonts w:ascii="Arial" w:hAnsi="Arial" w:cs="Arial"/>
          <w:sz w:val="24"/>
          <w:szCs w:val="24"/>
        </w:rPr>
        <w:t>ošte</w:t>
      </w:r>
      <w:r w:rsidR="00CE6D2A" w:rsidRPr="00116AB9">
        <w:rPr>
          <w:rFonts w:ascii="Arial" w:hAnsi="Arial" w:cs="Arial"/>
          <w:sz w:val="24"/>
          <w:szCs w:val="24"/>
        </w:rPr>
        <w:t>ć</w:t>
      </w:r>
      <w:r w:rsidRPr="00116AB9">
        <w:rPr>
          <w:rFonts w:ascii="Arial" w:hAnsi="Arial" w:cs="Arial"/>
          <w:sz w:val="24"/>
          <w:szCs w:val="24"/>
        </w:rPr>
        <w:t>enje navoja ili priključka</w:t>
      </w:r>
      <w:r w:rsidR="007258A5"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o</w:t>
      </w:r>
      <w:r w:rsidR="00273360" w:rsidRPr="00116AB9">
        <w:rPr>
          <w:rFonts w:ascii="Arial" w:hAnsi="Arial" w:cs="Arial"/>
          <w:sz w:val="24"/>
          <w:szCs w:val="24"/>
        </w:rPr>
        <w:t xml:space="preserve">štećenje </w:t>
      </w:r>
      <w:r w:rsidR="007258A5" w:rsidRPr="00116AB9">
        <w:rPr>
          <w:rFonts w:ascii="Arial" w:hAnsi="Arial" w:cs="Arial"/>
          <w:sz w:val="24"/>
          <w:szCs w:val="24"/>
        </w:rPr>
        <w:t xml:space="preserve">sigurnosnog </w:t>
      </w:r>
      <w:r w:rsidR="00273360" w:rsidRPr="00116AB9">
        <w:rPr>
          <w:rFonts w:ascii="Arial" w:hAnsi="Arial" w:cs="Arial"/>
          <w:sz w:val="24"/>
          <w:szCs w:val="24"/>
        </w:rPr>
        <w:t xml:space="preserve">ventila ili rasteretnog ventila i njihovog oduška te protukišne </w:t>
      </w:r>
      <w:r w:rsidRPr="00116AB9">
        <w:rPr>
          <w:rFonts w:ascii="Arial" w:hAnsi="Arial" w:cs="Arial"/>
          <w:sz w:val="24"/>
          <w:szCs w:val="24"/>
        </w:rPr>
        <w:t>zaklopke</w:t>
      </w:r>
      <w:r w:rsidR="007258A5"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 xml:space="preserve">kretnica </w:t>
      </w:r>
      <w:r w:rsidR="007258A5" w:rsidRPr="00116AB9">
        <w:rPr>
          <w:rFonts w:ascii="Arial" w:hAnsi="Arial" w:cs="Arial"/>
          <w:sz w:val="24"/>
          <w:szCs w:val="24"/>
        </w:rPr>
        <w:t xml:space="preserve">sigurnosnog </w:t>
      </w:r>
      <w:r w:rsidR="00273360" w:rsidRPr="00116AB9">
        <w:rPr>
          <w:rFonts w:ascii="Arial" w:hAnsi="Arial" w:cs="Arial"/>
          <w:sz w:val="24"/>
          <w:szCs w:val="24"/>
        </w:rPr>
        <w:t>ventila, pokro</w:t>
      </w:r>
      <w:r w:rsidRPr="00116AB9">
        <w:rPr>
          <w:rFonts w:ascii="Arial" w:hAnsi="Arial" w:cs="Arial"/>
          <w:sz w:val="24"/>
          <w:szCs w:val="24"/>
        </w:rPr>
        <w:t>v ventila i njegovo osiguranje</w:t>
      </w:r>
      <w:r w:rsidR="007258A5" w:rsidRPr="00116AB9">
        <w:rPr>
          <w:rFonts w:ascii="Arial" w:hAnsi="Arial" w:cs="Arial"/>
          <w:sz w:val="24"/>
          <w:szCs w:val="24"/>
        </w:rPr>
        <w:t>;</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okazivač </w:t>
      </w:r>
      <w:r w:rsidRPr="00116AB9">
        <w:rPr>
          <w:rFonts w:ascii="Arial" w:hAnsi="Arial" w:cs="Arial"/>
          <w:sz w:val="24"/>
          <w:szCs w:val="24"/>
        </w:rPr>
        <w:t>razine</w:t>
      </w:r>
      <w:r w:rsidR="00273360" w:rsidRPr="00116AB9">
        <w:rPr>
          <w:rFonts w:ascii="Arial" w:hAnsi="Arial" w:cs="Arial"/>
          <w:sz w:val="24"/>
          <w:szCs w:val="24"/>
        </w:rPr>
        <w:t>, manometri, uzemljenje, termometar, presostat, nogari, revizijski otvor</w:t>
      </w:r>
      <w:r w:rsidR="007258A5"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ategnutost vijaka, matice, stanje mjesta postavljanja, temelji, ljestve i zaš</w:t>
      </w:r>
      <w:r w:rsidRPr="00116AB9">
        <w:rPr>
          <w:rFonts w:ascii="Arial" w:hAnsi="Arial" w:cs="Arial"/>
          <w:sz w:val="24"/>
          <w:szCs w:val="24"/>
        </w:rPr>
        <w:t>tita od sunca, nogari i temelji</w:t>
      </w:r>
      <w:r w:rsidR="007258A5" w:rsidRPr="00116AB9">
        <w:rPr>
          <w:rFonts w:ascii="Arial" w:hAnsi="Arial" w:cs="Arial"/>
          <w:sz w:val="24"/>
          <w:szCs w:val="24"/>
        </w:rPr>
        <w:t>;</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 xml:space="preserve">ustav zaštite od </w:t>
      </w:r>
      <w:r w:rsidRPr="00116AB9">
        <w:rPr>
          <w:rFonts w:ascii="Arial" w:hAnsi="Arial" w:cs="Arial"/>
          <w:sz w:val="24"/>
          <w:szCs w:val="24"/>
        </w:rPr>
        <w:t>korozije kod ukopanih spremnika</w:t>
      </w:r>
      <w:r w:rsidR="007258A5" w:rsidRPr="00116AB9">
        <w:rPr>
          <w:rFonts w:ascii="Arial" w:hAnsi="Arial" w:cs="Arial"/>
          <w:sz w:val="24"/>
          <w:szCs w:val="24"/>
        </w:rPr>
        <w:t>;</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o</w:t>
      </w:r>
      <w:r w:rsidR="00273360" w:rsidRPr="00116AB9">
        <w:rPr>
          <w:rFonts w:ascii="Arial" w:hAnsi="Arial" w:cs="Arial"/>
          <w:sz w:val="24"/>
          <w:szCs w:val="24"/>
        </w:rPr>
        <w:t>bavijesti o opasnostima, pločica s teh</w:t>
      </w:r>
      <w:r w:rsidRPr="00116AB9">
        <w:rPr>
          <w:rFonts w:ascii="Arial" w:hAnsi="Arial" w:cs="Arial"/>
          <w:sz w:val="24"/>
          <w:szCs w:val="24"/>
        </w:rPr>
        <w:t>ničkim</w:t>
      </w:r>
      <w:r w:rsidR="00273360" w:rsidRPr="00116AB9">
        <w:rPr>
          <w:rFonts w:ascii="Arial" w:hAnsi="Arial" w:cs="Arial"/>
          <w:sz w:val="24"/>
          <w:szCs w:val="24"/>
        </w:rPr>
        <w:t xml:space="preserve"> </w:t>
      </w:r>
      <w:r w:rsidR="00AD34B3" w:rsidRPr="00116AB9">
        <w:rPr>
          <w:rFonts w:ascii="Arial" w:hAnsi="Arial" w:cs="Arial"/>
          <w:sz w:val="24"/>
          <w:szCs w:val="24"/>
        </w:rPr>
        <w:t>podac</w:t>
      </w:r>
      <w:r w:rsidRPr="00116AB9">
        <w:rPr>
          <w:rFonts w:ascii="Arial" w:hAnsi="Arial" w:cs="Arial"/>
          <w:sz w:val="24"/>
          <w:szCs w:val="24"/>
        </w:rPr>
        <w:t>ima</w:t>
      </w:r>
      <w:r w:rsidR="007258A5"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687E69" w:rsidP="00B026AA">
      <w:pPr>
        <w:pStyle w:val="ListParagraph"/>
        <w:numPr>
          <w:ilvl w:val="0"/>
          <w:numId w:val="118"/>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okumentacija spremnika</w:t>
      </w:r>
      <w:r w:rsidRPr="00116AB9">
        <w:rPr>
          <w:rFonts w:ascii="Arial" w:hAnsi="Arial" w:cs="Arial"/>
          <w:sz w:val="24"/>
          <w:szCs w:val="24"/>
        </w:rPr>
        <w:t>.</w:t>
      </w:r>
    </w:p>
    <w:p w:rsidR="00273360" w:rsidRPr="00116AB9" w:rsidRDefault="00435B77" w:rsidP="00235B19">
      <w:pPr>
        <w:jc w:val="both"/>
        <w:rPr>
          <w:rFonts w:ascii="Arial" w:hAnsi="Arial" w:cs="Arial"/>
          <w:b/>
          <w:i/>
          <w:sz w:val="24"/>
          <w:szCs w:val="24"/>
        </w:rPr>
      </w:pPr>
      <w:r w:rsidRPr="00116AB9">
        <w:rPr>
          <w:rFonts w:ascii="Arial" w:hAnsi="Arial" w:cs="Arial"/>
          <w:b/>
          <w:i/>
          <w:sz w:val="24"/>
          <w:szCs w:val="24"/>
        </w:rPr>
        <w:t>Unutarnj</w:t>
      </w:r>
      <w:r w:rsidR="0034343E" w:rsidRPr="00116AB9">
        <w:rPr>
          <w:rFonts w:ascii="Arial" w:hAnsi="Arial" w:cs="Arial"/>
          <w:b/>
          <w:i/>
          <w:sz w:val="24"/>
          <w:szCs w:val="24"/>
        </w:rPr>
        <w:t>i pregled</w:t>
      </w:r>
    </w:p>
    <w:p w:rsidR="00273360" w:rsidRPr="00116AB9" w:rsidRDefault="00273360" w:rsidP="00235B19">
      <w:pPr>
        <w:jc w:val="both"/>
        <w:rPr>
          <w:rFonts w:ascii="Arial" w:hAnsi="Arial" w:cs="Arial"/>
          <w:sz w:val="24"/>
          <w:szCs w:val="24"/>
        </w:rPr>
      </w:pPr>
      <w:r w:rsidRPr="00116AB9">
        <w:rPr>
          <w:rFonts w:ascii="Arial" w:hAnsi="Arial" w:cs="Arial"/>
          <w:sz w:val="24"/>
          <w:szCs w:val="24"/>
        </w:rPr>
        <w:t>Provodi se ulaženjem u spremnik, ako je moguće, ili uporabom endoskopa</w:t>
      </w:r>
      <w:r w:rsidR="0034343E" w:rsidRPr="00116AB9">
        <w:rPr>
          <w:rFonts w:ascii="Arial" w:hAnsi="Arial" w:cs="Arial"/>
          <w:sz w:val="24"/>
          <w:szCs w:val="24"/>
        </w:rPr>
        <w:t>,</w:t>
      </w:r>
      <w:r w:rsidRPr="00116AB9">
        <w:rPr>
          <w:rFonts w:ascii="Arial" w:hAnsi="Arial" w:cs="Arial"/>
          <w:sz w:val="24"/>
          <w:szCs w:val="24"/>
        </w:rPr>
        <w:t xml:space="preserve"> odnosno mjerenjem debljine </w:t>
      </w:r>
      <w:r w:rsidR="00E621F9" w:rsidRPr="00116AB9">
        <w:rPr>
          <w:rFonts w:ascii="Arial" w:hAnsi="Arial" w:cs="Arial"/>
          <w:sz w:val="24"/>
          <w:szCs w:val="24"/>
        </w:rPr>
        <w:t>stijenk</w:t>
      </w:r>
      <w:r w:rsidRPr="00116AB9">
        <w:rPr>
          <w:rFonts w:ascii="Arial" w:hAnsi="Arial" w:cs="Arial"/>
          <w:sz w:val="24"/>
          <w:szCs w:val="24"/>
        </w:rPr>
        <w:t>e ultrazvukom kad</w:t>
      </w:r>
      <w:r w:rsidR="0034343E" w:rsidRPr="00116AB9">
        <w:rPr>
          <w:rFonts w:ascii="Arial" w:hAnsi="Arial" w:cs="Arial"/>
          <w:sz w:val="24"/>
          <w:szCs w:val="24"/>
        </w:rPr>
        <w:t>a</w:t>
      </w:r>
      <w:r w:rsidRPr="00116AB9">
        <w:rPr>
          <w:rFonts w:ascii="Arial" w:hAnsi="Arial" w:cs="Arial"/>
          <w:sz w:val="24"/>
          <w:szCs w:val="24"/>
        </w:rPr>
        <w:t xml:space="preserve"> spremnik nema otvor za ulaz čovjeka.</w:t>
      </w:r>
    </w:p>
    <w:p w:rsidR="00036A4F" w:rsidRPr="00116AB9" w:rsidRDefault="00036A4F" w:rsidP="00235B19">
      <w:pPr>
        <w:jc w:val="both"/>
        <w:rPr>
          <w:rFonts w:ascii="Arial" w:hAnsi="Arial" w:cs="Arial"/>
          <w:sz w:val="24"/>
          <w:szCs w:val="24"/>
        </w:rPr>
      </w:pPr>
      <w:r w:rsidRPr="00116AB9">
        <w:rPr>
          <w:rFonts w:ascii="Arial" w:hAnsi="Arial" w:cs="Arial"/>
          <w:sz w:val="24"/>
          <w:szCs w:val="24"/>
        </w:rPr>
        <w:t>Kontrolira se:</w:t>
      </w:r>
    </w:p>
    <w:p w:rsidR="00036A4F" w:rsidRPr="00116AB9" w:rsidRDefault="00036A4F" w:rsidP="002A2B49">
      <w:pPr>
        <w:pStyle w:val="ListParagraph"/>
        <w:numPr>
          <w:ilvl w:val="0"/>
          <w:numId w:val="119"/>
        </w:numPr>
        <w:jc w:val="both"/>
        <w:rPr>
          <w:rFonts w:ascii="Arial" w:hAnsi="Arial" w:cs="Arial"/>
          <w:sz w:val="24"/>
          <w:szCs w:val="24"/>
        </w:rPr>
      </w:pPr>
      <w:r w:rsidRPr="00116AB9">
        <w:rPr>
          <w:rFonts w:ascii="Arial" w:hAnsi="Arial" w:cs="Arial"/>
          <w:sz w:val="24"/>
          <w:szCs w:val="24"/>
        </w:rPr>
        <w:t xml:space="preserve">korozija; </w:t>
      </w:r>
    </w:p>
    <w:p w:rsidR="00036A4F" w:rsidRPr="00116AB9" w:rsidRDefault="00273360" w:rsidP="002A2B49">
      <w:pPr>
        <w:pStyle w:val="ListParagraph"/>
        <w:numPr>
          <w:ilvl w:val="0"/>
          <w:numId w:val="119"/>
        </w:numPr>
        <w:jc w:val="both"/>
        <w:rPr>
          <w:rFonts w:ascii="Arial" w:hAnsi="Arial" w:cs="Arial"/>
          <w:sz w:val="24"/>
          <w:szCs w:val="24"/>
        </w:rPr>
      </w:pPr>
      <w:r w:rsidRPr="00116AB9">
        <w:rPr>
          <w:rFonts w:ascii="Arial" w:hAnsi="Arial" w:cs="Arial"/>
          <w:sz w:val="24"/>
          <w:szCs w:val="24"/>
        </w:rPr>
        <w:lastRenderedPageBreak/>
        <w:t>oštećenja</w:t>
      </w:r>
      <w:r w:rsidR="00036A4F" w:rsidRPr="00116AB9">
        <w:rPr>
          <w:rFonts w:ascii="Arial" w:hAnsi="Arial" w:cs="Arial"/>
          <w:sz w:val="24"/>
          <w:szCs w:val="24"/>
        </w:rPr>
        <w:t>;</w:t>
      </w:r>
      <w:r w:rsidRPr="00116AB9">
        <w:rPr>
          <w:rFonts w:ascii="Arial" w:hAnsi="Arial" w:cs="Arial"/>
          <w:sz w:val="24"/>
          <w:szCs w:val="24"/>
        </w:rPr>
        <w:t xml:space="preserve"> </w:t>
      </w:r>
    </w:p>
    <w:p w:rsidR="00036A4F" w:rsidRPr="00116AB9" w:rsidRDefault="00273360" w:rsidP="002A2B49">
      <w:pPr>
        <w:pStyle w:val="ListParagraph"/>
        <w:numPr>
          <w:ilvl w:val="0"/>
          <w:numId w:val="119"/>
        </w:numPr>
        <w:jc w:val="both"/>
        <w:rPr>
          <w:rFonts w:ascii="Arial" w:hAnsi="Arial" w:cs="Arial"/>
          <w:sz w:val="24"/>
          <w:szCs w:val="24"/>
        </w:rPr>
      </w:pPr>
      <w:r w:rsidRPr="00116AB9">
        <w:rPr>
          <w:rFonts w:ascii="Arial" w:hAnsi="Arial" w:cs="Arial"/>
          <w:sz w:val="24"/>
          <w:szCs w:val="24"/>
        </w:rPr>
        <w:t>pukotine</w:t>
      </w:r>
      <w:r w:rsidR="00036A4F" w:rsidRPr="00116AB9">
        <w:rPr>
          <w:rFonts w:ascii="Arial" w:hAnsi="Arial" w:cs="Arial"/>
          <w:sz w:val="24"/>
          <w:szCs w:val="24"/>
        </w:rPr>
        <w:t>;</w:t>
      </w:r>
      <w:r w:rsidRPr="00116AB9">
        <w:rPr>
          <w:rFonts w:ascii="Arial" w:hAnsi="Arial" w:cs="Arial"/>
          <w:sz w:val="24"/>
          <w:szCs w:val="24"/>
        </w:rPr>
        <w:t xml:space="preserve"> </w:t>
      </w:r>
    </w:p>
    <w:p w:rsidR="00036A4F" w:rsidRPr="00116AB9" w:rsidRDefault="00273360" w:rsidP="002A2B49">
      <w:pPr>
        <w:pStyle w:val="ListParagraph"/>
        <w:numPr>
          <w:ilvl w:val="0"/>
          <w:numId w:val="119"/>
        </w:numPr>
        <w:jc w:val="both"/>
        <w:rPr>
          <w:rFonts w:ascii="Arial" w:hAnsi="Arial" w:cs="Arial"/>
          <w:sz w:val="24"/>
          <w:szCs w:val="24"/>
        </w:rPr>
      </w:pPr>
      <w:r w:rsidRPr="00116AB9">
        <w:rPr>
          <w:rFonts w:ascii="Arial" w:hAnsi="Arial" w:cs="Arial"/>
          <w:sz w:val="24"/>
          <w:szCs w:val="24"/>
        </w:rPr>
        <w:t>laminacija</w:t>
      </w:r>
      <w:r w:rsidR="00036A4F" w:rsidRPr="00116AB9">
        <w:rPr>
          <w:rFonts w:ascii="Arial" w:hAnsi="Arial" w:cs="Arial"/>
          <w:sz w:val="24"/>
          <w:szCs w:val="24"/>
        </w:rPr>
        <w:t>;</w:t>
      </w:r>
      <w:r w:rsidRPr="00116AB9">
        <w:rPr>
          <w:rFonts w:ascii="Arial" w:hAnsi="Arial" w:cs="Arial"/>
          <w:sz w:val="24"/>
          <w:szCs w:val="24"/>
        </w:rPr>
        <w:t xml:space="preserve"> </w:t>
      </w:r>
    </w:p>
    <w:p w:rsidR="00036A4F" w:rsidRPr="00116AB9" w:rsidRDefault="00273360" w:rsidP="002A2B49">
      <w:pPr>
        <w:pStyle w:val="ListParagraph"/>
        <w:numPr>
          <w:ilvl w:val="0"/>
          <w:numId w:val="119"/>
        </w:numPr>
        <w:jc w:val="both"/>
        <w:rPr>
          <w:rFonts w:ascii="Arial" w:hAnsi="Arial" w:cs="Arial"/>
          <w:sz w:val="24"/>
          <w:szCs w:val="24"/>
        </w:rPr>
      </w:pPr>
      <w:r w:rsidRPr="00116AB9">
        <w:rPr>
          <w:rFonts w:ascii="Arial" w:hAnsi="Arial" w:cs="Arial"/>
          <w:sz w:val="24"/>
          <w:szCs w:val="24"/>
        </w:rPr>
        <w:t>udubljenja</w:t>
      </w:r>
      <w:r w:rsidR="00036A4F" w:rsidRPr="00116AB9">
        <w:rPr>
          <w:rFonts w:ascii="Arial" w:hAnsi="Arial" w:cs="Arial"/>
          <w:sz w:val="24"/>
          <w:szCs w:val="24"/>
        </w:rPr>
        <w:t>;</w:t>
      </w:r>
      <w:r w:rsidRPr="00116AB9">
        <w:rPr>
          <w:rFonts w:ascii="Arial" w:hAnsi="Arial" w:cs="Arial"/>
          <w:sz w:val="24"/>
          <w:szCs w:val="24"/>
        </w:rPr>
        <w:t xml:space="preserve"> </w:t>
      </w:r>
    </w:p>
    <w:p w:rsidR="00273360" w:rsidRPr="00116AB9" w:rsidRDefault="00273360" w:rsidP="002A2B49">
      <w:pPr>
        <w:pStyle w:val="ListParagraph"/>
        <w:numPr>
          <w:ilvl w:val="0"/>
          <w:numId w:val="119"/>
        </w:numPr>
        <w:jc w:val="both"/>
        <w:rPr>
          <w:rFonts w:ascii="Arial" w:hAnsi="Arial" w:cs="Arial"/>
          <w:sz w:val="24"/>
          <w:szCs w:val="24"/>
        </w:rPr>
      </w:pPr>
      <w:r w:rsidRPr="00116AB9">
        <w:rPr>
          <w:rFonts w:ascii="Arial" w:hAnsi="Arial" w:cs="Arial"/>
          <w:sz w:val="24"/>
          <w:szCs w:val="24"/>
        </w:rPr>
        <w:t>ispupčenja</w:t>
      </w:r>
      <w:r w:rsidR="0034343E" w:rsidRPr="00116AB9">
        <w:rPr>
          <w:rFonts w:ascii="Arial" w:hAnsi="Arial" w:cs="Arial"/>
          <w:sz w:val="24"/>
          <w:szCs w:val="24"/>
        </w:rPr>
        <w:t>.</w:t>
      </w:r>
    </w:p>
    <w:p w:rsidR="0034343E" w:rsidRPr="00116AB9" w:rsidRDefault="00273360" w:rsidP="00235B19">
      <w:pPr>
        <w:jc w:val="both"/>
        <w:rPr>
          <w:rFonts w:ascii="Arial" w:hAnsi="Arial" w:cs="Arial"/>
          <w:sz w:val="24"/>
          <w:szCs w:val="24"/>
        </w:rPr>
      </w:pPr>
      <w:r w:rsidRPr="00116AB9">
        <w:rPr>
          <w:rFonts w:ascii="Arial" w:hAnsi="Arial" w:cs="Arial"/>
          <w:sz w:val="24"/>
          <w:szCs w:val="24"/>
        </w:rPr>
        <w:t>Napomena</w:t>
      </w:r>
      <w:r w:rsidR="00036A4F" w:rsidRPr="00116AB9">
        <w:rPr>
          <w:rFonts w:ascii="Arial" w:hAnsi="Arial" w:cs="Arial"/>
          <w:sz w:val="24"/>
          <w:szCs w:val="24"/>
        </w:rPr>
        <w:t>:</w:t>
      </w:r>
    </w:p>
    <w:p w:rsidR="00273360" w:rsidRPr="00116AB9" w:rsidRDefault="00273360" w:rsidP="002A2B49">
      <w:pPr>
        <w:pStyle w:val="ListParagraph"/>
        <w:numPr>
          <w:ilvl w:val="0"/>
          <w:numId w:val="120"/>
        </w:numPr>
        <w:jc w:val="both"/>
        <w:rPr>
          <w:rFonts w:ascii="Arial" w:hAnsi="Arial" w:cs="Arial"/>
          <w:sz w:val="24"/>
          <w:szCs w:val="24"/>
        </w:rPr>
      </w:pPr>
      <w:r w:rsidRPr="00116AB9">
        <w:rPr>
          <w:rFonts w:ascii="Arial" w:hAnsi="Arial" w:cs="Arial"/>
          <w:sz w:val="24"/>
          <w:szCs w:val="24"/>
        </w:rPr>
        <w:t>Prije ulaska u spremnik potrebno je provjeriti da je spremnik neutraliziran i da je atmosfera zadovoljavajuća za rad u spremniku.</w:t>
      </w:r>
    </w:p>
    <w:p w:rsidR="00273360" w:rsidRPr="00116AB9" w:rsidRDefault="00273360" w:rsidP="002A2B49">
      <w:pPr>
        <w:pStyle w:val="ListParagraph"/>
        <w:numPr>
          <w:ilvl w:val="0"/>
          <w:numId w:val="120"/>
        </w:numPr>
        <w:jc w:val="both"/>
        <w:rPr>
          <w:rFonts w:ascii="Arial" w:hAnsi="Arial" w:cs="Arial"/>
          <w:sz w:val="24"/>
          <w:szCs w:val="24"/>
        </w:rPr>
      </w:pPr>
      <w:r w:rsidRPr="00116AB9">
        <w:rPr>
          <w:rFonts w:ascii="Arial" w:hAnsi="Arial" w:cs="Arial"/>
          <w:sz w:val="24"/>
          <w:szCs w:val="24"/>
        </w:rPr>
        <w:t xml:space="preserve">Vanjski i </w:t>
      </w:r>
      <w:r w:rsidR="00435B77" w:rsidRPr="00116AB9">
        <w:rPr>
          <w:rFonts w:ascii="Arial" w:hAnsi="Arial" w:cs="Arial"/>
          <w:sz w:val="24"/>
          <w:szCs w:val="24"/>
        </w:rPr>
        <w:t>unutarnj</w:t>
      </w:r>
      <w:r w:rsidRPr="00116AB9">
        <w:rPr>
          <w:rFonts w:ascii="Arial" w:hAnsi="Arial" w:cs="Arial"/>
          <w:sz w:val="24"/>
          <w:szCs w:val="24"/>
        </w:rPr>
        <w:t>i pregled su vizualni pregledi. Sve površine i dijelovi koji se pregledavaju moraju biti čisti i suhi i bez taloga.</w:t>
      </w:r>
    </w:p>
    <w:p w:rsidR="00273360" w:rsidRPr="00116AB9" w:rsidRDefault="00273360" w:rsidP="00235B19">
      <w:pPr>
        <w:jc w:val="both"/>
        <w:rPr>
          <w:rFonts w:ascii="Arial" w:hAnsi="Arial" w:cs="Arial"/>
          <w:i/>
          <w:sz w:val="24"/>
          <w:szCs w:val="24"/>
        </w:rPr>
      </w:pPr>
      <w:r w:rsidRPr="00116AB9">
        <w:rPr>
          <w:rFonts w:ascii="Arial" w:hAnsi="Arial" w:cs="Arial"/>
          <w:i/>
          <w:sz w:val="24"/>
          <w:szCs w:val="24"/>
        </w:rPr>
        <w:t>Oprema:</w:t>
      </w:r>
    </w:p>
    <w:p w:rsidR="00273360" w:rsidRPr="00116AB9" w:rsidRDefault="0034343E" w:rsidP="002A2B49">
      <w:pPr>
        <w:pStyle w:val="ListParagraph"/>
        <w:numPr>
          <w:ilvl w:val="0"/>
          <w:numId w:val="121"/>
        </w:numPr>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vjetiljka s usmjerenim snopom (za ulazak u spremnik u E</w:t>
      </w:r>
      <w:r w:rsidRPr="00116AB9">
        <w:rPr>
          <w:rFonts w:ascii="Arial" w:hAnsi="Arial" w:cs="Arial"/>
          <w:sz w:val="24"/>
          <w:szCs w:val="24"/>
        </w:rPr>
        <w:t>x-</w:t>
      </w:r>
      <w:r w:rsidR="00273360" w:rsidRPr="00116AB9">
        <w:rPr>
          <w:rFonts w:ascii="Arial" w:hAnsi="Arial" w:cs="Arial"/>
          <w:sz w:val="24"/>
          <w:szCs w:val="24"/>
        </w:rPr>
        <w:t>zaštiti)</w:t>
      </w:r>
      <w:r w:rsidR="00036A4F" w:rsidRPr="00116AB9">
        <w:rPr>
          <w:rFonts w:ascii="Arial" w:hAnsi="Arial" w:cs="Arial"/>
          <w:sz w:val="24"/>
          <w:szCs w:val="24"/>
        </w:rPr>
        <w:t>;</w:t>
      </w:r>
    </w:p>
    <w:p w:rsidR="00273360" w:rsidRPr="00116AB9" w:rsidRDefault="0034343E" w:rsidP="002A2B49">
      <w:pPr>
        <w:pStyle w:val="ListParagraph"/>
        <w:numPr>
          <w:ilvl w:val="0"/>
          <w:numId w:val="121"/>
        </w:numPr>
        <w:jc w:val="both"/>
        <w:rPr>
          <w:rFonts w:ascii="Arial" w:hAnsi="Arial" w:cs="Arial"/>
          <w:sz w:val="24"/>
          <w:szCs w:val="24"/>
        </w:rPr>
      </w:pPr>
      <w:r w:rsidRPr="00116AB9">
        <w:rPr>
          <w:rFonts w:ascii="Arial" w:hAnsi="Arial" w:cs="Arial"/>
          <w:sz w:val="24"/>
          <w:szCs w:val="24"/>
        </w:rPr>
        <w:t>l</w:t>
      </w:r>
      <w:r w:rsidR="00273360" w:rsidRPr="00116AB9">
        <w:rPr>
          <w:rFonts w:ascii="Arial" w:hAnsi="Arial" w:cs="Arial"/>
          <w:sz w:val="24"/>
          <w:szCs w:val="24"/>
        </w:rPr>
        <w:t>etva za utvrđivanje udubljenja/ispupčenja</w:t>
      </w:r>
      <w:r w:rsidR="00036A4F" w:rsidRPr="00116AB9">
        <w:rPr>
          <w:rFonts w:ascii="Arial" w:hAnsi="Arial" w:cs="Arial"/>
          <w:sz w:val="24"/>
          <w:szCs w:val="24"/>
        </w:rPr>
        <w:t>;</w:t>
      </w:r>
    </w:p>
    <w:p w:rsidR="00273360" w:rsidRPr="00116AB9" w:rsidRDefault="0034343E" w:rsidP="002A2B49">
      <w:pPr>
        <w:pStyle w:val="ListParagraph"/>
        <w:numPr>
          <w:ilvl w:val="0"/>
          <w:numId w:val="121"/>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ubinomjer za utvrđivanje korozije i zajeda</w:t>
      </w:r>
      <w:r w:rsidR="00036A4F" w:rsidRPr="00116AB9">
        <w:rPr>
          <w:rFonts w:ascii="Arial" w:hAnsi="Arial" w:cs="Arial"/>
          <w:sz w:val="24"/>
          <w:szCs w:val="24"/>
        </w:rPr>
        <w:t>;</w:t>
      </w:r>
    </w:p>
    <w:p w:rsidR="00273360" w:rsidRPr="00116AB9" w:rsidRDefault="0034343E" w:rsidP="002A2B49">
      <w:pPr>
        <w:pStyle w:val="ListParagraph"/>
        <w:numPr>
          <w:ilvl w:val="0"/>
          <w:numId w:val="121"/>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ovećalo za detaljnu inspekciju</w:t>
      </w:r>
      <w:r w:rsidR="00036A4F" w:rsidRPr="00116AB9">
        <w:rPr>
          <w:rFonts w:ascii="Arial" w:hAnsi="Arial" w:cs="Arial"/>
          <w:sz w:val="24"/>
          <w:szCs w:val="24"/>
        </w:rPr>
        <w:t>;</w:t>
      </w:r>
    </w:p>
    <w:p w:rsidR="00273360" w:rsidRPr="00116AB9" w:rsidRDefault="0034343E" w:rsidP="002A2B49">
      <w:pPr>
        <w:pStyle w:val="ListParagraph"/>
        <w:numPr>
          <w:ilvl w:val="0"/>
          <w:numId w:val="121"/>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rcalo s teleskopom</w:t>
      </w:r>
      <w:r w:rsidR="00036A4F" w:rsidRPr="00116AB9">
        <w:rPr>
          <w:rFonts w:ascii="Arial" w:hAnsi="Arial" w:cs="Arial"/>
          <w:sz w:val="24"/>
          <w:szCs w:val="24"/>
        </w:rPr>
        <w:t>;</w:t>
      </w:r>
    </w:p>
    <w:p w:rsidR="00273360" w:rsidRPr="00116AB9" w:rsidRDefault="0034343E" w:rsidP="002A2B49">
      <w:pPr>
        <w:pStyle w:val="ListParagraph"/>
        <w:numPr>
          <w:ilvl w:val="0"/>
          <w:numId w:val="121"/>
        </w:numPr>
        <w:jc w:val="both"/>
        <w:rPr>
          <w:rFonts w:ascii="Arial" w:hAnsi="Arial" w:cs="Arial"/>
          <w:sz w:val="24"/>
          <w:szCs w:val="24"/>
        </w:rPr>
      </w:pPr>
      <w:r w:rsidRPr="00116AB9">
        <w:rPr>
          <w:rFonts w:ascii="Arial" w:hAnsi="Arial" w:cs="Arial"/>
          <w:sz w:val="24"/>
          <w:szCs w:val="24"/>
        </w:rPr>
        <w:t>e</w:t>
      </w:r>
      <w:r w:rsidR="00273360" w:rsidRPr="00116AB9">
        <w:rPr>
          <w:rFonts w:ascii="Arial" w:hAnsi="Arial" w:cs="Arial"/>
          <w:sz w:val="24"/>
          <w:szCs w:val="24"/>
        </w:rPr>
        <w:t>ndoskop</w:t>
      </w:r>
      <w:r w:rsidRPr="00116AB9">
        <w:rPr>
          <w:rFonts w:ascii="Arial" w:hAnsi="Arial" w:cs="Arial"/>
          <w:sz w:val="24"/>
          <w:szCs w:val="24"/>
        </w:rPr>
        <w:t>.</w:t>
      </w:r>
    </w:p>
    <w:p w:rsidR="00273360" w:rsidRPr="00116AB9" w:rsidRDefault="0034343E" w:rsidP="00235B19">
      <w:pPr>
        <w:jc w:val="both"/>
        <w:rPr>
          <w:rFonts w:ascii="Arial" w:hAnsi="Arial" w:cs="Arial"/>
          <w:sz w:val="24"/>
          <w:szCs w:val="24"/>
        </w:rPr>
      </w:pPr>
      <w:r w:rsidRPr="00116AB9">
        <w:rPr>
          <w:rFonts w:ascii="Arial" w:hAnsi="Arial" w:cs="Arial"/>
          <w:i/>
          <w:sz w:val="24"/>
          <w:szCs w:val="24"/>
        </w:rPr>
        <w:t>Napomena</w:t>
      </w:r>
      <w:r w:rsidR="00036A4F" w:rsidRPr="00116AB9">
        <w:rPr>
          <w:rFonts w:ascii="Arial" w:hAnsi="Arial" w:cs="Arial"/>
          <w:i/>
          <w:sz w:val="24"/>
          <w:szCs w:val="24"/>
        </w:rPr>
        <w:t xml:space="preserve">: </w:t>
      </w:r>
      <w:r w:rsidR="00036A4F" w:rsidRPr="00116AB9">
        <w:rPr>
          <w:rFonts w:ascii="Arial" w:hAnsi="Arial" w:cs="Arial"/>
          <w:sz w:val="24"/>
          <w:szCs w:val="24"/>
        </w:rPr>
        <w:t>a</w:t>
      </w:r>
      <w:r w:rsidR="00435B77" w:rsidRPr="00116AB9">
        <w:rPr>
          <w:rFonts w:ascii="Arial" w:hAnsi="Arial" w:cs="Arial"/>
          <w:sz w:val="24"/>
          <w:szCs w:val="24"/>
        </w:rPr>
        <w:t>ko</w:t>
      </w:r>
      <w:r w:rsidR="00273360" w:rsidRPr="00116AB9">
        <w:rPr>
          <w:rFonts w:ascii="Arial" w:hAnsi="Arial" w:cs="Arial"/>
          <w:sz w:val="24"/>
          <w:szCs w:val="24"/>
        </w:rPr>
        <w:t xml:space="preserve"> se utvrdi oštećenje koje nije moguće procijeniti</w:t>
      </w:r>
      <w:r w:rsidRPr="00116AB9">
        <w:rPr>
          <w:rFonts w:ascii="Arial" w:hAnsi="Arial" w:cs="Arial"/>
          <w:sz w:val="24"/>
          <w:szCs w:val="24"/>
        </w:rPr>
        <w:t>,</w:t>
      </w:r>
      <w:r w:rsidR="00273360" w:rsidRPr="00116AB9">
        <w:rPr>
          <w:rFonts w:ascii="Arial" w:hAnsi="Arial" w:cs="Arial"/>
          <w:sz w:val="24"/>
          <w:szCs w:val="24"/>
        </w:rPr>
        <w:t xml:space="preserve"> rade se dodatna ispitivanja koje određuje inspektor.</w:t>
      </w:r>
    </w:p>
    <w:p w:rsidR="0034343E" w:rsidRPr="00116AB9" w:rsidRDefault="0034343E" w:rsidP="00235B19">
      <w:pPr>
        <w:jc w:val="both"/>
        <w:rPr>
          <w:rFonts w:ascii="Arial" w:hAnsi="Arial" w:cs="Arial"/>
          <w:sz w:val="24"/>
          <w:szCs w:val="24"/>
        </w:rPr>
      </w:pPr>
    </w:p>
    <w:p w:rsidR="00273360" w:rsidRPr="00116AB9" w:rsidRDefault="00273360" w:rsidP="00235B19">
      <w:pPr>
        <w:jc w:val="both"/>
        <w:rPr>
          <w:rFonts w:ascii="Arial" w:hAnsi="Arial" w:cs="Arial"/>
          <w:b/>
          <w:i/>
          <w:sz w:val="24"/>
          <w:szCs w:val="24"/>
        </w:rPr>
      </w:pPr>
      <w:r w:rsidRPr="00116AB9">
        <w:rPr>
          <w:rFonts w:ascii="Arial" w:hAnsi="Arial" w:cs="Arial"/>
          <w:b/>
          <w:i/>
          <w:sz w:val="24"/>
          <w:szCs w:val="24"/>
        </w:rPr>
        <w:t>Rekvalifikacija (ponovno potvrđivanje) nadzemnih spremnika</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Uključuje vanjski pregled i najmanje jednu od </w:t>
      </w:r>
      <w:r w:rsidR="009D04F6" w:rsidRPr="00116AB9">
        <w:rPr>
          <w:rFonts w:ascii="Arial" w:hAnsi="Arial" w:cs="Arial"/>
          <w:sz w:val="24"/>
          <w:szCs w:val="24"/>
        </w:rPr>
        <w:t>sljedeć</w:t>
      </w:r>
      <w:r w:rsidRPr="00116AB9">
        <w:rPr>
          <w:rFonts w:ascii="Arial" w:hAnsi="Arial" w:cs="Arial"/>
          <w:sz w:val="24"/>
          <w:szCs w:val="24"/>
        </w:rPr>
        <w:t>ih aktivnosti (odluku donosi inspektor):</w:t>
      </w:r>
    </w:p>
    <w:tbl>
      <w:tblPr>
        <w:tblStyle w:val="TableGrid"/>
        <w:tblW w:w="0" w:type="auto"/>
        <w:jc w:val="center"/>
        <w:tblLook w:val="04A0" w:firstRow="1" w:lastRow="0" w:firstColumn="1" w:lastColumn="0" w:noHBand="0" w:noVBand="1"/>
      </w:tblPr>
      <w:tblGrid>
        <w:gridCol w:w="4531"/>
      </w:tblGrid>
      <w:tr w:rsidR="00273360" w:rsidRPr="00116AB9" w:rsidTr="00273360">
        <w:trPr>
          <w:jc w:val="center"/>
        </w:trPr>
        <w:tc>
          <w:tcPr>
            <w:tcW w:w="4531" w:type="dxa"/>
          </w:tcPr>
          <w:p w:rsidR="00273360" w:rsidRPr="00116AB9" w:rsidRDefault="00273360" w:rsidP="00235B19">
            <w:pPr>
              <w:jc w:val="both"/>
              <w:rPr>
                <w:rFonts w:ascii="Arial" w:hAnsi="Arial" w:cs="Arial"/>
                <w:b/>
                <w:sz w:val="24"/>
                <w:szCs w:val="24"/>
              </w:rPr>
            </w:pPr>
            <w:r w:rsidRPr="00116AB9">
              <w:rPr>
                <w:rFonts w:ascii="Arial" w:hAnsi="Arial" w:cs="Arial"/>
                <w:b/>
                <w:sz w:val="24"/>
                <w:szCs w:val="24"/>
              </w:rPr>
              <w:t>Aktivnosti</w:t>
            </w:r>
          </w:p>
        </w:tc>
      </w:tr>
      <w:tr w:rsidR="00273360" w:rsidRPr="00116AB9" w:rsidTr="00273360">
        <w:trPr>
          <w:jc w:val="center"/>
        </w:trPr>
        <w:tc>
          <w:tcPr>
            <w:tcW w:w="4531" w:type="dxa"/>
          </w:tcPr>
          <w:p w:rsidR="00273360" w:rsidRPr="00116AB9" w:rsidRDefault="00435B77" w:rsidP="00235B19">
            <w:pPr>
              <w:jc w:val="both"/>
              <w:rPr>
                <w:rFonts w:ascii="Arial" w:hAnsi="Arial" w:cs="Arial"/>
                <w:sz w:val="24"/>
                <w:szCs w:val="24"/>
              </w:rPr>
            </w:pPr>
            <w:r w:rsidRPr="00116AB9">
              <w:rPr>
                <w:rFonts w:ascii="Arial" w:hAnsi="Arial" w:cs="Arial"/>
                <w:sz w:val="24"/>
                <w:szCs w:val="24"/>
              </w:rPr>
              <w:t>Unutarnj</w:t>
            </w:r>
            <w:r w:rsidR="00273360" w:rsidRPr="00116AB9">
              <w:rPr>
                <w:rFonts w:ascii="Arial" w:hAnsi="Arial" w:cs="Arial"/>
                <w:sz w:val="24"/>
                <w:szCs w:val="24"/>
              </w:rPr>
              <w:t>a vizualna inspekcija</w:t>
            </w:r>
          </w:p>
        </w:tc>
      </w:tr>
      <w:tr w:rsidR="00273360" w:rsidRPr="00116AB9" w:rsidTr="00273360">
        <w:trPr>
          <w:jc w:val="center"/>
        </w:trPr>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Hidraulička tlačna proba</w:t>
            </w:r>
          </w:p>
        </w:tc>
      </w:tr>
      <w:tr w:rsidR="00273360" w:rsidRPr="00116AB9" w:rsidTr="00273360">
        <w:trPr>
          <w:jc w:val="center"/>
        </w:trPr>
        <w:tc>
          <w:tcPr>
            <w:tcW w:w="4531" w:type="dxa"/>
          </w:tcPr>
          <w:p w:rsidR="00273360" w:rsidRPr="00116AB9" w:rsidRDefault="0034343E" w:rsidP="00235B19">
            <w:pPr>
              <w:jc w:val="both"/>
              <w:rPr>
                <w:rFonts w:ascii="Arial" w:hAnsi="Arial" w:cs="Arial"/>
                <w:sz w:val="24"/>
                <w:szCs w:val="24"/>
              </w:rPr>
            </w:pPr>
            <w:r w:rsidRPr="00116AB9">
              <w:rPr>
                <w:rFonts w:ascii="Arial" w:hAnsi="Arial" w:cs="Arial"/>
                <w:sz w:val="24"/>
                <w:szCs w:val="24"/>
              </w:rPr>
              <w:t>Akustičk</w:t>
            </w:r>
            <w:r w:rsidR="00273360" w:rsidRPr="00116AB9">
              <w:rPr>
                <w:rFonts w:ascii="Arial" w:hAnsi="Arial" w:cs="Arial"/>
                <w:sz w:val="24"/>
                <w:szCs w:val="24"/>
              </w:rPr>
              <w:t>a emisija</w:t>
            </w:r>
          </w:p>
        </w:tc>
      </w:tr>
      <w:tr w:rsidR="00273360" w:rsidRPr="00116AB9" w:rsidTr="00273360">
        <w:trPr>
          <w:jc w:val="center"/>
        </w:trPr>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Ultrazvuk – mjerenje debljine </w:t>
            </w:r>
            <w:r w:rsidR="00E621F9" w:rsidRPr="00116AB9">
              <w:rPr>
                <w:rFonts w:ascii="Arial" w:hAnsi="Arial" w:cs="Arial"/>
                <w:sz w:val="24"/>
                <w:szCs w:val="24"/>
              </w:rPr>
              <w:t>stijenk</w:t>
            </w:r>
            <w:r w:rsidRPr="00116AB9">
              <w:rPr>
                <w:rFonts w:ascii="Arial" w:hAnsi="Arial" w:cs="Arial"/>
                <w:sz w:val="24"/>
                <w:szCs w:val="24"/>
              </w:rPr>
              <w:t>e</w:t>
            </w:r>
          </w:p>
        </w:tc>
      </w:tr>
      <w:tr w:rsidR="00273360" w:rsidRPr="00116AB9" w:rsidTr="00273360">
        <w:trPr>
          <w:jc w:val="center"/>
        </w:trPr>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Druga ekvivalentna metoda</w:t>
            </w:r>
          </w:p>
        </w:tc>
      </w:tr>
    </w:tbl>
    <w:p w:rsidR="0034343E" w:rsidRPr="00116AB9" w:rsidRDefault="0034343E" w:rsidP="00235B19">
      <w:pPr>
        <w:jc w:val="both"/>
        <w:rPr>
          <w:rFonts w:ascii="Arial" w:hAnsi="Arial" w:cs="Arial"/>
          <w:b/>
          <w:i/>
          <w:sz w:val="24"/>
          <w:szCs w:val="24"/>
        </w:rPr>
      </w:pPr>
    </w:p>
    <w:p w:rsidR="00273360" w:rsidRPr="00116AB9" w:rsidRDefault="00273360" w:rsidP="00235B19">
      <w:pPr>
        <w:jc w:val="both"/>
        <w:rPr>
          <w:rFonts w:ascii="Arial" w:hAnsi="Arial" w:cs="Arial"/>
          <w:b/>
          <w:i/>
          <w:sz w:val="24"/>
          <w:szCs w:val="24"/>
        </w:rPr>
      </w:pPr>
      <w:r w:rsidRPr="00116AB9">
        <w:rPr>
          <w:rFonts w:ascii="Arial" w:hAnsi="Arial" w:cs="Arial"/>
          <w:b/>
          <w:i/>
          <w:sz w:val="24"/>
          <w:szCs w:val="24"/>
        </w:rPr>
        <w:t>Rekvalifikacija (ponovno potvrđivanje) podzemnih spremnika</w:t>
      </w:r>
    </w:p>
    <w:p w:rsidR="00273360" w:rsidRPr="00116AB9" w:rsidRDefault="00273360" w:rsidP="00235B19">
      <w:pPr>
        <w:jc w:val="both"/>
        <w:rPr>
          <w:rFonts w:ascii="Arial" w:hAnsi="Arial" w:cs="Arial"/>
          <w:sz w:val="24"/>
          <w:szCs w:val="24"/>
        </w:rPr>
      </w:pPr>
      <w:r w:rsidRPr="00116AB9">
        <w:rPr>
          <w:rFonts w:ascii="Arial" w:hAnsi="Arial" w:cs="Arial"/>
          <w:sz w:val="24"/>
          <w:szCs w:val="24"/>
        </w:rPr>
        <w:t>Svaki spremnik mora se podvrgnuti najmanje jednom testu iz grupe 1 i jednom iz grupe 2 (vidi tablicu).</w:t>
      </w:r>
    </w:p>
    <w:tbl>
      <w:tblPr>
        <w:tblStyle w:val="TableGrid"/>
        <w:tblW w:w="0" w:type="auto"/>
        <w:tblLook w:val="04A0" w:firstRow="1" w:lastRow="0" w:firstColumn="1" w:lastColumn="0" w:noHBand="0" w:noVBand="1"/>
      </w:tblPr>
      <w:tblGrid>
        <w:gridCol w:w="4531"/>
        <w:gridCol w:w="4531"/>
      </w:tblGrid>
      <w:tr w:rsidR="00273360" w:rsidRPr="00116AB9" w:rsidTr="00273360">
        <w:tc>
          <w:tcPr>
            <w:tcW w:w="4531" w:type="dxa"/>
          </w:tcPr>
          <w:p w:rsidR="00273360" w:rsidRPr="00116AB9" w:rsidRDefault="00273360" w:rsidP="002A2B49">
            <w:pPr>
              <w:jc w:val="center"/>
              <w:rPr>
                <w:rFonts w:ascii="Arial" w:hAnsi="Arial" w:cs="Arial"/>
                <w:b/>
                <w:sz w:val="24"/>
                <w:szCs w:val="24"/>
              </w:rPr>
            </w:pPr>
            <w:r w:rsidRPr="00116AB9">
              <w:rPr>
                <w:rFonts w:ascii="Arial" w:hAnsi="Arial" w:cs="Arial"/>
                <w:b/>
                <w:sz w:val="24"/>
                <w:szCs w:val="24"/>
              </w:rPr>
              <w:t>Grupa 1</w:t>
            </w:r>
          </w:p>
        </w:tc>
        <w:tc>
          <w:tcPr>
            <w:tcW w:w="4531" w:type="dxa"/>
          </w:tcPr>
          <w:p w:rsidR="00273360" w:rsidRPr="00116AB9" w:rsidRDefault="00273360" w:rsidP="002A2B49">
            <w:pPr>
              <w:jc w:val="center"/>
              <w:rPr>
                <w:rFonts w:ascii="Arial" w:hAnsi="Arial" w:cs="Arial"/>
                <w:b/>
                <w:sz w:val="24"/>
                <w:szCs w:val="24"/>
              </w:rPr>
            </w:pPr>
            <w:r w:rsidRPr="00116AB9">
              <w:rPr>
                <w:rFonts w:ascii="Arial" w:hAnsi="Arial" w:cs="Arial"/>
                <w:b/>
                <w:sz w:val="24"/>
                <w:szCs w:val="24"/>
              </w:rPr>
              <w:t>Grupa 2</w:t>
            </w:r>
          </w:p>
        </w:tc>
      </w:tr>
      <w:tr w:rsidR="00273360" w:rsidRPr="00116AB9" w:rsidTr="00273360">
        <w:tc>
          <w:tcPr>
            <w:tcW w:w="4531" w:type="dxa"/>
          </w:tcPr>
          <w:p w:rsidR="00273360" w:rsidRPr="00116AB9" w:rsidRDefault="00435B77" w:rsidP="00235B19">
            <w:pPr>
              <w:jc w:val="both"/>
              <w:rPr>
                <w:rFonts w:ascii="Arial" w:hAnsi="Arial" w:cs="Arial"/>
                <w:sz w:val="24"/>
                <w:szCs w:val="24"/>
              </w:rPr>
            </w:pPr>
            <w:r w:rsidRPr="00116AB9">
              <w:rPr>
                <w:rFonts w:ascii="Arial" w:hAnsi="Arial" w:cs="Arial"/>
                <w:sz w:val="24"/>
                <w:szCs w:val="24"/>
              </w:rPr>
              <w:t>Unutarnj</w:t>
            </w:r>
            <w:r w:rsidR="00273360" w:rsidRPr="00116AB9">
              <w:rPr>
                <w:rFonts w:ascii="Arial" w:hAnsi="Arial" w:cs="Arial"/>
                <w:sz w:val="24"/>
                <w:szCs w:val="24"/>
              </w:rPr>
              <w:t>a vizualna inspekcija</w:t>
            </w:r>
          </w:p>
        </w:tc>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Vanjski pregled (iskopavanje)</w:t>
            </w:r>
          </w:p>
        </w:tc>
      </w:tr>
      <w:tr w:rsidR="00273360" w:rsidRPr="00116AB9" w:rsidTr="00273360">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Hidraulička tlačna proba</w:t>
            </w:r>
          </w:p>
        </w:tc>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Provjera katodne zaštite</w:t>
            </w:r>
          </w:p>
        </w:tc>
      </w:tr>
      <w:tr w:rsidR="00273360" w:rsidRPr="00116AB9" w:rsidTr="00273360">
        <w:tc>
          <w:tcPr>
            <w:tcW w:w="4531" w:type="dxa"/>
          </w:tcPr>
          <w:p w:rsidR="00273360" w:rsidRPr="00116AB9" w:rsidRDefault="0034343E" w:rsidP="00235B19">
            <w:pPr>
              <w:jc w:val="both"/>
              <w:rPr>
                <w:rFonts w:ascii="Arial" w:hAnsi="Arial" w:cs="Arial"/>
                <w:sz w:val="24"/>
                <w:szCs w:val="24"/>
              </w:rPr>
            </w:pPr>
            <w:r w:rsidRPr="00116AB9">
              <w:rPr>
                <w:rFonts w:ascii="Arial" w:hAnsi="Arial" w:cs="Arial"/>
                <w:sz w:val="24"/>
                <w:szCs w:val="24"/>
              </w:rPr>
              <w:t>Akustičk</w:t>
            </w:r>
            <w:r w:rsidR="00273360" w:rsidRPr="00116AB9">
              <w:rPr>
                <w:rFonts w:ascii="Arial" w:hAnsi="Arial" w:cs="Arial"/>
                <w:sz w:val="24"/>
                <w:szCs w:val="24"/>
              </w:rPr>
              <w:t>a emisija</w:t>
            </w:r>
          </w:p>
        </w:tc>
        <w:tc>
          <w:tcPr>
            <w:tcW w:w="4531" w:type="dxa"/>
          </w:tcPr>
          <w:p w:rsidR="00273360" w:rsidRPr="00116AB9" w:rsidRDefault="00273360" w:rsidP="00235B19">
            <w:pPr>
              <w:jc w:val="both"/>
              <w:rPr>
                <w:rFonts w:ascii="Arial" w:hAnsi="Arial" w:cs="Arial"/>
                <w:sz w:val="24"/>
                <w:szCs w:val="24"/>
              </w:rPr>
            </w:pPr>
          </w:p>
        </w:tc>
      </w:tr>
      <w:tr w:rsidR="00273360" w:rsidRPr="00116AB9" w:rsidTr="00273360">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Ultrazvuk – mjerenje debljine </w:t>
            </w:r>
            <w:r w:rsidR="00E621F9" w:rsidRPr="00116AB9">
              <w:rPr>
                <w:rFonts w:ascii="Arial" w:hAnsi="Arial" w:cs="Arial"/>
                <w:sz w:val="24"/>
                <w:szCs w:val="24"/>
              </w:rPr>
              <w:t>stijenk</w:t>
            </w:r>
            <w:r w:rsidRPr="00116AB9">
              <w:rPr>
                <w:rFonts w:ascii="Arial" w:hAnsi="Arial" w:cs="Arial"/>
                <w:sz w:val="24"/>
                <w:szCs w:val="24"/>
              </w:rPr>
              <w:t>e</w:t>
            </w:r>
          </w:p>
        </w:tc>
        <w:tc>
          <w:tcPr>
            <w:tcW w:w="4531" w:type="dxa"/>
          </w:tcPr>
          <w:p w:rsidR="00273360" w:rsidRPr="00116AB9" w:rsidRDefault="00273360" w:rsidP="00235B19">
            <w:pPr>
              <w:jc w:val="both"/>
              <w:rPr>
                <w:rFonts w:ascii="Arial" w:hAnsi="Arial" w:cs="Arial"/>
                <w:sz w:val="24"/>
                <w:szCs w:val="24"/>
              </w:rPr>
            </w:pPr>
          </w:p>
        </w:tc>
      </w:tr>
      <w:tr w:rsidR="00273360" w:rsidRPr="00116AB9" w:rsidTr="00273360">
        <w:tc>
          <w:tcPr>
            <w:tcW w:w="4531" w:type="dxa"/>
          </w:tcPr>
          <w:p w:rsidR="00273360" w:rsidRPr="00116AB9" w:rsidRDefault="00273360" w:rsidP="00235B19">
            <w:pPr>
              <w:jc w:val="both"/>
              <w:rPr>
                <w:rFonts w:ascii="Arial" w:hAnsi="Arial" w:cs="Arial"/>
                <w:sz w:val="24"/>
                <w:szCs w:val="24"/>
              </w:rPr>
            </w:pPr>
            <w:r w:rsidRPr="00116AB9">
              <w:rPr>
                <w:rFonts w:ascii="Arial" w:hAnsi="Arial" w:cs="Arial"/>
                <w:sz w:val="24"/>
                <w:szCs w:val="24"/>
              </w:rPr>
              <w:t>Druga ekvivalentna metoda</w:t>
            </w:r>
          </w:p>
        </w:tc>
        <w:tc>
          <w:tcPr>
            <w:tcW w:w="4531" w:type="dxa"/>
          </w:tcPr>
          <w:p w:rsidR="00273360" w:rsidRPr="00116AB9" w:rsidRDefault="00273360" w:rsidP="00235B19">
            <w:pPr>
              <w:jc w:val="both"/>
              <w:rPr>
                <w:rFonts w:ascii="Arial" w:hAnsi="Arial" w:cs="Arial"/>
                <w:sz w:val="24"/>
                <w:szCs w:val="24"/>
              </w:rPr>
            </w:pPr>
          </w:p>
        </w:tc>
      </w:tr>
    </w:tbl>
    <w:p w:rsidR="00273360" w:rsidRPr="00116AB9" w:rsidRDefault="00273360" w:rsidP="00235B19">
      <w:pPr>
        <w:jc w:val="both"/>
        <w:rPr>
          <w:rFonts w:ascii="Arial" w:hAnsi="Arial" w:cs="Arial"/>
          <w:sz w:val="24"/>
          <w:szCs w:val="24"/>
        </w:rPr>
      </w:pPr>
    </w:p>
    <w:p w:rsidR="00D30EBE" w:rsidRPr="00116AB9" w:rsidRDefault="00D30EBE" w:rsidP="00D30EBE">
      <w:pPr>
        <w:jc w:val="both"/>
        <w:rPr>
          <w:rFonts w:ascii="Arial" w:hAnsi="Arial" w:cs="Arial"/>
          <w:sz w:val="24"/>
          <w:szCs w:val="24"/>
        </w:rPr>
      </w:pPr>
      <w:r w:rsidRPr="00116AB9">
        <w:rPr>
          <w:rFonts w:ascii="Arial" w:hAnsi="Arial" w:cs="Arial"/>
          <w:sz w:val="24"/>
          <w:szCs w:val="24"/>
        </w:rPr>
        <w:lastRenderedPageBreak/>
        <w:t>Mjerenje debljine st</w:t>
      </w:r>
      <w:r w:rsidR="00263C57" w:rsidRPr="00116AB9">
        <w:rPr>
          <w:rFonts w:ascii="Arial" w:hAnsi="Arial" w:cs="Arial"/>
          <w:sz w:val="24"/>
          <w:szCs w:val="24"/>
        </w:rPr>
        <w:t>i</w:t>
      </w:r>
      <w:r w:rsidRPr="00116AB9">
        <w:rPr>
          <w:rFonts w:ascii="Arial" w:hAnsi="Arial" w:cs="Arial"/>
          <w:sz w:val="24"/>
          <w:szCs w:val="24"/>
        </w:rPr>
        <w:t xml:space="preserve">jenke ultrazvukom može se primijeniti samo jednom u prvom ciklusu do rekvalifikacije i to ili kao zamjena za unutrašnji pregled ili kao zamjena za tlačnu probu. Ispitivanje se mora raditi prema normi i od strane </w:t>
      </w:r>
      <w:r w:rsidR="00036A4F" w:rsidRPr="00116AB9">
        <w:rPr>
          <w:rFonts w:ascii="Arial" w:hAnsi="Arial" w:cs="Arial"/>
          <w:sz w:val="24"/>
          <w:szCs w:val="24"/>
        </w:rPr>
        <w:t xml:space="preserve">za to </w:t>
      </w:r>
      <w:r w:rsidRPr="00116AB9">
        <w:rPr>
          <w:rFonts w:ascii="Arial" w:hAnsi="Arial" w:cs="Arial"/>
          <w:sz w:val="24"/>
          <w:szCs w:val="24"/>
        </w:rPr>
        <w:t>kvalificir</w:t>
      </w:r>
      <w:r w:rsidR="00E77B38" w:rsidRPr="00116AB9">
        <w:rPr>
          <w:rFonts w:ascii="Arial" w:hAnsi="Arial" w:cs="Arial"/>
          <w:sz w:val="24"/>
          <w:szCs w:val="24"/>
        </w:rPr>
        <w:t xml:space="preserve">anih osoba s kompetencijom </w:t>
      </w:r>
      <w:r w:rsidR="00036A4F" w:rsidRPr="00116AB9">
        <w:rPr>
          <w:rFonts w:ascii="Arial" w:hAnsi="Arial" w:cs="Arial"/>
          <w:sz w:val="24"/>
          <w:szCs w:val="24"/>
        </w:rPr>
        <w:t>- s</w:t>
      </w:r>
      <w:r w:rsidR="00E77B38" w:rsidRPr="00116AB9">
        <w:rPr>
          <w:rFonts w:ascii="Arial" w:hAnsi="Arial" w:cs="Arial"/>
          <w:sz w:val="24"/>
          <w:szCs w:val="24"/>
        </w:rPr>
        <w:t>tupanj</w:t>
      </w:r>
      <w:r w:rsidRPr="00116AB9">
        <w:rPr>
          <w:rFonts w:ascii="Arial" w:hAnsi="Arial" w:cs="Arial"/>
          <w:sz w:val="24"/>
          <w:szCs w:val="24"/>
        </w:rPr>
        <w:t xml:space="preserve"> II</w:t>
      </w:r>
      <w:r w:rsidR="00036A4F" w:rsidRPr="00116AB9">
        <w:rPr>
          <w:rFonts w:ascii="Arial" w:hAnsi="Arial" w:cs="Arial"/>
          <w:sz w:val="24"/>
          <w:szCs w:val="24"/>
        </w:rPr>
        <w:t>.</w:t>
      </w:r>
    </w:p>
    <w:p w:rsidR="00273360" w:rsidRPr="00116AB9" w:rsidRDefault="00273360" w:rsidP="00235B19">
      <w:pPr>
        <w:jc w:val="both"/>
        <w:rPr>
          <w:rFonts w:ascii="Arial" w:hAnsi="Arial" w:cs="Arial"/>
          <w:b/>
          <w:sz w:val="24"/>
          <w:szCs w:val="24"/>
        </w:rPr>
      </w:pPr>
      <w:r w:rsidRPr="00116AB9">
        <w:rPr>
          <w:rFonts w:ascii="Arial" w:hAnsi="Arial" w:cs="Arial"/>
          <w:b/>
          <w:sz w:val="24"/>
          <w:szCs w:val="24"/>
        </w:rPr>
        <w:t>Ispitivanja za rekvalifikaciju</w:t>
      </w:r>
    </w:p>
    <w:p w:rsidR="00273360" w:rsidRPr="00116AB9" w:rsidRDefault="00273360" w:rsidP="00235B19">
      <w:pPr>
        <w:pStyle w:val="ListParagraph"/>
        <w:numPr>
          <w:ilvl w:val="0"/>
          <w:numId w:val="11"/>
        </w:numPr>
        <w:jc w:val="both"/>
        <w:rPr>
          <w:rFonts w:ascii="Arial" w:hAnsi="Arial" w:cs="Arial"/>
          <w:i/>
          <w:sz w:val="24"/>
          <w:szCs w:val="24"/>
        </w:rPr>
      </w:pPr>
      <w:r w:rsidRPr="00116AB9">
        <w:rPr>
          <w:rFonts w:ascii="Arial" w:hAnsi="Arial" w:cs="Arial"/>
          <w:i/>
          <w:sz w:val="24"/>
          <w:szCs w:val="24"/>
        </w:rPr>
        <w:t>Hidraulička tlačna proba</w:t>
      </w:r>
    </w:p>
    <w:p w:rsidR="00273360" w:rsidRPr="00116AB9" w:rsidRDefault="00273360" w:rsidP="00235B19">
      <w:pPr>
        <w:pStyle w:val="ListParagraph"/>
        <w:jc w:val="both"/>
        <w:rPr>
          <w:rFonts w:ascii="Arial" w:hAnsi="Arial" w:cs="Arial"/>
          <w:sz w:val="24"/>
          <w:szCs w:val="24"/>
        </w:rPr>
      </w:pPr>
      <w:r w:rsidRPr="00116AB9">
        <w:rPr>
          <w:rFonts w:ascii="Arial" w:hAnsi="Arial" w:cs="Arial"/>
          <w:sz w:val="24"/>
          <w:szCs w:val="24"/>
        </w:rPr>
        <w:t xml:space="preserve">Procedura </w:t>
      </w:r>
      <w:r w:rsidR="0034343E" w:rsidRPr="00116AB9">
        <w:rPr>
          <w:rFonts w:ascii="Arial" w:hAnsi="Arial" w:cs="Arial"/>
          <w:sz w:val="24"/>
          <w:szCs w:val="24"/>
        </w:rPr>
        <w:t xml:space="preserve">je </w:t>
      </w:r>
      <w:r w:rsidRPr="00116AB9">
        <w:rPr>
          <w:rFonts w:ascii="Arial" w:hAnsi="Arial" w:cs="Arial"/>
          <w:sz w:val="24"/>
          <w:szCs w:val="24"/>
        </w:rPr>
        <w:t>identična kao kod spremnika volumena do 13 m</w:t>
      </w:r>
      <w:r w:rsidRPr="00116AB9">
        <w:rPr>
          <w:rFonts w:ascii="Arial" w:hAnsi="Arial" w:cs="Arial"/>
          <w:sz w:val="24"/>
          <w:szCs w:val="24"/>
          <w:vertAlign w:val="superscript"/>
        </w:rPr>
        <w:t>3</w:t>
      </w:r>
      <w:r w:rsidR="0034343E" w:rsidRPr="00116AB9">
        <w:rPr>
          <w:rFonts w:ascii="Arial" w:hAnsi="Arial" w:cs="Arial"/>
          <w:sz w:val="24"/>
          <w:szCs w:val="24"/>
        </w:rPr>
        <w:t>.</w:t>
      </w:r>
    </w:p>
    <w:p w:rsidR="0034343E" w:rsidRPr="00116AB9" w:rsidRDefault="0034343E" w:rsidP="00235B19">
      <w:pPr>
        <w:pStyle w:val="ListParagraph"/>
        <w:jc w:val="both"/>
        <w:rPr>
          <w:rFonts w:ascii="Arial" w:hAnsi="Arial" w:cs="Arial"/>
          <w:sz w:val="24"/>
          <w:szCs w:val="24"/>
        </w:rPr>
      </w:pPr>
    </w:p>
    <w:p w:rsidR="00273360" w:rsidRPr="00116AB9" w:rsidRDefault="00273360" w:rsidP="00235B19">
      <w:pPr>
        <w:pStyle w:val="ListParagraph"/>
        <w:numPr>
          <w:ilvl w:val="0"/>
          <w:numId w:val="11"/>
        </w:numPr>
        <w:jc w:val="both"/>
        <w:rPr>
          <w:rFonts w:ascii="Arial" w:hAnsi="Arial" w:cs="Arial"/>
          <w:i/>
          <w:sz w:val="24"/>
          <w:szCs w:val="24"/>
        </w:rPr>
      </w:pPr>
      <w:r w:rsidRPr="00116AB9">
        <w:rPr>
          <w:rFonts w:ascii="Arial" w:hAnsi="Arial" w:cs="Arial"/>
          <w:i/>
          <w:sz w:val="24"/>
          <w:szCs w:val="24"/>
        </w:rPr>
        <w:t>Ispitivanje akustičkom emisijom</w:t>
      </w:r>
    </w:p>
    <w:p w:rsidR="00273360" w:rsidRPr="00116AB9" w:rsidRDefault="00273360" w:rsidP="00235B19">
      <w:pPr>
        <w:ind w:left="360"/>
        <w:jc w:val="both"/>
        <w:rPr>
          <w:rFonts w:ascii="Arial" w:hAnsi="Arial" w:cs="Arial"/>
          <w:sz w:val="24"/>
          <w:szCs w:val="24"/>
        </w:rPr>
      </w:pPr>
      <w:r w:rsidRPr="00116AB9">
        <w:rPr>
          <w:rFonts w:ascii="Arial" w:hAnsi="Arial" w:cs="Arial"/>
          <w:sz w:val="24"/>
          <w:szCs w:val="24"/>
        </w:rPr>
        <w:t>Referentna norma: EN 13554 (</w:t>
      </w:r>
      <w:r w:rsidR="0034343E" w:rsidRPr="00116AB9">
        <w:rPr>
          <w:rFonts w:ascii="Arial" w:hAnsi="Arial" w:cs="Arial"/>
          <w:sz w:val="24"/>
          <w:szCs w:val="24"/>
        </w:rPr>
        <w:t>akustička</w:t>
      </w:r>
      <w:r w:rsidRPr="00116AB9">
        <w:rPr>
          <w:rFonts w:ascii="Arial" w:hAnsi="Arial" w:cs="Arial"/>
          <w:sz w:val="24"/>
          <w:szCs w:val="24"/>
        </w:rPr>
        <w:t xml:space="preserve"> emisija) za izradu procedure</w:t>
      </w:r>
      <w:r w:rsidR="0034343E" w:rsidRPr="00116AB9">
        <w:rPr>
          <w:rFonts w:ascii="Arial" w:hAnsi="Arial" w:cs="Arial"/>
          <w:sz w:val="24"/>
          <w:szCs w:val="24"/>
        </w:rPr>
        <w:t>.</w:t>
      </w:r>
    </w:p>
    <w:p w:rsidR="00273360" w:rsidRPr="00116AB9" w:rsidRDefault="00036A4F" w:rsidP="00036A4F">
      <w:pPr>
        <w:pStyle w:val="ListParagraph"/>
        <w:ind w:left="426"/>
        <w:jc w:val="both"/>
        <w:rPr>
          <w:rFonts w:ascii="Arial" w:hAnsi="Arial" w:cs="Arial"/>
          <w:sz w:val="24"/>
          <w:szCs w:val="24"/>
        </w:rPr>
      </w:pPr>
      <w:r w:rsidRPr="00116AB9">
        <w:rPr>
          <w:rFonts w:ascii="Arial" w:hAnsi="Arial" w:cs="Arial"/>
          <w:sz w:val="24"/>
          <w:szCs w:val="24"/>
        </w:rPr>
        <w:t>Ovom</w:t>
      </w:r>
      <w:r w:rsidR="0034343E" w:rsidRPr="00116AB9">
        <w:rPr>
          <w:rFonts w:ascii="Arial" w:hAnsi="Arial" w:cs="Arial"/>
          <w:sz w:val="24"/>
          <w:szCs w:val="24"/>
        </w:rPr>
        <w:t xml:space="preserve"> </w:t>
      </w:r>
      <w:r w:rsidR="00273360" w:rsidRPr="00116AB9">
        <w:rPr>
          <w:rFonts w:ascii="Arial" w:hAnsi="Arial" w:cs="Arial"/>
          <w:sz w:val="24"/>
          <w:szCs w:val="24"/>
        </w:rPr>
        <w:t>se metodom dobiva informacija o defektima u plaštu i podnicama spremnika.</w:t>
      </w:r>
    </w:p>
    <w:p w:rsidR="00273360" w:rsidRPr="00116AB9" w:rsidRDefault="00036A4F" w:rsidP="00036A4F">
      <w:pPr>
        <w:pStyle w:val="ListParagraph"/>
        <w:ind w:left="426"/>
        <w:jc w:val="both"/>
        <w:rPr>
          <w:rFonts w:ascii="Arial" w:hAnsi="Arial" w:cs="Arial"/>
          <w:sz w:val="24"/>
          <w:szCs w:val="24"/>
        </w:rPr>
      </w:pPr>
      <w:r w:rsidRPr="00116AB9">
        <w:rPr>
          <w:rFonts w:ascii="Arial" w:hAnsi="Arial" w:cs="Arial"/>
          <w:sz w:val="24"/>
          <w:szCs w:val="24"/>
        </w:rPr>
        <w:t xml:space="preserve">Ova </w:t>
      </w:r>
      <w:r w:rsidR="00273360" w:rsidRPr="00116AB9">
        <w:rPr>
          <w:rFonts w:ascii="Arial" w:hAnsi="Arial" w:cs="Arial"/>
          <w:sz w:val="24"/>
          <w:szCs w:val="24"/>
        </w:rPr>
        <w:t xml:space="preserve">metoda predstavlja minimalne zahtjeve koji vrijede za sve tipove nadzemnih i podzemnih spremnika </w:t>
      </w:r>
      <w:r w:rsidR="0034343E" w:rsidRPr="00116AB9">
        <w:rPr>
          <w:rFonts w:ascii="Arial" w:hAnsi="Arial" w:cs="Arial"/>
          <w:sz w:val="24"/>
          <w:szCs w:val="24"/>
        </w:rPr>
        <w:t xml:space="preserve">za UNP, </w:t>
      </w:r>
      <w:r w:rsidR="00273360" w:rsidRPr="00116AB9">
        <w:rPr>
          <w:rFonts w:ascii="Arial" w:hAnsi="Arial" w:cs="Arial"/>
          <w:sz w:val="24"/>
          <w:szCs w:val="24"/>
        </w:rPr>
        <w:t>uključujući i one kod kojih je spoj podnice i plašta izveden s preklopnim zavarom.</w:t>
      </w:r>
    </w:p>
    <w:p w:rsidR="00273360" w:rsidRPr="00116AB9" w:rsidRDefault="00273360" w:rsidP="00036A4F">
      <w:pPr>
        <w:pStyle w:val="ListParagraph"/>
        <w:ind w:left="426"/>
        <w:jc w:val="both"/>
        <w:rPr>
          <w:rFonts w:ascii="Arial" w:hAnsi="Arial" w:cs="Arial"/>
          <w:sz w:val="24"/>
          <w:szCs w:val="24"/>
        </w:rPr>
      </w:pPr>
      <w:r w:rsidRPr="00116AB9">
        <w:rPr>
          <w:rFonts w:ascii="Arial" w:hAnsi="Arial" w:cs="Arial"/>
          <w:sz w:val="24"/>
          <w:szCs w:val="24"/>
        </w:rPr>
        <w:t>Radi se bez pražnjenja spremnika</w:t>
      </w:r>
      <w:r w:rsidR="0034343E" w:rsidRPr="00116AB9">
        <w:rPr>
          <w:rFonts w:ascii="Arial" w:hAnsi="Arial" w:cs="Arial"/>
          <w:sz w:val="24"/>
          <w:szCs w:val="24"/>
        </w:rPr>
        <w:t>.</w:t>
      </w:r>
      <w:r w:rsidRPr="00116AB9">
        <w:rPr>
          <w:rFonts w:ascii="Arial" w:hAnsi="Arial" w:cs="Arial"/>
          <w:sz w:val="24"/>
          <w:szCs w:val="24"/>
        </w:rPr>
        <w:t xml:space="preserve"> </w:t>
      </w:r>
    </w:p>
    <w:p w:rsidR="00273360" w:rsidRPr="00116AB9" w:rsidRDefault="00273360" w:rsidP="00036A4F">
      <w:pPr>
        <w:pStyle w:val="ListParagraph"/>
        <w:ind w:left="426"/>
        <w:jc w:val="both"/>
        <w:rPr>
          <w:rFonts w:ascii="Arial" w:hAnsi="Arial" w:cs="Arial"/>
          <w:sz w:val="24"/>
          <w:szCs w:val="24"/>
        </w:rPr>
      </w:pPr>
      <w:r w:rsidRPr="00116AB9">
        <w:rPr>
          <w:rFonts w:ascii="Arial" w:hAnsi="Arial" w:cs="Arial"/>
          <w:sz w:val="24"/>
          <w:szCs w:val="24"/>
        </w:rPr>
        <w:t>Osobe koje provode mjerenje moraju za to imati kvalifikaciju</w:t>
      </w:r>
      <w:r w:rsidR="00E77B38" w:rsidRPr="00116AB9">
        <w:rPr>
          <w:rFonts w:ascii="Arial" w:hAnsi="Arial" w:cs="Arial"/>
          <w:sz w:val="24"/>
          <w:szCs w:val="24"/>
        </w:rPr>
        <w:t xml:space="preserve"> minimalno stupanj II</w:t>
      </w:r>
      <w:r w:rsidR="0034343E" w:rsidRPr="00116AB9">
        <w:rPr>
          <w:rFonts w:ascii="Arial" w:hAnsi="Arial" w:cs="Arial"/>
          <w:sz w:val="24"/>
          <w:szCs w:val="24"/>
        </w:rPr>
        <w:t>.</w:t>
      </w:r>
    </w:p>
    <w:p w:rsidR="0034343E" w:rsidRPr="00116AB9" w:rsidRDefault="0034343E" w:rsidP="00235B19">
      <w:pPr>
        <w:pStyle w:val="ListParagraph"/>
        <w:jc w:val="both"/>
        <w:rPr>
          <w:rFonts w:ascii="Arial" w:hAnsi="Arial" w:cs="Arial"/>
          <w:sz w:val="24"/>
          <w:szCs w:val="24"/>
        </w:rPr>
      </w:pPr>
    </w:p>
    <w:p w:rsidR="00273360" w:rsidRPr="00116AB9" w:rsidRDefault="00273360" w:rsidP="00235B19">
      <w:pPr>
        <w:jc w:val="both"/>
        <w:rPr>
          <w:rFonts w:ascii="Arial" w:hAnsi="Arial" w:cs="Arial"/>
          <w:i/>
          <w:sz w:val="24"/>
          <w:szCs w:val="24"/>
        </w:rPr>
      </w:pPr>
      <w:r w:rsidRPr="00116AB9">
        <w:rPr>
          <w:rFonts w:ascii="Arial" w:hAnsi="Arial" w:cs="Arial"/>
          <w:i/>
          <w:sz w:val="24"/>
          <w:szCs w:val="24"/>
        </w:rPr>
        <w:t>Senzori</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Rezonantna frekvencija senzora mora biti u području 70 kHz </w:t>
      </w:r>
      <w:r w:rsidR="0034343E" w:rsidRPr="00116AB9">
        <w:rPr>
          <w:rFonts w:ascii="Arial" w:hAnsi="Arial" w:cs="Arial"/>
          <w:sz w:val="24"/>
          <w:szCs w:val="24"/>
        </w:rPr>
        <w:t xml:space="preserve">- </w:t>
      </w:r>
      <w:r w:rsidRPr="00116AB9">
        <w:rPr>
          <w:rFonts w:ascii="Arial" w:hAnsi="Arial" w:cs="Arial"/>
          <w:sz w:val="24"/>
          <w:szCs w:val="24"/>
        </w:rPr>
        <w:t>180 kHz, osim za bitumenom izolirane ukopane spremnike</w:t>
      </w:r>
      <w:r w:rsidR="0034343E" w:rsidRPr="00116AB9">
        <w:rPr>
          <w:rFonts w:ascii="Arial" w:hAnsi="Arial" w:cs="Arial"/>
          <w:sz w:val="24"/>
          <w:szCs w:val="24"/>
        </w:rPr>
        <w:t>,</w:t>
      </w:r>
      <w:r w:rsidRPr="00116AB9">
        <w:rPr>
          <w:rFonts w:ascii="Arial" w:hAnsi="Arial" w:cs="Arial"/>
          <w:sz w:val="24"/>
          <w:szCs w:val="24"/>
        </w:rPr>
        <w:t xml:space="preserve"> kad</w:t>
      </w:r>
      <w:r w:rsidR="0034343E" w:rsidRPr="00116AB9">
        <w:rPr>
          <w:rFonts w:ascii="Arial" w:hAnsi="Arial" w:cs="Arial"/>
          <w:sz w:val="24"/>
          <w:szCs w:val="24"/>
        </w:rPr>
        <w:t>a</w:t>
      </w:r>
      <w:r w:rsidRPr="00116AB9">
        <w:rPr>
          <w:rFonts w:ascii="Arial" w:hAnsi="Arial" w:cs="Arial"/>
          <w:sz w:val="24"/>
          <w:szCs w:val="24"/>
        </w:rPr>
        <w:t xml:space="preserve"> mora biti u području 30 kHz </w:t>
      </w:r>
      <w:r w:rsidR="0034343E" w:rsidRPr="00116AB9">
        <w:rPr>
          <w:rFonts w:ascii="Arial" w:hAnsi="Arial" w:cs="Arial"/>
          <w:sz w:val="24"/>
          <w:szCs w:val="24"/>
        </w:rPr>
        <w:t xml:space="preserve">- </w:t>
      </w:r>
      <w:r w:rsidRPr="00116AB9">
        <w:rPr>
          <w:rFonts w:ascii="Arial" w:hAnsi="Arial" w:cs="Arial"/>
          <w:sz w:val="24"/>
          <w:szCs w:val="24"/>
        </w:rPr>
        <w:t>80 kHz.</w:t>
      </w:r>
    </w:p>
    <w:p w:rsidR="00273360" w:rsidRPr="00116AB9" w:rsidRDefault="0034343E" w:rsidP="00235B19">
      <w:pPr>
        <w:jc w:val="both"/>
        <w:rPr>
          <w:rFonts w:ascii="Arial" w:hAnsi="Arial" w:cs="Arial"/>
          <w:i/>
          <w:sz w:val="24"/>
          <w:szCs w:val="24"/>
        </w:rPr>
      </w:pPr>
      <w:r w:rsidRPr="00116AB9">
        <w:rPr>
          <w:rFonts w:ascii="Arial" w:hAnsi="Arial" w:cs="Arial"/>
          <w:i/>
          <w:sz w:val="24"/>
          <w:szCs w:val="24"/>
        </w:rPr>
        <w:t>Akvizicija i evaluacija</w:t>
      </w:r>
    </w:p>
    <w:p w:rsidR="00273360" w:rsidRPr="00116AB9" w:rsidRDefault="00273360" w:rsidP="00235B19">
      <w:pPr>
        <w:jc w:val="both"/>
        <w:rPr>
          <w:rFonts w:ascii="Arial" w:hAnsi="Arial" w:cs="Arial"/>
          <w:sz w:val="24"/>
          <w:szCs w:val="24"/>
        </w:rPr>
      </w:pPr>
      <w:r w:rsidRPr="00116AB9">
        <w:rPr>
          <w:rFonts w:ascii="Arial" w:hAnsi="Arial" w:cs="Arial"/>
          <w:sz w:val="24"/>
          <w:szCs w:val="24"/>
        </w:rPr>
        <w:t>Akvizicijski i evaluacijski sustav mora se provjeravati i održavati u skladu s normama EN 13477-1 i EN 13477-2</w:t>
      </w:r>
      <w:r w:rsidR="0034343E" w:rsidRPr="00116AB9">
        <w:rPr>
          <w:rFonts w:ascii="Arial" w:hAnsi="Arial" w:cs="Arial"/>
          <w:sz w:val="24"/>
          <w:szCs w:val="24"/>
        </w:rPr>
        <w:t>.</w:t>
      </w:r>
    </w:p>
    <w:p w:rsidR="00273360" w:rsidRPr="00116AB9" w:rsidRDefault="00273360" w:rsidP="00235B19">
      <w:pPr>
        <w:jc w:val="both"/>
        <w:rPr>
          <w:rFonts w:ascii="Arial" w:hAnsi="Arial" w:cs="Arial"/>
          <w:sz w:val="24"/>
          <w:szCs w:val="24"/>
        </w:rPr>
      </w:pPr>
      <w:r w:rsidRPr="00116AB9">
        <w:rPr>
          <w:rFonts w:ascii="Arial" w:hAnsi="Arial" w:cs="Arial"/>
          <w:sz w:val="24"/>
          <w:szCs w:val="24"/>
        </w:rPr>
        <w:t>Ispitni izvještaj mora minimalno sadržavati:</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i</w:t>
      </w:r>
      <w:r w:rsidR="00273360" w:rsidRPr="00116AB9">
        <w:rPr>
          <w:rFonts w:ascii="Arial" w:hAnsi="Arial" w:cs="Arial"/>
          <w:sz w:val="24"/>
          <w:szCs w:val="24"/>
        </w:rPr>
        <w:t>dentifikaciju posude</w:t>
      </w:r>
      <w:r w:rsidR="00670D70" w:rsidRPr="00116AB9">
        <w:rPr>
          <w:rFonts w:ascii="Arial" w:hAnsi="Arial" w:cs="Arial"/>
          <w:sz w:val="24"/>
          <w:szCs w:val="24"/>
        </w:rPr>
        <w:t>;</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atum ispitivanja</w:t>
      </w:r>
      <w:r w:rsidR="00670D70" w:rsidRPr="00116AB9">
        <w:rPr>
          <w:rFonts w:ascii="Arial" w:hAnsi="Arial" w:cs="Arial"/>
          <w:sz w:val="24"/>
          <w:szCs w:val="24"/>
        </w:rPr>
        <w:t>;</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i</w:t>
      </w:r>
      <w:r w:rsidR="00273360" w:rsidRPr="00116AB9">
        <w:rPr>
          <w:rFonts w:ascii="Arial" w:hAnsi="Arial" w:cs="Arial"/>
          <w:sz w:val="24"/>
          <w:szCs w:val="24"/>
        </w:rPr>
        <w:t>spitni tlak (na početku i kraju akvizicije)</w:t>
      </w:r>
      <w:r w:rsidR="00670D70" w:rsidRPr="00116AB9">
        <w:rPr>
          <w:rFonts w:ascii="Arial" w:hAnsi="Arial" w:cs="Arial"/>
          <w:sz w:val="24"/>
          <w:szCs w:val="24"/>
        </w:rPr>
        <w:t>;</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inamiku porasta tlaka</w:t>
      </w:r>
      <w:r w:rsidR="00670D70" w:rsidRPr="00116AB9">
        <w:rPr>
          <w:rFonts w:ascii="Arial" w:hAnsi="Arial" w:cs="Arial"/>
          <w:sz w:val="24"/>
          <w:szCs w:val="24"/>
        </w:rPr>
        <w:t>;</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 xml:space="preserve">apis vrijednosti faktora evaluacije </w:t>
      </w:r>
      <w:r w:rsidR="00273360" w:rsidRPr="00116AB9">
        <w:rPr>
          <w:rFonts w:ascii="Arial" w:hAnsi="Arial" w:cs="Arial"/>
          <w:i/>
          <w:sz w:val="24"/>
          <w:szCs w:val="24"/>
        </w:rPr>
        <w:t>C</w:t>
      </w:r>
      <w:r w:rsidR="00670D70" w:rsidRPr="00116AB9">
        <w:rPr>
          <w:rFonts w:ascii="Arial" w:hAnsi="Arial" w:cs="Arial"/>
          <w:sz w:val="24"/>
          <w:szCs w:val="24"/>
        </w:rPr>
        <w:t>;</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b</w:t>
      </w:r>
      <w:r w:rsidR="00273360" w:rsidRPr="00116AB9">
        <w:rPr>
          <w:rFonts w:ascii="Arial" w:hAnsi="Arial" w:cs="Arial"/>
          <w:sz w:val="24"/>
          <w:szCs w:val="24"/>
        </w:rPr>
        <w:t xml:space="preserve">roj događanja akustičke emisije iznad </w:t>
      </w:r>
      <w:r w:rsidR="00273360" w:rsidRPr="00116AB9">
        <w:rPr>
          <w:rFonts w:ascii="Arial" w:hAnsi="Arial" w:cs="Arial"/>
          <w:i/>
          <w:sz w:val="24"/>
          <w:szCs w:val="24"/>
        </w:rPr>
        <w:t>A</w:t>
      </w:r>
      <w:r w:rsidR="00273360" w:rsidRPr="00116AB9">
        <w:rPr>
          <w:rFonts w:ascii="Arial" w:hAnsi="Arial" w:cs="Arial"/>
          <w:i/>
          <w:sz w:val="24"/>
          <w:szCs w:val="24"/>
          <w:vertAlign w:val="subscript"/>
        </w:rPr>
        <w:t>1</w:t>
      </w:r>
      <w:r w:rsidR="00273360" w:rsidRPr="00116AB9">
        <w:rPr>
          <w:rFonts w:ascii="Arial" w:hAnsi="Arial" w:cs="Arial"/>
          <w:i/>
          <w:sz w:val="24"/>
          <w:szCs w:val="24"/>
        </w:rPr>
        <w:t xml:space="preserve"> i A</w:t>
      </w:r>
      <w:r w:rsidR="00273360" w:rsidRPr="00116AB9">
        <w:rPr>
          <w:rFonts w:ascii="Arial" w:hAnsi="Arial" w:cs="Arial"/>
          <w:i/>
          <w:sz w:val="24"/>
          <w:szCs w:val="24"/>
          <w:vertAlign w:val="subscript"/>
        </w:rPr>
        <w:t>2</w:t>
      </w:r>
      <w:r w:rsidR="00273360" w:rsidRPr="00116AB9">
        <w:rPr>
          <w:rFonts w:ascii="Arial" w:hAnsi="Arial" w:cs="Arial"/>
          <w:sz w:val="24"/>
          <w:szCs w:val="24"/>
        </w:rPr>
        <w:t xml:space="preserve"> i/ili </w:t>
      </w:r>
      <w:r w:rsidR="00273360" w:rsidRPr="00116AB9">
        <w:rPr>
          <w:rFonts w:ascii="Arial" w:hAnsi="Arial" w:cs="Arial"/>
          <w:i/>
          <w:sz w:val="24"/>
          <w:szCs w:val="24"/>
        </w:rPr>
        <w:t>N</w:t>
      </w:r>
      <w:r w:rsidR="00273360" w:rsidRPr="00116AB9">
        <w:rPr>
          <w:rFonts w:ascii="Arial" w:hAnsi="Arial" w:cs="Arial"/>
          <w:i/>
          <w:sz w:val="24"/>
          <w:szCs w:val="24"/>
          <w:vertAlign w:val="subscript"/>
        </w:rPr>
        <w:t>2</w:t>
      </w:r>
      <w:r w:rsidR="00273360" w:rsidRPr="00116AB9">
        <w:rPr>
          <w:rFonts w:ascii="Arial" w:hAnsi="Arial" w:cs="Arial"/>
          <w:i/>
          <w:sz w:val="24"/>
          <w:szCs w:val="24"/>
        </w:rPr>
        <w:t xml:space="preserve"> ili N</w:t>
      </w:r>
      <w:r w:rsidR="00273360" w:rsidRPr="00116AB9">
        <w:rPr>
          <w:rFonts w:ascii="Arial" w:hAnsi="Arial" w:cs="Arial"/>
          <w:i/>
          <w:sz w:val="24"/>
          <w:szCs w:val="24"/>
          <w:vertAlign w:val="subscript"/>
        </w:rPr>
        <w:t>3</w:t>
      </w:r>
      <w:r w:rsidR="00273360" w:rsidRPr="00116AB9">
        <w:rPr>
          <w:rFonts w:ascii="Arial" w:hAnsi="Arial" w:cs="Arial"/>
          <w:sz w:val="24"/>
          <w:szCs w:val="24"/>
        </w:rPr>
        <w:t xml:space="preserve"> kad</w:t>
      </w:r>
      <w:r w:rsidRPr="00116AB9">
        <w:rPr>
          <w:rFonts w:ascii="Arial" w:hAnsi="Arial" w:cs="Arial"/>
          <w:sz w:val="24"/>
          <w:szCs w:val="24"/>
        </w:rPr>
        <w:t>a</w:t>
      </w:r>
      <w:r w:rsidR="00273360" w:rsidRPr="00116AB9">
        <w:rPr>
          <w:rFonts w:ascii="Arial" w:hAnsi="Arial" w:cs="Arial"/>
          <w:sz w:val="24"/>
          <w:szCs w:val="24"/>
        </w:rPr>
        <w:t xml:space="preserve"> su prekoračeni</w:t>
      </w:r>
      <w:r w:rsidR="00670D70" w:rsidRPr="00116AB9">
        <w:rPr>
          <w:rFonts w:ascii="Arial" w:hAnsi="Arial" w:cs="Arial"/>
          <w:sz w:val="24"/>
          <w:szCs w:val="24"/>
        </w:rPr>
        <w:t>;</w:t>
      </w:r>
    </w:p>
    <w:p w:rsidR="00273360" w:rsidRPr="00116AB9" w:rsidRDefault="0034343E" w:rsidP="002A2B49">
      <w:pPr>
        <w:pStyle w:val="ListParagraph"/>
        <w:numPr>
          <w:ilvl w:val="0"/>
          <w:numId w:val="122"/>
        </w:numPr>
        <w:jc w:val="both"/>
        <w:rPr>
          <w:rFonts w:ascii="Arial" w:hAnsi="Arial" w:cs="Arial"/>
          <w:sz w:val="24"/>
          <w:szCs w:val="24"/>
        </w:rPr>
      </w:pPr>
      <w:r w:rsidRPr="00116AB9">
        <w:rPr>
          <w:rFonts w:ascii="Arial" w:hAnsi="Arial" w:cs="Arial"/>
          <w:sz w:val="24"/>
          <w:szCs w:val="24"/>
        </w:rPr>
        <w:t>p</w:t>
      </w:r>
      <w:r w:rsidR="00273360" w:rsidRPr="00116AB9">
        <w:rPr>
          <w:rFonts w:ascii="Arial" w:hAnsi="Arial" w:cs="Arial"/>
          <w:sz w:val="24"/>
          <w:szCs w:val="24"/>
        </w:rPr>
        <w:t xml:space="preserve">odatak </w:t>
      </w:r>
      <w:r w:rsidRPr="00116AB9">
        <w:rPr>
          <w:rFonts w:ascii="Arial" w:hAnsi="Arial" w:cs="Arial"/>
          <w:sz w:val="24"/>
          <w:szCs w:val="24"/>
        </w:rPr>
        <w:t xml:space="preserve">o tome je li </w:t>
      </w:r>
      <w:r w:rsidR="00273360" w:rsidRPr="00116AB9">
        <w:rPr>
          <w:rFonts w:ascii="Arial" w:hAnsi="Arial" w:cs="Arial"/>
          <w:sz w:val="24"/>
          <w:szCs w:val="24"/>
        </w:rPr>
        <w:t>spremnik zadovoljio ili ne</w:t>
      </w:r>
      <w:r w:rsidRPr="00116AB9">
        <w:rPr>
          <w:rFonts w:ascii="Arial" w:hAnsi="Arial" w:cs="Arial"/>
          <w:sz w:val="24"/>
          <w:szCs w:val="24"/>
        </w:rPr>
        <w:t>.</w:t>
      </w:r>
    </w:p>
    <w:p w:rsidR="00273360" w:rsidRPr="00116AB9" w:rsidRDefault="0034343E" w:rsidP="00235B19">
      <w:pPr>
        <w:jc w:val="both"/>
        <w:rPr>
          <w:rFonts w:ascii="Arial" w:hAnsi="Arial" w:cs="Arial"/>
          <w:i/>
          <w:sz w:val="24"/>
          <w:szCs w:val="24"/>
        </w:rPr>
      </w:pPr>
      <w:r w:rsidRPr="00116AB9">
        <w:rPr>
          <w:rFonts w:ascii="Arial" w:hAnsi="Arial" w:cs="Arial"/>
          <w:i/>
          <w:sz w:val="24"/>
          <w:szCs w:val="24"/>
        </w:rPr>
        <w:t>Ispitivanje</w:t>
      </w:r>
    </w:p>
    <w:p w:rsidR="00273360" w:rsidRPr="00116AB9" w:rsidRDefault="00273360" w:rsidP="00235B19">
      <w:pPr>
        <w:jc w:val="both"/>
        <w:rPr>
          <w:rFonts w:ascii="Arial" w:hAnsi="Arial" w:cs="Arial"/>
          <w:sz w:val="24"/>
          <w:szCs w:val="24"/>
        </w:rPr>
      </w:pPr>
      <w:r w:rsidRPr="00116AB9">
        <w:rPr>
          <w:rFonts w:ascii="Arial" w:hAnsi="Arial" w:cs="Arial"/>
          <w:sz w:val="24"/>
          <w:szCs w:val="24"/>
        </w:rPr>
        <w:t>Pisana procedura za ispitivanje mora biti u skladu sa zahtjevima</w:t>
      </w:r>
      <w:r w:rsidR="00932403" w:rsidRPr="00116AB9">
        <w:rPr>
          <w:rFonts w:ascii="Arial" w:hAnsi="Arial" w:cs="Arial"/>
          <w:sz w:val="24"/>
          <w:szCs w:val="24"/>
        </w:rPr>
        <w:t xml:space="preserve"> </w:t>
      </w:r>
      <w:r w:rsidR="00670D70" w:rsidRPr="00116AB9">
        <w:rPr>
          <w:rFonts w:ascii="Arial" w:hAnsi="Arial" w:cs="Arial"/>
          <w:sz w:val="24"/>
          <w:szCs w:val="24"/>
        </w:rPr>
        <w:t xml:space="preserve">norme </w:t>
      </w:r>
      <w:r w:rsidRPr="00116AB9">
        <w:rPr>
          <w:rFonts w:ascii="Arial" w:hAnsi="Arial" w:cs="Arial"/>
          <w:sz w:val="24"/>
          <w:szCs w:val="24"/>
        </w:rPr>
        <w:t>EN 14584. Ona mora sadržavati vrijednosti kod kojih se zaustavlja ispitivanje, vrijednosti za prihvaćanje ili odbacivanje spremnika. Procedura mora biti dana na uvid vlasniku/korisniku</w:t>
      </w:r>
      <w:r w:rsidR="00670D70" w:rsidRPr="00116AB9">
        <w:rPr>
          <w:rFonts w:ascii="Arial" w:hAnsi="Arial" w:cs="Arial"/>
          <w:sz w:val="24"/>
          <w:szCs w:val="24"/>
        </w:rPr>
        <w:t xml:space="preserve"> i</w:t>
      </w:r>
      <w:r w:rsidRPr="00116AB9">
        <w:rPr>
          <w:rFonts w:ascii="Arial" w:hAnsi="Arial" w:cs="Arial"/>
          <w:sz w:val="24"/>
          <w:szCs w:val="24"/>
        </w:rPr>
        <w:t xml:space="preserve"> supervizoru, kad</w:t>
      </w:r>
      <w:r w:rsidR="0034343E" w:rsidRPr="00116AB9">
        <w:rPr>
          <w:rFonts w:ascii="Arial" w:hAnsi="Arial" w:cs="Arial"/>
          <w:sz w:val="24"/>
          <w:szCs w:val="24"/>
        </w:rPr>
        <w:t>a</w:t>
      </w:r>
      <w:r w:rsidRPr="00116AB9">
        <w:rPr>
          <w:rFonts w:ascii="Arial" w:hAnsi="Arial" w:cs="Arial"/>
          <w:sz w:val="24"/>
          <w:szCs w:val="24"/>
        </w:rPr>
        <w:t xml:space="preserve"> je potrebno, prije početka ispitivanja.</w:t>
      </w:r>
    </w:p>
    <w:p w:rsidR="00273360" w:rsidRPr="00116AB9" w:rsidRDefault="0034343E" w:rsidP="00235B19">
      <w:pPr>
        <w:jc w:val="both"/>
        <w:rPr>
          <w:rFonts w:ascii="Arial" w:hAnsi="Arial" w:cs="Arial"/>
          <w:sz w:val="24"/>
          <w:szCs w:val="24"/>
        </w:rPr>
      </w:pPr>
      <w:r w:rsidRPr="00116AB9">
        <w:rPr>
          <w:rFonts w:ascii="Arial" w:hAnsi="Arial" w:cs="Arial"/>
          <w:i/>
          <w:sz w:val="24"/>
          <w:szCs w:val="24"/>
        </w:rPr>
        <w:t>Sigurnost</w:t>
      </w:r>
    </w:p>
    <w:p w:rsidR="00273360" w:rsidRPr="00116AB9" w:rsidRDefault="00435B77" w:rsidP="00235B19">
      <w:pPr>
        <w:pStyle w:val="NoSpacing"/>
        <w:jc w:val="both"/>
        <w:rPr>
          <w:rFonts w:ascii="Arial" w:hAnsi="Arial" w:cs="Arial"/>
          <w:sz w:val="24"/>
          <w:szCs w:val="24"/>
        </w:rPr>
      </w:pPr>
      <w:r w:rsidRPr="00116AB9">
        <w:rPr>
          <w:rFonts w:ascii="Arial" w:hAnsi="Arial" w:cs="Arial"/>
          <w:sz w:val="24"/>
          <w:szCs w:val="24"/>
        </w:rPr>
        <w:lastRenderedPageBreak/>
        <w:t>Ako</w:t>
      </w:r>
      <w:r w:rsidR="00273360" w:rsidRPr="00116AB9">
        <w:rPr>
          <w:rFonts w:ascii="Arial" w:hAnsi="Arial" w:cs="Arial"/>
          <w:sz w:val="24"/>
          <w:szCs w:val="24"/>
        </w:rPr>
        <w:t xml:space="preserve"> akustički signal indicira propuštanje plina</w:t>
      </w:r>
      <w:r w:rsidR="0034343E" w:rsidRPr="00116AB9">
        <w:rPr>
          <w:rFonts w:ascii="Arial" w:hAnsi="Arial" w:cs="Arial"/>
          <w:sz w:val="24"/>
          <w:szCs w:val="24"/>
        </w:rPr>
        <w:t>,</w:t>
      </w:r>
      <w:r w:rsidR="00273360" w:rsidRPr="00116AB9">
        <w:rPr>
          <w:rFonts w:ascii="Arial" w:hAnsi="Arial" w:cs="Arial"/>
          <w:sz w:val="24"/>
          <w:szCs w:val="24"/>
        </w:rPr>
        <w:t xml:space="preserve"> to se mora sanirati prije provedbe procedure.</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U spremniku ne smije biti </w:t>
      </w:r>
      <w:r w:rsidR="005504CC" w:rsidRPr="00116AB9">
        <w:rPr>
          <w:rFonts w:ascii="Arial" w:hAnsi="Arial" w:cs="Arial"/>
          <w:sz w:val="24"/>
          <w:szCs w:val="24"/>
        </w:rPr>
        <w:t xml:space="preserve">više </w:t>
      </w:r>
      <w:r w:rsidRPr="00116AB9">
        <w:rPr>
          <w:rFonts w:ascii="Arial" w:hAnsi="Arial" w:cs="Arial"/>
          <w:sz w:val="24"/>
          <w:szCs w:val="24"/>
        </w:rPr>
        <w:t xml:space="preserve">UNP-a </w:t>
      </w:r>
      <w:r w:rsidR="0034343E" w:rsidRPr="00116AB9">
        <w:rPr>
          <w:rFonts w:ascii="Arial" w:hAnsi="Arial" w:cs="Arial"/>
          <w:sz w:val="24"/>
          <w:szCs w:val="24"/>
        </w:rPr>
        <w:t xml:space="preserve">od </w:t>
      </w:r>
      <w:r w:rsidRPr="00116AB9">
        <w:rPr>
          <w:rFonts w:ascii="Arial" w:hAnsi="Arial" w:cs="Arial"/>
          <w:sz w:val="24"/>
          <w:szCs w:val="24"/>
        </w:rPr>
        <w:t>propisane vrijednosti punjenja spremnika.</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Akustički se signal mora kontinuirano pratiti kako bi se spremnik na vrijeme rasteretio u slučaju potrebe. U tu svrhu mora postojati </w:t>
      </w:r>
      <w:r w:rsidR="0034343E" w:rsidRPr="00116AB9">
        <w:rPr>
          <w:rFonts w:ascii="Arial" w:hAnsi="Arial" w:cs="Arial"/>
          <w:sz w:val="24"/>
          <w:szCs w:val="24"/>
        </w:rPr>
        <w:t xml:space="preserve">sustav </w:t>
      </w:r>
      <w:r w:rsidRPr="00116AB9">
        <w:rPr>
          <w:rFonts w:ascii="Arial" w:hAnsi="Arial" w:cs="Arial"/>
          <w:sz w:val="24"/>
          <w:szCs w:val="24"/>
        </w:rPr>
        <w:t>za brzo isključivanje tlačenja i njegovo rasterećenje.</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Ispitni tlak ne smije biti </w:t>
      </w:r>
      <w:r w:rsidR="0034343E" w:rsidRPr="00116AB9">
        <w:rPr>
          <w:rFonts w:ascii="Arial" w:hAnsi="Arial" w:cs="Arial"/>
          <w:sz w:val="24"/>
          <w:szCs w:val="24"/>
        </w:rPr>
        <w:t xml:space="preserve">viši </w:t>
      </w:r>
      <w:r w:rsidRPr="00116AB9">
        <w:rPr>
          <w:rFonts w:ascii="Arial" w:hAnsi="Arial" w:cs="Arial"/>
          <w:sz w:val="24"/>
          <w:szCs w:val="24"/>
        </w:rPr>
        <w:t xml:space="preserve">od maksimalnog </w:t>
      </w:r>
      <w:r w:rsidR="00435B77" w:rsidRPr="00116AB9">
        <w:rPr>
          <w:rFonts w:ascii="Arial" w:hAnsi="Arial" w:cs="Arial"/>
          <w:sz w:val="24"/>
          <w:szCs w:val="24"/>
        </w:rPr>
        <w:t>dopušten</w:t>
      </w:r>
      <w:r w:rsidRPr="00116AB9">
        <w:rPr>
          <w:rFonts w:ascii="Arial" w:hAnsi="Arial" w:cs="Arial"/>
          <w:sz w:val="24"/>
          <w:szCs w:val="24"/>
        </w:rPr>
        <w:t>og radnog tlaka P</w:t>
      </w:r>
      <w:r w:rsidR="005504CC" w:rsidRPr="00116AB9">
        <w:rPr>
          <w:rFonts w:ascii="Arial" w:hAnsi="Arial" w:cs="Arial"/>
          <w:sz w:val="24"/>
          <w:szCs w:val="24"/>
        </w:rPr>
        <w:t>S</w:t>
      </w:r>
      <w:r w:rsidRPr="00116AB9">
        <w:rPr>
          <w:rFonts w:ascii="Arial" w:hAnsi="Arial" w:cs="Arial"/>
          <w:i/>
          <w:sz w:val="24"/>
          <w:szCs w:val="24"/>
        </w:rPr>
        <w:t xml:space="preserve"> </w:t>
      </w:r>
      <w:r w:rsidRPr="00116AB9">
        <w:rPr>
          <w:rFonts w:ascii="Arial" w:hAnsi="Arial" w:cs="Arial"/>
          <w:sz w:val="24"/>
          <w:szCs w:val="24"/>
        </w:rPr>
        <w:t>uvećanog za 10%.</w:t>
      </w:r>
      <w:r w:rsidR="005504CC" w:rsidRPr="00116AB9">
        <w:rPr>
          <w:rFonts w:ascii="Arial" w:hAnsi="Arial" w:cs="Arial"/>
          <w:sz w:val="24"/>
          <w:szCs w:val="24"/>
        </w:rPr>
        <w:t xml:space="preserve"> </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Ispitivanje se</w:t>
      </w:r>
      <w:r w:rsidR="0034343E" w:rsidRPr="00116AB9">
        <w:rPr>
          <w:rFonts w:ascii="Arial" w:hAnsi="Arial" w:cs="Arial"/>
          <w:sz w:val="24"/>
          <w:szCs w:val="24"/>
        </w:rPr>
        <w:t xml:space="preserve"> radi na temperaturi okoli</w:t>
      </w:r>
      <w:r w:rsidR="005504CC" w:rsidRPr="00116AB9">
        <w:rPr>
          <w:rFonts w:ascii="Arial" w:hAnsi="Arial" w:cs="Arial"/>
          <w:sz w:val="24"/>
          <w:szCs w:val="24"/>
        </w:rPr>
        <w:t>n</w:t>
      </w:r>
      <w:r w:rsidRPr="00116AB9">
        <w:rPr>
          <w:rFonts w:ascii="Arial" w:hAnsi="Arial" w:cs="Arial"/>
          <w:sz w:val="24"/>
          <w:szCs w:val="24"/>
        </w:rPr>
        <w:t xml:space="preserve">e </w:t>
      </w:r>
      <w:r w:rsidR="005504CC" w:rsidRPr="00116AB9">
        <w:rPr>
          <w:rFonts w:ascii="Arial" w:hAnsi="Arial" w:cs="Arial"/>
          <w:i/>
          <w:sz w:val="24"/>
          <w:szCs w:val="24"/>
        </w:rPr>
        <w:sym w:font="Symbol" w:char="F04A"/>
      </w:r>
      <w:r w:rsidR="0034343E" w:rsidRPr="00116AB9">
        <w:rPr>
          <w:rFonts w:ascii="Arial" w:hAnsi="Arial" w:cs="Arial"/>
          <w:sz w:val="24"/>
          <w:szCs w:val="24"/>
        </w:rPr>
        <w:t xml:space="preserve"> </w:t>
      </w:r>
      <w:r w:rsidRPr="00116AB9">
        <w:rPr>
          <w:rFonts w:ascii="Arial" w:hAnsi="Arial" w:cs="Arial"/>
          <w:sz w:val="24"/>
          <w:szCs w:val="24"/>
        </w:rPr>
        <w:t>≥</w:t>
      </w:r>
      <w:r w:rsidR="0034343E" w:rsidRPr="00116AB9">
        <w:rPr>
          <w:rFonts w:ascii="Arial" w:hAnsi="Arial" w:cs="Arial"/>
          <w:sz w:val="24"/>
          <w:szCs w:val="24"/>
        </w:rPr>
        <w:t xml:space="preserve"> </w:t>
      </w:r>
      <w:r w:rsidRPr="00116AB9">
        <w:rPr>
          <w:rFonts w:ascii="Arial" w:hAnsi="Arial" w:cs="Arial"/>
          <w:sz w:val="24"/>
          <w:szCs w:val="24"/>
        </w:rPr>
        <w:t>0</w:t>
      </w:r>
      <w:r w:rsidR="0034343E" w:rsidRPr="00116AB9">
        <w:rPr>
          <w:rFonts w:ascii="Arial" w:hAnsi="Arial" w:cs="Arial"/>
          <w:sz w:val="24"/>
          <w:szCs w:val="24"/>
        </w:rPr>
        <w:t xml:space="preserve"> </w:t>
      </w:r>
      <w:r w:rsidRPr="00116AB9">
        <w:rPr>
          <w:rFonts w:ascii="Arial" w:hAnsi="Arial" w:cs="Arial"/>
          <w:sz w:val="24"/>
          <w:szCs w:val="24"/>
        </w:rPr>
        <w:t>°C</w:t>
      </w:r>
      <w:r w:rsidR="005504CC" w:rsidRPr="00116AB9">
        <w:rPr>
          <w:rFonts w:ascii="Arial" w:hAnsi="Arial" w:cs="Arial"/>
          <w:sz w:val="24"/>
          <w:szCs w:val="24"/>
        </w:rPr>
        <w:t>,</w:t>
      </w:r>
      <w:r w:rsidRPr="00116AB9">
        <w:rPr>
          <w:rFonts w:ascii="Arial" w:hAnsi="Arial" w:cs="Arial"/>
          <w:sz w:val="24"/>
          <w:szCs w:val="24"/>
        </w:rPr>
        <w:t xml:space="preserve"> </w:t>
      </w:r>
      <w:r w:rsidR="00435B77" w:rsidRPr="00116AB9">
        <w:rPr>
          <w:rFonts w:ascii="Arial" w:hAnsi="Arial" w:cs="Arial"/>
          <w:sz w:val="24"/>
          <w:szCs w:val="24"/>
        </w:rPr>
        <w:t>ako</w:t>
      </w:r>
      <w:r w:rsidRPr="00116AB9">
        <w:rPr>
          <w:rFonts w:ascii="Arial" w:hAnsi="Arial" w:cs="Arial"/>
          <w:sz w:val="24"/>
          <w:szCs w:val="24"/>
        </w:rPr>
        <w:t xml:space="preserve"> je u spremniku UNP.</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Ako se za tlačenje koristi dušik (</w:t>
      </w:r>
      <w:r w:rsidRPr="00116AB9">
        <w:rPr>
          <w:rFonts w:ascii="Arial" w:hAnsi="Arial" w:cs="Arial"/>
          <w:i/>
          <w:sz w:val="24"/>
          <w:szCs w:val="24"/>
        </w:rPr>
        <w:t>N</w:t>
      </w:r>
      <w:r w:rsidRPr="00116AB9">
        <w:rPr>
          <w:rFonts w:ascii="Arial" w:hAnsi="Arial" w:cs="Arial"/>
          <w:i/>
          <w:sz w:val="24"/>
          <w:szCs w:val="24"/>
          <w:vertAlign w:val="subscript"/>
        </w:rPr>
        <w:t>2</w:t>
      </w:r>
      <w:r w:rsidR="0034343E" w:rsidRPr="00116AB9">
        <w:rPr>
          <w:rFonts w:ascii="Arial" w:hAnsi="Arial" w:cs="Arial"/>
          <w:sz w:val="24"/>
          <w:szCs w:val="24"/>
        </w:rPr>
        <w:t>)</w:t>
      </w:r>
      <w:r w:rsidR="005504CC" w:rsidRPr="00116AB9">
        <w:rPr>
          <w:rFonts w:ascii="Arial" w:hAnsi="Arial" w:cs="Arial"/>
          <w:sz w:val="24"/>
          <w:szCs w:val="24"/>
        </w:rPr>
        <w:t>,</w:t>
      </w:r>
      <w:r w:rsidR="0034343E" w:rsidRPr="00116AB9">
        <w:rPr>
          <w:rFonts w:ascii="Arial" w:hAnsi="Arial" w:cs="Arial"/>
          <w:sz w:val="24"/>
          <w:szCs w:val="24"/>
        </w:rPr>
        <w:t xml:space="preserve"> temperature </w:t>
      </w:r>
      <w:r w:rsidR="005504CC" w:rsidRPr="00116AB9">
        <w:rPr>
          <w:rFonts w:ascii="Arial" w:hAnsi="Arial" w:cs="Arial"/>
          <w:sz w:val="24"/>
          <w:szCs w:val="24"/>
        </w:rPr>
        <w:t xml:space="preserve">okoline </w:t>
      </w:r>
      <w:r w:rsidRPr="00116AB9">
        <w:rPr>
          <w:rFonts w:ascii="Arial" w:hAnsi="Arial" w:cs="Arial"/>
          <w:sz w:val="24"/>
          <w:szCs w:val="24"/>
        </w:rPr>
        <w:t>mogu biti niže od 0</w:t>
      </w:r>
      <w:r w:rsidR="0034343E" w:rsidRPr="00116AB9">
        <w:rPr>
          <w:rFonts w:ascii="Arial" w:hAnsi="Arial" w:cs="Arial"/>
          <w:sz w:val="24"/>
          <w:szCs w:val="24"/>
        </w:rPr>
        <w:t xml:space="preserve"> </w:t>
      </w:r>
      <w:r w:rsidRPr="00116AB9">
        <w:rPr>
          <w:rFonts w:ascii="Arial" w:hAnsi="Arial" w:cs="Arial"/>
          <w:sz w:val="24"/>
          <w:szCs w:val="24"/>
        </w:rPr>
        <w:t>°C.</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Lokacija senzora – nadzemni spremnici</w:t>
      </w:r>
    </w:p>
    <w:p w:rsidR="005504CC" w:rsidRPr="00116AB9" w:rsidRDefault="005504CC" w:rsidP="00235B19">
      <w:pPr>
        <w:pStyle w:val="NoSpacing"/>
        <w:jc w:val="both"/>
        <w:rPr>
          <w:rFonts w:ascii="Arial" w:hAnsi="Arial" w:cs="Arial"/>
          <w:i/>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Senzori moraju biti postavljeni prema zahtjevima </w:t>
      </w:r>
      <w:r w:rsidR="005504CC" w:rsidRPr="00116AB9">
        <w:rPr>
          <w:rFonts w:ascii="Arial" w:hAnsi="Arial" w:cs="Arial"/>
          <w:sz w:val="24"/>
          <w:szCs w:val="24"/>
        </w:rPr>
        <w:t>norme</w:t>
      </w:r>
      <w:r w:rsidR="0034343E" w:rsidRPr="00116AB9">
        <w:rPr>
          <w:rFonts w:ascii="Arial" w:hAnsi="Arial" w:cs="Arial"/>
          <w:sz w:val="24"/>
          <w:szCs w:val="24"/>
        </w:rPr>
        <w:t xml:space="preserve"> </w:t>
      </w:r>
      <w:r w:rsidRPr="00116AB9">
        <w:rPr>
          <w:rFonts w:ascii="Arial" w:hAnsi="Arial" w:cs="Arial"/>
          <w:sz w:val="24"/>
          <w:szCs w:val="24"/>
        </w:rPr>
        <w:t>EN 14584 i omogućiti postavnu točnost od najmanje 10% maksimalnog razmaka senzora za cijeli plašt spremnika.</w:t>
      </w: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Lokacija senzora – podzemni spremnici</w:t>
      </w:r>
    </w:p>
    <w:p w:rsidR="005504CC" w:rsidRPr="00116AB9" w:rsidRDefault="005504CC" w:rsidP="00235B19">
      <w:pPr>
        <w:pStyle w:val="NoSpacing"/>
        <w:jc w:val="both"/>
        <w:rPr>
          <w:rFonts w:ascii="Arial" w:hAnsi="Arial" w:cs="Arial"/>
          <w:i/>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Za ispitivanje ukopanih ili polu</w:t>
      </w:r>
      <w:r w:rsidR="00CE6D2A" w:rsidRPr="00116AB9">
        <w:rPr>
          <w:rFonts w:ascii="Arial" w:hAnsi="Arial" w:cs="Arial"/>
          <w:sz w:val="24"/>
          <w:szCs w:val="24"/>
        </w:rPr>
        <w:t>-</w:t>
      </w:r>
      <w:r w:rsidRPr="00116AB9">
        <w:rPr>
          <w:rFonts w:ascii="Arial" w:hAnsi="Arial" w:cs="Arial"/>
          <w:sz w:val="24"/>
          <w:szCs w:val="24"/>
        </w:rPr>
        <w:t>ukopanih zatrpanih spremnika senzori se smiju koristiti prema maks</w:t>
      </w:r>
      <w:r w:rsidR="0034343E" w:rsidRPr="00116AB9">
        <w:rPr>
          <w:rFonts w:ascii="Arial" w:hAnsi="Arial" w:cs="Arial"/>
          <w:sz w:val="24"/>
          <w:szCs w:val="24"/>
        </w:rPr>
        <w:t>imalnom specificiranom razmaku iz</w:t>
      </w:r>
      <w:r w:rsidR="005504CC" w:rsidRPr="00116AB9">
        <w:rPr>
          <w:rFonts w:ascii="Arial" w:hAnsi="Arial" w:cs="Arial"/>
          <w:sz w:val="24"/>
          <w:szCs w:val="24"/>
        </w:rPr>
        <w:t xml:space="preserve"> norme </w:t>
      </w:r>
      <w:r w:rsidRPr="00116AB9">
        <w:rPr>
          <w:rFonts w:ascii="Arial" w:hAnsi="Arial" w:cs="Arial"/>
          <w:sz w:val="24"/>
          <w:szCs w:val="24"/>
        </w:rPr>
        <w:t>EN 14584. Kako bi se osigurala dovoljna osjetljivost</w:t>
      </w:r>
      <w:r w:rsidR="0034343E" w:rsidRPr="00116AB9">
        <w:rPr>
          <w:rFonts w:ascii="Arial" w:hAnsi="Arial" w:cs="Arial"/>
          <w:sz w:val="24"/>
          <w:szCs w:val="24"/>
        </w:rPr>
        <w:t>,</w:t>
      </w:r>
      <w:r w:rsidRPr="00116AB9">
        <w:rPr>
          <w:rFonts w:ascii="Arial" w:hAnsi="Arial" w:cs="Arial"/>
          <w:sz w:val="24"/>
          <w:szCs w:val="24"/>
        </w:rPr>
        <w:t xml:space="preserve"> mora se uzeti u obzir </w:t>
      </w:r>
      <w:r w:rsidR="009D04F6" w:rsidRPr="00116AB9">
        <w:rPr>
          <w:rFonts w:ascii="Arial" w:hAnsi="Arial" w:cs="Arial"/>
          <w:sz w:val="24"/>
          <w:szCs w:val="24"/>
        </w:rPr>
        <w:t>sljedeć</w:t>
      </w:r>
      <w:r w:rsidRPr="00116AB9">
        <w:rPr>
          <w:rFonts w:ascii="Arial" w:hAnsi="Arial" w:cs="Arial"/>
          <w:sz w:val="24"/>
          <w:szCs w:val="24"/>
        </w:rPr>
        <w:t>e:</w:t>
      </w:r>
    </w:p>
    <w:p w:rsidR="00273360" w:rsidRPr="00116AB9" w:rsidRDefault="00273360" w:rsidP="00235B19">
      <w:pPr>
        <w:pStyle w:val="NoSpacing"/>
        <w:jc w:val="both"/>
        <w:rPr>
          <w:rFonts w:ascii="Arial" w:hAnsi="Arial" w:cs="Arial"/>
          <w:sz w:val="24"/>
          <w:szCs w:val="24"/>
        </w:rPr>
      </w:pPr>
    </w:p>
    <w:p w:rsidR="00273360" w:rsidRPr="00116AB9" w:rsidRDefault="0034343E" w:rsidP="002A2B49">
      <w:pPr>
        <w:pStyle w:val="NoSpacing"/>
        <w:numPr>
          <w:ilvl w:val="0"/>
          <w:numId w:val="123"/>
        </w:numPr>
        <w:jc w:val="both"/>
        <w:rPr>
          <w:rFonts w:ascii="Arial" w:hAnsi="Arial" w:cs="Arial"/>
          <w:sz w:val="24"/>
          <w:szCs w:val="24"/>
        </w:rPr>
      </w:pPr>
      <w:r w:rsidRPr="00116AB9">
        <w:rPr>
          <w:rFonts w:ascii="Arial" w:hAnsi="Arial" w:cs="Arial"/>
          <w:sz w:val="24"/>
          <w:szCs w:val="24"/>
        </w:rPr>
        <w:t>o</w:t>
      </w:r>
      <w:r w:rsidR="00273360" w:rsidRPr="00116AB9">
        <w:rPr>
          <w:rFonts w:ascii="Arial" w:hAnsi="Arial" w:cs="Arial"/>
          <w:sz w:val="24"/>
          <w:szCs w:val="24"/>
        </w:rPr>
        <w:t xml:space="preserve">snova za razlikovanje signala akustičke emisije od pozadinskog šuma baziranog na </w:t>
      </w:r>
      <w:r w:rsidR="00273360" w:rsidRPr="00116AB9">
        <w:rPr>
          <w:rFonts w:ascii="Arial" w:hAnsi="Arial" w:cs="Arial"/>
          <w:i/>
          <w:sz w:val="24"/>
          <w:szCs w:val="24"/>
        </w:rPr>
        <w:t xml:space="preserve">∆t, </w:t>
      </w:r>
      <w:r w:rsidR="005504CC" w:rsidRPr="00116AB9">
        <w:rPr>
          <w:rFonts w:ascii="Arial" w:hAnsi="Arial" w:cs="Arial"/>
          <w:sz w:val="24"/>
          <w:szCs w:val="24"/>
        </w:rPr>
        <w:t xml:space="preserve">pri čemu je </w:t>
      </w:r>
      <w:r w:rsidR="00273360" w:rsidRPr="00116AB9">
        <w:rPr>
          <w:rFonts w:ascii="Arial" w:hAnsi="Arial" w:cs="Arial"/>
          <w:i/>
          <w:sz w:val="24"/>
          <w:szCs w:val="24"/>
        </w:rPr>
        <w:t>∆t</w:t>
      </w:r>
      <w:r w:rsidR="00932403" w:rsidRPr="00116AB9">
        <w:rPr>
          <w:rFonts w:ascii="Arial" w:hAnsi="Arial" w:cs="Arial"/>
          <w:sz w:val="24"/>
          <w:szCs w:val="24"/>
        </w:rPr>
        <w:t xml:space="preserve"> </w:t>
      </w:r>
      <w:r w:rsidRPr="00116AB9">
        <w:rPr>
          <w:rFonts w:ascii="Arial" w:hAnsi="Arial" w:cs="Arial"/>
          <w:sz w:val="24"/>
          <w:szCs w:val="24"/>
        </w:rPr>
        <w:t>iz</w:t>
      </w:r>
      <w:r w:rsidR="00273360" w:rsidRPr="00116AB9">
        <w:rPr>
          <w:rFonts w:ascii="Arial" w:hAnsi="Arial" w:cs="Arial"/>
          <w:sz w:val="24"/>
          <w:szCs w:val="24"/>
        </w:rPr>
        <w:t>mjerena razlika vremena dolaska signala prema EN 1330-9.</w:t>
      </w:r>
    </w:p>
    <w:p w:rsidR="005504CC" w:rsidRPr="00116AB9" w:rsidRDefault="005504CC" w:rsidP="00235B19">
      <w:pPr>
        <w:pStyle w:val="NoSpacing"/>
        <w:jc w:val="both"/>
        <w:rPr>
          <w:rFonts w:ascii="Arial" w:hAnsi="Arial" w:cs="Arial"/>
          <w:sz w:val="24"/>
          <w:szCs w:val="24"/>
        </w:rPr>
      </w:pPr>
    </w:p>
    <w:p w:rsidR="00410517"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Da bi se izbjeglo iskopavanje cijelog spremnika potrebno je postaviti senzore na </w:t>
      </w:r>
      <w:r w:rsidR="009D04F6" w:rsidRPr="00116AB9">
        <w:rPr>
          <w:rFonts w:ascii="Arial" w:hAnsi="Arial" w:cs="Arial"/>
          <w:sz w:val="24"/>
          <w:szCs w:val="24"/>
        </w:rPr>
        <w:t>sljedeć</w:t>
      </w:r>
      <w:r w:rsidR="0034343E" w:rsidRPr="00116AB9">
        <w:rPr>
          <w:rFonts w:ascii="Arial" w:hAnsi="Arial" w:cs="Arial"/>
          <w:sz w:val="24"/>
          <w:szCs w:val="24"/>
        </w:rPr>
        <w:t>i način</w:t>
      </w:r>
      <w:r w:rsidR="00410517"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p>
    <w:p w:rsidR="00273360" w:rsidRPr="00116AB9" w:rsidRDefault="00273360" w:rsidP="002A2B49">
      <w:pPr>
        <w:pStyle w:val="NoSpacing"/>
        <w:numPr>
          <w:ilvl w:val="0"/>
          <w:numId w:val="124"/>
        </w:numPr>
        <w:jc w:val="both"/>
        <w:rPr>
          <w:rFonts w:ascii="Arial" w:hAnsi="Arial" w:cs="Arial"/>
          <w:sz w:val="24"/>
          <w:szCs w:val="24"/>
        </w:rPr>
      </w:pPr>
      <w:r w:rsidRPr="00116AB9">
        <w:rPr>
          <w:rFonts w:ascii="Arial" w:hAnsi="Arial" w:cs="Arial"/>
          <w:sz w:val="24"/>
          <w:szCs w:val="24"/>
        </w:rPr>
        <w:t>Kod cilindričnih spremnika</w:t>
      </w:r>
      <w:r w:rsidR="005504CC" w:rsidRPr="00116AB9">
        <w:rPr>
          <w:rFonts w:ascii="Arial" w:hAnsi="Arial" w:cs="Arial"/>
          <w:sz w:val="24"/>
          <w:szCs w:val="24"/>
        </w:rPr>
        <w:t>,</w:t>
      </w:r>
      <w:r w:rsidRPr="00116AB9">
        <w:rPr>
          <w:rFonts w:ascii="Arial" w:hAnsi="Arial" w:cs="Arial"/>
          <w:sz w:val="24"/>
          <w:szCs w:val="24"/>
        </w:rPr>
        <w:t xml:space="preserve"> promjera manjeg od 2,5 m</w:t>
      </w:r>
      <w:r w:rsidR="005504CC" w:rsidRPr="00116AB9">
        <w:rPr>
          <w:rFonts w:ascii="Arial" w:hAnsi="Arial" w:cs="Arial"/>
          <w:sz w:val="24"/>
          <w:szCs w:val="24"/>
        </w:rPr>
        <w:t>,</w:t>
      </w:r>
      <w:r w:rsidRPr="00116AB9">
        <w:rPr>
          <w:rFonts w:ascii="Arial" w:hAnsi="Arial" w:cs="Arial"/>
          <w:sz w:val="24"/>
          <w:szCs w:val="24"/>
        </w:rPr>
        <w:t xml:space="preserve"> senzori se postavljaju na gornjoj strani spremnika na identičnim razmacima. Maksimalna udaljenost između dva senzora mora uzeti u obzir najdulji put akustičkog vala u skladu s zahtjevima </w:t>
      </w:r>
      <w:r w:rsidR="0034343E" w:rsidRPr="00116AB9">
        <w:rPr>
          <w:rFonts w:ascii="Arial" w:hAnsi="Arial" w:cs="Arial"/>
          <w:sz w:val="24"/>
          <w:szCs w:val="24"/>
        </w:rPr>
        <w:t xml:space="preserve">iz </w:t>
      </w:r>
      <w:r w:rsidRPr="00116AB9">
        <w:rPr>
          <w:rFonts w:ascii="Arial" w:hAnsi="Arial" w:cs="Arial"/>
          <w:sz w:val="24"/>
          <w:szCs w:val="24"/>
        </w:rPr>
        <w:t xml:space="preserve">EN 14584. Akustički signal mora između dva senzora duž gornjeg dijela spremnika </w:t>
      </w:r>
      <w:r w:rsidR="0034343E" w:rsidRPr="00116AB9">
        <w:rPr>
          <w:rFonts w:ascii="Arial" w:hAnsi="Arial" w:cs="Arial"/>
          <w:sz w:val="24"/>
          <w:szCs w:val="24"/>
        </w:rPr>
        <w:t xml:space="preserve">postići </w:t>
      </w:r>
      <w:r w:rsidR="005504CC" w:rsidRPr="00116AB9">
        <w:rPr>
          <w:rFonts w:ascii="Arial" w:hAnsi="Arial" w:cs="Arial"/>
          <w:sz w:val="24"/>
          <w:szCs w:val="24"/>
        </w:rPr>
        <w:t xml:space="preserve">minimalno </w:t>
      </w:r>
      <w:r w:rsidRPr="00116AB9">
        <w:rPr>
          <w:rFonts w:ascii="Arial" w:hAnsi="Arial" w:cs="Arial"/>
          <w:sz w:val="24"/>
          <w:szCs w:val="24"/>
        </w:rPr>
        <w:t>odgovarajuću vršnu amplitudu prema EN 14584.</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3869EC">
        <w:rPr>
          <w:rFonts w:ascii="Arial" w:hAnsi="Arial" w:cs="Arial"/>
          <w:noProof/>
          <w:sz w:val="24"/>
          <w:szCs w:val="24"/>
          <w:lang w:eastAsia="hr-HR"/>
        </w:rPr>
        <w:lastRenderedPageBreak/>
        <w:drawing>
          <wp:inline distT="0" distB="0" distL="0" distR="0" wp14:anchorId="08C78F6E" wp14:editId="6AD63158">
            <wp:extent cx="6035854" cy="3105150"/>
            <wp:effectExtent l="0" t="0" r="3175" b="0"/>
            <wp:docPr id="224" name="Picture 224" descr="C:\Users\Srećko\Pictures\2017-08-2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ćko\Pictures\2017-08-22\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626" cy="3114807"/>
                    </a:xfrm>
                    <a:prstGeom prst="rect">
                      <a:avLst/>
                    </a:prstGeom>
                    <a:noFill/>
                    <a:ln>
                      <a:noFill/>
                    </a:ln>
                  </pic:spPr>
                </pic:pic>
              </a:graphicData>
            </a:graphic>
          </wp:inline>
        </w:drawing>
      </w:r>
    </w:p>
    <w:p w:rsidR="00273360" w:rsidRPr="00116AB9" w:rsidRDefault="00273360" w:rsidP="00235B19">
      <w:pPr>
        <w:pStyle w:val="NoSpacing"/>
        <w:jc w:val="both"/>
        <w:rPr>
          <w:rFonts w:ascii="Arial" w:hAnsi="Arial" w:cs="Arial"/>
          <w:sz w:val="24"/>
          <w:szCs w:val="24"/>
        </w:rPr>
      </w:pPr>
    </w:p>
    <w:p w:rsidR="00273360" w:rsidRPr="00116AB9" w:rsidRDefault="00273360" w:rsidP="002A2B49">
      <w:pPr>
        <w:pStyle w:val="NoSpacing"/>
        <w:numPr>
          <w:ilvl w:val="0"/>
          <w:numId w:val="124"/>
        </w:numPr>
        <w:jc w:val="both"/>
        <w:rPr>
          <w:rFonts w:ascii="Arial" w:hAnsi="Arial" w:cs="Arial"/>
          <w:sz w:val="24"/>
          <w:szCs w:val="24"/>
        </w:rPr>
      </w:pPr>
      <w:r w:rsidRPr="00116AB9">
        <w:rPr>
          <w:rFonts w:ascii="Arial" w:hAnsi="Arial" w:cs="Arial"/>
          <w:sz w:val="24"/>
          <w:szCs w:val="24"/>
        </w:rPr>
        <w:t>Kod cilindričnih spremnika promjera većeg od 2,5 m</w:t>
      </w:r>
      <w:r w:rsidR="005504CC" w:rsidRPr="00116AB9">
        <w:rPr>
          <w:rFonts w:ascii="Arial" w:hAnsi="Arial" w:cs="Arial"/>
          <w:sz w:val="24"/>
          <w:szCs w:val="24"/>
        </w:rPr>
        <w:t>,</w:t>
      </w:r>
      <w:r w:rsidRPr="00116AB9">
        <w:rPr>
          <w:rFonts w:ascii="Arial" w:hAnsi="Arial" w:cs="Arial"/>
          <w:sz w:val="24"/>
          <w:szCs w:val="24"/>
        </w:rPr>
        <w:t xml:space="preserve"> senzori se postavljaju u dva ili više redova na obje strane od gornje izvodnice spremnika (pozicija 30</w:t>
      </w:r>
      <w:r w:rsidR="0034343E" w:rsidRPr="00116AB9">
        <w:rPr>
          <w:rFonts w:ascii="Arial" w:hAnsi="Arial" w:cs="Arial"/>
          <w:sz w:val="24"/>
          <w:szCs w:val="24"/>
        </w:rPr>
        <w:t xml:space="preserve"> </w:t>
      </w:r>
      <w:r w:rsidRPr="00116AB9">
        <w:rPr>
          <w:rFonts w:ascii="Arial" w:hAnsi="Arial" w:cs="Arial"/>
          <w:sz w:val="24"/>
          <w:szCs w:val="24"/>
        </w:rPr>
        <w:t>° lijevo i desno) kako bi se osigurao zadovoljavajući razmak senzora i dobio kvalitetan signal i s donjeg dijela spremnika.</w:t>
      </w:r>
    </w:p>
    <w:p w:rsidR="00273360" w:rsidRPr="00116AB9" w:rsidRDefault="00273360" w:rsidP="002A2B49">
      <w:pPr>
        <w:pStyle w:val="NoSpacing"/>
        <w:numPr>
          <w:ilvl w:val="0"/>
          <w:numId w:val="124"/>
        </w:numPr>
        <w:jc w:val="both"/>
        <w:rPr>
          <w:rFonts w:ascii="Arial" w:hAnsi="Arial" w:cs="Arial"/>
          <w:sz w:val="24"/>
          <w:szCs w:val="24"/>
        </w:rPr>
      </w:pPr>
      <w:r w:rsidRPr="00116AB9">
        <w:rPr>
          <w:rFonts w:ascii="Arial" w:hAnsi="Arial" w:cs="Arial"/>
          <w:sz w:val="24"/>
          <w:szCs w:val="24"/>
        </w:rPr>
        <w:t>Maksimalna udaljenost redova i razmak između dva senzora u isto</w:t>
      </w:r>
      <w:r w:rsidR="0034343E" w:rsidRPr="00116AB9">
        <w:rPr>
          <w:rFonts w:ascii="Arial" w:hAnsi="Arial" w:cs="Arial"/>
          <w:sz w:val="24"/>
          <w:szCs w:val="24"/>
        </w:rPr>
        <w:t>m redu mora uzeti u obzir najdulj</w:t>
      </w:r>
      <w:r w:rsidRPr="00116AB9">
        <w:rPr>
          <w:rFonts w:ascii="Arial" w:hAnsi="Arial" w:cs="Arial"/>
          <w:sz w:val="24"/>
          <w:szCs w:val="24"/>
        </w:rPr>
        <w:t xml:space="preserve">i put akustičkog vala u skladu s EN 14584. Akustički signal mora minimalno između dva senzora duž gornjeg dijela spremnika </w:t>
      </w:r>
      <w:r w:rsidR="0034343E" w:rsidRPr="00116AB9">
        <w:rPr>
          <w:rFonts w:ascii="Arial" w:hAnsi="Arial" w:cs="Arial"/>
          <w:sz w:val="24"/>
          <w:szCs w:val="24"/>
        </w:rPr>
        <w:t xml:space="preserve">postići </w:t>
      </w:r>
      <w:r w:rsidRPr="00116AB9">
        <w:rPr>
          <w:rFonts w:ascii="Arial" w:hAnsi="Arial" w:cs="Arial"/>
          <w:sz w:val="24"/>
          <w:szCs w:val="24"/>
        </w:rPr>
        <w:t>zadovoljavajuću amplitudu.</w:t>
      </w:r>
    </w:p>
    <w:p w:rsidR="00273360" w:rsidRPr="00116AB9" w:rsidRDefault="00273360" w:rsidP="002A2B49">
      <w:pPr>
        <w:pStyle w:val="NoSpacing"/>
        <w:numPr>
          <w:ilvl w:val="0"/>
          <w:numId w:val="124"/>
        </w:numPr>
        <w:jc w:val="both"/>
        <w:rPr>
          <w:rFonts w:ascii="Arial" w:hAnsi="Arial" w:cs="Arial"/>
          <w:sz w:val="24"/>
          <w:szCs w:val="24"/>
        </w:rPr>
      </w:pPr>
      <w:r w:rsidRPr="00116AB9">
        <w:rPr>
          <w:rFonts w:ascii="Arial" w:hAnsi="Arial" w:cs="Arial"/>
          <w:sz w:val="24"/>
          <w:szCs w:val="24"/>
        </w:rPr>
        <w:t xml:space="preserve">Površinska raspodjela senzora u usporedbi s linearnom daje mnogo bolje rezultate </w:t>
      </w:r>
      <w:r w:rsidRPr="00116AB9">
        <w:rPr>
          <w:rFonts w:ascii="Arial" w:hAnsi="Arial" w:cs="Arial"/>
          <w:i/>
          <w:sz w:val="24"/>
          <w:szCs w:val="24"/>
        </w:rPr>
        <w:t>∆t</w:t>
      </w:r>
      <w:r w:rsidR="0034343E" w:rsidRPr="00116AB9">
        <w:rPr>
          <w:rFonts w:ascii="Arial" w:hAnsi="Arial" w:cs="Arial"/>
          <w:sz w:val="24"/>
          <w:szCs w:val="24"/>
        </w:rPr>
        <w:t>,</w:t>
      </w:r>
      <w:r w:rsidRPr="00116AB9">
        <w:rPr>
          <w:rFonts w:ascii="Arial" w:hAnsi="Arial" w:cs="Arial"/>
          <w:sz w:val="24"/>
          <w:szCs w:val="24"/>
        </w:rPr>
        <w:t xml:space="preserve"> a signal dolazi do četiri senzora s</w:t>
      </w:r>
      <w:r w:rsidR="0034343E" w:rsidRPr="00116AB9">
        <w:rPr>
          <w:rFonts w:ascii="Arial" w:hAnsi="Arial" w:cs="Arial"/>
          <w:sz w:val="24"/>
          <w:szCs w:val="24"/>
        </w:rPr>
        <w:t>a</w:t>
      </w:r>
      <w:r w:rsidRPr="00116AB9">
        <w:rPr>
          <w:rFonts w:ascii="Arial" w:hAnsi="Arial" w:cs="Arial"/>
          <w:sz w:val="24"/>
          <w:szCs w:val="24"/>
        </w:rPr>
        <w:t xml:space="preserve"> zadovoljavajućom amplitudom.</w:t>
      </w:r>
    </w:p>
    <w:p w:rsidR="00273360" w:rsidRPr="00116AB9" w:rsidRDefault="00273360" w:rsidP="00235B19">
      <w:pPr>
        <w:pStyle w:val="NoSpacing"/>
        <w:jc w:val="both"/>
        <w:rPr>
          <w:rFonts w:ascii="Arial" w:hAnsi="Arial" w:cs="Arial"/>
          <w:sz w:val="24"/>
          <w:szCs w:val="24"/>
        </w:rPr>
      </w:pPr>
      <w:r w:rsidRPr="003869EC">
        <w:rPr>
          <w:rFonts w:ascii="Arial" w:hAnsi="Arial" w:cs="Arial"/>
          <w:noProof/>
          <w:sz w:val="24"/>
          <w:szCs w:val="24"/>
          <w:lang w:eastAsia="hr-HR"/>
        </w:rPr>
        <w:drawing>
          <wp:inline distT="0" distB="0" distL="0" distR="0" wp14:anchorId="362FFAA0" wp14:editId="69AE9720">
            <wp:extent cx="5791200" cy="3178098"/>
            <wp:effectExtent l="0" t="0" r="0" b="3810"/>
            <wp:docPr id="225" name="Picture 225" descr="C:\Users\Srećko\Pictures\2017-08-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ćko\Pictures\2017-08-22\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216" cy="3215973"/>
                    </a:xfrm>
                    <a:prstGeom prst="rect">
                      <a:avLst/>
                    </a:prstGeom>
                    <a:noFill/>
                    <a:ln>
                      <a:noFill/>
                    </a:ln>
                  </pic:spPr>
                </pic:pic>
              </a:graphicData>
            </a:graphic>
          </wp:inline>
        </w:drawing>
      </w:r>
    </w:p>
    <w:p w:rsidR="00273360" w:rsidRPr="00116AB9" w:rsidRDefault="0034343E" w:rsidP="00235B19">
      <w:pPr>
        <w:pStyle w:val="NoSpacing"/>
        <w:jc w:val="both"/>
        <w:rPr>
          <w:rFonts w:ascii="Arial" w:hAnsi="Arial" w:cs="Arial"/>
          <w:sz w:val="24"/>
          <w:szCs w:val="24"/>
        </w:rPr>
      </w:pPr>
      <w:r w:rsidRPr="00116AB9">
        <w:rPr>
          <w:rFonts w:ascii="Arial" w:hAnsi="Arial" w:cs="Arial"/>
          <w:sz w:val="24"/>
          <w:szCs w:val="24"/>
        </w:rPr>
        <w:tab/>
      </w:r>
      <w:r w:rsidRPr="00116AB9">
        <w:rPr>
          <w:rFonts w:ascii="Arial" w:hAnsi="Arial" w:cs="Arial"/>
          <w:sz w:val="24"/>
          <w:szCs w:val="24"/>
        </w:rPr>
        <w:tab/>
      </w:r>
      <w:r w:rsidRPr="00116AB9">
        <w:rPr>
          <w:rFonts w:ascii="Arial" w:hAnsi="Arial" w:cs="Arial"/>
          <w:sz w:val="24"/>
          <w:szCs w:val="24"/>
        </w:rPr>
        <w:tab/>
        <w:t xml:space="preserve">• </w:t>
      </w:r>
      <w:r w:rsidR="00273360" w:rsidRPr="00116AB9">
        <w:rPr>
          <w:rFonts w:ascii="Arial" w:hAnsi="Arial" w:cs="Arial"/>
          <w:sz w:val="24"/>
          <w:szCs w:val="24"/>
        </w:rPr>
        <w:t xml:space="preserve">xd1, xd2 </w:t>
      </w:r>
      <w:r w:rsidRPr="00116AB9">
        <w:rPr>
          <w:rFonts w:ascii="Arial" w:hAnsi="Arial" w:cs="Arial"/>
          <w:sz w:val="24"/>
          <w:szCs w:val="24"/>
        </w:rPr>
        <w:tab/>
        <w:t xml:space="preserve">– </w:t>
      </w:r>
      <w:r w:rsidR="00273360" w:rsidRPr="00116AB9">
        <w:rPr>
          <w:rFonts w:ascii="Arial" w:hAnsi="Arial" w:cs="Arial"/>
          <w:sz w:val="24"/>
          <w:szCs w:val="24"/>
        </w:rPr>
        <w:t>položaj senzora</w:t>
      </w:r>
    </w:p>
    <w:p w:rsidR="00273360" w:rsidRPr="00116AB9" w:rsidRDefault="0034343E" w:rsidP="00235B19">
      <w:pPr>
        <w:pStyle w:val="NoSpacing"/>
        <w:jc w:val="both"/>
        <w:rPr>
          <w:rFonts w:ascii="Arial" w:hAnsi="Arial" w:cs="Arial"/>
          <w:sz w:val="24"/>
          <w:szCs w:val="24"/>
        </w:rPr>
      </w:pPr>
      <w:r w:rsidRPr="00116AB9">
        <w:rPr>
          <w:rFonts w:ascii="Arial" w:hAnsi="Arial" w:cs="Arial"/>
          <w:sz w:val="24"/>
          <w:szCs w:val="24"/>
        </w:rPr>
        <w:tab/>
      </w:r>
      <w:r w:rsidRPr="00116AB9">
        <w:rPr>
          <w:rFonts w:ascii="Arial" w:hAnsi="Arial" w:cs="Arial"/>
          <w:sz w:val="24"/>
          <w:szCs w:val="24"/>
        </w:rPr>
        <w:tab/>
      </w:r>
      <w:r w:rsidRPr="00116AB9">
        <w:rPr>
          <w:rFonts w:ascii="Arial" w:hAnsi="Arial" w:cs="Arial"/>
          <w:sz w:val="24"/>
          <w:szCs w:val="24"/>
        </w:rPr>
        <w:tab/>
        <w:t xml:space="preserve">• </w:t>
      </w:r>
      <w:r w:rsidR="00273360" w:rsidRPr="00116AB9">
        <w:rPr>
          <w:rFonts w:ascii="Arial" w:hAnsi="Arial" w:cs="Arial"/>
          <w:sz w:val="24"/>
          <w:szCs w:val="24"/>
        </w:rPr>
        <w:t xml:space="preserve">s1, s2 </w:t>
      </w:r>
      <w:r w:rsidRPr="00116AB9">
        <w:rPr>
          <w:rFonts w:ascii="Arial" w:hAnsi="Arial" w:cs="Arial"/>
          <w:sz w:val="24"/>
          <w:szCs w:val="24"/>
        </w:rPr>
        <w:tab/>
        <w:t xml:space="preserve">– </w:t>
      </w:r>
      <w:r w:rsidR="00273360" w:rsidRPr="00116AB9">
        <w:rPr>
          <w:rFonts w:ascii="Arial" w:hAnsi="Arial" w:cs="Arial"/>
          <w:sz w:val="24"/>
          <w:szCs w:val="24"/>
        </w:rPr>
        <w:t>put signala</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p>
    <w:p w:rsidR="00273360" w:rsidRPr="00116AB9" w:rsidRDefault="00273360" w:rsidP="002A2B49">
      <w:pPr>
        <w:pStyle w:val="NoSpacing"/>
        <w:numPr>
          <w:ilvl w:val="0"/>
          <w:numId w:val="126"/>
        </w:numPr>
        <w:ind w:left="709" w:hanging="425"/>
        <w:jc w:val="both"/>
        <w:rPr>
          <w:rFonts w:ascii="Arial" w:hAnsi="Arial" w:cs="Arial"/>
          <w:sz w:val="24"/>
          <w:szCs w:val="24"/>
        </w:rPr>
      </w:pPr>
      <w:r w:rsidRPr="00116AB9">
        <w:rPr>
          <w:rFonts w:ascii="Arial" w:hAnsi="Arial" w:cs="Arial"/>
          <w:sz w:val="24"/>
          <w:szCs w:val="24"/>
        </w:rPr>
        <w:t xml:space="preserve">Procedura se može verificirati na spremniku istog promjera, materijala i debljine </w:t>
      </w:r>
      <w:r w:rsidR="00E621F9" w:rsidRPr="00116AB9">
        <w:rPr>
          <w:rFonts w:ascii="Arial" w:hAnsi="Arial" w:cs="Arial"/>
          <w:sz w:val="24"/>
          <w:szCs w:val="24"/>
        </w:rPr>
        <w:t>stijenk</w:t>
      </w:r>
      <w:r w:rsidR="0034343E" w:rsidRPr="00116AB9">
        <w:rPr>
          <w:rFonts w:ascii="Arial" w:hAnsi="Arial" w:cs="Arial"/>
          <w:sz w:val="24"/>
          <w:szCs w:val="24"/>
        </w:rPr>
        <w:t>e i s</w:t>
      </w:r>
      <w:r w:rsidRPr="00116AB9">
        <w:rPr>
          <w:rFonts w:ascii="Arial" w:hAnsi="Arial" w:cs="Arial"/>
          <w:sz w:val="24"/>
          <w:szCs w:val="24"/>
        </w:rPr>
        <w:t xml:space="preserve"> istim premazom</w:t>
      </w:r>
      <w:r w:rsidR="0034343E" w:rsidRPr="00116AB9">
        <w:rPr>
          <w:rFonts w:ascii="Arial" w:hAnsi="Arial" w:cs="Arial"/>
          <w:sz w:val="24"/>
          <w:szCs w:val="24"/>
        </w:rPr>
        <w:t>,</w:t>
      </w:r>
      <w:r w:rsidRPr="00116AB9">
        <w:rPr>
          <w:rFonts w:ascii="Arial" w:hAnsi="Arial" w:cs="Arial"/>
          <w:sz w:val="24"/>
          <w:szCs w:val="24"/>
        </w:rPr>
        <w:t xml:space="preserve"> koji je smješten izna</w:t>
      </w:r>
      <w:r w:rsidR="0034343E" w:rsidRPr="00116AB9">
        <w:rPr>
          <w:rFonts w:ascii="Arial" w:hAnsi="Arial" w:cs="Arial"/>
          <w:sz w:val="24"/>
          <w:szCs w:val="24"/>
        </w:rPr>
        <w:t>d zemlje u kojem je odgovarajuća razina</w:t>
      </w:r>
      <w:r w:rsidRPr="00116AB9">
        <w:rPr>
          <w:rFonts w:ascii="Arial" w:hAnsi="Arial" w:cs="Arial"/>
          <w:sz w:val="24"/>
          <w:szCs w:val="24"/>
        </w:rPr>
        <w:t xml:space="preserve"> ukapljene faze.</w:t>
      </w:r>
    </w:p>
    <w:p w:rsidR="0034343E" w:rsidRPr="00116AB9" w:rsidRDefault="0034343E" w:rsidP="0034343E">
      <w:pPr>
        <w:pStyle w:val="NoSpacing"/>
        <w:ind w:left="360"/>
        <w:jc w:val="both"/>
        <w:rPr>
          <w:rFonts w:ascii="Arial" w:hAnsi="Arial" w:cs="Arial"/>
          <w:sz w:val="24"/>
          <w:szCs w:val="24"/>
        </w:rPr>
      </w:pPr>
    </w:p>
    <w:p w:rsidR="00273360" w:rsidRPr="00116AB9" w:rsidRDefault="00273360" w:rsidP="00235B19">
      <w:pPr>
        <w:pStyle w:val="NoSpacing"/>
        <w:ind w:left="720"/>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Tlačenje spremnika</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Prije početka tlačenja spremnik treba promatrati u </w:t>
      </w:r>
      <w:r w:rsidR="0034343E" w:rsidRPr="00116AB9">
        <w:rPr>
          <w:rFonts w:ascii="Arial" w:hAnsi="Arial" w:cs="Arial"/>
          <w:sz w:val="24"/>
          <w:szCs w:val="24"/>
        </w:rPr>
        <w:t xml:space="preserve">vremenu </w:t>
      </w:r>
      <w:r w:rsidRPr="00116AB9">
        <w:rPr>
          <w:rFonts w:ascii="Arial" w:hAnsi="Arial" w:cs="Arial"/>
          <w:sz w:val="24"/>
          <w:szCs w:val="24"/>
        </w:rPr>
        <w:t xml:space="preserve">10 </w:t>
      </w:r>
      <w:r w:rsidR="0034343E" w:rsidRPr="00116AB9">
        <w:rPr>
          <w:rFonts w:ascii="Arial" w:hAnsi="Arial" w:cs="Arial"/>
          <w:sz w:val="24"/>
          <w:szCs w:val="24"/>
        </w:rPr>
        <w:t xml:space="preserve">- </w:t>
      </w:r>
      <w:r w:rsidRPr="00116AB9">
        <w:rPr>
          <w:rFonts w:ascii="Arial" w:hAnsi="Arial" w:cs="Arial"/>
          <w:sz w:val="24"/>
          <w:szCs w:val="24"/>
        </w:rPr>
        <w:t>15 min</w:t>
      </w:r>
      <w:r w:rsidR="005504CC" w:rsidRPr="00116AB9">
        <w:rPr>
          <w:rFonts w:ascii="Arial" w:hAnsi="Arial" w:cs="Arial"/>
          <w:sz w:val="24"/>
          <w:szCs w:val="24"/>
        </w:rPr>
        <w:t>,</w:t>
      </w:r>
      <w:r w:rsidRPr="00116AB9">
        <w:rPr>
          <w:rFonts w:ascii="Arial" w:hAnsi="Arial" w:cs="Arial"/>
          <w:sz w:val="24"/>
          <w:szCs w:val="24"/>
        </w:rPr>
        <w:t xml:space="preserve"> kako bi se utvrdilo postoji</w:t>
      </w:r>
      <w:r w:rsidR="005504CC" w:rsidRPr="00116AB9">
        <w:rPr>
          <w:rFonts w:ascii="Arial" w:hAnsi="Arial" w:cs="Arial"/>
          <w:sz w:val="24"/>
          <w:szCs w:val="24"/>
        </w:rPr>
        <w:t xml:space="preserve"> li</w:t>
      </w:r>
      <w:r w:rsidRPr="00116AB9">
        <w:rPr>
          <w:rFonts w:ascii="Arial" w:hAnsi="Arial" w:cs="Arial"/>
          <w:sz w:val="24"/>
          <w:szCs w:val="24"/>
        </w:rPr>
        <w:t xml:space="preserve"> emisija koja je posljedica aktivne korozije</w:t>
      </w:r>
      <w:r w:rsidR="0034343E"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Ispitni tlak je maksimalno 10% </w:t>
      </w:r>
      <w:r w:rsidR="0034343E" w:rsidRPr="00116AB9">
        <w:rPr>
          <w:rFonts w:ascii="Arial" w:hAnsi="Arial" w:cs="Arial"/>
          <w:sz w:val="24"/>
          <w:szCs w:val="24"/>
        </w:rPr>
        <w:t xml:space="preserve">viši od </w:t>
      </w:r>
      <w:r w:rsidRPr="00116AB9">
        <w:rPr>
          <w:rFonts w:ascii="Arial" w:hAnsi="Arial" w:cs="Arial"/>
          <w:sz w:val="24"/>
          <w:szCs w:val="24"/>
        </w:rPr>
        <w:t xml:space="preserve">najvišeg radnog tlaka i ne smije biti </w:t>
      </w:r>
      <w:r w:rsidR="0034343E" w:rsidRPr="00116AB9">
        <w:rPr>
          <w:rFonts w:ascii="Arial" w:hAnsi="Arial" w:cs="Arial"/>
          <w:sz w:val="24"/>
          <w:szCs w:val="24"/>
        </w:rPr>
        <w:t xml:space="preserve">viši </w:t>
      </w:r>
      <w:r w:rsidRPr="00116AB9">
        <w:rPr>
          <w:rFonts w:ascii="Arial" w:hAnsi="Arial" w:cs="Arial"/>
          <w:sz w:val="24"/>
          <w:szCs w:val="24"/>
        </w:rPr>
        <w:t>od 110% proračunskog tlaka</w:t>
      </w:r>
      <w:r w:rsidR="0034343E"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Ispitivanje se rad</w:t>
      </w:r>
      <w:r w:rsidR="0034343E" w:rsidRPr="00116AB9">
        <w:rPr>
          <w:rFonts w:ascii="Arial" w:hAnsi="Arial" w:cs="Arial"/>
          <w:sz w:val="24"/>
          <w:szCs w:val="24"/>
        </w:rPr>
        <w:t xml:space="preserve">i na temperaturi </w:t>
      </w:r>
      <w:r w:rsidR="005504CC" w:rsidRPr="00116AB9">
        <w:rPr>
          <w:rFonts w:ascii="Arial" w:hAnsi="Arial" w:cs="Arial"/>
          <w:sz w:val="24"/>
          <w:szCs w:val="24"/>
        </w:rPr>
        <w:t xml:space="preserve">okoline </w:t>
      </w:r>
      <w:r w:rsidR="005504CC" w:rsidRPr="00116AB9">
        <w:rPr>
          <w:rFonts w:ascii="Arial" w:hAnsi="Arial" w:cs="Arial"/>
          <w:i/>
          <w:sz w:val="24"/>
          <w:szCs w:val="24"/>
        </w:rPr>
        <w:sym w:font="Symbol" w:char="F04A"/>
      </w:r>
      <w:r w:rsidR="0034343E" w:rsidRPr="00116AB9">
        <w:rPr>
          <w:rFonts w:ascii="Arial" w:hAnsi="Arial" w:cs="Arial"/>
          <w:sz w:val="24"/>
          <w:szCs w:val="24"/>
        </w:rPr>
        <w:t xml:space="preserve"> </w:t>
      </w:r>
      <w:r w:rsidRPr="00116AB9">
        <w:rPr>
          <w:rFonts w:ascii="Arial" w:hAnsi="Arial" w:cs="Arial"/>
          <w:sz w:val="24"/>
          <w:szCs w:val="24"/>
        </w:rPr>
        <w:t>≥</w:t>
      </w:r>
      <w:r w:rsidR="0034343E" w:rsidRPr="00116AB9">
        <w:rPr>
          <w:rFonts w:ascii="Arial" w:hAnsi="Arial" w:cs="Arial"/>
          <w:sz w:val="24"/>
          <w:szCs w:val="24"/>
        </w:rPr>
        <w:t xml:space="preserve"> </w:t>
      </w:r>
      <w:r w:rsidRPr="00116AB9">
        <w:rPr>
          <w:rFonts w:ascii="Arial" w:hAnsi="Arial" w:cs="Arial"/>
          <w:sz w:val="24"/>
          <w:szCs w:val="24"/>
        </w:rPr>
        <w:t>0</w:t>
      </w:r>
      <w:r w:rsidR="0034343E" w:rsidRPr="00116AB9">
        <w:rPr>
          <w:rFonts w:ascii="Arial" w:hAnsi="Arial" w:cs="Arial"/>
          <w:sz w:val="24"/>
          <w:szCs w:val="24"/>
        </w:rPr>
        <w:t xml:space="preserve"> </w:t>
      </w:r>
      <w:r w:rsidRPr="00116AB9">
        <w:rPr>
          <w:rFonts w:ascii="Arial" w:hAnsi="Arial" w:cs="Arial"/>
          <w:sz w:val="24"/>
          <w:szCs w:val="24"/>
        </w:rPr>
        <w:t>°C.</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Brzina porasta tlaka mora biti konstantna i manja od 0,3 bar/min.</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Nakon što se postigne ispitni tlak</w:t>
      </w:r>
      <w:r w:rsidR="0034343E" w:rsidRPr="00116AB9">
        <w:rPr>
          <w:rFonts w:ascii="Arial" w:hAnsi="Arial" w:cs="Arial"/>
          <w:sz w:val="24"/>
          <w:szCs w:val="24"/>
        </w:rPr>
        <w:t>,</w:t>
      </w:r>
      <w:r w:rsidRPr="00116AB9">
        <w:rPr>
          <w:rFonts w:ascii="Arial" w:hAnsi="Arial" w:cs="Arial"/>
          <w:sz w:val="24"/>
          <w:szCs w:val="24"/>
        </w:rPr>
        <w:t xml:space="preserve"> prestaje se s tlačenjem i tlak u spremniku se zadržava minimalno 10 min (promjene tlaka </w:t>
      </w:r>
      <w:r w:rsidR="0034343E" w:rsidRPr="00116AB9">
        <w:rPr>
          <w:rFonts w:ascii="Arial" w:hAnsi="Arial" w:cs="Arial"/>
          <w:sz w:val="24"/>
          <w:szCs w:val="24"/>
        </w:rPr>
        <w:t xml:space="preserve">zbog </w:t>
      </w:r>
      <w:r w:rsidRPr="00116AB9">
        <w:rPr>
          <w:rFonts w:ascii="Arial" w:hAnsi="Arial" w:cs="Arial"/>
          <w:sz w:val="24"/>
          <w:szCs w:val="24"/>
        </w:rPr>
        <w:t>promjene temperature su prihvatljive)</w:t>
      </w:r>
      <w:r w:rsidR="0034343E" w:rsidRPr="00116AB9">
        <w:rPr>
          <w:rFonts w:ascii="Arial" w:hAnsi="Arial" w:cs="Arial"/>
          <w:sz w:val="24"/>
          <w:szCs w:val="24"/>
        </w:rPr>
        <w:t>.</w:t>
      </w:r>
    </w:p>
    <w:p w:rsidR="00273360" w:rsidRPr="00116AB9" w:rsidRDefault="00273360" w:rsidP="00235B19">
      <w:pPr>
        <w:pStyle w:val="NoSpacing"/>
        <w:ind w:left="720"/>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r w:rsidRPr="00116AB9">
        <w:rPr>
          <w:rFonts w:ascii="Arial" w:hAnsi="Arial" w:cs="Arial"/>
          <w:i/>
          <w:sz w:val="24"/>
          <w:szCs w:val="24"/>
        </w:rPr>
        <w:t>Evaluacija dobivenih podataka i analiza</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Radi se prema dodatku C </w:t>
      </w:r>
      <w:r w:rsidR="0034343E" w:rsidRPr="00116AB9">
        <w:rPr>
          <w:rFonts w:ascii="Arial" w:hAnsi="Arial" w:cs="Arial"/>
          <w:sz w:val="24"/>
          <w:szCs w:val="24"/>
        </w:rPr>
        <w:t xml:space="preserve">iz </w:t>
      </w:r>
      <w:r w:rsidRPr="00116AB9">
        <w:rPr>
          <w:rFonts w:ascii="Arial" w:hAnsi="Arial" w:cs="Arial"/>
          <w:sz w:val="24"/>
          <w:szCs w:val="24"/>
        </w:rPr>
        <w:t xml:space="preserve">norme </w:t>
      </w:r>
      <w:r w:rsidR="0034343E" w:rsidRPr="00116AB9">
        <w:rPr>
          <w:rFonts w:ascii="Arial" w:hAnsi="Arial" w:cs="Arial"/>
          <w:sz w:val="24"/>
          <w:szCs w:val="24"/>
        </w:rPr>
        <w:t xml:space="preserve">EN </w:t>
      </w:r>
      <w:r w:rsidRPr="00116AB9">
        <w:rPr>
          <w:rFonts w:ascii="Arial" w:hAnsi="Arial" w:cs="Arial"/>
          <w:sz w:val="24"/>
          <w:szCs w:val="24"/>
        </w:rPr>
        <w:t>12819:2009</w:t>
      </w:r>
      <w:r w:rsidR="0034343E" w:rsidRPr="00116AB9">
        <w:rPr>
          <w:rFonts w:ascii="Arial" w:hAnsi="Arial" w:cs="Arial"/>
          <w:sz w:val="24"/>
          <w:szCs w:val="24"/>
        </w:rPr>
        <w:t>,</w:t>
      </w:r>
      <w:r w:rsidRPr="00116AB9">
        <w:rPr>
          <w:rFonts w:ascii="Arial" w:hAnsi="Arial" w:cs="Arial"/>
          <w:sz w:val="24"/>
          <w:szCs w:val="24"/>
        </w:rPr>
        <w:t xml:space="preserve"> točke C 6.1 </w:t>
      </w:r>
      <w:r w:rsidR="0034343E" w:rsidRPr="00116AB9">
        <w:rPr>
          <w:rFonts w:ascii="Arial" w:hAnsi="Arial" w:cs="Arial"/>
          <w:sz w:val="24"/>
          <w:szCs w:val="24"/>
        </w:rPr>
        <w:t xml:space="preserve">- </w:t>
      </w:r>
      <w:r w:rsidRPr="00116AB9">
        <w:rPr>
          <w:rFonts w:ascii="Arial" w:hAnsi="Arial" w:cs="Arial"/>
          <w:sz w:val="24"/>
          <w:szCs w:val="24"/>
        </w:rPr>
        <w:t>C 6.4</w:t>
      </w:r>
      <w:r w:rsidR="0034343E"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Gradacija jakosti signala za definiranje stanja spremnika</w:t>
      </w:r>
      <w:r w:rsidR="0034343E"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p>
    <w:tbl>
      <w:tblPr>
        <w:tblStyle w:val="TableGrid"/>
        <w:tblW w:w="9067" w:type="dxa"/>
        <w:tblLook w:val="04A0" w:firstRow="1" w:lastRow="0" w:firstColumn="1" w:lastColumn="0" w:noHBand="0" w:noVBand="1"/>
      </w:tblPr>
      <w:tblGrid>
        <w:gridCol w:w="1101"/>
        <w:gridCol w:w="2126"/>
        <w:gridCol w:w="5840"/>
      </w:tblGrid>
      <w:tr w:rsidR="00273360" w:rsidRPr="00116AB9" w:rsidTr="002A2B49">
        <w:tc>
          <w:tcPr>
            <w:tcW w:w="1101" w:type="dxa"/>
          </w:tcPr>
          <w:p w:rsidR="00273360" w:rsidRPr="00116AB9" w:rsidRDefault="00273360" w:rsidP="002A2B49">
            <w:pPr>
              <w:pStyle w:val="NoSpacing"/>
              <w:rPr>
                <w:rFonts w:ascii="Arial" w:hAnsi="Arial" w:cs="Arial"/>
                <w:b/>
                <w:sz w:val="24"/>
                <w:szCs w:val="24"/>
              </w:rPr>
            </w:pPr>
            <w:r w:rsidRPr="00116AB9">
              <w:rPr>
                <w:rFonts w:ascii="Arial" w:hAnsi="Arial" w:cs="Arial"/>
                <w:b/>
                <w:sz w:val="24"/>
                <w:szCs w:val="24"/>
              </w:rPr>
              <w:t>Jakost signala</w:t>
            </w:r>
          </w:p>
        </w:tc>
        <w:tc>
          <w:tcPr>
            <w:tcW w:w="2126" w:type="dxa"/>
          </w:tcPr>
          <w:p w:rsidR="00273360" w:rsidRPr="00116AB9" w:rsidRDefault="00273360" w:rsidP="002A2B49">
            <w:pPr>
              <w:pStyle w:val="NoSpacing"/>
              <w:rPr>
                <w:rFonts w:ascii="Arial" w:hAnsi="Arial" w:cs="Arial"/>
                <w:b/>
                <w:sz w:val="24"/>
                <w:szCs w:val="24"/>
              </w:rPr>
            </w:pPr>
            <w:r w:rsidRPr="00116AB9">
              <w:rPr>
                <w:rFonts w:ascii="Arial" w:hAnsi="Arial" w:cs="Arial"/>
                <w:b/>
                <w:sz w:val="24"/>
                <w:szCs w:val="24"/>
              </w:rPr>
              <w:t>Definicija</w:t>
            </w:r>
          </w:p>
        </w:tc>
        <w:tc>
          <w:tcPr>
            <w:tcW w:w="5840" w:type="dxa"/>
          </w:tcPr>
          <w:p w:rsidR="00273360" w:rsidRPr="00116AB9" w:rsidRDefault="00273360" w:rsidP="002A2B49">
            <w:pPr>
              <w:pStyle w:val="NoSpacing"/>
              <w:rPr>
                <w:rFonts w:ascii="Arial" w:hAnsi="Arial" w:cs="Arial"/>
                <w:b/>
                <w:sz w:val="24"/>
                <w:szCs w:val="24"/>
              </w:rPr>
            </w:pPr>
            <w:r w:rsidRPr="00116AB9">
              <w:rPr>
                <w:rFonts w:ascii="Arial" w:hAnsi="Arial" w:cs="Arial"/>
                <w:b/>
                <w:sz w:val="24"/>
                <w:szCs w:val="24"/>
              </w:rPr>
              <w:t>Daljnje aktivnosti</w:t>
            </w:r>
          </w:p>
        </w:tc>
      </w:tr>
      <w:tr w:rsidR="00273360" w:rsidRPr="00116AB9" w:rsidTr="002A2B49">
        <w:tc>
          <w:tcPr>
            <w:tcW w:w="1101"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1</w:t>
            </w:r>
          </w:p>
        </w:tc>
        <w:tc>
          <w:tcPr>
            <w:tcW w:w="2126"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Minoran izvor</w:t>
            </w:r>
          </w:p>
        </w:tc>
        <w:tc>
          <w:tcPr>
            <w:tcW w:w="5840"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Nikakve daljnje aktivnosti nisu potrebne</w:t>
            </w:r>
            <w:r w:rsidR="0034343E" w:rsidRPr="00116AB9">
              <w:rPr>
                <w:rFonts w:ascii="Arial" w:hAnsi="Arial" w:cs="Arial"/>
                <w:sz w:val="24"/>
                <w:szCs w:val="24"/>
              </w:rPr>
              <w:t>.</w:t>
            </w:r>
          </w:p>
        </w:tc>
      </w:tr>
      <w:tr w:rsidR="00273360" w:rsidRPr="00116AB9" w:rsidTr="002A2B49">
        <w:tc>
          <w:tcPr>
            <w:tcW w:w="1101"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2</w:t>
            </w:r>
          </w:p>
        </w:tc>
        <w:tc>
          <w:tcPr>
            <w:tcW w:w="2126"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Aktivan izvor</w:t>
            </w:r>
          </w:p>
        </w:tc>
        <w:tc>
          <w:tcPr>
            <w:tcW w:w="5840"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Traži se daljnji NDT</w:t>
            </w:r>
            <w:r w:rsidR="005504CC" w:rsidRPr="00116AB9">
              <w:rPr>
                <w:rFonts w:ascii="Arial" w:hAnsi="Arial" w:cs="Arial"/>
                <w:sz w:val="24"/>
                <w:szCs w:val="24"/>
              </w:rPr>
              <w:t>,</w:t>
            </w:r>
            <w:r w:rsidRPr="00116AB9">
              <w:rPr>
                <w:rFonts w:ascii="Arial" w:hAnsi="Arial" w:cs="Arial"/>
                <w:sz w:val="24"/>
                <w:szCs w:val="24"/>
              </w:rPr>
              <w:t xml:space="preserve"> </w:t>
            </w:r>
            <w:r w:rsidR="00435B77" w:rsidRPr="00116AB9">
              <w:rPr>
                <w:rFonts w:ascii="Arial" w:hAnsi="Arial" w:cs="Arial"/>
                <w:sz w:val="24"/>
                <w:szCs w:val="24"/>
              </w:rPr>
              <w:t>ako</w:t>
            </w:r>
            <w:r w:rsidRPr="00116AB9">
              <w:rPr>
                <w:rFonts w:ascii="Arial" w:hAnsi="Arial" w:cs="Arial"/>
                <w:sz w:val="24"/>
                <w:szCs w:val="24"/>
              </w:rPr>
              <w:t xml:space="preserve"> je izvor vezan za specifične dijelove tlačne opreme, zavari, priključci</w:t>
            </w:r>
            <w:r w:rsidR="0034343E" w:rsidRPr="00116AB9">
              <w:rPr>
                <w:rFonts w:ascii="Arial" w:hAnsi="Arial" w:cs="Arial"/>
                <w:sz w:val="24"/>
                <w:szCs w:val="24"/>
              </w:rPr>
              <w:t>.</w:t>
            </w:r>
          </w:p>
        </w:tc>
      </w:tr>
      <w:tr w:rsidR="00273360" w:rsidRPr="00116AB9" w:rsidTr="002A2B49">
        <w:tc>
          <w:tcPr>
            <w:tcW w:w="1101"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3</w:t>
            </w:r>
          </w:p>
        </w:tc>
        <w:tc>
          <w:tcPr>
            <w:tcW w:w="2126" w:type="dxa"/>
          </w:tcPr>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Vrlo aktivan izvor</w:t>
            </w:r>
          </w:p>
        </w:tc>
        <w:tc>
          <w:tcPr>
            <w:tcW w:w="5840" w:type="dxa"/>
          </w:tcPr>
          <w:p w:rsidR="00273360" w:rsidRPr="00116AB9" w:rsidRDefault="005504CC" w:rsidP="00235B19">
            <w:pPr>
              <w:pStyle w:val="NoSpacing"/>
              <w:jc w:val="both"/>
              <w:rPr>
                <w:rFonts w:ascii="Arial" w:hAnsi="Arial" w:cs="Arial"/>
                <w:sz w:val="24"/>
                <w:szCs w:val="24"/>
              </w:rPr>
            </w:pPr>
            <w:r w:rsidRPr="00116AB9">
              <w:rPr>
                <w:rFonts w:ascii="Arial" w:hAnsi="Arial" w:cs="Arial"/>
                <w:sz w:val="24"/>
                <w:szCs w:val="24"/>
              </w:rPr>
              <w:t>Mora se primijeniti d</w:t>
            </w:r>
            <w:r w:rsidR="00273360" w:rsidRPr="00116AB9">
              <w:rPr>
                <w:rFonts w:ascii="Arial" w:hAnsi="Arial" w:cs="Arial"/>
                <w:sz w:val="24"/>
                <w:szCs w:val="24"/>
              </w:rPr>
              <w:t xml:space="preserve">aljnja evaluacija s drugim NDT </w:t>
            </w:r>
            <w:r w:rsidRPr="00116AB9">
              <w:rPr>
                <w:rFonts w:ascii="Arial" w:hAnsi="Arial" w:cs="Arial"/>
                <w:sz w:val="24"/>
                <w:szCs w:val="24"/>
              </w:rPr>
              <w:t>metodama</w:t>
            </w:r>
            <w:r w:rsidR="00273360" w:rsidRPr="00116AB9">
              <w:rPr>
                <w:rFonts w:ascii="Arial" w:hAnsi="Arial" w:cs="Arial"/>
                <w:sz w:val="24"/>
                <w:szCs w:val="24"/>
              </w:rPr>
              <w:t>.</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Prije nego se tlačna oprema stavi u rad </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moraju biti uspostavljeni</w:t>
            </w:r>
            <w:r w:rsidR="005504CC" w:rsidRPr="00116AB9">
              <w:rPr>
                <w:rFonts w:ascii="Arial" w:hAnsi="Arial" w:cs="Arial"/>
                <w:sz w:val="24"/>
                <w:szCs w:val="24"/>
              </w:rPr>
              <w:t xml:space="preserve"> sigurnosni uvjeti</w:t>
            </w:r>
            <w:r w:rsidR="0034343E" w:rsidRPr="00116AB9">
              <w:rPr>
                <w:rFonts w:ascii="Arial" w:hAnsi="Arial" w:cs="Arial"/>
                <w:sz w:val="24"/>
                <w:szCs w:val="24"/>
              </w:rPr>
              <w:t>.</w:t>
            </w:r>
          </w:p>
        </w:tc>
      </w:tr>
    </w:tbl>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jc w:val="both"/>
        <w:rPr>
          <w:rFonts w:ascii="Arial" w:hAnsi="Arial" w:cs="Arial"/>
          <w:i/>
          <w:sz w:val="24"/>
          <w:szCs w:val="24"/>
        </w:rPr>
      </w:pPr>
    </w:p>
    <w:p w:rsidR="00273360" w:rsidRPr="00116AB9" w:rsidRDefault="0034343E" w:rsidP="00235B19">
      <w:pPr>
        <w:pStyle w:val="NoSpacing"/>
        <w:jc w:val="both"/>
        <w:rPr>
          <w:rFonts w:ascii="Arial" w:hAnsi="Arial" w:cs="Arial"/>
          <w:i/>
          <w:sz w:val="24"/>
          <w:szCs w:val="24"/>
        </w:rPr>
      </w:pPr>
      <w:r w:rsidRPr="00116AB9">
        <w:rPr>
          <w:rFonts w:ascii="Arial" w:hAnsi="Arial" w:cs="Arial"/>
          <w:i/>
          <w:sz w:val="24"/>
          <w:szCs w:val="24"/>
        </w:rPr>
        <w:t>Izvještaj</w:t>
      </w:r>
    </w:p>
    <w:p w:rsidR="00273360" w:rsidRPr="00116AB9" w:rsidRDefault="00273360" w:rsidP="00235B19">
      <w:pPr>
        <w:pStyle w:val="NoSpacing"/>
        <w:jc w:val="both"/>
        <w:rPr>
          <w:rFonts w:ascii="Arial" w:hAnsi="Arial" w:cs="Arial"/>
          <w:sz w:val="24"/>
          <w:szCs w:val="24"/>
        </w:rPr>
      </w:pPr>
      <w:r w:rsidRPr="00116AB9">
        <w:rPr>
          <w:rFonts w:ascii="Arial" w:hAnsi="Arial" w:cs="Arial"/>
          <w:sz w:val="24"/>
          <w:szCs w:val="24"/>
        </w:rPr>
        <w:t xml:space="preserve">U izvještaju se mora naznačiti je </w:t>
      </w:r>
      <w:r w:rsidR="0034343E" w:rsidRPr="00116AB9">
        <w:rPr>
          <w:rFonts w:ascii="Arial" w:hAnsi="Arial" w:cs="Arial"/>
          <w:sz w:val="24"/>
          <w:szCs w:val="24"/>
        </w:rPr>
        <w:t xml:space="preserve">li </w:t>
      </w:r>
      <w:r w:rsidRPr="00116AB9">
        <w:rPr>
          <w:rFonts w:ascii="Arial" w:hAnsi="Arial" w:cs="Arial"/>
          <w:sz w:val="24"/>
          <w:szCs w:val="24"/>
        </w:rPr>
        <w:t>spremnik za daljnju uporabu ili nije</w:t>
      </w:r>
      <w:r w:rsidR="0034343E" w:rsidRPr="00116AB9">
        <w:rPr>
          <w:rFonts w:ascii="Arial" w:hAnsi="Arial" w:cs="Arial"/>
          <w:sz w:val="24"/>
          <w:szCs w:val="24"/>
        </w:rPr>
        <w:t>,</w:t>
      </w:r>
      <w:r w:rsidRPr="00116AB9">
        <w:rPr>
          <w:rFonts w:ascii="Arial" w:hAnsi="Arial" w:cs="Arial"/>
          <w:sz w:val="24"/>
          <w:szCs w:val="24"/>
        </w:rPr>
        <w:t xml:space="preserve"> a na osnovi postavljenih kriterija akustičke emisije.</w:t>
      </w:r>
    </w:p>
    <w:p w:rsidR="00273360" w:rsidRPr="00116AB9" w:rsidRDefault="00273360" w:rsidP="00235B19">
      <w:pPr>
        <w:pStyle w:val="NoSpacing"/>
        <w:jc w:val="both"/>
        <w:rPr>
          <w:rFonts w:ascii="Arial" w:hAnsi="Arial" w:cs="Arial"/>
          <w:sz w:val="24"/>
          <w:szCs w:val="24"/>
        </w:rPr>
      </w:pPr>
    </w:p>
    <w:p w:rsidR="00273360" w:rsidRPr="00116AB9" w:rsidRDefault="00273360" w:rsidP="00235B19">
      <w:pPr>
        <w:pStyle w:val="NoSpacing"/>
        <w:ind w:left="360"/>
        <w:jc w:val="both"/>
        <w:rPr>
          <w:rFonts w:ascii="Arial" w:hAnsi="Arial" w:cs="Arial"/>
          <w:sz w:val="24"/>
          <w:szCs w:val="24"/>
        </w:rPr>
      </w:pPr>
    </w:p>
    <w:p w:rsidR="00273360" w:rsidRPr="00116AB9" w:rsidRDefault="00273360" w:rsidP="00235B19">
      <w:pPr>
        <w:pStyle w:val="NoSpacing"/>
        <w:numPr>
          <w:ilvl w:val="0"/>
          <w:numId w:val="11"/>
        </w:numPr>
        <w:jc w:val="both"/>
        <w:rPr>
          <w:rFonts w:ascii="Arial" w:hAnsi="Arial" w:cs="Arial"/>
          <w:i/>
          <w:sz w:val="24"/>
          <w:szCs w:val="24"/>
        </w:rPr>
      </w:pPr>
      <w:r w:rsidRPr="00116AB9">
        <w:rPr>
          <w:rFonts w:ascii="Arial" w:hAnsi="Arial" w:cs="Arial"/>
          <w:i/>
          <w:sz w:val="24"/>
          <w:szCs w:val="24"/>
        </w:rPr>
        <w:t>Ispitivanje ultrazvukom</w:t>
      </w:r>
    </w:p>
    <w:p w:rsidR="00273360" w:rsidRPr="00116AB9" w:rsidRDefault="00932403" w:rsidP="003A6F73">
      <w:pPr>
        <w:jc w:val="both"/>
        <w:rPr>
          <w:rFonts w:ascii="Arial" w:hAnsi="Arial" w:cs="Arial"/>
          <w:sz w:val="24"/>
          <w:szCs w:val="24"/>
        </w:rPr>
      </w:pPr>
      <w:r w:rsidRPr="00116AB9">
        <w:rPr>
          <w:rFonts w:ascii="Arial" w:hAnsi="Arial" w:cs="Arial"/>
          <w:sz w:val="24"/>
          <w:szCs w:val="24"/>
        </w:rPr>
        <w:t xml:space="preserve"> </w:t>
      </w:r>
      <w:r w:rsidR="00273360" w:rsidRPr="00116AB9">
        <w:rPr>
          <w:rFonts w:ascii="Arial" w:hAnsi="Arial" w:cs="Arial"/>
          <w:sz w:val="24"/>
          <w:szCs w:val="24"/>
        </w:rPr>
        <w:t xml:space="preserve">Procedura </w:t>
      </w:r>
      <w:r w:rsidR="00957690" w:rsidRPr="00116AB9">
        <w:rPr>
          <w:rFonts w:ascii="Arial" w:hAnsi="Arial" w:cs="Arial"/>
          <w:sz w:val="24"/>
          <w:szCs w:val="24"/>
        </w:rPr>
        <w:t xml:space="preserve">je </w:t>
      </w:r>
      <w:r w:rsidR="00273360" w:rsidRPr="00116AB9">
        <w:rPr>
          <w:rFonts w:ascii="Arial" w:hAnsi="Arial" w:cs="Arial"/>
          <w:sz w:val="24"/>
          <w:szCs w:val="24"/>
        </w:rPr>
        <w:t>identična kao kod spremnika volumena do 13 m</w:t>
      </w:r>
      <w:r w:rsidR="00273360" w:rsidRPr="00116AB9">
        <w:rPr>
          <w:rFonts w:ascii="Arial" w:hAnsi="Arial" w:cs="Arial"/>
          <w:sz w:val="24"/>
          <w:szCs w:val="24"/>
          <w:vertAlign w:val="superscript"/>
        </w:rPr>
        <w:t>3</w:t>
      </w:r>
      <w:r w:rsidR="00957690" w:rsidRPr="00116AB9">
        <w:rPr>
          <w:rFonts w:ascii="Arial" w:hAnsi="Arial" w:cs="Arial"/>
          <w:sz w:val="24"/>
          <w:szCs w:val="24"/>
        </w:rPr>
        <w:t>.</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 Kontrola katodne zaštite sa žrtvenim anodama</w:t>
      </w:r>
    </w:p>
    <w:p w:rsidR="00273360" w:rsidRPr="00116AB9" w:rsidRDefault="00273360" w:rsidP="00235B19">
      <w:pPr>
        <w:jc w:val="both"/>
        <w:rPr>
          <w:rFonts w:ascii="Arial" w:hAnsi="Arial" w:cs="Arial"/>
          <w:sz w:val="24"/>
          <w:szCs w:val="24"/>
        </w:rPr>
      </w:pPr>
      <w:r w:rsidRPr="00116AB9">
        <w:rPr>
          <w:rFonts w:ascii="Arial" w:hAnsi="Arial" w:cs="Arial"/>
          <w:sz w:val="24"/>
          <w:szCs w:val="24"/>
        </w:rPr>
        <w:t>Mora j</w:t>
      </w:r>
      <w:r w:rsidR="00957690" w:rsidRPr="00116AB9">
        <w:rPr>
          <w:rFonts w:ascii="Arial" w:hAnsi="Arial" w:cs="Arial"/>
          <w:sz w:val="24"/>
          <w:szCs w:val="24"/>
        </w:rPr>
        <w:t>e</w:t>
      </w:r>
      <w:r w:rsidRPr="00116AB9">
        <w:rPr>
          <w:rFonts w:ascii="Arial" w:hAnsi="Arial" w:cs="Arial"/>
          <w:sz w:val="24"/>
          <w:szCs w:val="24"/>
        </w:rPr>
        <w:t xml:space="preserve"> provjeriti kompetentna osoba iz područja katodne zaštite i dati izvještaj o pregledu.</w:t>
      </w:r>
    </w:p>
    <w:p w:rsidR="00273360" w:rsidRPr="00116AB9" w:rsidRDefault="00273360" w:rsidP="002A2B49">
      <w:pPr>
        <w:tabs>
          <w:tab w:val="left" w:pos="2776"/>
        </w:tabs>
        <w:jc w:val="both"/>
        <w:rPr>
          <w:rFonts w:ascii="Arial" w:hAnsi="Arial" w:cs="Arial"/>
          <w:sz w:val="24"/>
          <w:szCs w:val="24"/>
        </w:rPr>
      </w:pPr>
      <w:r w:rsidRPr="00116AB9">
        <w:rPr>
          <w:rFonts w:ascii="Arial" w:hAnsi="Arial" w:cs="Arial"/>
          <w:sz w:val="24"/>
          <w:szCs w:val="24"/>
        </w:rPr>
        <w:t>Postupak</w:t>
      </w:r>
      <w:r w:rsidR="00957690" w:rsidRPr="00116AB9">
        <w:rPr>
          <w:rFonts w:ascii="Arial" w:hAnsi="Arial" w:cs="Arial"/>
          <w:sz w:val="24"/>
          <w:szCs w:val="24"/>
        </w:rPr>
        <w:t xml:space="preserve"> je sljedeći</w:t>
      </w:r>
      <w:r w:rsidR="005504CC" w:rsidRPr="00116AB9">
        <w:rPr>
          <w:rFonts w:ascii="Arial" w:hAnsi="Arial" w:cs="Arial"/>
          <w:sz w:val="24"/>
          <w:szCs w:val="24"/>
        </w:rPr>
        <w:t>: p</w:t>
      </w:r>
      <w:r w:rsidRPr="00116AB9">
        <w:rPr>
          <w:rFonts w:ascii="Arial" w:hAnsi="Arial" w:cs="Arial"/>
          <w:sz w:val="24"/>
          <w:szCs w:val="24"/>
        </w:rPr>
        <w:t xml:space="preserve">rva se provjera radi u </w:t>
      </w:r>
      <w:r w:rsidR="00957690" w:rsidRPr="00116AB9">
        <w:rPr>
          <w:rFonts w:ascii="Arial" w:hAnsi="Arial" w:cs="Arial"/>
          <w:sz w:val="24"/>
          <w:szCs w:val="24"/>
        </w:rPr>
        <w:t xml:space="preserve">vremenu </w:t>
      </w:r>
      <w:r w:rsidRPr="00116AB9">
        <w:rPr>
          <w:rFonts w:ascii="Arial" w:hAnsi="Arial" w:cs="Arial"/>
          <w:sz w:val="24"/>
          <w:szCs w:val="24"/>
        </w:rPr>
        <w:t xml:space="preserve">6 </w:t>
      </w:r>
      <w:r w:rsidR="00957690" w:rsidRPr="00116AB9">
        <w:rPr>
          <w:rFonts w:ascii="Arial" w:hAnsi="Arial" w:cs="Arial"/>
          <w:sz w:val="24"/>
          <w:szCs w:val="24"/>
        </w:rPr>
        <w:t xml:space="preserve">- </w:t>
      </w:r>
      <w:r w:rsidRPr="00116AB9">
        <w:rPr>
          <w:rFonts w:ascii="Arial" w:hAnsi="Arial" w:cs="Arial"/>
          <w:sz w:val="24"/>
          <w:szCs w:val="24"/>
        </w:rPr>
        <w:t xml:space="preserve">18 mjeseci od postavljanja. </w:t>
      </w:r>
      <w:r w:rsidR="009D04F6" w:rsidRPr="00116AB9">
        <w:rPr>
          <w:rFonts w:ascii="Arial" w:hAnsi="Arial" w:cs="Arial"/>
          <w:sz w:val="24"/>
          <w:szCs w:val="24"/>
        </w:rPr>
        <w:t>Sljedeć</w:t>
      </w:r>
      <w:r w:rsidRPr="00116AB9">
        <w:rPr>
          <w:rFonts w:ascii="Arial" w:hAnsi="Arial" w:cs="Arial"/>
          <w:sz w:val="24"/>
          <w:szCs w:val="24"/>
        </w:rPr>
        <w:t>e provjere rade se svake 2 godine.</w:t>
      </w:r>
    </w:p>
    <w:p w:rsidR="00273360" w:rsidRPr="00116AB9" w:rsidRDefault="00273360" w:rsidP="002A2B49">
      <w:pPr>
        <w:pStyle w:val="ListParagraph"/>
        <w:numPr>
          <w:ilvl w:val="0"/>
          <w:numId w:val="127"/>
        </w:numPr>
        <w:jc w:val="both"/>
        <w:rPr>
          <w:rFonts w:ascii="Arial" w:hAnsi="Arial" w:cs="Arial"/>
          <w:sz w:val="24"/>
          <w:szCs w:val="24"/>
        </w:rPr>
      </w:pPr>
      <w:r w:rsidRPr="00116AB9">
        <w:rPr>
          <w:rFonts w:ascii="Arial" w:hAnsi="Arial" w:cs="Arial"/>
          <w:sz w:val="24"/>
          <w:szCs w:val="24"/>
        </w:rPr>
        <w:t>Provjeravaju se el</w:t>
      </w:r>
      <w:r w:rsidR="00957690" w:rsidRPr="00116AB9">
        <w:rPr>
          <w:rFonts w:ascii="Arial" w:hAnsi="Arial" w:cs="Arial"/>
          <w:sz w:val="24"/>
          <w:szCs w:val="24"/>
        </w:rPr>
        <w:t>ektrični</w:t>
      </w:r>
      <w:r w:rsidRPr="00116AB9">
        <w:rPr>
          <w:rFonts w:ascii="Arial" w:hAnsi="Arial" w:cs="Arial"/>
          <w:sz w:val="24"/>
          <w:szCs w:val="24"/>
        </w:rPr>
        <w:t xml:space="preserve"> spojevi sustava katodne zaštite i izolacija na spojevima.</w:t>
      </w:r>
    </w:p>
    <w:p w:rsidR="00273360" w:rsidRPr="00116AB9" w:rsidRDefault="00273360" w:rsidP="002A2B49">
      <w:pPr>
        <w:pStyle w:val="ListParagraph"/>
        <w:numPr>
          <w:ilvl w:val="0"/>
          <w:numId w:val="127"/>
        </w:numPr>
        <w:jc w:val="both"/>
        <w:rPr>
          <w:rFonts w:ascii="Arial" w:hAnsi="Arial" w:cs="Arial"/>
          <w:sz w:val="24"/>
          <w:szCs w:val="24"/>
        </w:rPr>
      </w:pPr>
      <w:r w:rsidRPr="00116AB9">
        <w:rPr>
          <w:rFonts w:ascii="Arial" w:hAnsi="Arial" w:cs="Arial"/>
          <w:sz w:val="24"/>
          <w:szCs w:val="24"/>
        </w:rPr>
        <w:lastRenderedPageBreak/>
        <w:t>Galvanske struje</w:t>
      </w:r>
      <w:r w:rsidR="00957690" w:rsidRPr="00116AB9">
        <w:rPr>
          <w:rFonts w:ascii="Arial" w:hAnsi="Arial" w:cs="Arial"/>
          <w:sz w:val="24"/>
          <w:szCs w:val="24"/>
        </w:rPr>
        <w:t>.</w:t>
      </w:r>
    </w:p>
    <w:p w:rsidR="00273360" w:rsidRPr="00116AB9" w:rsidRDefault="00273360" w:rsidP="002A2B49">
      <w:pPr>
        <w:pStyle w:val="ListParagraph"/>
        <w:numPr>
          <w:ilvl w:val="0"/>
          <w:numId w:val="127"/>
        </w:numPr>
        <w:jc w:val="both"/>
        <w:rPr>
          <w:rFonts w:ascii="Arial" w:hAnsi="Arial" w:cs="Arial"/>
          <w:sz w:val="24"/>
          <w:szCs w:val="24"/>
        </w:rPr>
      </w:pPr>
      <w:r w:rsidRPr="00116AB9">
        <w:rPr>
          <w:rFonts w:ascii="Arial" w:hAnsi="Arial" w:cs="Arial"/>
          <w:sz w:val="24"/>
          <w:szCs w:val="24"/>
        </w:rPr>
        <w:t>Razlika potencijala spremnik – zemlja</w:t>
      </w:r>
      <w:r w:rsidR="00957690" w:rsidRPr="00116AB9">
        <w:rPr>
          <w:rFonts w:ascii="Arial" w:hAnsi="Arial" w:cs="Arial"/>
          <w:sz w:val="24"/>
          <w:szCs w:val="24"/>
        </w:rPr>
        <w:t>.</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4.1</w:t>
      </w:r>
      <w:r w:rsidR="00957690" w:rsidRPr="00116AB9">
        <w:rPr>
          <w:rFonts w:ascii="Arial" w:hAnsi="Arial" w:cs="Arial"/>
          <w:i/>
          <w:sz w:val="24"/>
          <w:szCs w:val="24"/>
        </w:rPr>
        <w:t>.</w:t>
      </w:r>
      <w:r w:rsidRPr="00116AB9">
        <w:rPr>
          <w:rFonts w:ascii="Arial" w:hAnsi="Arial" w:cs="Arial"/>
          <w:i/>
          <w:sz w:val="24"/>
          <w:szCs w:val="24"/>
        </w:rPr>
        <w:t xml:space="preserve"> Mjerenje galvanskih struja</w:t>
      </w:r>
    </w:p>
    <w:p w:rsidR="00273360" w:rsidRPr="00116AB9" w:rsidRDefault="00273360" w:rsidP="00235B19">
      <w:pPr>
        <w:jc w:val="both"/>
        <w:rPr>
          <w:rFonts w:ascii="Arial" w:hAnsi="Arial" w:cs="Arial"/>
          <w:sz w:val="24"/>
          <w:szCs w:val="24"/>
        </w:rPr>
      </w:pPr>
      <w:r w:rsidRPr="00116AB9">
        <w:rPr>
          <w:rFonts w:ascii="Arial" w:hAnsi="Arial" w:cs="Arial"/>
          <w:sz w:val="24"/>
          <w:szCs w:val="24"/>
        </w:rPr>
        <w:t>Mjere se potencijal i struja od svake anode prema spremnik</w:t>
      </w:r>
      <w:r w:rsidR="00957690" w:rsidRPr="00116AB9">
        <w:rPr>
          <w:rFonts w:ascii="Arial" w:hAnsi="Arial" w:cs="Arial"/>
          <w:sz w:val="24"/>
          <w:szCs w:val="24"/>
        </w:rPr>
        <w:t>u</w:t>
      </w:r>
      <w:r w:rsidRPr="00116AB9">
        <w:rPr>
          <w:rFonts w:ascii="Arial" w:hAnsi="Arial" w:cs="Arial"/>
          <w:sz w:val="24"/>
          <w:szCs w:val="24"/>
        </w:rPr>
        <w:t>.</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nema struje između anode i spremnika</w:t>
      </w:r>
      <w:r w:rsidR="00957690" w:rsidRPr="00116AB9">
        <w:rPr>
          <w:rFonts w:ascii="Arial" w:hAnsi="Arial" w:cs="Arial"/>
          <w:sz w:val="24"/>
          <w:szCs w:val="24"/>
        </w:rPr>
        <w:t>,</w:t>
      </w:r>
      <w:r w:rsidR="00273360" w:rsidRPr="00116AB9">
        <w:rPr>
          <w:rFonts w:ascii="Arial" w:hAnsi="Arial" w:cs="Arial"/>
          <w:sz w:val="24"/>
          <w:szCs w:val="24"/>
        </w:rPr>
        <w:t xml:space="preserve"> moraju se provjeriti spojevi između anode i spremnika. </w:t>
      </w:r>
      <w:r w:rsidRPr="00116AB9">
        <w:rPr>
          <w:rFonts w:ascii="Arial" w:hAnsi="Arial" w:cs="Arial"/>
          <w:sz w:val="24"/>
          <w:szCs w:val="24"/>
        </w:rPr>
        <w:t>Ako</w:t>
      </w:r>
      <w:r w:rsidR="00273360" w:rsidRPr="00116AB9">
        <w:rPr>
          <w:rFonts w:ascii="Arial" w:hAnsi="Arial" w:cs="Arial"/>
          <w:sz w:val="24"/>
          <w:szCs w:val="24"/>
        </w:rPr>
        <w:t xml:space="preserve"> se struja ne može uspostaviti</w:t>
      </w:r>
      <w:r w:rsidR="00957690" w:rsidRPr="00116AB9">
        <w:rPr>
          <w:rFonts w:ascii="Arial" w:hAnsi="Arial" w:cs="Arial"/>
          <w:sz w:val="24"/>
          <w:szCs w:val="24"/>
        </w:rPr>
        <w:t>,</w:t>
      </w:r>
      <w:r w:rsidR="00273360" w:rsidRPr="00116AB9">
        <w:rPr>
          <w:rFonts w:ascii="Arial" w:hAnsi="Arial" w:cs="Arial"/>
          <w:sz w:val="24"/>
          <w:szCs w:val="24"/>
        </w:rPr>
        <w:t xml:space="preserve"> treba tražiti rješenje.</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struja postoji</w:t>
      </w:r>
      <w:r w:rsidR="00957690" w:rsidRPr="00116AB9">
        <w:rPr>
          <w:rFonts w:ascii="Arial" w:hAnsi="Arial" w:cs="Arial"/>
          <w:sz w:val="24"/>
          <w:szCs w:val="24"/>
        </w:rPr>
        <w:t>,</w:t>
      </w:r>
      <w:r w:rsidR="00273360" w:rsidRPr="00116AB9">
        <w:rPr>
          <w:rFonts w:ascii="Arial" w:hAnsi="Arial" w:cs="Arial"/>
          <w:sz w:val="24"/>
          <w:szCs w:val="24"/>
        </w:rPr>
        <w:t xml:space="preserve"> katodni sustav zaštite je u funkciji</w:t>
      </w:r>
      <w:r w:rsidR="00957690" w:rsidRPr="00116AB9">
        <w:rPr>
          <w:rFonts w:ascii="Arial" w:hAnsi="Arial" w:cs="Arial"/>
          <w:sz w:val="24"/>
          <w:szCs w:val="24"/>
        </w:rPr>
        <w:t xml:space="preserve"> </w:t>
      </w:r>
      <w:r w:rsidR="00273360" w:rsidRPr="00116AB9">
        <w:rPr>
          <w:rFonts w:ascii="Arial" w:hAnsi="Arial" w:cs="Arial"/>
          <w:sz w:val="24"/>
          <w:szCs w:val="24"/>
        </w:rPr>
        <w:t>i kompetentna osoba mora procijeniti preostalo vrijeme trajanja anoda.</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4.2</w:t>
      </w:r>
      <w:r w:rsidR="00957690" w:rsidRPr="00116AB9">
        <w:rPr>
          <w:rFonts w:ascii="Arial" w:hAnsi="Arial" w:cs="Arial"/>
          <w:i/>
          <w:sz w:val="24"/>
          <w:szCs w:val="24"/>
        </w:rPr>
        <w:t>.</w:t>
      </w:r>
      <w:r w:rsidRPr="00116AB9">
        <w:rPr>
          <w:rFonts w:ascii="Arial" w:hAnsi="Arial" w:cs="Arial"/>
          <w:i/>
          <w:sz w:val="24"/>
          <w:szCs w:val="24"/>
        </w:rPr>
        <w:t xml:space="preserve"> Mjerenje potencijala između spremnika i zemlje</w:t>
      </w:r>
    </w:p>
    <w:p w:rsidR="00273360" w:rsidRPr="00116AB9" w:rsidRDefault="00273360" w:rsidP="00235B19">
      <w:pPr>
        <w:jc w:val="both"/>
        <w:rPr>
          <w:rFonts w:ascii="Arial" w:hAnsi="Arial" w:cs="Arial"/>
          <w:sz w:val="24"/>
          <w:szCs w:val="24"/>
        </w:rPr>
      </w:pPr>
      <w:r w:rsidRPr="00116AB9">
        <w:rPr>
          <w:rFonts w:ascii="Arial" w:hAnsi="Arial" w:cs="Arial"/>
          <w:sz w:val="24"/>
          <w:szCs w:val="24"/>
        </w:rPr>
        <w:t>Razlika potencijala između spremnika i zemlje mjeri se s anodama priključenim</w:t>
      </w:r>
      <w:r w:rsidR="00957690" w:rsidRPr="00116AB9">
        <w:rPr>
          <w:rFonts w:ascii="Arial" w:hAnsi="Arial" w:cs="Arial"/>
          <w:sz w:val="24"/>
          <w:szCs w:val="24"/>
        </w:rPr>
        <w:t>a</w:t>
      </w:r>
      <w:r w:rsidRPr="00116AB9">
        <w:rPr>
          <w:rFonts w:ascii="Arial" w:hAnsi="Arial" w:cs="Arial"/>
          <w:sz w:val="24"/>
          <w:szCs w:val="24"/>
        </w:rPr>
        <w:t xml:space="preserve"> na spremnik.</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Mjeri se razlika potencijala između sustava (spremnik i anode međusobno </w:t>
      </w:r>
      <w:r w:rsidR="00957690" w:rsidRPr="00116AB9">
        <w:rPr>
          <w:rFonts w:ascii="Arial" w:hAnsi="Arial" w:cs="Arial"/>
          <w:sz w:val="24"/>
          <w:szCs w:val="24"/>
        </w:rPr>
        <w:t xml:space="preserve">su </w:t>
      </w:r>
      <w:r w:rsidRPr="00116AB9">
        <w:rPr>
          <w:rFonts w:ascii="Arial" w:hAnsi="Arial" w:cs="Arial"/>
          <w:sz w:val="24"/>
          <w:szCs w:val="24"/>
        </w:rPr>
        <w:t>spojeni) i referentnih elektroda Cu/CuSO</w:t>
      </w:r>
      <w:r w:rsidRPr="00116AB9">
        <w:rPr>
          <w:rFonts w:ascii="Arial" w:hAnsi="Arial" w:cs="Arial"/>
          <w:sz w:val="24"/>
          <w:szCs w:val="24"/>
          <w:vertAlign w:val="subscript"/>
        </w:rPr>
        <w:t>4</w:t>
      </w:r>
      <w:r w:rsidRPr="00116AB9">
        <w:rPr>
          <w:rFonts w:ascii="Arial" w:hAnsi="Arial" w:cs="Arial"/>
          <w:sz w:val="24"/>
          <w:szCs w:val="24"/>
        </w:rPr>
        <w:t xml:space="preserve"> stavljenih u zemlju na jednoj ili više pozicija.</w:t>
      </w:r>
    </w:p>
    <w:p w:rsidR="00273360" w:rsidRPr="00116AB9" w:rsidRDefault="00273360" w:rsidP="00235B19">
      <w:pPr>
        <w:jc w:val="both"/>
        <w:rPr>
          <w:rFonts w:ascii="Arial" w:hAnsi="Arial" w:cs="Arial"/>
          <w:sz w:val="24"/>
          <w:szCs w:val="24"/>
        </w:rPr>
      </w:pPr>
      <w:r w:rsidRPr="00116AB9">
        <w:rPr>
          <w:rFonts w:ascii="Arial" w:hAnsi="Arial" w:cs="Arial"/>
          <w:sz w:val="24"/>
          <w:szCs w:val="24"/>
        </w:rPr>
        <w:t>Ako je razlika potencijala sustava katodne zaštite</w:t>
      </w:r>
      <w:r w:rsidR="00932403" w:rsidRPr="00116AB9">
        <w:rPr>
          <w:rFonts w:ascii="Arial" w:hAnsi="Arial" w:cs="Arial"/>
          <w:sz w:val="24"/>
          <w:szCs w:val="24"/>
        </w:rPr>
        <w:t xml:space="preserve"> </w:t>
      </w:r>
      <w:r w:rsidRPr="00116AB9">
        <w:rPr>
          <w:rFonts w:ascii="Arial" w:hAnsi="Arial" w:cs="Arial"/>
          <w:i/>
          <w:sz w:val="24"/>
          <w:szCs w:val="24"/>
        </w:rPr>
        <w:t>U</w:t>
      </w:r>
      <w:r w:rsidRPr="00116AB9">
        <w:rPr>
          <w:rFonts w:ascii="Arial" w:hAnsi="Arial" w:cs="Arial"/>
          <w:sz w:val="24"/>
          <w:szCs w:val="24"/>
        </w:rPr>
        <w:t xml:space="preserve"> između -1700 mV i -850 mV</w:t>
      </w:r>
      <w:r w:rsidR="00957690" w:rsidRPr="00116AB9">
        <w:rPr>
          <w:rFonts w:ascii="Arial" w:hAnsi="Arial" w:cs="Arial"/>
          <w:sz w:val="24"/>
          <w:szCs w:val="24"/>
        </w:rPr>
        <w:t>,</w:t>
      </w:r>
      <w:r w:rsidRPr="00116AB9">
        <w:rPr>
          <w:rFonts w:ascii="Arial" w:hAnsi="Arial" w:cs="Arial"/>
          <w:sz w:val="24"/>
          <w:szCs w:val="24"/>
        </w:rPr>
        <w:t xml:space="preserve"> spremnik je zaštićen od korozije.</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w:t>
      </w:r>
      <w:r w:rsidR="00273360" w:rsidRPr="00116AB9">
        <w:rPr>
          <w:rFonts w:ascii="Arial" w:hAnsi="Arial" w:cs="Arial"/>
          <w:i/>
          <w:sz w:val="24"/>
          <w:szCs w:val="24"/>
        </w:rPr>
        <w:t>U</w:t>
      </w:r>
      <w:r w:rsidR="00273360" w:rsidRPr="00116AB9">
        <w:rPr>
          <w:rFonts w:ascii="Arial" w:hAnsi="Arial" w:cs="Arial"/>
          <w:sz w:val="24"/>
          <w:szCs w:val="24"/>
        </w:rPr>
        <w:t xml:space="preserve"> veći od -850 mV</w:t>
      </w:r>
      <w:r w:rsidR="00957690" w:rsidRPr="00116AB9">
        <w:rPr>
          <w:rFonts w:ascii="Arial" w:hAnsi="Arial" w:cs="Arial"/>
          <w:sz w:val="24"/>
          <w:szCs w:val="24"/>
        </w:rPr>
        <w:t>,</w:t>
      </w:r>
      <w:r w:rsidR="00273360" w:rsidRPr="00116AB9">
        <w:rPr>
          <w:rFonts w:ascii="Arial" w:hAnsi="Arial" w:cs="Arial"/>
          <w:sz w:val="24"/>
          <w:szCs w:val="24"/>
        </w:rPr>
        <w:t xml:space="preserve"> sustav katodne zaštite ne radi dobro i treba provesti </w:t>
      </w:r>
      <w:r w:rsidR="009D04F6" w:rsidRPr="00116AB9">
        <w:rPr>
          <w:rFonts w:ascii="Arial" w:hAnsi="Arial" w:cs="Arial"/>
          <w:sz w:val="24"/>
          <w:szCs w:val="24"/>
        </w:rPr>
        <w:t>sljedeć</w:t>
      </w:r>
      <w:r w:rsidR="00273360" w:rsidRPr="00116AB9">
        <w:rPr>
          <w:rFonts w:ascii="Arial" w:hAnsi="Arial" w:cs="Arial"/>
          <w:sz w:val="24"/>
          <w:szCs w:val="24"/>
        </w:rPr>
        <w:t>e:</w:t>
      </w:r>
    </w:p>
    <w:p w:rsidR="00273360" w:rsidRPr="003A6F73" w:rsidRDefault="00957690" w:rsidP="003A6F73">
      <w:pPr>
        <w:pStyle w:val="ListParagraph"/>
        <w:numPr>
          <w:ilvl w:val="0"/>
          <w:numId w:val="218"/>
        </w:numPr>
        <w:jc w:val="both"/>
        <w:rPr>
          <w:rFonts w:ascii="Arial" w:hAnsi="Arial" w:cs="Arial"/>
          <w:sz w:val="24"/>
          <w:szCs w:val="24"/>
        </w:rPr>
      </w:pPr>
      <w:r w:rsidRPr="003A6F73">
        <w:rPr>
          <w:rFonts w:ascii="Arial" w:hAnsi="Arial" w:cs="Arial"/>
          <w:sz w:val="24"/>
          <w:szCs w:val="24"/>
        </w:rPr>
        <w:t>k</w:t>
      </w:r>
      <w:r w:rsidR="00273360" w:rsidRPr="003A6F73">
        <w:rPr>
          <w:rFonts w:ascii="Arial" w:hAnsi="Arial" w:cs="Arial"/>
          <w:sz w:val="24"/>
          <w:szCs w:val="24"/>
        </w:rPr>
        <w:t xml:space="preserve">ontrolirati u kojem je stanju spoj </w:t>
      </w:r>
      <w:r w:rsidRPr="003A6F73">
        <w:rPr>
          <w:rFonts w:ascii="Arial" w:hAnsi="Arial" w:cs="Arial"/>
          <w:sz w:val="24"/>
          <w:szCs w:val="24"/>
        </w:rPr>
        <w:t>kabela u spojnoj kutiji</w:t>
      </w:r>
      <w:r w:rsidR="006B0F71" w:rsidRPr="003A6F73">
        <w:rPr>
          <w:rFonts w:ascii="Arial" w:hAnsi="Arial" w:cs="Arial"/>
          <w:sz w:val="24"/>
          <w:szCs w:val="24"/>
        </w:rPr>
        <w:t>;</w:t>
      </w:r>
    </w:p>
    <w:p w:rsidR="00957690" w:rsidRPr="003A6F73" w:rsidRDefault="00957690" w:rsidP="003A6F73">
      <w:pPr>
        <w:pStyle w:val="ListParagraph"/>
        <w:numPr>
          <w:ilvl w:val="0"/>
          <w:numId w:val="218"/>
        </w:numPr>
        <w:jc w:val="both"/>
        <w:rPr>
          <w:rFonts w:ascii="Arial" w:hAnsi="Arial" w:cs="Arial"/>
          <w:sz w:val="24"/>
          <w:szCs w:val="24"/>
        </w:rPr>
      </w:pPr>
      <w:r w:rsidRPr="003A6F73">
        <w:rPr>
          <w:rFonts w:ascii="Arial" w:hAnsi="Arial" w:cs="Arial"/>
          <w:sz w:val="24"/>
          <w:szCs w:val="24"/>
        </w:rPr>
        <w:t>p</w:t>
      </w:r>
      <w:r w:rsidR="00273360" w:rsidRPr="003A6F73">
        <w:rPr>
          <w:rFonts w:ascii="Arial" w:hAnsi="Arial" w:cs="Arial"/>
          <w:sz w:val="24"/>
          <w:szCs w:val="24"/>
        </w:rPr>
        <w:t xml:space="preserve">rovjeriti </w:t>
      </w:r>
      <w:r w:rsidRPr="003A6F73">
        <w:rPr>
          <w:rFonts w:ascii="Arial" w:hAnsi="Arial" w:cs="Arial"/>
          <w:sz w:val="24"/>
          <w:szCs w:val="24"/>
        </w:rPr>
        <w:t xml:space="preserve">da </w:t>
      </w:r>
      <w:r w:rsidR="00273360" w:rsidRPr="003A6F73">
        <w:rPr>
          <w:rFonts w:ascii="Arial" w:hAnsi="Arial" w:cs="Arial"/>
          <w:sz w:val="24"/>
          <w:szCs w:val="24"/>
        </w:rPr>
        <w:t xml:space="preserve">koji od </w:t>
      </w:r>
      <w:r w:rsidRPr="003A6F73">
        <w:rPr>
          <w:rFonts w:ascii="Arial" w:hAnsi="Arial" w:cs="Arial"/>
          <w:sz w:val="24"/>
          <w:szCs w:val="24"/>
        </w:rPr>
        <w:t>kabela nije prekinut</w:t>
      </w:r>
      <w:r w:rsidR="006B0F71" w:rsidRPr="003A6F73">
        <w:rPr>
          <w:rFonts w:ascii="Arial" w:hAnsi="Arial" w:cs="Arial"/>
          <w:sz w:val="24"/>
          <w:szCs w:val="24"/>
        </w:rPr>
        <w:t>;</w:t>
      </w:r>
    </w:p>
    <w:p w:rsidR="00957690" w:rsidRPr="003A6F73" w:rsidRDefault="00957690" w:rsidP="003A6F73">
      <w:pPr>
        <w:pStyle w:val="ListParagraph"/>
        <w:numPr>
          <w:ilvl w:val="0"/>
          <w:numId w:val="218"/>
        </w:numPr>
        <w:jc w:val="both"/>
        <w:rPr>
          <w:rFonts w:ascii="Arial" w:hAnsi="Arial" w:cs="Arial"/>
          <w:sz w:val="24"/>
          <w:szCs w:val="24"/>
        </w:rPr>
      </w:pPr>
      <w:r w:rsidRPr="003A6F73">
        <w:rPr>
          <w:rFonts w:ascii="Arial" w:hAnsi="Arial" w:cs="Arial"/>
          <w:sz w:val="24"/>
          <w:szCs w:val="24"/>
        </w:rPr>
        <w:t>a</w:t>
      </w:r>
      <w:r w:rsidR="00435B77" w:rsidRPr="003A6F73">
        <w:rPr>
          <w:rFonts w:ascii="Arial" w:hAnsi="Arial" w:cs="Arial"/>
          <w:sz w:val="24"/>
          <w:szCs w:val="24"/>
        </w:rPr>
        <w:t>ko</w:t>
      </w:r>
      <w:r w:rsidR="00273360" w:rsidRPr="003A6F73">
        <w:rPr>
          <w:rFonts w:ascii="Arial" w:hAnsi="Arial" w:cs="Arial"/>
          <w:sz w:val="24"/>
          <w:szCs w:val="24"/>
        </w:rPr>
        <w:t xml:space="preserve"> su </w:t>
      </w:r>
      <w:r w:rsidRPr="003A6F73">
        <w:rPr>
          <w:rFonts w:ascii="Arial" w:hAnsi="Arial" w:cs="Arial"/>
          <w:sz w:val="24"/>
          <w:szCs w:val="24"/>
        </w:rPr>
        <w:t xml:space="preserve">točke </w:t>
      </w:r>
      <w:r w:rsidR="00273360" w:rsidRPr="003A6F73">
        <w:rPr>
          <w:rFonts w:ascii="Arial" w:hAnsi="Arial" w:cs="Arial"/>
          <w:sz w:val="24"/>
          <w:szCs w:val="24"/>
        </w:rPr>
        <w:t xml:space="preserve">a. i b. </w:t>
      </w:r>
      <w:r w:rsidRPr="003A6F73">
        <w:rPr>
          <w:rFonts w:ascii="Arial" w:hAnsi="Arial" w:cs="Arial"/>
          <w:sz w:val="24"/>
          <w:szCs w:val="24"/>
        </w:rPr>
        <w:t>u</w:t>
      </w:r>
      <w:r w:rsidR="00273360" w:rsidRPr="003A6F73">
        <w:rPr>
          <w:rFonts w:ascii="Arial" w:hAnsi="Arial" w:cs="Arial"/>
          <w:sz w:val="24"/>
          <w:szCs w:val="24"/>
        </w:rPr>
        <w:t xml:space="preserve"> redu</w:t>
      </w:r>
      <w:r w:rsidRPr="003A6F73">
        <w:rPr>
          <w:rFonts w:ascii="Arial" w:hAnsi="Arial" w:cs="Arial"/>
          <w:sz w:val="24"/>
          <w:szCs w:val="24"/>
        </w:rPr>
        <w:t>,</w:t>
      </w:r>
      <w:r w:rsidR="00273360" w:rsidRPr="003A6F73">
        <w:rPr>
          <w:rFonts w:ascii="Arial" w:hAnsi="Arial" w:cs="Arial"/>
          <w:sz w:val="24"/>
          <w:szCs w:val="24"/>
        </w:rPr>
        <w:t xml:space="preserve"> treba provjeriti električnu izolaci</w:t>
      </w:r>
      <w:r w:rsidRPr="003A6F73">
        <w:rPr>
          <w:rFonts w:ascii="Arial" w:hAnsi="Arial" w:cs="Arial"/>
          <w:sz w:val="24"/>
          <w:szCs w:val="24"/>
        </w:rPr>
        <w:t>ju između spremnika i cjevovoda</w:t>
      </w:r>
      <w:r w:rsidR="006B0F71" w:rsidRPr="003A6F73">
        <w:rPr>
          <w:rFonts w:ascii="Arial" w:hAnsi="Arial" w:cs="Arial"/>
          <w:sz w:val="24"/>
          <w:szCs w:val="24"/>
        </w:rPr>
        <w:t>;</w:t>
      </w:r>
    </w:p>
    <w:p w:rsidR="00273360" w:rsidRPr="003A6F73" w:rsidRDefault="00957690" w:rsidP="003A6F73">
      <w:pPr>
        <w:pStyle w:val="ListParagraph"/>
        <w:numPr>
          <w:ilvl w:val="0"/>
          <w:numId w:val="218"/>
        </w:numPr>
        <w:jc w:val="both"/>
        <w:rPr>
          <w:rFonts w:ascii="Arial" w:hAnsi="Arial" w:cs="Arial"/>
          <w:sz w:val="24"/>
          <w:szCs w:val="24"/>
        </w:rPr>
      </w:pPr>
      <w:r w:rsidRPr="003A6F73">
        <w:rPr>
          <w:rFonts w:ascii="Arial" w:hAnsi="Arial" w:cs="Arial"/>
          <w:sz w:val="24"/>
          <w:szCs w:val="24"/>
        </w:rPr>
        <w:t>p</w:t>
      </w:r>
      <w:r w:rsidR="00273360" w:rsidRPr="003A6F73">
        <w:rPr>
          <w:rFonts w:ascii="Arial" w:hAnsi="Arial" w:cs="Arial"/>
          <w:sz w:val="24"/>
          <w:szCs w:val="24"/>
        </w:rPr>
        <w:t>rovjeriti referentne elektrode i mjerne instrumente</w:t>
      </w:r>
      <w:r w:rsidRPr="003A6F73">
        <w:rPr>
          <w:rFonts w:ascii="Arial" w:hAnsi="Arial" w:cs="Arial"/>
          <w:sz w:val="24"/>
          <w:szCs w:val="24"/>
        </w:rPr>
        <w:t>.</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i nadalje ne može uspostaviti razlika potencijala</w:t>
      </w:r>
      <w:r w:rsidR="00932403" w:rsidRPr="00116AB9">
        <w:rPr>
          <w:rFonts w:ascii="Arial" w:hAnsi="Arial" w:cs="Arial"/>
          <w:sz w:val="24"/>
          <w:szCs w:val="24"/>
        </w:rPr>
        <w:t xml:space="preserve"> </w:t>
      </w:r>
      <w:r w:rsidR="00273360" w:rsidRPr="00116AB9">
        <w:rPr>
          <w:rFonts w:ascii="Arial" w:hAnsi="Arial" w:cs="Arial"/>
          <w:i/>
          <w:sz w:val="24"/>
          <w:szCs w:val="24"/>
        </w:rPr>
        <w:t>U</w:t>
      </w:r>
      <w:r w:rsidR="00273360" w:rsidRPr="00116AB9">
        <w:rPr>
          <w:rFonts w:ascii="Arial" w:hAnsi="Arial" w:cs="Arial"/>
          <w:sz w:val="24"/>
          <w:szCs w:val="24"/>
        </w:rPr>
        <w:t xml:space="preserve"> između -1700 mV</w:t>
      </w:r>
      <w:r w:rsidR="00932403" w:rsidRPr="00116AB9">
        <w:rPr>
          <w:rFonts w:ascii="Arial" w:hAnsi="Arial" w:cs="Arial"/>
          <w:sz w:val="24"/>
          <w:szCs w:val="24"/>
        </w:rPr>
        <w:t xml:space="preserve"> </w:t>
      </w:r>
      <w:r w:rsidR="00273360" w:rsidRPr="00116AB9">
        <w:rPr>
          <w:rFonts w:ascii="Arial" w:hAnsi="Arial" w:cs="Arial"/>
          <w:sz w:val="24"/>
          <w:szCs w:val="24"/>
        </w:rPr>
        <w:t>i</w:t>
      </w:r>
      <w:r w:rsidR="00932403" w:rsidRPr="00116AB9">
        <w:rPr>
          <w:rFonts w:ascii="Arial" w:hAnsi="Arial" w:cs="Arial"/>
          <w:sz w:val="24"/>
          <w:szCs w:val="24"/>
        </w:rPr>
        <w:t xml:space="preserve"> </w:t>
      </w:r>
      <w:r w:rsidR="00273360" w:rsidRPr="00116AB9">
        <w:rPr>
          <w:rFonts w:ascii="Arial" w:hAnsi="Arial" w:cs="Arial"/>
          <w:sz w:val="24"/>
          <w:szCs w:val="24"/>
        </w:rPr>
        <w:t>- 850 mV</w:t>
      </w:r>
      <w:r w:rsidR="00957690" w:rsidRPr="00116AB9">
        <w:rPr>
          <w:rFonts w:ascii="Arial" w:hAnsi="Arial" w:cs="Arial"/>
          <w:sz w:val="24"/>
          <w:szCs w:val="24"/>
        </w:rPr>
        <w:t>,</w:t>
      </w:r>
      <w:r w:rsidR="00273360" w:rsidRPr="00116AB9">
        <w:rPr>
          <w:rFonts w:ascii="Arial" w:hAnsi="Arial" w:cs="Arial"/>
          <w:sz w:val="24"/>
          <w:szCs w:val="24"/>
        </w:rPr>
        <w:t xml:space="preserve"> mora se konzultirati kompetentna osoba.</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i tada ne može uspostaviti tražena razlika potencijala</w:t>
      </w:r>
      <w:r w:rsidR="00957690" w:rsidRPr="00116AB9">
        <w:rPr>
          <w:rFonts w:ascii="Arial" w:hAnsi="Arial" w:cs="Arial"/>
          <w:sz w:val="24"/>
          <w:szCs w:val="24"/>
        </w:rPr>
        <w:t>,</w:t>
      </w:r>
      <w:r w:rsidR="00273360" w:rsidRPr="00116AB9">
        <w:rPr>
          <w:rFonts w:ascii="Arial" w:hAnsi="Arial" w:cs="Arial"/>
          <w:sz w:val="24"/>
          <w:szCs w:val="24"/>
        </w:rPr>
        <w:t xml:space="preserve"> sustav katodne zaštite se mora zamijeniti i/ili spremnik iskopati radi daljnjih provjera.</w:t>
      </w:r>
    </w:p>
    <w:p w:rsidR="00273360" w:rsidRPr="00116AB9" w:rsidRDefault="00435B77" w:rsidP="00235B19">
      <w:p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se razlika potencijala mjeri kad</w:t>
      </w:r>
      <w:r w:rsidR="00957690" w:rsidRPr="00116AB9">
        <w:rPr>
          <w:rFonts w:ascii="Arial" w:hAnsi="Arial" w:cs="Arial"/>
          <w:sz w:val="24"/>
          <w:szCs w:val="24"/>
        </w:rPr>
        <w:t>a</w:t>
      </w:r>
      <w:r w:rsidR="00273360" w:rsidRPr="00116AB9">
        <w:rPr>
          <w:rFonts w:ascii="Arial" w:hAnsi="Arial" w:cs="Arial"/>
          <w:sz w:val="24"/>
          <w:szCs w:val="24"/>
        </w:rPr>
        <w:t xml:space="preserve"> se isključi struja</w:t>
      </w:r>
      <w:r w:rsidR="00957690" w:rsidRPr="00116AB9">
        <w:rPr>
          <w:rFonts w:ascii="Arial" w:hAnsi="Arial" w:cs="Arial"/>
          <w:sz w:val="24"/>
          <w:szCs w:val="24"/>
        </w:rPr>
        <w:t>,</w:t>
      </w:r>
      <w:r w:rsidR="00273360" w:rsidRPr="00116AB9">
        <w:rPr>
          <w:rFonts w:ascii="Arial" w:hAnsi="Arial" w:cs="Arial"/>
          <w:sz w:val="24"/>
          <w:szCs w:val="24"/>
        </w:rPr>
        <w:t xml:space="preserve"> tada se provjerava </w:t>
      </w:r>
      <w:r w:rsidR="00957690" w:rsidRPr="00116AB9">
        <w:rPr>
          <w:rFonts w:ascii="Arial" w:hAnsi="Arial" w:cs="Arial"/>
          <w:sz w:val="24"/>
          <w:szCs w:val="24"/>
        </w:rPr>
        <w:t>je</w:t>
      </w:r>
      <w:r w:rsidR="00273360" w:rsidRPr="00116AB9">
        <w:rPr>
          <w:rFonts w:ascii="Arial" w:hAnsi="Arial" w:cs="Arial"/>
          <w:sz w:val="24"/>
          <w:szCs w:val="24"/>
        </w:rPr>
        <w:t xml:space="preserve">su </w:t>
      </w:r>
      <w:r w:rsidR="00957690" w:rsidRPr="00116AB9">
        <w:rPr>
          <w:rFonts w:ascii="Arial" w:hAnsi="Arial" w:cs="Arial"/>
          <w:sz w:val="24"/>
          <w:szCs w:val="24"/>
        </w:rPr>
        <w:t xml:space="preserve">li </w:t>
      </w:r>
      <w:r w:rsidR="00273360" w:rsidRPr="00116AB9">
        <w:rPr>
          <w:rFonts w:ascii="Arial" w:hAnsi="Arial" w:cs="Arial"/>
          <w:sz w:val="24"/>
          <w:szCs w:val="24"/>
        </w:rPr>
        <w:t xml:space="preserve">svi dijelovi spremnika odgovarajuće zaštićeni. Procedura za to je </w:t>
      </w:r>
      <w:r w:rsidR="009D04F6" w:rsidRPr="00116AB9">
        <w:rPr>
          <w:rFonts w:ascii="Arial" w:hAnsi="Arial" w:cs="Arial"/>
          <w:sz w:val="24"/>
          <w:szCs w:val="24"/>
        </w:rPr>
        <w:t>sljedeć</w:t>
      </w:r>
      <w:r w:rsidR="00957690" w:rsidRPr="00116AB9">
        <w:rPr>
          <w:rFonts w:ascii="Arial" w:hAnsi="Arial" w:cs="Arial"/>
          <w:sz w:val="24"/>
          <w:szCs w:val="24"/>
        </w:rPr>
        <w:t>a</w:t>
      </w:r>
      <w:r w:rsidR="002A2B49" w:rsidRPr="00116AB9">
        <w:rPr>
          <w:rFonts w:ascii="Arial" w:hAnsi="Arial" w:cs="Arial"/>
          <w:sz w:val="24"/>
          <w:szCs w:val="24"/>
        </w:rPr>
        <w:t>:</w:t>
      </w:r>
    </w:p>
    <w:p w:rsidR="00273360" w:rsidRPr="00116AB9" w:rsidRDefault="00273360" w:rsidP="002A2B49">
      <w:pPr>
        <w:pStyle w:val="ListParagraph"/>
        <w:numPr>
          <w:ilvl w:val="0"/>
          <w:numId w:val="130"/>
        </w:numPr>
        <w:jc w:val="both"/>
        <w:rPr>
          <w:rFonts w:ascii="Arial" w:hAnsi="Arial" w:cs="Arial"/>
          <w:sz w:val="24"/>
          <w:szCs w:val="24"/>
        </w:rPr>
      </w:pPr>
      <w:r w:rsidRPr="00116AB9">
        <w:rPr>
          <w:rFonts w:ascii="Arial" w:hAnsi="Arial" w:cs="Arial"/>
          <w:sz w:val="24"/>
          <w:szCs w:val="24"/>
        </w:rPr>
        <w:t>Razlika potencijala između sustava (spremnik i anode međusobno spojeni) i referentnih elektroda Cu/CuSO</w:t>
      </w:r>
      <w:r w:rsidRPr="00116AB9">
        <w:rPr>
          <w:rFonts w:ascii="Arial" w:hAnsi="Arial" w:cs="Arial"/>
          <w:sz w:val="24"/>
          <w:szCs w:val="24"/>
          <w:vertAlign w:val="subscript"/>
        </w:rPr>
        <w:t>4</w:t>
      </w:r>
      <w:r w:rsidRPr="00116AB9">
        <w:rPr>
          <w:rFonts w:ascii="Arial" w:hAnsi="Arial" w:cs="Arial"/>
          <w:sz w:val="24"/>
          <w:szCs w:val="24"/>
        </w:rPr>
        <w:t xml:space="preserve"> stavljenih u zemlju mora se mjeriti odmah nakon isključivanja zaštitne struje. </w:t>
      </w:r>
      <w:r w:rsidRPr="00116AB9">
        <w:rPr>
          <w:rFonts w:ascii="Arial" w:hAnsi="Arial" w:cs="Arial"/>
          <w:i/>
          <w:sz w:val="24"/>
          <w:szCs w:val="24"/>
        </w:rPr>
        <w:t>Napomena</w:t>
      </w:r>
      <w:r w:rsidRPr="00116AB9">
        <w:rPr>
          <w:rFonts w:ascii="Arial" w:hAnsi="Arial" w:cs="Arial"/>
          <w:sz w:val="24"/>
          <w:szCs w:val="24"/>
        </w:rPr>
        <w:t xml:space="preserve">: </w:t>
      </w:r>
      <w:r w:rsidR="00957690" w:rsidRPr="00116AB9">
        <w:rPr>
          <w:rFonts w:ascii="Arial" w:hAnsi="Arial" w:cs="Arial"/>
          <w:sz w:val="24"/>
          <w:szCs w:val="24"/>
        </w:rPr>
        <w:t>izmj</w:t>
      </w:r>
      <w:r w:rsidRPr="00116AB9">
        <w:rPr>
          <w:rFonts w:ascii="Arial" w:hAnsi="Arial" w:cs="Arial"/>
          <w:sz w:val="24"/>
          <w:szCs w:val="24"/>
        </w:rPr>
        <w:t>erena vrijednost će opasti nakon isk</w:t>
      </w:r>
      <w:r w:rsidR="00957690" w:rsidRPr="00116AB9">
        <w:rPr>
          <w:rFonts w:ascii="Arial" w:hAnsi="Arial" w:cs="Arial"/>
          <w:sz w:val="24"/>
          <w:szCs w:val="24"/>
        </w:rPr>
        <w:t>o</w:t>
      </w:r>
      <w:r w:rsidRPr="00116AB9">
        <w:rPr>
          <w:rFonts w:ascii="Arial" w:hAnsi="Arial" w:cs="Arial"/>
          <w:sz w:val="24"/>
          <w:szCs w:val="24"/>
        </w:rPr>
        <w:t xml:space="preserve">pčanja struje i zatim ostati kratko konstantna, obično </w:t>
      </w:r>
      <w:r w:rsidR="00957690" w:rsidRPr="00116AB9">
        <w:rPr>
          <w:rFonts w:ascii="Arial" w:hAnsi="Arial" w:cs="Arial"/>
          <w:sz w:val="24"/>
          <w:szCs w:val="24"/>
        </w:rPr>
        <w:t>kraće od 1 s</w:t>
      </w:r>
      <w:r w:rsidRPr="00116AB9">
        <w:rPr>
          <w:rFonts w:ascii="Arial" w:hAnsi="Arial" w:cs="Arial"/>
          <w:sz w:val="24"/>
          <w:szCs w:val="24"/>
        </w:rPr>
        <w:t>.</w:t>
      </w:r>
    </w:p>
    <w:p w:rsidR="00273360" w:rsidRPr="00116AB9" w:rsidRDefault="00435B77" w:rsidP="002A2B49">
      <w:pPr>
        <w:pStyle w:val="ListParagraph"/>
        <w:numPr>
          <w:ilvl w:val="0"/>
          <w:numId w:val="130"/>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vrijednost </w:t>
      </w:r>
      <w:r w:rsidR="00273360" w:rsidRPr="00116AB9">
        <w:rPr>
          <w:rFonts w:ascii="Arial" w:hAnsi="Arial" w:cs="Arial"/>
          <w:i/>
          <w:sz w:val="24"/>
          <w:szCs w:val="24"/>
        </w:rPr>
        <w:t>U</w:t>
      </w:r>
      <w:r w:rsidR="00273360" w:rsidRPr="00116AB9">
        <w:rPr>
          <w:rFonts w:ascii="Arial" w:hAnsi="Arial" w:cs="Arial"/>
          <w:sz w:val="24"/>
          <w:szCs w:val="24"/>
        </w:rPr>
        <w:t xml:space="preserve"> u tom vremenu -850</w:t>
      </w:r>
      <w:r w:rsidR="00957690" w:rsidRPr="00116AB9">
        <w:rPr>
          <w:rFonts w:ascii="Arial" w:hAnsi="Arial" w:cs="Arial"/>
          <w:sz w:val="24"/>
          <w:szCs w:val="24"/>
        </w:rPr>
        <w:t xml:space="preserve"> mV i manja,</w:t>
      </w:r>
      <w:r w:rsidR="00273360" w:rsidRPr="00116AB9">
        <w:rPr>
          <w:rFonts w:ascii="Arial" w:hAnsi="Arial" w:cs="Arial"/>
          <w:sz w:val="24"/>
          <w:szCs w:val="24"/>
        </w:rPr>
        <w:t xml:space="preserve"> sustav katodne zaštite je ispravan i ne postoje oštećenja na zaštitnom premazu spremnika.</w:t>
      </w:r>
    </w:p>
    <w:p w:rsidR="00273360" w:rsidRPr="00116AB9" w:rsidRDefault="00435B77" w:rsidP="002A2B49">
      <w:pPr>
        <w:pStyle w:val="ListParagraph"/>
        <w:numPr>
          <w:ilvl w:val="0"/>
          <w:numId w:val="130"/>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vrijednost potencijala </w:t>
      </w:r>
      <w:r w:rsidR="00273360" w:rsidRPr="00116AB9">
        <w:rPr>
          <w:rFonts w:ascii="Arial" w:hAnsi="Arial" w:cs="Arial"/>
          <w:i/>
          <w:sz w:val="24"/>
          <w:szCs w:val="24"/>
        </w:rPr>
        <w:t>U</w:t>
      </w:r>
      <w:r w:rsidR="00273360" w:rsidRPr="00116AB9">
        <w:rPr>
          <w:rFonts w:ascii="Arial" w:hAnsi="Arial" w:cs="Arial"/>
          <w:sz w:val="24"/>
          <w:szCs w:val="24"/>
        </w:rPr>
        <w:t xml:space="preserve"> kod isključivanja struje veća od</w:t>
      </w:r>
      <w:r w:rsidR="00932403" w:rsidRPr="00116AB9">
        <w:rPr>
          <w:rFonts w:ascii="Arial" w:hAnsi="Arial" w:cs="Arial"/>
          <w:sz w:val="24"/>
          <w:szCs w:val="24"/>
        </w:rPr>
        <w:t xml:space="preserve"> </w:t>
      </w:r>
      <w:r w:rsidR="00273360" w:rsidRPr="00116AB9">
        <w:rPr>
          <w:rFonts w:ascii="Arial" w:hAnsi="Arial" w:cs="Arial"/>
          <w:sz w:val="24"/>
          <w:szCs w:val="24"/>
        </w:rPr>
        <w:t>- 850 mV</w:t>
      </w:r>
      <w:r w:rsidR="0011096A" w:rsidRPr="00116AB9">
        <w:rPr>
          <w:rFonts w:ascii="Arial" w:hAnsi="Arial" w:cs="Arial"/>
          <w:sz w:val="24"/>
          <w:szCs w:val="24"/>
        </w:rPr>
        <w:t>,</w:t>
      </w:r>
      <w:r w:rsidR="00273360" w:rsidRPr="00116AB9">
        <w:rPr>
          <w:rFonts w:ascii="Arial" w:hAnsi="Arial" w:cs="Arial"/>
          <w:sz w:val="24"/>
          <w:szCs w:val="24"/>
        </w:rPr>
        <w:t xml:space="preserve"> spremnik nije u potpunosti zaštićen i mjerenja se moraju nastaviti u cilju lociranja defekta.</w:t>
      </w:r>
    </w:p>
    <w:p w:rsidR="00273360" w:rsidRPr="00116AB9" w:rsidRDefault="00435B77" w:rsidP="002A2B49">
      <w:pPr>
        <w:pStyle w:val="ListParagraph"/>
        <w:numPr>
          <w:ilvl w:val="0"/>
          <w:numId w:val="130"/>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vrijednost potencijala </w:t>
      </w:r>
      <w:r w:rsidR="00273360" w:rsidRPr="00116AB9">
        <w:rPr>
          <w:rFonts w:ascii="Arial" w:hAnsi="Arial" w:cs="Arial"/>
          <w:i/>
          <w:sz w:val="24"/>
          <w:szCs w:val="24"/>
        </w:rPr>
        <w:t>U</w:t>
      </w:r>
      <w:r w:rsidR="00273360" w:rsidRPr="00116AB9">
        <w:rPr>
          <w:rFonts w:ascii="Arial" w:hAnsi="Arial" w:cs="Arial"/>
          <w:sz w:val="24"/>
          <w:szCs w:val="24"/>
        </w:rPr>
        <w:t xml:space="preserve"> kod isključivanja struje manja od</w:t>
      </w:r>
      <w:r w:rsidR="00932403" w:rsidRPr="00116AB9">
        <w:rPr>
          <w:rFonts w:ascii="Arial" w:hAnsi="Arial" w:cs="Arial"/>
          <w:sz w:val="24"/>
          <w:szCs w:val="24"/>
        </w:rPr>
        <w:t xml:space="preserve"> </w:t>
      </w:r>
      <w:r w:rsidR="00273360" w:rsidRPr="00116AB9">
        <w:rPr>
          <w:rFonts w:ascii="Arial" w:hAnsi="Arial" w:cs="Arial"/>
          <w:sz w:val="24"/>
          <w:szCs w:val="24"/>
        </w:rPr>
        <w:t xml:space="preserve">-1000 mV za </w:t>
      </w:r>
      <w:r w:rsidR="0011096A" w:rsidRPr="00116AB9">
        <w:rPr>
          <w:rFonts w:ascii="Arial" w:hAnsi="Arial" w:cs="Arial"/>
          <w:sz w:val="24"/>
          <w:szCs w:val="24"/>
        </w:rPr>
        <w:t xml:space="preserve">epoksidni </w:t>
      </w:r>
      <w:r w:rsidR="00273360" w:rsidRPr="00116AB9">
        <w:rPr>
          <w:rFonts w:ascii="Arial" w:hAnsi="Arial" w:cs="Arial"/>
          <w:sz w:val="24"/>
          <w:szCs w:val="24"/>
        </w:rPr>
        <w:t>premaz ili manja od</w:t>
      </w:r>
      <w:r w:rsidR="00932403" w:rsidRPr="00116AB9">
        <w:rPr>
          <w:rFonts w:ascii="Arial" w:hAnsi="Arial" w:cs="Arial"/>
          <w:sz w:val="24"/>
          <w:szCs w:val="24"/>
        </w:rPr>
        <w:t xml:space="preserve"> </w:t>
      </w:r>
      <w:r w:rsidR="00273360" w:rsidRPr="00116AB9">
        <w:rPr>
          <w:rFonts w:ascii="Arial" w:hAnsi="Arial" w:cs="Arial"/>
          <w:sz w:val="24"/>
          <w:szCs w:val="24"/>
        </w:rPr>
        <w:t>-1200</w:t>
      </w:r>
      <w:r w:rsidR="0011096A" w:rsidRPr="00116AB9">
        <w:rPr>
          <w:rFonts w:ascii="Arial" w:hAnsi="Arial" w:cs="Arial"/>
          <w:sz w:val="24"/>
          <w:szCs w:val="24"/>
        </w:rPr>
        <w:t xml:space="preserve"> </w:t>
      </w:r>
      <w:r w:rsidR="00273360" w:rsidRPr="00116AB9">
        <w:rPr>
          <w:rFonts w:ascii="Arial" w:hAnsi="Arial" w:cs="Arial"/>
          <w:sz w:val="24"/>
          <w:szCs w:val="24"/>
        </w:rPr>
        <w:t>mV za bitumenski premaz</w:t>
      </w:r>
      <w:r w:rsidR="0011096A" w:rsidRPr="00116AB9">
        <w:rPr>
          <w:rFonts w:ascii="Arial" w:hAnsi="Arial" w:cs="Arial"/>
          <w:sz w:val="24"/>
          <w:szCs w:val="24"/>
        </w:rPr>
        <w:t>,</w:t>
      </w:r>
      <w:r w:rsidR="00273360" w:rsidRPr="00116AB9">
        <w:rPr>
          <w:rFonts w:ascii="Arial" w:hAnsi="Arial" w:cs="Arial"/>
          <w:sz w:val="24"/>
          <w:szCs w:val="24"/>
        </w:rPr>
        <w:t xml:space="preserve"> spremnik je </w:t>
      </w:r>
      <w:r w:rsidR="00273360" w:rsidRPr="00116AB9">
        <w:rPr>
          <w:rFonts w:ascii="Arial" w:hAnsi="Arial" w:cs="Arial"/>
          <w:sz w:val="24"/>
          <w:szCs w:val="24"/>
        </w:rPr>
        <w:lastRenderedPageBreak/>
        <w:t>prekomjerno zaštićen i moraju se poduzeti mjere za smanjenje potencijala kako ne bi došlo do oštećenja premaza.</w:t>
      </w: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4.3</w:t>
      </w:r>
      <w:r w:rsidR="0011096A" w:rsidRPr="00116AB9">
        <w:rPr>
          <w:rFonts w:ascii="Arial" w:hAnsi="Arial" w:cs="Arial"/>
          <w:i/>
          <w:sz w:val="24"/>
          <w:szCs w:val="24"/>
        </w:rPr>
        <w:t>.</w:t>
      </w:r>
      <w:r w:rsidRPr="00116AB9">
        <w:rPr>
          <w:rFonts w:ascii="Arial" w:hAnsi="Arial" w:cs="Arial"/>
          <w:i/>
          <w:sz w:val="24"/>
          <w:szCs w:val="24"/>
        </w:rPr>
        <w:t xml:space="preserve"> Rezultati</w:t>
      </w:r>
    </w:p>
    <w:p w:rsidR="00273360" w:rsidRPr="00116AB9" w:rsidRDefault="00273360" w:rsidP="002A2B49">
      <w:pPr>
        <w:pStyle w:val="ListParagraph"/>
        <w:numPr>
          <w:ilvl w:val="0"/>
          <w:numId w:val="131"/>
        </w:numPr>
        <w:jc w:val="both"/>
        <w:rPr>
          <w:rFonts w:ascii="Arial" w:hAnsi="Arial" w:cs="Arial"/>
          <w:sz w:val="24"/>
          <w:szCs w:val="24"/>
        </w:rPr>
      </w:pPr>
      <w:r w:rsidRPr="00116AB9">
        <w:rPr>
          <w:rFonts w:ascii="Arial" w:hAnsi="Arial" w:cs="Arial"/>
          <w:sz w:val="24"/>
          <w:szCs w:val="24"/>
        </w:rPr>
        <w:t>Rezultate mora dati kompetentna osoba za katodnu zaštitu uz procjenu vijeka trajanja anoda.</w:t>
      </w:r>
    </w:p>
    <w:p w:rsidR="00273360" w:rsidRPr="00116AB9" w:rsidRDefault="00435B77" w:rsidP="002A2B49">
      <w:pPr>
        <w:pStyle w:val="ListParagraph"/>
        <w:numPr>
          <w:ilvl w:val="0"/>
          <w:numId w:val="131"/>
        </w:numPr>
        <w:jc w:val="both"/>
        <w:rPr>
          <w:rFonts w:ascii="Arial" w:hAnsi="Arial" w:cs="Arial"/>
          <w:sz w:val="24"/>
          <w:szCs w:val="24"/>
        </w:rPr>
      </w:pPr>
      <w:r w:rsidRPr="00116AB9">
        <w:rPr>
          <w:rFonts w:ascii="Arial" w:hAnsi="Arial" w:cs="Arial"/>
          <w:sz w:val="24"/>
          <w:szCs w:val="24"/>
        </w:rPr>
        <w:t>Ako</w:t>
      </w:r>
      <w:r w:rsidR="00273360" w:rsidRPr="00116AB9">
        <w:rPr>
          <w:rFonts w:ascii="Arial" w:hAnsi="Arial" w:cs="Arial"/>
          <w:sz w:val="24"/>
          <w:szCs w:val="24"/>
        </w:rPr>
        <w:t xml:space="preserve"> je rađen popravak na katodnoj zaštiti</w:t>
      </w:r>
      <w:r w:rsidR="0011096A" w:rsidRPr="00116AB9">
        <w:rPr>
          <w:rFonts w:ascii="Arial" w:hAnsi="Arial" w:cs="Arial"/>
          <w:sz w:val="24"/>
          <w:szCs w:val="24"/>
        </w:rPr>
        <w:t>,</w:t>
      </w:r>
      <w:r w:rsidR="00273360" w:rsidRPr="00116AB9">
        <w:rPr>
          <w:rFonts w:ascii="Arial" w:hAnsi="Arial" w:cs="Arial"/>
          <w:sz w:val="24"/>
          <w:szCs w:val="24"/>
        </w:rPr>
        <w:t xml:space="preserve"> </w:t>
      </w:r>
      <w:r w:rsidR="009D04F6" w:rsidRPr="00116AB9">
        <w:rPr>
          <w:rFonts w:ascii="Arial" w:hAnsi="Arial" w:cs="Arial"/>
          <w:sz w:val="24"/>
          <w:szCs w:val="24"/>
        </w:rPr>
        <w:t>sljedeć</w:t>
      </w:r>
      <w:r w:rsidR="00273360" w:rsidRPr="00116AB9">
        <w:rPr>
          <w:rFonts w:ascii="Arial" w:hAnsi="Arial" w:cs="Arial"/>
          <w:sz w:val="24"/>
          <w:szCs w:val="24"/>
        </w:rPr>
        <w:t>a kontrola mora biti unutar 18 mjeseci.</w:t>
      </w:r>
    </w:p>
    <w:p w:rsidR="00273360" w:rsidRPr="00116AB9" w:rsidRDefault="00273360" w:rsidP="00235B19">
      <w:pPr>
        <w:pStyle w:val="ListParagraph"/>
        <w:jc w:val="both"/>
        <w:rPr>
          <w:rFonts w:ascii="Arial" w:hAnsi="Arial" w:cs="Arial"/>
          <w:sz w:val="24"/>
          <w:szCs w:val="24"/>
        </w:rPr>
      </w:pPr>
    </w:p>
    <w:p w:rsidR="00273360" w:rsidRPr="00116AB9" w:rsidRDefault="00273360" w:rsidP="00235B19">
      <w:pPr>
        <w:ind w:left="360"/>
        <w:jc w:val="both"/>
        <w:rPr>
          <w:rFonts w:ascii="Arial" w:hAnsi="Arial" w:cs="Arial"/>
          <w:i/>
          <w:sz w:val="24"/>
          <w:szCs w:val="24"/>
        </w:rPr>
      </w:pPr>
      <w:r w:rsidRPr="00116AB9">
        <w:rPr>
          <w:rFonts w:ascii="Arial" w:hAnsi="Arial" w:cs="Arial"/>
          <w:i/>
          <w:sz w:val="24"/>
          <w:szCs w:val="24"/>
        </w:rPr>
        <w:t>5. Kontrola katodne zaštite pomoću narinute struje</w:t>
      </w:r>
    </w:p>
    <w:p w:rsidR="00E77B38" w:rsidRPr="00116AB9" w:rsidRDefault="00273360" w:rsidP="00E77B38">
      <w:pPr>
        <w:jc w:val="both"/>
        <w:rPr>
          <w:rFonts w:ascii="Arial" w:hAnsi="Arial" w:cs="Arial"/>
          <w:sz w:val="24"/>
          <w:szCs w:val="24"/>
        </w:rPr>
      </w:pPr>
      <w:r w:rsidRPr="00116AB9">
        <w:rPr>
          <w:rFonts w:ascii="Arial" w:hAnsi="Arial" w:cs="Arial"/>
          <w:sz w:val="24"/>
          <w:szCs w:val="24"/>
        </w:rPr>
        <w:t xml:space="preserve">Procedura </w:t>
      </w:r>
      <w:r w:rsidR="0011096A" w:rsidRPr="00116AB9">
        <w:rPr>
          <w:rFonts w:ascii="Arial" w:hAnsi="Arial" w:cs="Arial"/>
          <w:sz w:val="24"/>
          <w:szCs w:val="24"/>
        </w:rPr>
        <w:t xml:space="preserve">je </w:t>
      </w:r>
      <w:r w:rsidRPr="00116AB9">
        <w:rPr>
          <w:rFonts w:ascii="Arial" w:hAnsi="Arial" w:cs="Arial"/>
          <w:sz w:val="24"/>
          <w:szCs w:val="24"/>
        </w:rPr>
        <w:t>identična kao kod spremnika volumena do 13 m</w:t>
      </w:r>
      <w:r w:rsidRPr="00116AB9">
        <w:rPr>
          <w:rFonts w:ascii="Arial" w:hAnsi="Arial" w:cs="Arial"/>
          <w:sz w:val="24"/>
          <w:szCs w:val="24"/>
          <w:vertAlign w:val="superscript"/>
        </w:rPr>
        <w:t>3</w:t>
      </w:r>
      <w:r w:rsidR="0011096A" w:rsidRPr="00116AB9">
        <w:rPr>
          <w:rFonts w:ascii="Arial" w:hAnsi="Arial" w:cs="Arial"/>
          <w:sz w:val="24"/>
          <w:szCs w:val="24"/>
        </w:rPr>
        <w:t>.</w:t>
      </w:r>
      <w:r w:rsidR="00E77B38" w:rsidRPr="00116AB9">
        <w:rPr>
          <w:rFonts w:ascii="Arial" w:hAnsi="Arial" w:cs="Arial"/>
          <w:sz w:val="24"/>
          <w:szCs w:val="24"/>
        </w:rPr>
        <w:t xml:space="preserve"> Mora je provjeriti kompetentna osoba iz područja katodne zaštite i dati izvještaj o pregledu.</w:t>
      </w:r>
    </w:p>
    <w:p w:rsidR="006B0F71" w:rsidRPr="00116AB9" w:rsidRDefault="006B0F71" w:rsidP="00235B19">
      <w:pPr>
        <w:jc w:val="both"/>
        <w:rPr>
          <w:rFonts w:ascii="Arial" w:hAnsi="Arial" w:cs="Arial"/>
          <w:sz w:val="24"/>
          <w:szCs w:val="24"/>
          <w:vertAlign w:val="superscript"/>
        </w:rPr>
      </w:pPr>
    </w:p>
    <w:p w:rsidR="00273360" w:rsidRPr="00116AB9" w:rsidRDefault="00273360" w:rsidP="00235B19">
      <w:pPr>
        <w:jc w:val="both"/>
        <w:rPr>
          <w:rFonts w:ascii="Arial" w:hAnsi="Arial" w:cs="Arial"/>
          <w:b/>
          <w:sz w:val="24"/>
          <w:szCs w:val="24"/>
        </w:rPr>
      </w:pPr>
      <w:r w:rsidRPr="00116AB9">
        <w:rPr>
          <w:rFonts w:ascii="Arial" w:hAnsi="Arial" w:cs="Arial"/>
          <w:b/>
          <w:sz w:val="24"/>
          <w:szCs w:val="24"/>
        </w:rPr>
        <w:t xml:space="preserve">Dodatak </w:t>
      </w:r>
      <w:r w:rsidR="00E77B38" w:rsidRPr="00116AB9">
        <w:rPr>
          <w:rFonts w:ascii="Arial" w:hAnsi="Arial" w:cs="Arial"/>
          <w:b/>
          <w:sz w:val="24"/>
          <w:szCs w:val="24"/>
        </w:rPr>
        <w:t>I</w:t>
      </w:r>
      <w:r w:rsidRPr="00116AB9">
        <w:rPr>
          <w:rFonts w:ascii="Arial" w:hAnsi="Arial" w:cs="Arial"/>
          <w:b/>
          <w:sz w:val="24"/>
          <w:szCs w:val="24"/>
        </w:rPr>
        <w:t>I</w:t>
      </w:r>
      <w:r w:rsidR="00E77B38" w:rsidRPr="00116AB9">
        <w:rPr>
          <w:rFonts w:ascii="Arial" w:hAnsi="Arial" w:cs="Arial"/>
          <w:b/>
          <w:sz w:val="24"/>
          <w:szCs w:val="24"/>
        </w:rPr>
        <w:t>-1</w:t>
      </w:r>
      <w:r w:rsidR="0011096A" w:rsidRPr="00116AB9">
        <w:rPr>
          <w:rFonts w:ascii="Arial" w:hAnsi="Arial" w:cs="Arial"/>
          <w:b/>
          <w:sz w:val="24"/>
          <w:szCs w:val="24"/>
        </w:rPr>
        <w:t>.</w:t>
      </w:r>
      <w:r w:rsidRPr="00116AB9">
        <w:rPr>
          <w:rFonts w:ascii="Arial" w:hAnsi="Arial" w:cs="Arial"/>
          <w:b/>
          <w:sz w:val="24"/>
          <w:szCs w:val="24"/>
        </w:rPr>
        <w:t xml:space="preserve"> –</w:t>
      </w:r>
      <w:r w:rsidR="0011096A" w:rsidRPr="00116AB9">
        <w:rPr>
          <w:rFonts w:ascii="Arial" w:hAnsi="Arial" w:cs="Arial"/>
          <w:b/>
          <w:sz w:val="24"/>
          <w:szCs w:val="24"/>
        </w:rPr>
        <w:t xml:space="preserve"> </w:t>
      </w:r>
      <w:r w:rsidRPr="00116AB9">
        <w:rPr>
          <w:rFonts w:ascii="Arial" w:hAnsi="Arial" w:cs="Arial"/>
          <w:b/>
          <w:sz w:val="24"/>
          <w:szCs w:val="24"/>
        </w:rPr>
        <w:t xml:space="preserve">spremnik </w:t>
      </w:r>
      <w:r w:rsidR="0011096A" w:rsidRPr="00116AB9">
        <w:rPr>
          <w:rFonts w:ascii="Arial" w:hAnsi="Arial" w:cs="Arial"/>
          <w:b/>
          <w:sz w:val="24"/>
          <w:szCs w:val="24"/>
        </w:rPr>
        <w:t xml:space="preserve">za UNP </w:t>
      </w:r>
      <w:r w:rsidRPr="00116AB9">
        <w:rPr>
          <w:rFonts w:ascii="Arial" w:hAnsi="Arial" w:cs="Arial"/>
          <w:b/>
          <w:sz w:val="24"/>
          <w:szCs w:val="24"/>
        </w:rPr>
        <w:t>s opremom</w:t>
      </w:r>
    </w:p>
    <w:p w:rsidR="00273360" w:rsidRPr="00116AB9" w:rsidRDefault="00273360" w:rsidP="00235B19">
      <w:pPr>
        <w:jc w:val="both"/>
        <w:rPr>
          <w:rFonts w:ascii="Arial" w:hAnsi="Arial" w:cs="Arial"/>
          <w:b/>
          <w:sz w:val="24"/>
          <w:szCs w:val="24"/>
        </w:rPr>
      </w:pPr>
      <w:r w:rsidRPr="003869EC">
        <w:rPr>
          <w:rFonts w:ascii="Arial" w:hAnsi="Arial" w:cs="Arial"/>
          <w:b/>
          <w:noProof/>
          <w:sz w:val="24"/>
          <w:szCs w:val="24"/>
          <w:lang w:eastAsia="hr-HR"/>
        </w:rPr>
        <w:drawing>
          <wp:inline distT="0" distB="0" distL="0" distR="0" wp14:anchorId="69E8A002" wp14:editId="1C4F5075">
            <wp:extent cx="5760720" cy="3232882"/>
            <wp:effectExtent l="0" t="0" r="0" b="5715"/>
            <wp:docPr id="226" name="Picture 226" descr="C:\Users\Srećko\Pictures\2017-08-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ćko\Pictures\2017-08-09\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2882"/>
                    </a:xfrm>
                    <a:prstGeom prst="rect">
                      <a:avLst/>
                    </a:prstGeom>
                    <a:noFill/>
                    <a:ln>
                      <a:noFill/>
                    </a:ln>
                  </pic:spPr>
                </pic:pic>
              </a:graphicData>
            </a:graphic>
          </wp:inline>
        </w:drawing>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1. </w:t>
      </w:r>
      <w:r w:rsidR="0011096A" w:rsidRPr="00116AB9">
        <w:rPr>
          <w:rFonts w:ascii="Arial" w:hAnsi="Arial" w:cs="Arial"/>
          <w:sz w:val="24"/>
          <w:szCs w:val="24"/>
        </w:rPr>
        <w:t>v</w:t>
      </w:r>
      <w:r w:rsidRPr="00116AB9">
        <w:rPr>
          <w:rFonts w:ascii="Arial" w:hAnsi="Arial" w:cs="Arial"/>
          <w:sz w:val="24"/>
          <w:szCs w:val="24"/>
        </w:rPr>
        <w:t>entil za spajanje spremnika</w:t>
      </w:r>
    </w:p>
    <w:p w:rsidR="00273360" w:rsidRPr="00116AB9" w:rsidRDefault="0011096A" w:rsidP="00235B19">
      <w:pPr>
        <w:jc w:val="both"/>
        <w:rPr>
          <w:rFonts w:ascii="Arial" w:hAnsi="Arial" w:cs="Arial"/>
          <w:sz w:val="24"/>
          <w:szCs w:val="24"/>
        </w:rPr>
      </w:pPr>
      <w:r w:rsidRPr="00116AB9">
        <w:rPr>
          <w:rFonts w:ascii="Arial" w:hAnsi="Arial" w:cs="Arial"/>
          <w:sz w:val="24"/>
          <w:szCs w:val="24"/>
        </w:rPr>
        <w:t>2. v</w:t>
      </w:r>
      <w:r w:rsidR="00273360" w:rsidRPr="00116AB9">
        <w:rPr>
          <w:rFonts w:ascii="Arial" w:hAnsi="Arial" w:cs="Arial"/>
          <w:sz w:val="24"/>
          <w:szCs w:val="24"/>
        </w:rPr>
        <w:t>entil ukapljene faze</w:t>
      </w:r>
    </w:p>
    <w:p w:rsidR="00273360" w:rsidRPr="00116AB9" w:rsidRDefault="0011096A" w:rsidP="00235B19">
      <w:pPr>
        <w:jc w:val="both"/>
        <w:rPr>
          <w:rFonts w:ascii="Arial" w:hAnsi="Arial" w:cs="Arial"/>
          <w:sz w:val="24"/>
          <w:szCs w:val="24"/>
        </w:rPr>
      </w:pPr>
      <w:r w:rsidRPr="00116AB9">
        <w:rPr>
          <w:rFonts w:ascii="Arial" w:hAnsi="Arial" w:cs="Arial"/>
          <w:sz w:val="24"/>
          <w:szCs w:val="24"/>
        </w:rPr>
        <w:t>3. v</w:t>
      </w:r>
      <w:r w:rsidR="00273360" w:rsidRPr="00116AB9">
        <w:rPr>
          <w:rFonts w:ascii="Arial" w:hAnsi="Arial" w:cs="Arial"/>
          <w:sz w:val="24"/>
          <w:szCs w:val="24"/>
        </w:rPr>
        <w:t>entil plinovite faze</w:t>
      </w:r>
    </w:p>
    <w:p w:rsidR="00273360" w:rsidRPr="00116AB9" w:rsidRDefault="0011096A" w:rsidP="00235B19">
      <w:pPr>
        <w:jc w:val="both"/>
        <w:rPr>
          <w:rFonts w:ascii="Arial" w:hAnsi="Arial" w:cs="Arial"/>
          <w:sz w:val="24"/>
          <w:szCs w:val="24"/>
        </w:rPr>
      </w:pPr>
      <w:r w:rsidRPr="00116AB9">
        <w:rPr>
          <w:rFonts w:ascii="Arial" w:hAnsi="Arial" w:cs="Arial"/>
          <w:sz w:val="24"/>
          <w:szCs w:val="24"/>
        </w:rPr>
        <w:t xml:space="preserve">4. </w:t>
      </w:r>
      <w:r w:rsidR="006B0F71" w:rsidRPr="00116AB9">
        <w:rPr>
          <w:rFonts w:ascii="Arial" w:hAnsi="Arial" w:cs="Arial"/>
          <w:sz w:val="24"/>
          <w:szCs w:val="24"/>
        </w:rPr>
        <w:t xml:space="preserve">sigurnosni </w:t>
      </w:r>
      <w:r w:rsidRPr="00116AB9">
        <w:rPr>
          <w:rFonts w:ascii="Arial" w:hAnsi="Arial" w:cs="Arial"/>
          <w:sz w:val="24"/>
          <w:szCs w:val="24"/>
        </w:rPr>
        <w:t>v</w:t>
      </w:r>
      <w:r w:rsidR="00273360" w:rsidRPr="00116AB9">
        <w:rPr>
          <w:rFonts w:ascii="Arial" w:hAnsi="Arial" w:cs="Arial"/>
          <w:sz w:val="24"/>
          <w:szCs w:val="24"/>
        </w:rPr>
        <w:t>entil</w:t>
      </w:r>
      <w:r w:rsidR="008204E3" w:rsidRPr="00116AB9">
        <w:rPr>
          <w:rFonts w:ascii="Arial" w:hAnsi="Arial" w:cs="Arial"/>
          <w:sz w:val="24"/>
          <w:szCs w:val="24"/>
        </w:rPr>
        <w:t>i</w:t>
      </w:r>
      <w:r w:rsidR="00273360" w:rsidRPr="00116AB9">
        <w:rPr>
          <w:rFonts w:ascii="Arial" w:hAnsi="Arial" w:cs="Arial"/>
          <w:sz w:val="24"/>
          <w:szCs w:val="24"/>
        </w:rPr>
        <w:t xml:space="preserve"> </w:t>
      </w:r>
    </w:p>
    <w:p w:rsidR="00273360" w:rsidRPr="00116AB9" w:rsidRDefault="0011096A" w:rsidP="00235B19">
      <w:pPr>
        <w:jc w:val="both"/>
        <w:rPr>
          <w:rFonts w:ascii="Arial" w:hAnsi="Arial" w:cs="Arial"/>
          <w:sz w:val="24"/>
          <w:szCs w:val="24"/>
        </w:rPr>
      </w:pPr>
      <w:r w:rsidRPr="00116AB9">
        <w:rPr>
          <w:rFonts w:ascii="Arial" w:hAnsi="Arial" w:cs="Arial"/>
          <w:sz w:val="24"/>
          <w:szCs w:val="24"/>
        </w:rPr>
        <w:t>5. v</w:t>
      </w:r>
      <w:r w:rsidR="00273360" w:rsidRPr="00116AB9">
        <w:rPr>
          <w:rFonts w:ascii="Arial" w:hAnsi="Arial" w:cs="Arial"/>
          <w:sz w:val="24"/>
          <w:szCs w:val="24"/>
        </w:rPr>
        <w:t>entil za ispuštanje nečistoća</w:t>
      </w:r>
    </w:p>
    <w:p w:rsidR="00273360" w:rsidRPr="00116AB9" w:rsidRDefault="00273360" w:rsidP="00235B19">
      <w:pPr>
        <w:jc w:val="both"/>
        <w:rPr>
          <w:rFonts w:ascii="Arial" w:hAnsi="Arial" w:cs="Arial"/>
          <w:sz w:val="24"/>
          <w:szCs w:val="24"/>
        </w:rPr>
      </w:pPr>
      <w:r w:rsidRPr="00116AB9">
        <w:rPr>
          <w:rFonts w:ascii="Arial" w:hAnsi="Arial" w:cs="Arial"/>
          <w:sz w:val="24"/>
          <w:szCs w:val="24"/>
        </w:rPr>
        <w:t>6</w:t>
      </w:r>
      <w:r w:rsidR="0011096A" w:rsidRPr="00116AB9">
        <w:rPr>
          <w:rFonts w:ascii="Arial" w:hAnsi="Arial" w:cs="Arial"/>
          <w:sz w:val="24"/>
          <w:szCs w:val="24"/>
        </w:rPr>
        <w:t>. v</w:t>
      </w:r>
      <w:r w:rsidRPr="00116AB9">
        <w:rPr>
          <w:rFonts w:ascii="Arial" w:hAnsi="Arial" w:cs="Arial"/>
          <w:sz w:val="24"/>
          <w:szCs w:val="24"/>
        </w:rPr>
        <w:t>entil protiv loma cijevi</w:t>
      </w:r>
    </w:p>
    <w:p w:rsidR="00273360" w:rsidRPr="00116AB9" w:rsidRDefault="0011096A" w:rsidP="00235B19">
      <w:pPr>
        <w:jc w:val="both"/>
        <w:rPr>
          <w:rFonts w:ascii="Arial" w:hAnsi="Arial" w:cs="Arial"/>
          <w:sz w:val="24"/>
          <w:szCs w:val="24"/>
        </w:rPr>
      </w:pPr>
      <w:r w:rsidRPr="00116AB9">
        <w:rPr>
          <w:rFonts w:ascii="Arial" w:hAnsi="Arial" w:cs="Arial"/>
          <w:sz w:val="24"/>
          <w:szCs w:val="24"/>
        </w:rPr>
        <w:t>7. m</w:t>
      </w:r>
      <w:r w:rsidR="00273360" w:rsidRPr="00116AB9">
        <w:rPr>
          <w:rFonts w:ascii="Arial" w:hAnsi="Arial" w:cs="Arial"/>
          <w:sz w:val="24"/>
          <w:szCs w:val="24"/>
        </w:rPr>
        <w:t xml:space="preserve">ehanički pokazivač </w:t>
      </w:r>
      <w:r w:rsidRPr="00116AB9">
        <w:rPr>
          <w:rFonts w:ascii="Arial" w:hAnsi="Arial" w:cs="Arial"/>
          <w:sz w:val="24"/>
          <w:szCs w:val="24"/>
        </w:rPr>
        <w:t xml:space="preserve">razine </w:t>
      </w:r>
      <w:r w:rsidR="00273360" w:rsidRPr="00116AB9">
        <w:rPr>
          <w:rFonts w:ascii="Arial" w:hAnsi="Arial" w:cs="Arial"/>
          <w:sz w:val="24"/>
          <w:szCs w:val="24"/>
        </w:rPr>
        <w:t>kapljevine</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8. </w:t>
      </w:r>
      <w:r w:rsidR="0011096A" w:rsidRPr="00116AB9">
        <w:rPr>
          <w:rFonts w:ascii="Arial" w:hAnsi="Arial" w:cs="Arial"/>
          <w:sz w:val="24"/>
          <w:szCs w:val="24"/>
        </w:rPr>
        <w:t xml:space="preserve">ventil za maksimalnu razinu </w:t>
      </w:r>
      <w:r w:rsidRPr="00116AB9">
        <w:rPr>
          <w:rFonts w:ascii="Arial" w:hAnsi="Arial" w:cs="Arial"/>
          <w:sz w:val="24"/>
          <w:szCs w:val="24"/>
        </w:rPr>
        <w:t>punjenja</w:t>
      </w:r>
    </w:p>
    <w:p w:rsidR="00273360" w:rsidRPr="00116AB9" w:rsidRDefault="00273360" w:rsidP="00235B19">
      <w:pPr>
        <w:jc w:val="both"/>
        <w:rPr>
          <w:rFonts w:ascii="Arial" w:hAnsi="Arial" w:cs="Arial"/>
          <w:sz w:val="24"/>
          <w:szCs w:val="24"/>
        </w:rPr>
      </w:pPr>
      <w:r w:rsidRPr="00116AB9">
        <w:rPr>
          <w:rFonts w:ascii="Arial" w:hAnsi="Arial" w:cs="Arial"/>
          <w:sz w:val="24"/>
          <w:szCs w:val="24"/>
        </w:rPr>
        <w:lastRenderedPageBreak/>
        <w:t xml:space="preserve">9. </w:t>
      </w:r>
      <w:r w:rsidR="0011096A" w:rsidRPr="00116AB9">
        <w:rPr>
          <w:rFonts w:ascii="Arial" w:hAnsi="Arial" w:cs="Arial"/>
          <w:sz w:val="24"/>
          <w:szCs w:val="24"/>
        </w:rPr>
        <w:t>m</w:t>
      </w:r>
      <w:r w:rsidRPr="00116AB9">
        <w:rPr>
          <w:rFonts w:ascii="Arial" w:hAnsi="Arial" w:cs="Arial"/>
          <w:sz w:val="24"/>
          <w:szCs w:val="24"/>
        </w:rPr>
        <w:t xml:space="preserve">agnetski pokazivač </w:t>
      </w:r>
      <w:r w:rsidR="0011096A" w:rsidRPr="00116AB9">
        <w:rPr>
          <w:rFonts w:ascii="Arial" w:hAnsi="Arial" w:cs="Arial"/>
          <w:sz w:val="24"/>
          <w:szCs w:val="24"/>
        </w:rPr>
        <w:t xml:space="preserve">razine </w:t>
      </w:r>
      <w:r w:rsidRPr="00116AB9">
        <w:rPr>
          <w:rFonts w:ascii="Arial" w:hAnsi="Arial" w:cs="Arial"/>
          <w:sz w:val="24"/>
          <w:szCs w:val="24"/>
        </w:rPr>
        <w:t>kapljevine</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10. </w:t>
      </w:r>
      <w:r w:rsidR="0011096A" w:rsidRPr="00116AB9">
        <w:rPr>
          <w:rFonts w:ascii="Arial" w:hAnsi="Arial" w:cs="Arial"/>
          <w:sz w:val="24"/>
          <w:szCs w:val="24"/>
        </w:rPr>
        <w:t>m</w:t>
      </w:r>
      <w:r w:rsidRPr="00116AB9">
        <w:rPr>
          <w:rFonts w:ascii="Arial" w:hAnsi="Arial" w:cs="Arial"/>
          <w:sz w:val="24"/>
          <w:szCs w:val="24"/>
        </w:rPr>
        <w:t>anometar s manometarskom slavinom</w:t>
      </w:r>
    </w:p>
    <w:p w:rsidR="00273360" w:rsidRPr="00116AB9" w:rsidRDefault="0011096A" w:rsidP="00235B19">
      <w:pPr>
        <w:jc w:val="both"/>
        <w:rPr>
          <w:rFonts w:ascii="Arial" w:hAnsi="Arial" w:cs="Arial"/>
          <w:sz w:val="24"/>
          <w:szCs w:val="24"/>
        </w:rPr>
      </w:pPr>
      <w:r w:rsidRPr="00116AB9">
        <w:rPr>
          <w:rFonts w:ascii="Arial" w:hAnsi="Arial" w:cs="Arial"/>
          <w:sz w:val="24"/>
          <w:szCs w:val="24"/>
        </w:rPr>
        <w:t>11. t</w:t>
      </w:r>
      <w:r w:rsidR="00273360" w:rsidRPr="00116AB9">
        <w:rPr>
          <w:rFonts w:ascii="Arial" w:hAnsi="Arial" w:cs="Arial"/>
          <w:sz w:val="24"/>
          <w:szCs w:val="24"/>
        </w:rPr>
        <w:t>ermometar</w:t>
      </w:r>
    </w:p>
    <w:p w:rsidR="00273360" w:rsidRPr="00116AB9" w:rsidRDefault="00273360" w:rsidP="00235B19">
      <w:pPr>
        <w:jc w:val="both"/>
        <w:rPr>
          <w:rFonts w:ascii="Arial" w:hAnsi="Arial" w:cs="Arial"/>
          <w:b/>
          <w:sz w:val="24"/>
          <w:szCs w:val="24"/>
        </w:rPr>
      </w:pPr>
    </w:p>
    <w:p w:rsidR="00273360" w:rsidRPr="00116AB9" w:rsidRDefault="00273360" w:rsidP="00235B19">
      <w:pPr>
        <w:jc w:val="both"/>
        <w:rPr>
          <w:rFonts w:ascii="Arial" w:hAnsi="Arial" w:cs="Arial"/>
          <w:b/>
          <w:sz w:val="24"/>
          <w:szCs w:val="24"/>
        </w:rPr>
      </w:pPr>
      <w:r w:rsidRPr="00116AB9">
        <w:rPr>
          <w:rFonts w:ascii="Arial" w:hAnsi="Arial" w:cs="Arial"/>
          <w:b/>
          <w:sz w:val="24"/>
          <w:szCs w:val="24"/>
        </w:rPr>
        <w:t>Dodatak II</w:t>
      </w:r>
      <w:r w:rsidR="00E77B38" w:rsidRPr="00116AB9">
        <w:rPr>
          <w:rFonts w:ascii="Arial" w:hAnsi="Arial" w:cs="Arial"/>
          <w:b/>
          <w:sz w:val="24"/>
          <w:szCs w:val="24"/>
        </w:rPr>
        <w:t>-2</w:t>
      </w:r>
      <w:r w:rsidR="0011096A" w:rsidRPr="00116AB9">
        <w:rPr>
          <w:rFonts w:ascii="Arial" w:hAnsi="Arial" w:cs="Arial"/>
          <w:b/>
          <w:sz w:val="24"/>
          <w:szCs w:val="24"/>
        </w:rPr>
        <w:t>.</w:t>
      </w:r>
      <w:r w:rsidRPr="00116AB9">
        <w:rPr>
          <w:rFonts w:ascii="Arial" w:hAnsi="Arial" w:cs="Arial"/>
          <w:b/>
          <w:sz w:val="24"/>
          <w:szCs w:val="24"/>
        </w:rPr>
        <w:t xml:space="preserve"> – Izvještaj o inspekcijskom pregledu</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Minimalni </w:t>
      </w:r>
      <w:r w:rsidR="00AD34B3" w:rsidRPr="00116AB9">
        <w:rPr>
          <w:rFonts w:ascii="Arial" w:hAnsi="Arial" w:cs="Arial"/>
          <w:sz w:val="24"/>
          <w:szCs w:val="24"/>
        </w:rPr>
        <w:t>podac</w:t>
      </w:r>
      <w:r w:rsidRPr="00116AB9">
        <w:rPr>
          <w:rFonts w:ascii="Arial" w:hAnsi="Arial" w:cs="Arial"/>
          <w:sz w:val="24"/>
          <w:szCs w:val="24"/>
        </w:rPr>
        <w:t>i koji moraju biti na izvještaju</w:t>
      </w:r>
      <w:r w:rsidR="0011096A" w:rsidRPr="00116AB9">
        <w:rPr>
          <w:rFonts w:ascii="Arial" w:hAnsi="Arial" w:cs="Arial"/>
          <w:sz w:val="24"/>
          <w:szCs w:val="24"/>
        </w:rPr>
        <w:t>:</w:t>
      </w:r>
    </w:p>
    <w:p w:rsidR="00273360" w:rsidRPr="00116AB9" w:rsidRDefault="00273360" w:rsidP="00235B19">
      <w:pPr>
        <w:jc w:val="both"/>
        <w:rPr>
          <w:rFonts w:ascii="Arial" w:hAnsi="Arial" w:cs="Arial"/>
          <w:b/>
          <w:sz w:val="24"/>
          <w:szCs w:val="24"/>
        </w:rPr>
      </w:pPr>
    </w:p>
    <w:tbl>
      <w:tblPr>
        <w:tblStyle w:val="TableGrid"/>
        <w:tblpPr w:leftFromText="180" w:rightFromText="180" w:vertAnchor="text" w:horzAnchor="margin" w:tblpY="-15"/>
        <w:tblW w:w="0" w:type="auto"/>
        <w:tblLook w:val="04A0" w:firstRow="1" w:lastRow="0" w:firstColumn="1" w:lastColumn="0" w:noHBand="0" w:noVBand="1"/>
      </w:tblPr>
      <w:tblGrid>
        <w:gridCol w:w="2830"/>
        <w:gridCol w:w="1560"/>
        <w:gridCol w:w="1701"/>
        <w:gridCol w:w="2971"/>
      </w:tblGrid>
      <w:tr w:rsidR="00273360" w:rsidRPr="00116AB9" w:rsidTr="002A2B49">
        <w:tc>
          <w:tcPr>
            <w:tcW w:w="2830" w:type="dxa"/>
          </w:tcPr>
          <w:p w:rsidR="00273360" w:rsidRPr="00116AB9" w:rsidRDefault="00273360" w:rsidP="00235B19">
            <w:pPr>
              <w:jc w:val="both"/>
              <w:rPr>
                <w:rFonts w:ascii="Arial" w:hAnsi="Arial" w:cs="Arial"/>
                <w:b/>
                <w:sz w:val="24"/>
                <w:szCs w:val="24"/>
              </w:rPr>
            </w:pPr>
            <w:r w:rsidRPr="00116AB9">
              <w:rPr>
                <w:rFonts w:ascii="Arial" w:hAnsi="Arial" w:cs="Arial"/>
                <w:b/>
                <w:sz w:val="24"/>
                <w:szCs w:val="24"/>
              </w:rPr>
              <w:t>Rutinski pregled</w:t>
            </w:r>
          </w:p>
        </w:tc>
        <w:tc>
          <w:tcPr>
            <w:tcW w:w="3261" w:type="dxa"/>
            <w:gridSpan w:val="2"/>
          </w:tcPr>
          <w:p w:rsidR="00273360" w:rsidRPr="00116AB9" w:rsidRDefault="00273360" w:rsidP="00235B19">
            <w:pPr>
              <w:jc w:val="both"/>
              <w:rPr>
                <w:rFonts w:ascii="Arial" w:hAnsi="Arial" w:cs="Arial"/>
                <w:b/>
                <w:sz w:val="24"/>
                <w:szCs w:val="24"/>
              </w:rPr>
            </w:pPr>
            <w:r w:rsidRPr="00116AB9">
              <w:rPr>
                <w:rFonts w:ascii="Arial" w:hAnsi="Arial" w:cs="Arial"/>
                <w:b/>
                <w:sz w:val="24"/>
                <w:szCs w:val="24"/>
              </w:rPr>
              <w:t>Periodički pregled</w:t>
            </w:r>
          </w:p>
        </w:tc>
        <w:tc>
          <w:tcPr>
            <w:tcW w:w="2971" w:type="dxa"/>
          </w:tcPr>
          <w:p w:rsidR="00273360" w:rsidRPr="00116AB9" w:rsidRDefault="00273360" w:rsidP="00235B19">
            <w:pPr>
              <w:jc w:val="both"/>
              <w:rPr>
                <w:rFonts w:ascii="Arial" w:hAnsi="Arial" w:cs="Arial"/>
                <w:b/>
                <w:sz w:val="24"/>
                <w:szCs w:val="24"/>
              </w:rPr>
            </w:pPr>
            <w:r w:rsidRPr="00116AB9">
              <w:rPr>
                <w:rFonts w:ascii="Arial" w:hAnsi="Arial" w:cs="Arial"/>
                <w:b/>
                <w:sz w:val="24"/>
                <w:szCs w:val="24"/>
              </w:rPr>
              <w:t>Rekvalifikacija</w:t>
            </w:r>
          </w:p>
        </w:tc>
      </w:tr>
      <w:tr w:rsidR="00273360" w:rsidRPr="00116AB9" w:rsidTr="002A2B49">
        <w:tc>
          <w:tcPr>
            <w:tcW w:w="4390" w:type="dxa"/>
            <w:gridSpan w:val="2"/>
          </w:tcPr>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Mjesto postavljanja i adresa</w:t>
            </w:r>
          </w:p>
          <w:p w:rsidR="00273360" w:rsidRPr="00116AB9" w:rsidRDefault="00273360" w:rsidP="00235B19">
            <w:pPr>
              <w:jc w:val="both"/>
              <w:rPr>
                <w:rFonts w:ascii="Arial" w:hAnsi="Arial" w:cs="Arial"/>
                <w:sz w:val="24"/>
                <w:szCs w:val="24"/>
              </w:rPr>
            </w:pPr>
          </w:p>
        </w:tc>
        <w:tc>
          <w:tcPr>
            <w:tcW w:w="4672" w:type="dxa"/>
            <w:gridSpan w:val="2"/>
          </w:tcPr>
          <w:p w:rsidR="00273360" w:rsidRPr="00116AB9" w:rsidRDefault="00273360" w:rsidP="00235B19">
            <w:pPr>
              <w:jc w:val="both"/>
              <w:rPr>
                <w:rFonts w:ascii="Arial" w:hAnsi="Arial" w:cs="Arial"/>
                <w:sz w:val="24"/>
                <w:szCs w:val="24"/>
              </w:rPr>
            </w:pPr>
          </w:p>
          <w:p w:rsidR="00273360" w:rsidRPr="00116AB9" w:rsidRDefault="00AD34B3" w:rsidP="00235B19">
            <w:pPr>
              <w:jc w:val="both"/>
              <w:rPr>
                <w:rFonts w:ascii="Arial" w:hAnsi="Arial" w:cs="Arial"/>
                <w:sz w:val="24"/>
                <w:szCs w:val="24"/>
              </w:rPr>
            </w:pPr>
            <w:r w:rsidRPr="00116AB9">
              <w:rPr>
                <w:rFonts w:ascii="Arial" w:hAnsi="Arial" w:cs="Arial"/>
                <w:sz w:val="24"/>
                <w:szCs w:val="24"/>
              </w:rPr>
              <w:t>Podac</w:t>
            </w:r>
            <w:r w:rsidR="00273360" w:rsidRPr="00116AB9">
              <w:rPr>
                <w:rFonts w:ascii="Arial" w:hAnsi="Arial" w:cs="Arial"/>
                <w:sz w:val="24"/>
                <w:szCs w:val="24"/>
              </w:rPr>
              <w:t>i o spremniku</w:t>
            </w:r>
          </w:p>
        </w:tc>
      </w:tr>
      <w:tr w:rsidR="00273360" w:rsidRPr="00116AB9" w:rsidTr="002A2B49">
        <w:tc>
          <w:tcPr>
            <w:tcW w:w="4390" w:type="dxa"/>
            <w:gridSpan w:val="2"/>
          </w:tcPr>
          <w:p w:rsidR="00273360" w:rsidRPr="00116AB9" w:rsidRDefault="00273360" w:rsidP="00235B19">
            <w:pPr>
              <w:jc w:val="both"/>
              <w:rPr>
                <w:rFonts w:ascii="Arial" w:hAnsi="Arial" w:cs="Arial"/>
                <w:sz w:val="24"/>
                <w:szCs w:val="24"/>
              </w:rPr>
            </w:pPr>
          </w:p>
          <w:p w:rsidR="00273360" w:rsidRPr="00116AB9" w:rsidRDefault="00043D02" w:rsidP="00235B19">
            <w:pPr>
              <w:jc w:val="both"/>
              <w:rPr>
                <w:rFonts w:ascii="Arial" w:hAnsi="Arial" w:cs="Arial"/>
                <w:sz w:val="24"/>
                <w:szCs w:val="24"/>
              </w:rPr>
            </w:pPr>
            <w:r w:rsidRPr="00116AB9">
              <w:rPr>
                <w:rFonts w:ascii="Arial" w:hAnsi="Arial" w:cs="Arial"/>
                <w:sz w:val="24"/>
                <w:szCs w:val="24"/>
              </w:rPr>
              <w:t>Kontrolna lista</w:t>
            </w:r>
            <w:r w:rsidR="0028630D" w:rsidRPr="00116AB9">
              <w:rPr>
                <w:rFonts w:ascii="Arial" w:hAnsi="Arial" w:cs="Arial"/>
                <w:sz w:val="24"/>
                <w:szCs w:val="24"/>
              </w:rPr>
              <w:t xml:space="preserve"> </w:t>
            </w:r>
            <w:r w:rsidR="00273360" w:rsidRPr="00116AB9">
              <w:rPr>
                <w:rFonts w:ascii="Arial" w:hAnsi="Arial" w:cs="Arial"/>
                <w:sz w:val="24"/>
                <w:szCs w:val="24"/>
              </w:rPr>
              <w:t>*</w:t>
            </w:r>
          </w:p>
          <w:p w:rsidR="00273360" w:rsidRPr="00116AB9" w:rsidRDefault="00273360" w:rsidP="00235B19">
            <w:pPr>
              <w:jc w:val="both"/>
              <w:rPr>
                <w:rFonts w:ascii="Arial" w:hAnsi="Arial" w:cs="Arial"/>
                <w:sz w:val="24"/>
                <w:szCs w:val="24"/>
              </w:rPr>
            </w:pPr>
          </w:p>
        </w:tc>
        <w:tc>
          <w:tcPr>
            <w:tcW w:w="4672" w:type="dxa"/>
            <w:gridSpan w:val="2"/>
            <w:vMerge w:val="restart"/>
          </w:tcPr>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Detalji o priključcima i spojevima</w:t>
            </w:r>
          </w:p>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p>
        </w:tc>
      </w:tr>
      <w:tr w:rsidR="00273360" w:rsidRPr="00116AB9" w:rsidTr="002A2B49">
        <w:tc>
          <w:tcPr>
            <w:tcW w:w="4390" w:type="dxa"/>
            <w:gridSpan w:val="2"/>
          </w:tcPr>
          <w:p w:rsidR="00273360" w:rsidRPr="00116AB9" w:rsidRDefault="00273360" w:rsidP="00235B19">
            <w:pPr>
              <w:jc w:val="both"/>
              <w:rPr>
                <w:rFonts w:ascii="Arial" w:hAnsi="Arial" w:cs="Arial"/>
                <w:sz w:val="24"/>
                <w:szCs w:val="24"/>
              </w:rPr>
            </w:pPr>
          </w:p>
          <w:p w:rsidR="00273360" w:rsidRPr="00116AB9" w:rsidRDefault="00273360" w:rsidP="002A2B49">
            <w:pPr>
              <w:rPr>
                <w:rFonts w:ascii="Arial" w:hAnsi="Arial" w:cs="Arial"/>
                <w:sz w:val="24"/>
                <w:szCs w:val="24"/>
              </w:rPr>
            </w:pPr>
            <w:r w:rsidRPr="00116AB9">
              <w:rPr>
                <w:rFonts w:ascii="Arial" w:hAnsi="Arial" w:cs="Arial"/>
                <w:sz w:val="24"/>
                <w:szCs w:val="24"/>
              </w:rPr>
              <w:t>Vizualna inspekcija spremnika, spojeva i mjesta postavljanja</w:t>
            </w:r>
          </w:p>
          <w:p w:rsidR="00273360" w:rsidRPr="00116AB9" w:rsidRDefault="00273360" w:rsidP="00235B19">
            <w:pPr>
              <w:jc w:val="both"/>
              <w:rPr>
                <w:rFonts w:ascii="Arial" w:hAnsi="Arial" w:cs="Arial"/>
                <w:sz w:val="24"/>
                <w:szCs w:val="24"/>
              </w:rPr>
            </w:pPr>
          </w:p>
        </w:tc>
        <w:tc>
          <w:tcPr>
            <w:tcW w:w="4672" w:type="dxa"/>
            <w:gridSpan w:val="2"/>
            <w:vMerge/>
          </w:tcPr>
          <w:p w:rsidR="00273360" w:rsidRPr="00116AB9" w:rsidRDefault="00273360" w:rsidP="00235B19">
            <w:pPr>
              <w:jc w:val="both"/>
              <w:rPr>
                <w:rFonts w:ascii="Arial" w:hAnsi="Arial" w:cs="Arial"/>
                <w:sz w:val="24"/>
                <w:szCs w:val="24"/>
              </w:rPr>
            </w:pPr>
          </w:p>
        </w:tc>
      </w:tr>
      <w:tr w:rsidR="00273360" w:rsidRPr="00116AB9" w:rsidTr="002A2B49">
        <w:tc>
          <w:tcPr>
            <w:tcW w:w="4390" w:type="dxa"/>
            <w:gridSpan w:val="2"/>
          </w:tcPr>
          <w:p w:rsidR="00273360" w:rsidRPr="00116AB9" w:rsidRDefault="00273360" w:rsidP="00235B19">
            <w:pPr>
              <w:jc w:val="both"/>
              <w:rPr>
                <w:rFonts w:ascii="Arial" w:hAnsi="Arial" w:cs="Arial"/>
                <w:sz w:val="24"/>
                <w:szCs w:val="24"/>
              </w:rPr>
            </w:pPr>
          </w:p>
          <w:p w:rsidR="00273360" w:rsidRPr="00116AB9" w:rsidRDefault="00273360" w:rsidP="002A2B49">
            <w:pPr>
              <w:rPr>
                <w:rFonts w:ascii="Arial" w:hAnsi="Arial" w:cs="Arial"/>
                <w:sz w:val="24"/>
                <w:szCs w:val="24"/>
              </w:rPr>
            </w:pPr>
            <w:r w:rsidRPr="00116AB9">
              <w:rPr>
                <w:rFonts w:ascii="Arial" w:hAnsi="Arial" w:cs="Arial"/>
                <w:sz w:val="24"/>
                <w:szCs w:val="24"/>
              </w:rPr>
              <w:t>Rekvalifikacija</w:t>
            </w:r>
          </w:p>
          <w:p w:rsidR="00273360" w:rsidRPr="00116AB9" w:rsidRDefault="00273360" w:rsidP="002A2B49">
            <w:pPr>
              <w:rPr>
                <w:rFonts w:ascii="Arial" w:hAnsi="Arial" w:cs="Arial"/>
                <w:sz w:val="24"/>
                <w:szCs w:val="24"/>
              </w:rPr>
            </w:pPr>
            <w:r w:rsidRPr="00116AB9">
              <w:rPr>
                <w:rFonts w:ascii="Arial" w:hAnsi="Arial" w:cs="Arial"/>
                <w:sz w:val="24"/>
                <w:szCs w:val="24"/>
              </w:rPr>
              <w:t>Primijenjena metoda i rezultati inspekcije s provedenim ispitivanjima</w:t>
            </w:r>
          </w:p>
          <w:p w:rsidR="00273360" w:rsidRPr="00116AB9" w:rsidRDefault="00273360" w:rsidP="00235B19">
            <w:pPr>
              <w:jc w:val="both"/>
              <w:rPr>
                <w:rFonts w:ascii="Arial" w:hAnsi="Arial" w:cs="Arial"/>
                <w:sz w:val="24"/>
                <w:szCs w:val="24"/>
              </w:rPr>
            </w:pPr>
          </w:p>
        </w:tc>
        <w:tc>
          <w:tcPr>
            <w:tcW w:w="4672" w:type="dxa"/>
            <w:gridSpan w:val="2"/>
          </w:tcPr>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Obavljeni/potrebni radovi</w:t>
            </w:r>
          </w:p>
        </w:tc>
      </w:tr>
      <w:tr w:rsidR="00273360" w:rsidRPr="00116AB9" w:rsidTr="002A2B49">
        <w:tc>
          <w:tcPr>
            <w:tcW w:w="9062" w:type="dxa"/>
            <w:gridSpan w:val="4"/>
          </w:tcPr>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Dopuštenje za daljnji rad</w:t>
            </w:r>
          </w:p>
          <w:p w:rsidR="00273360" w:rsidRPr="00116AB9" w:rsidRDefault="00273360" w:rsidP="00235B19">
            <w:pPr>
              <w:jc w:val="both"/>
              <w:rPr>
                <w:rFonts w:ascii="Arial" w:hAnsi="Arial" w:cs="Arial"/>
                <w:sz w:val="24"/>
                <w:szCs w:val="24"/>
              </w:rPr>
            </w:pPr>
          </w:p>
        </w:tc>
      </w:tr>
      <w:tr w:rsidR="00273360" w:rsidRPr="00116AB9" w:rsidTr="002A2B49">
        <w:tc>
          <w:tcPr>
            <w:tcW w:w="4390" w:type="dxa"/>
            <w:gridSpan w:val="2"/>
          </w:tcPr>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Ime/podaci o inspektoru</w:t>
            </w:r>
          </w:p>
          <w:p w:rsidR="00273360" w:rsidRPr="00116AB9" w:rsidRDefault="00273360" w:rsidP="00235B19">
            <w:pPr>
              <w:jc w:val="both"/>
              <w:rPr>
                <w:rFonts w:ascii="Arial" w:hAnsi="Arial" w:cs="Arial"/>
                <w:sz w:val="24"/>
                <w:szCs w:val="24"/>
              </w:rPr>
            </w:pPr>
          </w:p>
        </w:tc>
        <w:tc>
          <w:tcPr>
            <w:tcW w:w="4672" w:type="dxa"/>
            <w:gridSpan w:val="2"/>
          </w:tcPr>
          <w:p w:rsidR="00273360" w:rsidRPr="00116AB9" w:rsidRDefault="00273360"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Datum inspekcije</w:t>
            </w:r>
          </w:p>
        </w:tc>
      </w:tr>
    </w:tbl>
    <w:p w:rsidR="00273360" w:rsidRPr="00116AB9" w:rsidRDefault="00273360" w:rsidP="002A2B49">
      <w:pPr>
        <w:pStyle w:val="ListParagraph"/>
        <w:ind w:left="0"/>
        <w:jc w:val="both"/>
        <w:rPr>
          <w:rFonts w:ascii="Arial" w:hAnsi="Arial" w:cs="Arial"/>
          <w:sz w:val="24"/>
          <w:szCs w:val="24"/>
        </w:rPr>
      </w:pPr>
      <w:r w:rsidRPr="00116AB9">
        <w:rPr>
          <w:rFonts w:ascii="Arial" w:hAnsi="Arial" w:cs="Arial"/>
          <w:sz w:val="24"/>
          <w:szCs w:val="24"/>
        </w:rPr>
        <w:t>*</w:t>
      </w:r>
      <w:r w:rsidR="003724EB" w:rsidRPr="00116AB9">
        <w:rPr>
          <w:rFonts w:ascii="Arial" w:hAnsi="Arial" w:cs="Arial"/>
          <w:sz w:val="24"/>
          <w:szCs w:val="24"/>
        </w:rPr>
        <w:t xml:space="preserve"> </w:t>
      </w:r>
      <w:r w:rsidR="00043D02" w:rsidRPr="00116AB9">
        <w:rPr>
          <w:rFonts w:ascii="Arial" w:hAnsi="Arial" w:cs="Arial"/>
          <w:sz w:val="24"/>
          <w:szCs w:val="24"/>
        </w:rPr>
        <w:t>Kontrolna</w:t>
      </w:r>
      <w:r w:rsidR="0011096A" w:rsidRPr="00116AB9">
        <w:rPr>
          <w:rFonts w:ascii="Arial" w:hAnsi="Arial" w:cs="Arial"/>
          <w:sz w:val="24"/>
          <w:szCs w:val="24"/>
        </w:rPr>
        <w:t xml:space="preserve"> </w:t>
      </w:r>
      <w:r w:rsidRPr="00116AB9">
        <w:rPr>
          <w:rFonts w:ascii="Arial" w:hAnsi="Arial" w:cs="Arial"/>
          <w:sz w:val="24"/>
          <w:szCs w:val="24"/>
        </w:rPr>
        <w:t>lista</w:t>
      </w:r>
      <w:r w:rsidR="0028630D" w:rsidRPr="00116AB9">
        <w:rPr>
          <w:rFonts w:ascii="Arial" w:hAnsi="Arial" w:cs="Arial"/>
          <w:sz w:val="24"/>
          <w:szCs w:val="24"/>
        </w:rPr>
        <w:t xml:space="preserve"> sadrži</w:t>
      </w:r>
      <w:r w:rsidRPr="00116AB9">
        <w:rPr>
          <w:rFonts w:ascii="Arial" w:hAnsi="Arial" w:cs="Arial"/>
          <w:sz w:val="24"/>
          <w:szCs w:val="24"/>
        </w:rPr>
        <w:t xml:space="preserve"> aktivnosti navedene za nadzemne i podzemne spremnike</w:t>
      </w:r>
      <w:r w:rsidR="0011096A" w:rsidRPr="00116AB9">
        <w:rPr>
          <w:rFonts w:ascii="Arial" w:hAnsi="Arial" w:cs="Arial"/>
          <w:sz w:val="24"/>
          <w:szCs w:val="24"/>
        </w:rPr>
        <w:t xml:space="preserve"> za UNP</w:t>
      </w:r>
      <w:r w:rsidRPr="00116AB9">
        <w:rPr>
          <w:rFonts w:ascii="Arial" w:hAnsi="Arial" w:cs="Arial"/>
          <w:sz w:val="24"/>
          <w:szCs w:val="24"/>
        </w:rPr>
        <w:t>.</w:t>
      </w:r>
    </w:p>
    <w:p w:rsidR="00273360" w:rsidRPr="00116AB9" w:rsidRDefault="00273360" w:rsidP="00235B19">
      <w:pPr>
        <w:jc w:val="both"/>
        <w:rPr>
          <w:rFonts w:ascii="Arial" w:hAnsi="Arial" w:cs="Arial"/>
          <w:sz w:val="24"/>
          <w:szCs w:val="24"/>
        </w:rPr>
      </w:pPr>
    </w:p>
    <w:p w:rsidR="00273360" w:rsidRPr="00116AB9" w:rsidRDefault="00E77B38" w:rsidP="00235B19">
      <w:pPr>
        <w:jc w:val="both"/>
        <w:rPr>
          <w:rFonts w:ascii="Arial" w:hAnsi="Arial" w:cs="Arial"/>
          <w:b/>
          <w:sz w:val="24"/>
          <w:szCs w:val="24"/>
        </w:rPr>
      </w:pPr>
      <w:r w:rsidRPr="003A6F73">
        <w:rPr>
          <w:rFonts w:ascii="Arial" w:hAnsi="Arial" w:cs="Arial"/>
          <w:b/>
          <w:sz w:val="24"/>
          <w:szCs w:val="24"/>
        </w:rPr>
        <w:t>Dodatak II-3</w:t>
      </w:r>
      <w:r w:rsidR="0011096A" w:rsidRPr="003A6F73">
        <w:rPr>
          <w:rFonts w:ascii="Arial" w:hAnsi="Arial" w:cs="Arial"/>
          <w:b/>
          <w:sz w:val="24"/>
          <w:szCs w:val="24"/>
        </w:rPr>
        <w:t>.</w:t>
      </w:r>
      <w:r w:rsidR="00273360" w:rsidRPr="003A6F73">
        <w:rPr>
          <w:rFonts w:ascii="Arial" w:hAnsi="Arial" w:cs="Arial"/>
          <w:b/>
          <w:sz w:val="24"/>
          <w:szCs w:val="24"/>
        </w:rPr>
        <w:t xml:space="preserve"> – Kontrolni proračun minimalnih debljina </w:t>
      </w:r>
      <w:r w:rsidR="00E621F9" w:rsidRPr="003A6F73">
        <w:rPr>
          <w:rFonts w:ascii="Arial" w:hAnsi="Arial" w:cs="Arial"/>
          <w:b/>
          <w:sz w:val="24"/>
          <w:szCs w:val="24"/>
        </w:rPr>
        <w:t>stijenk</w:t>
      </w:r>
      <w:r w:rsidR="00273360" w:rsidRPr="003A6F73">
        <w:rPr>
          <w:rFonts w:ascii="Arial" w:hAnsi="Arial" w:cs="Arial"/>
          <w:b/>
          <w:sz w:val="24"/>
          <w:szCs w:val="24"/>
        </w:rPr>
        <w:t>i</w:t>
      </w:r>
    </w:p>
    <w:p w:rsidR="00273360" w:rsidRPr="00116AB9" w:rsidRDefault="0064576C" w:rsidP="00235B19">
      <w:pPr>
        <w:jc w:val="both"/>
        <w:rPr>
          <w:rFonts w:ascii="Arial" w:hAnsi="Arial" w:cs="Arial"/>
          <w:sz w:val="28"/>
          <w:szCs w:val="28"/>
        </w:rPr>
      </w:pPr>
      <w:r w:rsidRPr="00116AB9">
        <w:rPr>
          <w:rFonts w:ascii="Arial" w:eastAsiaTheme="minorEastAsia" w:hAnsi="Arial" w:cs="Arial"/>
          <w:sz w:val="24"/>
          <w:szCs w:val="24"/>
        </w:rPr>
        <w:t>Za detaljan</w:t>
      </w:r>
      <w:r w:rsidR="00273360" w:rsidRPr="00116AB9">
        <w:rPr>
          <w:rFonts w:ascii="Arial" w:eastAsiaTheme="minorEastAsia" w:hAnsi="Arial" w:cs="Arial"/>
          <w:sz w:val="24"/>
          <w:szCs w:val="24"/>
        </w:rPr>
        <w:t xml:space="preserve"> </w:t>
      </w:r>
      <w:r w:rsidR="00BC6A97" w:rsidRPr="00116AB9">
        <w:rPr>
          <w:rFonts w:ascii="Arial" w:eastAsiaTheme="minorEastAsia" w:hAnsi="Arial" w:cs="Arial"/>
          <w:sz w:val="24"/>
          <w:szCs w:val="24"/>
        </w:rPr>
        <w:t xml:space="preserve">proračun vidi </w:t>
      </w:r>
      <w:r w:rsidR="001050C8">
        <w:rPr>
          <w:rFonts w:ascii="Arial" w:eastAsiaTheme="minorEastAsia" w:hAnsi="Arial" w:cs="Arial"/>
          <w:sz w:val="24"/>
          <w:szCs w:val="24"/>
        </w:rPr>
        <w:t xml:space="preserve">odgovarajuće </w:t>
      </w:r>
      <w:r w:rsidR="00273360" w:rsidRPr="00116AB9">
        <w:rPr>
          <w:rFonts w:ascii="Arial" w:eastAsiaTheme="minorEastAsia" w:hAnsi="Arial" w:cs="Arial"/>
          <w:sz w:val="24"/>
          <w:szCs w:val="24"/>
        </w:rPr>
        <w:t>t</w:t>
      </w:r>
      <w:r w:rsidRPr="00116AB9">
        <w:rPr>
          <w:rFonts w:ascii="Arial" w:eastAsiaTheme="minorEastAsia" w:hAnsi="Arial" w:cs="Arial"/>
          <w:sz w:val="24"/>
          <w:szCs w:val="24"/>
        </w:rPr>
        <w:t>ehničk</w:t>
      </w:r>
      <w:r w:rsidR="001050C8">
        <w:rPr>
          <w:rFonts w:ascii="Arial" w:eastAsiaTheme="minorEastAsia" w:hAnsi="Arial" w:cs="Arial"/>
          <w:sz w:val="24"/>
          <w:szCs w:val="24"/>
        </w:rPr>
        <w:t>e specifikacije</w:t>
      </w:r>
      <w:r w:rsidR="00B746DA" w:rsidRPr="00116AB9">
        <w:rPr>
          <w:rFonts w:ascii="Arial" w:eastAsiaTheme="minorEastAsia" w:hAnsi="Arial" w:cs="Arial"/>
          <w:sz w:val="24"/>
          <w:szCs w:val="24"/>
        </w:rPr>
        <w:t>.</w:t>
      </w:r>
    </w:p>
    <w:p w:rsidR="00273360" w:rsidRPr="00116AB9" w:rsidRDefault="00273360" w:rsidP="00235B19">
      <w:pPr>
        <w:jc w:val="both"/>
        <w:rPr>
          <w:rFonts w:ascii="Arial" w:hAnsi="Arial" w:cs="Arial"/>
          <w:b/>
          <w:sz w:val="24"/>
          <w:szCs w:val="24"/>
        </w:rPr>
      </w:pPr>
    </w:p>
    <w:p w:rsidR="00273360" w:rsidRPr="00116AB9" w:rsidRDefault="00E77B38" w:rsidP="00235B19">
      <w:pPr>
        <w:jc w:val="both"/>
        <w:rPr>
          <w:rFonts w:ascii="Arial" w:hAnsi="Arial" w:cs="Arial"/>
          <w:b/>
          <w:sz w:val="24"/>
          <w:szCs w:val="24"/>
        </w:rPr>
      </w:pPr>
      <w:r w:rsidRPr="00116AB9">
        <w:rPr>
          <w:rFonts w:ascii="Arial" w:hAnsi="Arial" w:cs="Arial"/>
          <w:b/>
          <w:sz w:val="24"/>
          <w:szCs w:val="24"/>
        </w:rPr>
        <w:t>Dodatak II-4</w:t>
      </w:r>
      <w:r w:rsidR="00B746DA" w:rsidRPr="00116AB9">
        <w:rPr>
          <w:rFonts w:ascii="Arial" w:hAnsi="Arial" w:cs="Arial"/>
          <w:b/>
          <w:sz w:val="24"/>
          <w:szCs w:val="24"/>
        </w:rPr>
        <w:t>.</w:t>
      </w:r>
      <w:r w:rsidR="00273360" w:rsidRPr="00116AB9">
        <w:rPr>
          <w:rFonts w:ascii="Arial" w:hAnsi="Arial" w:cs="Arial"/>
          <w:b/>
          <w:sz w:val="24"/>
          <w:szCs w:val="24"/>
        </w:rPr>
        <w:t xml:space="preserve"> – Procedura (pisana shema aktivnosti)</w:t>
      </w:r>
    </w:p>
    <w:p w:rsidR="00273360" w:rsidRPr="00116AB9" w:rsidRDefault="00273360" w:rsidP="00235B19">
      <w:pPr>
        <w:jc w:val="both"/>
        <w:rPr>
          <w:rFonts w:ascii="Arial" w:hAnsi="Arial" w:cs="Arial"/>
          <w:sz w:val="24"/>
          <w:szCs w:val="24"/>
        </w:rPr>
      </w:pPr>
      <w:r w:rsidRPr="00116AB9">
        <w:rPr>
          <w:rFonts w:ascii="Arial" w:hAnsi="Arial" w:cs="Arial"/>
          <w:sz w:val="24"/>
          <w:szCs w:val="24"/>
        </w:rPr>
        <w:t>Sadržaj:</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t>m</w:t>
      </w:r>
      <w:r w:rsidR="00273360" w:rsidRPr="00116AB9">
        <w:rPr>
          <w:rFonts w:ascii="Arial" w:hAnsi="Arial" w:cs="Arial"/>
          <w:sz w:val="24"/>
          <w:szCs w:val="24"/>
        </w:rPr>
        <w:t>aksimalni vremenski intervali između pregleda</w:t>
      </w:r>
      <w:r w:rsidR="006B0F71" w:rsidRPr="00116AB9">
        <w:rPr>
          <w:rFonts w:ascii="Arial" w:hAnsi="Arial" w:cs="Arial"/>
          <w:sz w:val="24"/>
          <w:szCs w:val="24"/>
        </w:rPr>
        <w:t>;</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t>e</w:t>
      </w:r>
      <w:r w:rsidR="00273360" w:rsidRPr="00116AB9">
        <w:rPr>
          <w:rFonts w:ascii="Arial" w:hAnsi="Arial" w:cs="Arial"/>
          <w:sz w:val="24"/>
          <w:szCs w:val="24"/>
        </w:rPr>
        <w:t>lementi sklopa koji se moraju pregledati</w:t>
      </w:r>
      <w:r w:rsidR="006B0F71" w:rsidRPr="00116AB9">
        <w:rPr>
          <w:rFonts w:ascii="Arial" w:hAnsi="Arial" w:cs="Arial"/>
          <w:sz w:val="24"/>
          <w:szCs w:val="24"/>
        </w:rPr>
        <w:t>;</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t>v</w:t>
      </w:r>
      <w:r w:rsidR="00273360" w:rsidRPr="00116AB9">
        <w:rPr>
          <w:rFonts w:ascii="Arial" w:hAnsi="Arial" w:cs="Arial"/>
          <w:sz w:val="24"/>
          <w:szCs w:val="24"/>
        </w:rPr>
        <w:t>rste inspekcije</w:t>
      </w:r>
      <w:r w:rsidR="006B0F71" w:rsidRPr="00116AB9">
        <w:rPr>
          <w:rFonts w:ascii="Arial" w:hAnsi="Arial" w:cs="Arial"/>
          <w:sz w:val="24"/>
          <w:szCs w:val="24"/>
        </w:rPr>
        <w:t>;</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lastRenderedPageBreak/>
        <w:t>bitni dijelovi sklopa kojima se ostvaruje siguran rad i koje</w:t>
      </w:r>
      <w:r w:rsidR="00273360" w:rsidRPr="00116AB9">
        <w:rPr>
          <w:rFonts w:ascii="Arial" w:hAnsi="Arial" w:cs="Arial"/>
          <w:sz w:val="24"/>
          <w:szCs w:val="24"/>
        </w:rPr>
        <w:t xml:space="preserve"> u slučaju m</w:t>
      </w:r>
      <w:r w:rsidRPr="00116AB9">
        <w:rPr>
          <w:rFonts w:ascii="Arial" w:hAnsi="Arial" w:cs="Arial"/>
          <w:sz w:val="24"/>
          <w:szCs w:val="24"/>
        </w:rPr>
        <w:t>odifikacija ili popravaka mora</w:t>
      </w:r>
      <w:r w:rsidR="00273360" w:rsidRPr="00116AB9">
        <w:rPr>
          <w:rFonts w:ascii="Arial" w:hAnsi="Arial" w:cs="Arial"/>
          <w:sz w:val="24"/>
          <w:szCs w:val="24"/>
        </w:rPr>
        <w:t xml:space="preserve"> </w:t>
      </w:r>
      <w:r w:rsidRPr="00116AB9">
        <w:rPr>
          <w:rFonts w:ascii="Arial" w:hAnsi="Arial" w:cs="Arial"/>
          <w:sz w:val="24"/>
          <w:szCs w:val="24"/>
        </w:rPr>
        <w:t>pregledati</w:t>
      </w:r>
      <w:r w:rsidR="00273360" w:rsidRPr="00116AB9">
        <w:rPr>
          <w:rFonts w:ascii="Arial" w:hAnsi="Arial" w:cs="Arial"/>
          <w:sz w:val="24"/>
          <w:szCs w:val="24"/>
        </w:rPr>
        <w:t xml:space="preserve"> </w:t>
      </w:r>
      <w:r w:rsidRPr="00116AB9">
        <w:rPr>
          <w:rFonts w:ascii="Arial" w:hAnsi="Arial" w:cs="Arial"/>
          <w:sz w:val="24"/>
          <w:szCs w:val="24"/>
        </w:rPr>
        <w:t>kompetentna osoba/tijelo</w:t>
      </w:r>
      <w:r w:rsidR="00273360" w:rsidRPr="00116AB9">
        <w:rPr>
          <w:rFonts w:ascii="Arial" w:hAnsi="Arial" w:cs="Arial"/>
          <w:sz w:val="24"/>
          <w:szCs w:val="24"/>
        </w:rPr>
        <w:t xml:space="preserve"> prije ponovnog puštanja u uporabu</w:t>
      </w:r>
      <w:r w:rsidR="006B0F71" w:rsidRPr="00116AB9">
        <w:rPr>
          <w:rFonts w:ascii="Arial" w:hAnsi="Arial" w:cs="Arial"/>
          <w:sz w:val="24"/>
          <w:szCs w:val="24"/>
        </w:rPr>
        <w:t>;</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t>z</w:t>
      </w:r>
      <w:r w:rsidR="00273360" w:rsidRPr="00116AB9">
        <w:rPr>
          <w:rFonts w:ascii="Arial" w:hAnsi="Arial" w:cs="Arial"/>
          <w:sz w:val="24"/>
          <w:szCs w:val="24"/>
        </w:rPr>
        <w:t xml:space="preserve">ahtjevi na </w:t>
      </w:r>
      <w:r w:rsidR="006B0F71" w:rsidRPr="00116AB9">
        <w:rPr>
          <w:rFonts w:ascii="Arial" w:hAnsi="Arial" w:cs="Arial"/>
          <w:sz w:val="24"/>
          <w:szCs w:val="24"/>
        </w:rPr>
        <w:t xml:space="preserve">sigurnosni </w:t>
      </w:r>
      <w:r w:rsidR="00273360" w:rsidRPr="00116AB9">
        <w:rPr>
          <w:rFonts w:ascii="Arial" w:hAnsi="Arial" w:cs="Arial"/>
          <w:sz w:val="24"/>
          <w:szCs w:val="24"/>
        </w:rPr>
        <w:t>ventil</w:t>
      </w:r>
      <w:r w:rsidR="006B0F71"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t>n</w:t>
      </w:r>
      <w:r w:rsidR="00273360" w:rsidRPr="00116AB9">
        <w:rPr>
          <w:rFonts w:ascii="Arial" w:hAnsi="Arial" w:cs="Arial"/>
          <w:sz w:val="24"/>
          <w:szCs w:val="24"/>
        </w:rPr>
        <w:t>aziv kompetentnog tijela koje je izradilo proceduru</w:t>
      </w:r>
      <w:r w:rsidR="006B0F71" w:rsidRPr="00116AB9">
        <w:rPr>
          <w:rFonts w:ascii="Arial" w:hAnsi="Arial" w:cs="Arial"/>
          <w:sz w:val="24"/>
          <w:szCs w:val="24"/>
        </w:rPr>
        <w:t>;</w:t>
      </w:r>
    </w:p>
    <w:p w:rsidR="00273360" w:rsidRPr="00116AB9" w:rsidRDefault="00B746DA" w:rsidP="002A2B49">
      <w:pPr>
        <w:pStyle w:val="ListParagraph"/>
        <w:numPr>
          <w:ilvl w:val="0"/>
          <w:numId w:val="132"/>
        </w:numPr>
        <w:jc w:val="both"/>
        <w:rPr>
          <w:rFonts w:ascii="Arial" w:hAnsi="Arial" w:cs="Arial"/>
          <w:sz w:val="24"/>
          <w:szCs w:val="24"/>
        </w:rPr>
      </w:pPr>
      <w:r w:rsidRPr="00116AB9">
        <w:rPr>
          <w:rFonts w:ascii="Arial" w:hAnsi="Arial" w:cs="Arial"/>
          <w:sz w:val="24"/>
          <w:szCs w:val="24"/>
        </w:rPr>
        <w:t>d</w:t>
      </w:r>
      <w:r w:rsidR="00273360" w:rsidRPr="00116AB9">
        <w:rPr>
          <w:rFonts w:ascii="Arial" w:hAnsi="Arial" w:cs="Arial"/>
          <w:sz w:val="24"/>
          <w:szCs w:val="24"/>
        </w:rPr>
        <w:t>atum izrade procedure</w:t>
      </w:r>
      <w:r w:rsidRPr="00116AB9">
        <w:rPr>
          <w:rFonts w:ascii="Arial" w:hAnsi="Arial" w:cs="Arial"/>
          <w:sz w:val="24"/>
          <w:szCs w:val="24"/>
        </w:rPr>
        <w:t>.</w:t>
      </w:r>
    </w:p>
    <w:p w:rsidR="00B746DA" w:rsidRPr="00116AB9" w:rsidRDefault="00B746DA" w:rsidP="002A2B49">
      <w:pPr>
        <w:ind w:left="360"/>
        <w:jc w:val="both"/>
        <w:rPr>
          <w:rFonts w:ascii="Arial" w:hAnsi="Arial" w:cs="Arial"/>
          <w:sz w:val="24"/>
          <w:szCs w:val="24"/>
        </w:rPr>
      </w:pPr>
    </w:p>
    <w:p w:rsidR="00273360" w:rsidRPr="00116AB9" w:rsidRDefault="00E77B38" w:rsidP="00235B19">
      <w:pPr>
        <w:jc w:val="both"/>
        <w:rPr>
          <w:rFonts w:ascii="Arial" w:hAnsi="Arial" w:cs="Arial"/>
          <w:b/>
          <w:sz w:val="24"/>
          <w:szCs w:val="24"/>
        </w:rPr>
      </w:pPr>
      <w:r w:rsidRPr="00116AB9">
        <w:rPr>
          <w:rFonts w:ascii="Arial" w:hAnsi="Arial" w:cs="Arial"/>
          <w:b/>
          <w:sz w:val="24"/>
          <w:szCs w:val="24"/>
        </w:rPr>
        <w:t>Dodatak II-5</w:t>
      </w:r>
      <w:r w:rsidR="00B746DA" w:rsidRPr="00116AB9">
        <w:rPr>
          <w:rFonts w:ascii="Arial" w:hAnsi="Arial" w:cs="Arial"/>
          <w:b/>
          <w:sz w:val="24"/>
          <w:szCs w:val="24"/>
        </w:rPr>
        <w:t>.</w:t>
      </w:r>
      <w:r w:rsidR="00273360" w:rsidRPr="00116AB9">
        <w:rPr>
          <w:rFonts w:ascii="Arial" w:hAnsi="Arial" w:cs="Arial"/>
          <w:b/>
          <w:sz w:val="24"/>
          <w:szCs w:val="24"/>
        </w:rPr>
        <w:t xml:space="preserve"> – SKID jedinice</w:t>
      </w:r>
    </w:p>
    <w:p w:rsidR="00273360" w:rsidRPr="00116AB9" w:rsidRDefault="00273360" w:rsidP="00235B19">
      <w:pPr>
        <w:jc w:val="both"/>
        <w:rPr>
          <w:rFonts w:ascii="Arial" w:hAnsi="Arial" w:cs="Arial"/>
          <w:sz w:val="24"/>
          <w:szCs w:val="24"/>
        </w:rPr>
      </w:pPr>
      <w:r w:rsidRPr="00116AB9">
        <w:rPr>
          <w:rFonts w:ascii="Arial" w:hAnsi="Arial" w:cs="Arial"/>
          <w:sz w:val="24"/>
          <w:szCs w:val="24"/>
        </w:rPr>
        <w:t xml:space="preserve">SKID jedinica za istakanje autoplina i punjenje vozila UNP-om pregledava se kao sklop i sastoji se od: </w:t>
      </w:r>
    </w:p>
    <w:p w:rsidR="00273360"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postolja</w:t>
      </w:r>
      <w:r w:rsidR="006B0F71" w:rsidRPr="00116AB9">
        <w:rPr>
          <w:rFonts w:ascii="Arial" w:hAnsi="Arial" w:cs="Arial"/>
          <w:sz w:val="24"/>
          <w:szCs w:val="24"/>
        </w:rPr>
        <w:t>;</w:t>
      </w:r>
      <w:r w:rsidRPr="00116AB9">
        <w:rPr>
          <w:rFonts w:ascii="Arial" w:hAnsi="Arial" w:cs="Arial"/>
          <w:sz w:val="24"/>
          <w:szCs w:val="24"/>
        </w:rPr>
        <w:t xml:space="preserve"> </w:t>
      </w:r>
    </w:p>
    <w:p w:rsidR="00273360"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tlačne posude (spremnika) UNP-a (postavljen</w:t>
      </w:r>
      <w:r w:rsidR="00B746DA" w:rsidRPr="00116AB9">
        <w:rPr>
          <w:rFonts w:ascii="Arial" w:hAnsi="Arial" w:cs="Arial"/>
          <w:sz w:val="24"/>
          <w:szCs w:val="24"/>
        </w:rPr>
        <w:t>e</w:t>
      </w:r>
      <w:r w:rsidRPr="00116AB9">
        <w:rPr>
          <w:rFonts w:ascii="Arial" w:hAnsi="Arial" w:cs="Arial"/>
          <w:sz w:val="24"/>
          <w:szCs w:val="24"/>
        </w:rPr>
        <w:t xml:space="preserve"> nadzemno ili podzemno)</w:t>
      </w:r>
      <w:r w:rsidR="006B0F71" w:rsidRPr="00116AB9">
        <w:rPr>
          <w:rFonts w:ascii="Arial" w:hAnsi="Arial" w:cs="Arial"/>
          <w:sz w:val="24"/>
          <w:szCs w:val="24"/>
        </w:rPr>
        <w:t>;</w:t>
      </w:r>
    </w:p>
    <w:p w:rsidR="00B746DA"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p</w:t>
      </w:r>
      <w:r w:rsidR="00B746DA" w:rsidRPr="00116AB9">
        <w:rPr>
          <w:rFonts w:ascii="Arial" w:hAnsi="Arial" w:cs="Arial"/>
          <w:sz w:val="24"/>
          <w:szCs w:val="24"/>
        </w:rPr>
        <w:t>umpe</w:t>
      </w:r>
      <w:r w:rsidRPr="00116AB9">
        <w:rPr>
          <w:rFonts w:ascii="Arial" w:hAnsi="Arial" w:cs="Arial"/>
          <w:sz w:val="24"/>
          <w:szCs w:val="24"/>
        </w:rPr>
        <w:t xml:space="preserve"> za istakanje UNP-a (</w:t>
      </w:r>
      <w:r w:rsidR="00B746DA" w:rsidRPr="00116AB9">
        <w:rPr>
          <w:rFonts w:ascii="Arial" w:hAnsi="Arial" w:cs="Arial"/>
          <w:sz w:val="24"/>
          <w:szCs w:val="24"/>
        </w:rPr>
        <w:t>pumpe</w:t>
      </w:r>
      <w:r w:rsidRPr="00116AB9">
        <w:rPr>
          <w:rFonts w:ascii="Arial" w:hAnsi="Arial" w:cs="Arial"/>
          <w:sz w:val="24"/>
          <w:szCs w:val="24"/>
        </w:rPr>
        <w:t xml:space="preserve"> </w:t>
      </w:r>
      <w:r w:rsidR="00B746DA" w:rsidRPr="00116AB9">
        <w:rPr>
          <w:rFonts w:ascii="Arial" w:hAnsi="Arial" w:cs="Arial"/>
          <w:sz w:val="24"/>
          <w:szCs w:val="24"/>
        </w:rPr>
        <w:t>iz</w:t>
      </w:r>
      <w:r w:rsidRPr="00116AB9">
        <w:rPr>
          <w:rFonts w:ascii="Arial" w:hAnsi="Arial" w:cs="Arial"/>
          <w:sz w:val="24"/>
          <w:szCs w:val="24"/>
        </w:rPr>
        <w:t>van spremnika ili</w:t>
      </w:r>
      <w:r w:rsidR="00B746DA" w:rsidRPr="00116AB9">
        <w:rPr>
          <w:rFonts w:ascii="Arial" w:hAnsi="Arial" w:cs="Arial"/>
          <w:sz w:val="24"/>
          <w:szCs w:val="24"/>
        </w:rPr>
        <w:t xml:space="preserve"> pumpe uronjene</w:t>
      </w:r>
      <w:r w:rsidRPr="00116AB9">
        <w:rPr>
          <w:rFonts w:ascii="Arial" w:hAnsi="Arial" w:cs="Arial"/>
          <w:sz w:val="24"/>
          <w:szCs w:val="24"/>
        </w:rPr>
        <w:t xml:space="preserve"> u spremnik)</w:t>
      </w:r>
      <w:r w:rsidR="0029200F" w:rsidRPr="00116AB9">
        <w:rPr>
          <w:rFonts w:ascii="Arial" w:hAnsi="Arial" w:cs="Arial"/>
          <w:sz w:val="24"/>
          <w:szCs w:val="24"/>
        </w:rPr>
        <w:t>;</w:t>
      </w:r>
      <w:r w:rsidRPr="00116AB9">
        <w:rPr>
          <w:rFonts w:ascii="Arial" w:hAnsi="Arial" w:cs="Arial"/>
          <w:sz w:val="24"/>
          <w:szCs w:val="24"/>
        </w:rPr>
        <w:t xml:space="preserve"> </w:t>
      </w:r>
    </w:p>
    <w:p w:rsidR="00273360" w:rsidRPr="00116AB9" w:rsidRDefault="00B746DA"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cijevne instalacije s</w:t>
      </w:r>
      <w:r w:rsidR="00273360" w:rsidRPr="00116AB9">
        <w:rPr>
          <w:rFonts w:ascii="Arial" w:hAnsi="Arial" w:cs="Arial"/>
          <w:sz w:val="24"/>
          <w:szCs w:val="24"/>
        </w:rPr>
        <w:t xml:space="preserve"> plinskom armaturom</w:t>
      </w:r>
      <w:r w:rsidR="0029200F" w:rsidRPr="00116AB9">
        <w:rPr>
          <w:rFonts w:ascii="Arial" w:hAnsi="Arial" w:cs="Arial"/>
          <w:sz w:val="24"/>
          <w:szCs w:val="24"/>
        </w:rPr>
        <w:t>;</w:t>
      </w:r>
      <w:r w:rsidR="00273360" w:rsidRPr="00116AB9">
        <w:rPr>
          <w:rFonts w:ascii="Arial" w:hAnsi="Arial" w:cs="Arial"/>
          <w:sz w:val="24"/>
          <w:szCs w:val="24"/>
        </w:rPr>
        <w:t xml:space="preserve"> </w:t>
      </w:r>
    </w:p>
    <w:p w:rsidR="00273360"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elektromagnetskog ventila</w:t>
      </w:r>
      <w:r w:rsidR="0029200F" w:rsidRPr="00116AB9">
        <w:rPr>
          <w:rFonts w:ascii="Arial" w:hAnsi="Arial" w:cs="Arial"/>
          <w:sz w:val="24"/>
          <w:szCs w:val="24"/>
        </w:rPr>
        <w:t>;</w:t>
      </w:r>
      <w:r w:rsidRPr="00116AB9">
        <w:rPr>
          <w:rFonts w:ascii="Arial" w:hAnsi="Arial" w:cs="Arial"/>
          <w:sz w:val="24"/>
          <w:szCs w:val="24"/>
        </w:rPr>
        <w:t xml:space="preserve"> </w:t>
      </w:r>
    </w:p>
    <w:p w:rsidR="00273360"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agregat</w:t>
      </w:r>
      <w:r w:rsidR="00B746DA" w:rsidRPr="00116AB9">
        <w:rPr>
          <w:rFonts w:ascii="Arial" w:hAnsi="Arial" w:cs="Arial"/>
          <w:sz w:val="24"/>
          <w:szCs w:val="24"/>
        </w:rPr>
        <w:t>a za UNP (mjerne jedinice</w:t>
      </w:r>
      <w:r w:rsidRPr="00116AB9">
        <w:rPr>
          <w:rFonts w:ascii="Arial" w:hAnsi="Arial" w:cs="Arial"/>
          <w:sz w:val="24"/>
          <w:szCs w:val="24"/>
        </w:rPr>
        <w:t>)</w:t>
      </w:r>
      <w:r w:rsidR="0029200F" w:rsidRPr="00116AB9">
        <w:rPr>
          <w:rFonts w:ascii="Arial" w:hAnsi="Arial" w:cs="Arial"/>
          <w:sz w:val="24"/>
          <w:szCs w:val="24"/>
        </w:rPr>
        <w:t>;</w:t>
      </w:r>
      <w:r w:rsidRPr="00116AB9">
        <w:rPr>
          <w:rFonts w:ascii="Arial" w:hAnsi="Arial" w:cs="Arial"/>
          <w:sz w:val="24"/>
          <w:szCs w:val="24"/>
        </w:rPr>
        <w:t xml:space="preserve"> </w:t>
      </w:r>
    </w:p>
    <w:p w:rsidR="00273360"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električne instalacije i opreme u Ex-izvedbi</w:t>
      </w:r>
      <w:r w:rsidR="0029200F" w:rsidRPr="00116AB9">
        <w:rPr>
          <w:rFonts w:ascii="Arial" w:hAnsi="Arial" w:cs="Arial"/>
          <w:sz w:val="24"/>
          <w:szCs w:val="24"/>
        </w:rPr>
        <w:t>;</w:t>
      </w:r>
    </w:p>
    <w:p w:rsidR="00273360" w:rsidRPr="00116AB9" w:rsidRDefault="00273360" w:rsidP="002A2B49">
      <w:pPr>
        <w:pStyle w:val="ListParagraph"/>
        <w:numPr>
          <w:ilvl w:val="1"/>
          <w:numId w:val="134"/>
        </w:numPr>
        <w:ind w:left="284" w:hanging="284"/>
        <w:jc w:val="both"/>
        <w:rPr>
          <w:rFonts w:ascii="Arial" w:hAnsi="Arial" w:cs="Arial"/>
          <w:sz w:val="24"/>
          <w:szCs w:val="24"/>
        </w:rPr>
      </w:pPr>
      <w:r w:rsidRPr="00116AB9">
        <w:rPr>
          <w:rFonts w:ascii="Arial" w:hAnsi="Arial" w:cs="Arial"/>
          <w:sz w:val="24"/>
          <w:szCs w:val="24"/>
        </w:rPr>
        <w:t>upravljačkog ormarića (postavlja se izvan zone opasnosti)</w:t>
      </w:r>
      <w:r w:rsidR="00B746DA" w:rsidRPr="00116AB9">
        <w:rPr>
          <w:rFonts w:ascii="Arial" w:hAnsi="Arial" w:cs="Arial"/>
          <w:sz w:val="24"/>
          <w:szCs w:val="24"/>
        </w:rPr>
        <w:t>.</w:t>
      </w:r>
    </w:p>
    <w:p w:rsidR="00B746DA" w:rsidRPr="00116AB9" w:rsidRDefault="00B746DA" w:rsidP="00235B19">
      <w:pPr>
        <w:jc w:val="both"/>
        <w:rPr>
          <w:rFonts w:ascii="Arial" w:hAnsi="Arial" w:cs="Arial"/>
          <w:sz w:val="24"/>
          <w:szCs w:val="24"/>
        </w:rPr>
      </w:pPr>
    </w:p>
    <w:p w:rsidR="00273360" w:rsidRPr="00116AB9" w:rsidRDefault="00273360" w:rsidP="00235B19">
      <w:pPr>
        <w:jc w:val="both"/>
        <w:rPr>
          <w:rFonts w:ascii="Arial" w:hAnsi="Arial" w:cs="Arial"/>
          <w:sz w:val="24"/>
          <w:szCs w:val="24"/>
        </w:rPr>
      </w:pPr>
      <w:r w:rsidRPr="00116AB9">
        <w:rPr>
          <w:rFonts w:ascii="Arial" w:hAnsi="Arial" w:cs="Arial"/>
          <w:sz w:val="24"/>
          <w:szCs w:val="24"/>
        </w:rPr>
        <w:t>Pregledava se i provjerava:</w:t>
      </w:r>
    </w:p>
    <w:p w:rsidR="00B746DA" w:rsidRPr="00116AB9" w:rsidRDefault="00B746DA" w:rsidP="002A2B49">
      <w:pPr>
        <w:pStyle w:val="ListParagraph"/>
        <w:numPr>
          <w:ilvl w:val="2"/>
          <w:numId w:val="137"/>
        </w:numPr>
        <w:ind w:left="426" w:hanging="426"/>
        <w:jc w:val="both"/>
        <w:rPr>
          <w:rFonts w:ascii="Arial" w:hAnsi="Arial" w:cs="Arial"/>
          <w:sz w:val="24"/>
          <w:szCs w:val="24"/>
        </w:rPr>
      </w:pPr>
      <w:r w:rsidRPr="00116AB9">
        <w:rPr>
          <w:rFonts w:ascii="Arial" w:hAnsi="Arial" w:cs="Arial"/>
          <w:sz w:val="24"/>
          <w:szCs w:val="24"/>
        </w:rPr>
        <w:t>stanje postolja SKID jedinice</w:t>
      </w:r>
      <w:r w:rsidR="0029200F" w:rsidRPr="00116AB9">
        <w:rPr>
          <w:rFonts w:ascii="Arial" w:hAnsi="Arial" w:cs="Arial"/>
          <w:sz w:val="24"/>
          <w:szCs w:val="24"/>
        </w:rPr>
        <w:t>;</w:t>
      </w:r>
    </w:p>
    <w:p w:rsidR="0029200F" w:rsidRPr="00116AB9" w:rsidRDefault="00B746DA" w:rsidP="002A2B49">
      <w:pPr>
        <w:pStyle w:val="ListParagraph"/>
        <w:numPr>
          <w:ilvl w:val="2"/>
          <w:numId w:val="137"/>
        </w:numPr>
        <w:ind w:left="426" w:hanging="426"/>
        <w:jc w:val="both"/>
        <w:rPr>
          <w:rFonts w:ascii="Arial" w:hAnsi="Arial" w:cs="Arial"/>
          <w:sz w:val="24"/>
          <w:szCs w:val="24"/>
        </w:rPr>
      </w:pPr>
      <w:r w:rsidRPr="00116AB9">
        <w:rPr>
          <w:rFonts w:ascii="Arial" w:hAnsi="Arial" w:cs="Arial"/>
          <w:sz w:val="24"/>
          <w:szCs w:val="24"/>
        </w:rPr>
        <w:t>s</w:t>
      </w:r>
      <w:r w:rsidR="00273360" w:rsidRPr="00116AB9">
        <w:rPr>
          <w:rFonts w:ascii="Arial" w:hAnsi="Arial" w:cs="Arial"/>
          <w:sz w:val="24"/>
          <w:szCs w:val="24"/>
        </w:rPr>
        <w:t>premnik UNP</w:t>
      </w:r>
      <w:r w:rsidRPr="00116AB9">
        <w:rPr>
          <w:rFonts w:ascii="Arial" w:hAnsi="Arial" w:cs="Arial"/>
          <w:sz w:val="24"/>
          <w:szCs w:val="24"/>
        </w:rPr>
        <w:t>-a</w:t>
      </w:r>
      <w:r w:rsidR="0029200F" w:rsidRPr="00116AB9">
        <w:rPr>
          <w:rFonts w:ascii="Arial" w:hAnsi="Arial" w:cs="Arial"/>
          <w:sz w:val="24"/>
          <w:szCs w:val="24"/>
        </w:rPr>
        <w:t xml:space="preserve">; </w:t>
      </w:r>
    </w:p>
    <w:p w:rsidR="00B746DA" w:rsidRPr="00116AB9" w:rsidRDefault="00B746DA" w:rsidP="002A2B49">
      <w:pPr>
        <w:pStyle w:val="ListParagraph"/>
        <w:numPr>
          <w:ilvl w:val="2"/>
          <w:numId w:val="137"/>
        </w:numPr>
        <w:ind w:left="426" w:hanging="426"/>
        <w:jc w:val="both"/>
        <w:rPr>
          <w:rFonts w:ascii="Arial" w:hAnsi="Arial" w:cs="Arial"/>
          <w:sz w:val="24"/>
          <w:szCs w:val="24"/>
        </w:rPr>
      </w:pPr>
      <w:r w:rsidRPr="00116AB9">
        <w:rPr>
          <w:rFonts w:ascii="Arial" w:hAnsi="Arial" w:cs="Arial"/>
          <w:sz w:val="24"/>
          <w:szCs w:val="24"/>
        </w:rPr>
        <w:t>c</w:t>
      </w:r>
      <w:r w:rsidR="00273360" w:rsidRPr="00116AB9">
        <w:rPr>
          <w:rFonts w:ascii="Arial" w:hAnsi="Arial" w:cs="Arial"/>
          <w:sz w:val="24"/>
          <w:szCs w:val="24"/>
        </w:rPr>
        <w:t>ijevna instalacija</w:t>
      </w:r>
      <w:r w:rsidRPr="00116AB9">
        <w:rPr>
          <w:rFonts w:ascii="Arial" w:hAnsi="Arial" w:cs="Arial"/>
          <w:sz w:val="24"/>
          <w:szCs w:val="24"/>
        </w:rPr>
        <w:t xml:space="preserve"> - sastoji se od:</w:t>
      </w:r>
    </w:p>
    <w:p w:rsidR="00B746DA" w:rsidRPr="00116AB9" w:rsidRDefault="00B746DA" w:rsidP="002A2B49">
      <w:pPr>
        <w:pStyle w:val="ListParagraph"/>
        <w:numPr>
          <w:ilvl w:val="1"/>
          <w:numId w:val="139"/>
        </w:numPr>
        <w:ind w:left="709" w:hanging="283"/>
        <w:jc w:val="both"/>
        <w:rPr>
          <w:rFonts w:ascii="Arial" w:hAnsi="Arial" w:cs="Arial"/>
          <w:sz w:val="24"/>
          <w:szCs w:val="24"/>
        </w:rPr>
      </w:pPr>
      <w:r w:rsidRPr="00116AB9">
        <w:rPr>
          <w:rFonts w:ascii="Arial" w:hAnsi="Arial" w:cs="Arial"/>
          <w:sz w:val="24"/>
          <w:szCs w:val="24"/>
        </w:rPr>
        <w:t xml:space="preserve">usisnog </w:t>
      </w:r>
      <w:r w:rsidR="00273360" w:rsidRPr="00116AB9">
        <w:rPr>
          <w:rFonts w:ascii="Arial" w:hAnsi="Arial" w:cs="Arial"/>
          <w:sz w:val="24"/>
          <w:szCs w:val="24"/>
        </w:rPr>
        <w:t>vod</w:t>
      </w:r>
      <w:r w:rsidRPr="00116AB9">
        <w:rPr>
          <w:rFonts w:ascii="Arial" w:hAnsi="Arial" w:cs="Arial"/>
          <w:sz w:val="24"/>
          <w:szCs w:val="24"/>
        </w:rPr>
        <w:t>a</w:t>
      </w:r>
      <w:r w:rsidR="00273360" w:rsidRPr="00116AB9">
        <w:rPr>
          <w:rFonts w:ascii="Arial" w:hAnsi="Arial" w:cs="Arial"/>
          <w:sz w:val="24"/>
          <w:szCs w:val="24"/>
        </w:rPr>
        <w:t xml:space="preserve"> (od </w:t>
      </w:r>
      <w:r w:rsidRPr="00116AB9">
        <w:rPr>
          <w:rFonts w:ascii="Arial" w:hAnsi="Arial" w:cs="Arial"/>
          <w:sz w:val="24"/>
          <w:szCs w:val="24"/>
        </w:rPr>
        <w:t xml:space="preserve">spremnika do </w:t>
      </w:r>
      <w:r w:rsidR="00273360" w:rsidRPr="00116AB9">
        <w:rPr>
          <w:rFonts w:ascii="Arial" w:hAnsi="Arial" w:cs="Arial"/>
          <w:sz w:val="24"/>
          <w:szCs w:val="24"/>
        </w:rPr>
        <w:t>pumpe)</w:t>
      </w:r>
      <w:r w:rsidR="0029200F" w:rsidRPr="00116AB9">
        <w:rPr>
          <w:rFonts w:ascii="Arial" w:hAnsi="Arial" w:cs="Arial"/>
          <w:sz w:val="24"/>
          <w:szCs w:val="24"/>
        </w:rPr>
        <w:t>;</w:t>
      </w:r>
      <w:r w:rsidR="00273360" w:rsidRPr="00116AB9">
        <w:rPr>
          <w:rFonts w:ascii="Arial" w:hAnsi="Arial" w:cs="Arial"/>
          <w:sz w:val="24"/>
          <w:szCs w:val="24"/>
        </w:rPr>
        <w:t xml:space="preserve"> </w:t>
      </w:r>
    </w:p>
    <w:p w:rsidR="00B746DA" w:rsidRPr="00116AB9" w:rsidRDefault="00B746DA" w:rsidP="002A2B49">
      <w:pPr>
        <w:pStyle w:val="ListParagraph"/>
        <w:numPr>
          <w:ilvl w:val="1"/>
          <w:numId w:val="139"/>
        </w:numPr>
        <w:ind w:left="709" w:hanging="283"/>
        <w:jc w:val="both"/>
        <w:rPr>
          <w:rFonts w:ascii="Arial" w:hAnsi="Arial" w:cs="Arial"/>
          <w:sz w:val="24"/>
          <w:szCs w:val="24"/>
        </w:rPr>
      </w:pPr>
      <w:r w:rsidRPr="00116AB9">
        <w:rPr>
          <w:rFonts w:ascii="Arial" w:hAnsi="Arial" w:cs="Arial"/>
          <w:sz w:val="24"/>
          <w:szCs w:val="24"/>
        </w:rPr>
        <w:t>tlačnog voda (od pumpe do agregata za punjenje)</w:t>
      </w:r>
      <w:r w:rsidR="0029200F" w:rsidRPr="00116AB9">
        <w:rPr>
          <w:rFonts w:ascii="Arial" w:hAnsi="Arial" w:cs="Arial"/>
          <w:sz w:val="24"/>
          <w:szCs w:val="24"/>
        </w:rPr>
        <w:t>;</w:t>
      </w:r>
    </w:p>
    <w:p w:rsidR="00B746DA" w:rsidRPr="00116AB9" w:rsidRDefault="00B746DA" w:rsidP="002A2B49">
      <w:pPr>
        <w:pStyle w:val="ListParagraph"/>
        <w:numPr>
          <w:ilvl w:val="1"/>
          <w:numId w:val="139"/>
        </w:numPr>
        <w:ind w:left="709" w:hanging="283"/>
        <w:jc w:val="both"/>
        <w:rPr>
          <w:rFonts w:ascii="Arial" w:hAnsi="Arial" w:cs="Arial"/>
          <w:sz w:val="24"/>
          <w:szCs w:val="24"/>
        </w:rPr>
      </w:pPr>
      <w:r w:rsidRPr="00116AB9">
        <w:rPr>
          <w:rFonts w:ascii="Arial" w:hAnsi="Arial" w:cs="Arial"/>
          <w:sz w:val="24"/>
          <w:szCs w:val="24"/>
        </w:rPr>
        <w:t>povratnog</w:t>
      </w:r>
      <w:r w:rsidR="00273360" w:rsidRPr="00116AB9">
        <w:rPr>
          <w:rFonts w:ascii="Arial" w:hAnsi="Arial" w:cs="Arial"/>
          <w:sz w:val="24"/>
          <w:szCs w:val="24"/>
        </w:rPr>
        <w:t xml:space="preserve"> vod</w:t>
      </w:r>
      <w:r w:rsidRPr="00116AB9">
        <w:rPr>
          <w:rFonts w:ascii="Arial" w:hAnsi="Arial" w:cs="Arial"/>
          <w:sz w:val="24"/>
          <w:szCs w:val="24"/>
        </w:rPr>
        <w:t>a</w:t>
      </w:r>
      <w:r w:rsidR="00273360" w:rsidRPr="00116AB9">
        <w:rPr>
          <w:rFonts w:ascii="Arial" w:hAnsi="Arial" w:cs="Arial"/>
          <w:sz w:val="24"/>
          <w:szCs w:val="24"/>
        </w:rPr>
        <w:t xml:space="preserve"> (za povrat tekuće i plinske faze UNP-a u spremnik)</w:t>
      </w:r>
      <w:r w:rsidR="0029200F" w:rsidRPr="00116AB9">
        <w:rPr>
          <w:rFonts w:ascii="Arial" w:hAnsi="Arial" w:cs="Arial"/>
          <w:sz w:val="24"/>
          <w:szCs w:val="24"/>
        </w:rPr>
        <w:t>;</w:t>
      </w:r>
      <w:r w:rsidR="00273360" w:rsidRPr="00116AB9">
        <w:rPr>
          <w:rFonts w:ascii="Arial" w:hAnsi="Arial" w:cs="Arial"/>
          <w:sz w:val="24"/>
          <w:szCs w:val="24"/>
        </w:rPr>
        <w:t xml:space="preserve"> </w:t>
      </w:r>
    </w:p>
    <w:p w:rsidR="00421346" w:rsidRPr="00116AB9" w:rsidRDefault="00B746DA" w:rsidP="002A2B49">
      <w:pPr>
        <w:pStyle w:val="ListParagraph"/>
        <w:numPr>
          <w:ilvl w:val="1"/>
          <w:numId w:val="139"/>
        </w:numPr>
        <w:ind w:left="709" w:hanging="283"/>
      </w:pPr>
      <w:r w:rsidRPr="00116AB9">
        <w:rPr>
          <w:rFonts w:ascii="Arial" w:hAnsi="Arial" w:cs="Arial"/>
          <w:sz w:val="24"/>
          <w:szCs w:val="24"/>
        </w:rPr>
        <w:t>prestrujnog voda, obilaznog</w:t>
      </w:r>
      <w:r w:rsidR="00273360" w:rsidRPr="00116AB9">
        <w:rPr>
          <w:rFonts w:ascii="Arial" w:hAnsi="Arial" w:cs="Arial"/>
          <w:sz w:val="24"/>
          <w:szCs w:val="24"/>
        </w:rPr>
        <w:t xml:space="preserve"> (</w:t>
      </w:r>
      <w:r w:rsidRPr="00116AB9">
        <w:rPr>
          <w:rFonts w:ascii="Arial" w:hAnsi="Arial" w:cs="Arial"/>
          <w:sz w:val="24"/>
          <w:szCs w:val="24"/>
        </w:rPr>
        <w:t>'</w:t>
      </w:r>
      <w:r w:rsidR="00273360" w:rsidRPr="00116AB9">
        <w:rPr>
          <w:rFonts w:ascii="Arial" w:hAnsi="Arial" w:cs="Arial"/>
          <w:sz w:val="24"/>
          <w:szCs w:val="24"/>
        </w:rPr>
        <w:t>bypass</w:t>
      </w:r>
      <w:r w:rsidRPr="00116AB9">
        <w:rPr>
          <w:rFonts w:ascii="Arial" w:hAnsi="Arial" w:cs="Arial"/>
          <w:sz w:val="24"/>
          <w:szCs w:val="24"/>
        </w:rPr>
        <w:t>'</w:t>
      </w:r>
      <w:r w:rsidR="00273360" w:rsidRPr="00116AB9">
        <w:rPr>
          <w:rFonts w:ascii="Arial" w:hAnsi="Arial" w:cs="Arial"/>
          <w:sz w:val="24"/>
          <w:szCs w:val="24"/>
        </w:rPr>
        <w:t>) vod</w:t>
      </w:r>
      <w:r w:rsidRPr="00116AB9">
        <w:rPr>
          <w:rFonts w:ascii="Arial" w:hAnsi="Arial" w:cs="Arial"/>
          <w:sz w:val="24"/>
          <w:szCs w:val="24"/>
        </w:rPr>
        <w:t>a</w:t>
      </w:r>
      <w:r w:rsidR="00273360" w:rsidRPr="00116AB9">
        <w:rPr>
          <w:rFonts w:ascii="Arial" w:hAnsi="Arial" w:cs="Arial"/>
          <w:sz w:val="24"/>
          <w:szCs w:val="24"/>
        </w:rPr>
        <w:t xml:space="preserve"> (za od</w:t>
      </w:r>
      <w:r w:rsidRPr="00116AB9">
        <w:rPr>
          <w:rFonts w:ascii="Arial" w:hAnsi="Arial" w:cs="Arial"/>
          <w:sz w:val="24"/>
          <w:szCs w:val="24"/>
        </w:rPr>
        <w:t>z</w:t>
      </w:r>
      <w:r w:rsidR="00273360" w:rsidRPr="00116AB9">
        <w:rPr>
          <w:rFonts w:ascii="Arial" w:hAnsi="Arial" w:cs="Arial"/>
          <w:sz w:val="24"/>
          <w:szCs w:val="24"/>
        </w:rPr>
        <w:t xml:space="preserve">račivanje usisnog </w:t>
      </w:r>
      <w:r w:rsidRPr="00116AB9">
        <w:rPr>
          <w:rFonts w:ascii="Arial" w:hAnsi="Arial" w:cs="Arial"/>
          <w:sz w:val="24"/>
          <w:szCs w:val="24"/>
        </w:rPr>
        <w:tab/>
      </w:r>
      <w:r w:rsidR="00273360" w:rsidRPr="00116AB9">
        <w:rPr>
          <w:rFonts w:ascii="Arial" w:hAnsi="Arial" w:cs="Arial"/>
          <w:sz w:val="24"/>
          <w:szCs w:val="24"/>
        </w:rPr>
        <w:t>dijela)</w:t>
      </w:r>
      <w:r w:rsidR="0029200F" w:rsidRPr="00116AB9">
        <w:rPr>
          <w:rFonts w:ascii="Arial" w:hAnsi="Arial" w:cs="Arial"/>
          <w:sz w:val="24"/>
          <w:szCs w:val="24"/>
        </w:rPr>
        <w:t>.</w:t>
      </w:r>
    </w:p>
    <w:p w:rsidR="00DD7610" w:rsidRPr="00116AB9" w:rsidRDefault="00421346" w:rsidP="002A2B49">
      <w:pPr>
        <w:pStyle w:val="ListParagraph"/>
        <w:numPr>
          <w:ilvl w:val="0"/>
          <w:numId w:val="158"/>
        </w:numPr>
        <w:ind w:left="426"/>
        <w:rPr>
          <w:rFonts w:ascii="Arial" w:hAnsi="Arial" w:cs="Arial"/>
          <w:sz w:val="24"/>
        </w:rPr>
      </w:pPr>
      <w:r w:rsidRPr="00116AB9">
        <w:rPr>
          <w:rFonts w:ascii="Arial" w:hAnsi="Arial" w:cs="Arial"/>
          <w:sz w:val="24"/>
        </w:rPr>
        <w:t>stanje električnih instalacija</w:t>
      </w:r>
      <w:r w:rsidR="00DD7610" w:rsidRPr="00116AB9">
        <w:rPr>
          <w:rFonts w:ascii="Arial" w:hAnsi="Arial" w:cs="Arial"/>
          <w:sz w:val="24"/>
        </w:rPr>
        <w:t xml:space="preserve">; </w:t>
      </w:r>
    </w:p>
    <w:p w:rsidR="00421346" w:rsidRPr="00116AB9" w:rsidRDefault="00421346" w:rsidP="002A2B49">
      <w:pPr>
        <w:pStyle w:val="ListParagraph"/>
        <w:numPr>
          <w:ilvl w:val="0"/>
          <w:numId w:val="158"/>
        </w:numPr>
        <w:ind w:left="426"/>
        <w:rPr>
          <w:rFonts w:ascii="Arial" w:hAnsi="Arial" w:cs="Arial"/>
          <w:sz w:val="24"/>
        </w:rPr>
      </w:pPr>
      <w:r w:rsidRPr="00116AB9">
        <w:rPr>
          <w:rFonts w:ascii="Arial" w:hAnsi="Arial" w:cs="Arial"/>
          <w:sz w:val="24"/>
        </w:rPr>
        <w:t>uzemljenje</w:t>
      </w:r>
      <w:r w:rsidR="00DD7610" w:rsidRPr="00116AB9">
        <w:rPr>
          <w:rFonts w:ascii="Arial" w:hAnsi="Arial" w:cs="Arial"/>
          <w:sz w:val="24"/>
        </w:rPr>
        <w:t>;</w:t>
      </w:r>
    </w:p>
    <w:p w:rsidR="00421346" w:rsidRPr="00116AB9" w:rsidRDefault="00421346" w:rsidP="002A2B49">
      <w:pPr>
        <w:pStyle w:val="ListParagraph"/>
        <w:numPr>
          <w:ilvl w:val="0"/>
          <w:numId w:val="158"/>
        </w:numPr>
        <w:ind w:left="426"/>
        <w:rPr>
          <w:rFonts w:ascii="Arial" w:hAnsi="Arial" w:cs="Arial"/>
          <w:sz w:val="24"/>
        </w:rPr>
      </w:pPr>
      <w:r w:rsidRPr="00116AB9">
        <w:rPr>
          <w:rFonts w:ascii="Arial" w:hAnsi="Arial" w:cs="Arial"/>
          <w:sz w:val="24"/>
        </w:rPr>
        <w:t>propuštanje plina na spojevima</w:t>
      </w:r>
      <w:r w:rsidR="00DD7610" w:rsidRPr="00116AB9">
        <w:rPr>
          <w:rFonts w:ascii="Arial" w:hAnsi="Arial" w:cs="Arial"/>
          <w:sz w:val="24"/>
        </w:rPr>
        <w:t>;</w:t>
      </w:r>
    </w:p>
    <w:p w:rsidR="00421346" w:rsidRPr="00116AB9" w:rsidRDefault="00421346" w:rsidP="002A2B49">
      <w:pPr>
        <w:pStyle w:val="ListParagraph"/>
        <w:numPr>
          <w:ilvl w:val="0"/>
          <w:numId w:val="158"/>
        </w:numPr>
        <w:ind w:left="426"/>
        <w:rPr>
          <w:rFonts w:ascii="Arial" w:hAnsi="Arial" w:cs="Arial"/>
          <w:sz w:val="24"/>
        </w:rPr>
      </w:pPr>
      <w:r w:rsidRPr="00116AB9">
        <w:rPr>
          <w:rFonts w:ascii="Arial" w:hAnsi="Arial" w:cs="Arial"/>
          <w:sz w:val="24"/>
        </w:rPr>
        <w:t>zategnutost vijaka na prirubničkim spojevima i otvorima za reviziju</w:t>
      </w:r>
      <w:r w:rsidR="00DD7610" w:rsidRPr="00116AB9">
        <w:rPr>
          <w:rFonts w:ascii="Arial" w:hAnsi="Arial" w:cs="Arial"/>
          <w:sz w:val="24"/>
        </w:rPr>
        <w:t>;</w:t>
      </w:r>
    </w:p>
    <w:p w:rsidR="00421346" w:rsidRPr="00116AB9" w:rsidRDefault="00421346" w:rsidP="002A2B49">
      <w:pPr>
        <w:pStyle w:val="ListParagraph"/>
        <w:numPr>
          <w:ilvl w:val="0"/>
          <w:numId w:val="158"/>
        </w:numPr>
        <w:ind w:left="426"/>
        <w:rPr>
          <w:rFonts w:ascii="Arial" w:hAnsi="Arial" w:cs="Arial"/>
          <w:sz w:val="24"/>
        </w:rPr>
      </w:pPr>
      <w:r w:rsidRPr="00116AB9">
        <w:rPr>
          <w:rFonts w:ascii="Arial" w:hAnsi="Arial" w:cs="Arial"/>
          <w:sz w:val="24"/>
        </w:rPr>
        <w:t xml:space="preserve">kontrole dokumenta o podešenosti </w:t>
      </w:r>
      <w:r w:rsidR="00DD7610" w:rsidRPr="00116AB9">
        <w:rPr>
          <w:rFonts w:ascii="Arial" w:hAnsi="Arial" w:cs="Arial"/>
          <w:sz w:val="24"/>
        </w:rPr>
        <w:t xml:space="preserve">sigurnosnog </w:t>
      </w:r>
      <w:r w:rsidRPr="00116AB9">
        <w:rPr>
          <w:rFonts w:ascii="Arial" w:hAnsi="Arial" w:cs="Arial"/>
          <w:sz w:val="24"/>
        </w:rPr>
        <w:t>ventila (sigurnost instalacije u radnim uvjetima ostvaruje se sigurnosnim ventilom na spremniku i sigurnosnim ventilima na cjevovodu)</w:t>
      </w:r>
      <w:r w:rsidR="00DD7610" w:rsidRPr="00116AB9">
        <w:rPr>
          <w:rFonts w:ascii="Arial" w:hAnsi="Arial" w:cs="Arial"/>
          <w:sz w:val="24"/>
        </w:rPr>
        <w:t>;</w:t>
      </w:r>
    </w:p>
    <w:p w:rsidR="00421346" w:rsidRPr="00116AB9" w:rsidRDefault="00421346" w:rsidP="002A2B49">
      <w:pPr>
        <w:pStyle w:val="ListParagraph"/>
        <w:numPr>
          <w:ilvl w:val="0"/>
          <w:numId w:val="158"/>
        </w:numPr>
        <w:ind w:left="426"/>
        <w:rPr>
          <w:rFonts w:ascii="Arial" w:hAnsi="Arial" w:cs="Arial"/>
          <w:sz w:val="24"/>
        </w:rPr>
      </w:pPr>
      <w:r w:rsidRPr="00116AB9">
        <w:rPr>
          <w:rFonts w:ascii="Arial" w:hAnsi="Arial" w:cs="Arial"/>
          <w:sz w:val="24"/>
        </w:rPr>
        <w:t>kontrole dokumentacije SKID jedinice.</w:t>
      </w:r>
    </w:p>
    <w:p w:rsidR="00B746DA" w:rsidRPr="00116AB9" w:rsidRDefault="00B746DA" w:rsidP="002A2B49">
      <w:pPr>
        <w:rPr>
          <w:rFonts w:ascii="Arial" w:hAnsi="Arial" w:cs="Arial"/>
          <w:sz w:val="24"/>
          <w:szCs w:val="24"/>
        </w:rPr>
      </w:pPr>
    </w:p>
    <w:p w:rsidR="00273360" w:rsidRPr="00116AB9" w:rsidRDefault="00273360" w:rsidP="003A6F73">
      <w:pPr>
        <w:jc w:val="center"/>
        <w:rPr>
          <w:rFonts w:ascii="Arial" w:hAnsi="Arial" w:cs="Arial"/>
          <w:sz w:val="24"/>
          <w:szCs w:val="24"/>
        </w:rPr>
      </w:pPr>
      <w:r w:rsidRPr="003869EC">
        <w:rPr>
          <w:noProof/>
          <w:lang w:eastAsia="hr-HR"/>
        </w:rPr>
        <w:lastRenderedPageBreak/>
        <w:drawing>
          <wp:inline distT="0" distB="0" distL="0" distR="0" wp14:anchorId="29CE6947" wp14:editId="6EA99B49">
            <wp:extent cx="3924300" cy="2943225"/>
            <wp:effectExtent l="0" t="0" r="0" b="9525"/>
            <wp:docPr id="227" name="Picture 227" descr="Slikovni rezultat za skid jedinice za unp fotograf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kid jedinice za unp fotografij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inline>
        </w:drawing>
      </w:r>
    </w:p>
    <w:p w:rsidR="00BC6A97" w:rsidRPr="00116AB9" w:rsidRDefault="00BC6A97" w:rsidP="00235B19">
      <w:pPr>
        <w:autoSpaceDE w:val="0"/>
        <w:autoSpaceDN w:val="0"/>
        <w:adjustRightInd w:val="0"/>
        <w:spacing w:after="0" w:line="240" w:lineRule="auto"/>
        <w:jc w:val="both"/>
        <w:rPr>
          <w:rFonts w:ascii="Arial" w:hAnsi="Arial" w:cs="Arial"/>
          <w:b/>
          <w:sz w:val="24"/>
          <w:szCs w:val="24"/>
        </w:rPr>
      </w:pPr>
    </w:p>
    <w:p w:rsidR="00273360" w:rsidRPr="00116AB9" w:rsidRDefault="00273360" w:rsidP="00235B19">
      <w:pPr>
        <w:autoSpaceDE w:val="0"/>
        <w:autoSpaceDN w:val="0"/>
        <w:adjustRightInd w:val="0"/>
        <w:spacing w:after="0" w:line="240" w:lineRule="auto"/>
        <w:jc w:val="both"/>
        <w:rPr>
          <w:rFonts w:ascii="Arial" w:hAnsi="Arial" w:cs="Arial"/>
          <w:b/>
          <w:sz w:val="24"/>
          <w:szCs w:val="24"/>
        </w:rPr>
      </w:pPr>
      <w:r w:rsidRPr="00116AB9">
        <w:rPr>
          <w:rFonts w:ascii="Arial" w:hAnsi="Arial" w:cs="Arial"/>
          <w:b/>
          <w:sz w:val="24"/>
          <w:szCs w:val="24"/>
        </w:rPr>
        <w:t>Reference:</w:t>
      </w:r>
    </w:p>
    <w:p w:rsidR="00273360" w:rsidRPr="00116AB9" w:rsidRDefault="00273360" w:rsidP="00235B19">
      <w:pPr>
        <w:autoSpaceDE w:val="0"/>
        <w:autoSpaceDN w:val="0"/>
        <w:adjustRightInd w:val="0"/>
        <w:spacing w:after="0" w:line="240" w:lineRule="auto"/>
        <w:jc w:val="both"/>
        <w:rPr>
          <w:rFonts w:ascii="Arial" w:hAnsi="Arial" w:cs="Arial"/>
          <w:sz w:val="24"/>
          <w:szCs w:val="24"/>
        </w:rPr>
      </w:pPr>
    </w:p>
    <w:p w:rsidR="00273360" w:rsidRPr="003A6F73" w:rsidRDefault="00273360" w:rsidP="00DD7610">
      <w:pPr>
        <w:autoSpaceDE w:val="0"/>
        <w:autoSpaceDN w:val="0"/>
        <w:adjustRightInd w:val="0"/>
        <w:spacing w:after="0" w:line="240" w:lineRule="auto"/>
        <w:ind w:left="1701" w:hanging="1701"/>
        <w:jc w:val="both"/>
        <w:rPr>
          <w:rFonts w:ascii="Arial" w:hAnsi="Arial" w:cs="Arial"/>
          <w:i/>
          <w:iCs/>
          <w:sz w:val="24"/>
          <w:szCs w:val="24"/>
        </w:rPr>
      </w:pPr>
      <w:r w:rsidRPr="003A6F73">
        <w:rPr>
          <w:rFonts w:ascii="Arial" w:hAnsi="Arial" w:cs="Arial"/>
          <w:sz w:val="24"/>
          <w:szCs w:val="24"/>
        </w:rPr>
        <w:t xml:space="preserve">EN 1330-9, </w:t>
      </w:r>
      <w:r w:rsidR="00DD7610" w:rsidRPr="003A6F73">
        <w:rPr>
          <w:rFonts w:ascii="Arial" w:hAnsi="Arial" w:cs="Arial"/>
          <w:sz w:val="24"/>
          <w:szCs w:val="24"/>
        </w:rPr>
        <w:t xml:space="preserve">  </w:t>
      </w:r>
      <w:r w:rsidRPr="003A6F73">
        <w:rPr>
          <w:rFonts w:ascii="Arial" w:hAnsi="Arial" w:cs="Arial"/>
          <w:i/>
          <w:iCs/>
          <w:sz w:val="24"/>
          <w:szCs w:val="24"/>
        </w:rPr>
        <w:t xml:space="preserve">Non-destructive </w:t>
      </w:r>
      <w:r w:rsidR="00B746DA" w:rsidRPr="003A6F73">
        <w:rPr>
          <w:rFonts w:ascii="Arial" w:hAnsi="Arial" w:cs="Arial"/>
          <w:i/>
          <w:iCs/>
          <w:sz w:val="24"/>
          <w:szCs w:val="24"/>
        </w:rPr>
        <w:t>T</w:t>
      </w:r>
      <w:r w:rsidRPr="003A6F73">
        <w:rPr>
          <w:rFonts w:ascii="Arial" w:hAnsi="Arial" w:cs="Arial"/>
          <w:i/>
          <w:iCs/>
          <w:sz w:val="24"/>
          <w:szCs w:val="24"/>
        </w:rPr>
        <w:t xml:space="preserve">esting — Terminology — Part 9: Terms </w:t>
      </w:r>
      <w:r w:rsidR="00B746DA" w:rsidRPr="003A6F73">
        <w:rPr>
          <w:rFonts w:ascii="Arial" w:hAnsi="Arial" w:cs="Arial"/>
          <w:i/>
          <w:iCs/>
          <w:sz w:val="24"/>
          <w:szCs w:val="24"/>
        </w:rPr>
        <w:t>U</w:t>
      </w:r>
      <w:r w:rsidRPr="003A6F73">
        <w:rPr>
          <w:rFonts w:ascii="Arial" w:hAnsi="Arial" w:cs="Arial"/>
          <w:i/>
          <w:iCs/>
          <w:sz w:val="24"/>
          <w:szCs w:val="24"/>
        </w:rPr>
        <w:t xml:space="preserve">sed in </w:t>
      </w:r>
      <w:r w:rsidR="00B746DA" w:rsidRPr="003A6F73">
        <w:rPr>
          <w:rFonts w:ascii="Arial" w:hAnsi="Arial" w:cs="Arial"/>
          <w:i/>
          <w:iCs/>
          <w:sz w:val="24"/>
          <w:szCs w:val="24"/>
        </w:rPr>
        <w:t>A</w:t>
      </w:r>
      <w:r w:rsidRPr="003A6F73">
        <w:rPr>
          <w:rFonts w:ascii="Arial" w:hAnsi="Arial" w:cs="Arial"/>
          <w:i/>
          <w:iCs/>
          <w:sz w:val="24"/>
          <w:szCs w:val="24"/>
        </w:rPr>
        <w:t xml:space="preserve">coustic </w:t>
      </w:r>
      <w:r w:rsidR="00B746DA" w:rsidRPr="003A6F73">
        <w:rPr>
          <w:rFonts w:ascii="Arial" w:hAnsi="Arial" w:cs="Arial"/>
          <w:i/>
          <w:iCs/>
          <w:sz w:val="24"/>
          <w:szCs w:val="24"/>
        </w:rPr>
        <w:t>E</w:t>
      </w:r>
      <w:r w:rsidRPr="003A6F73">
        <w:rPr>
          <w:rFonts w:ascii="Arial" w:hAnsi="Arial" w:cs="Arial"/>
          <w:i/>
          <w:iCs/>
          <w:sz w:val="24"/>
          <w:szCs w:val="24"/>
        </w:rPr>
        <w:t xml:space="preserve">mission </w:t>
      </w:r>
      <w:r w:rsidR="00B746DA" w:rsidRPr="003A6F73">
        <w:rPr>
          <w:rFonts w:ascii="Arial" w:hAnsi="Arial" w:cs="Arial"/>
          <w:i/>
          <w:iCs/>
          <w:sz w:val="24"/>
          <w:szCs w:val="24"/>
        </w:rPr>
        <w:t>T</w:t>
      </w:r>
      <w:r w:rsidRPr="003A6F73">
        <w:rPr>
          <w:rFonts w:ascii="Arial" w:hAnsi="Arial" w:cs="Arial"/>
          <w:i/>
          <w:iCs/>
          <w:sz w:val="24"/>
          <w:szCs w:val="24"/>
        </w:rPr>
        <w:t>esting</w:t>
      </w:r>
    </w:p>
    <w:p w:rsidR="00273360" w:rsidRPr="003A6F73" w:rsidRDefault="00273360" w:rsidP="00DD7610">
      <w:pPr>
        <w:autoSpaceDE w:val="0"/>
        <w:autoSpaceDN w:val="0"/>
        <w:adjustRightInd w:val="0"/>
        <w:spacing w:after="0" w:line="240" w:lineRule="auto"/>
        <w:ind w:left="1701" w:hanging="1701"/>
        <w:jc w:val="both"/>
        <w:rPr>
          <w:rFonts w:ascii="Arial" w:hAnsi="Arial" w:cs="Arial"/>
          <w:i/>
          <w:iCs/>
          <w:sz w:val="24"/>
          <w:szCs w:val="24"/>
        </w:rPr>
      </w:pPr>
      <w:r w:rsidRPr="003A6F73">
        <w:rPr>
          <w:rFonts w:ascii="Arial" w:hAnsi="Arial" w:cs="Arial"/>
          <w:sz w:val="24"/>
          <w:szCs w:val="24"/>
        </w:rPr>
        <w:t>EN 13477-1,</w:t>
      </w:r>
      <w:r w:rsidR="00DD7610" w:rsidRPr="003A6F73">
        <w:rPr>
          <w:rFonts w:ascii="Arial" w:hAnsi="Arial" w:cs="Arial"/>
          <w:sz w:val="24"/>
          <w:szCs w:val="24"/>
        </w:rPr>
        <w:t xml:space="preserve"> </w:t>
      </w:r>
      <w:r w:rsidRPr="003A6F73">
        <w:rPr>
          <w:rFonts w:ascii="Arial" w:hAnsi="Arial" w:cs="Arial"/>
          <w:i/>
          <w:iCs/>
          <w:sz w:val="24"/>
          <w:szCs w:val="24"/>
        </w:rPr>
        <w:t xml:space="preserve">Non-destructive </w:t>
      </w:r>
      <w:r w:rsidR="00B746DA" w:rsidRPr="003A6F73">
        <w:rPr>
          <w:rFonts w:ascii="Arial" w:hAnsi="Arial" w:cs="Arial"/>
          <w:i/>
          <w:iCs/>
          <w:sz w:val="24"/>
          <w:szCs w:val="24"/>
        </w:rPr>
        <w:t>T</w:t>
      </w:r>
      <w:r w:rsidRPr="003A6F73">
        <w:rPr>
          <w:rFonts w:ascii="Arial" w:hAnsi="Arial" w:cs="Arial"/>
          <w:i/>
          <w:iCs/>
          <w:sz w:val="24"/>
          <w:szCs w:val="24"/>
        </w:rPr>
        <w:t xml:space="preserve">esting — Acoustic </w:t>
      </w:r>
      <w:r w:rsidR="00B746DA" w:rsidRPr="003A6F73">
        <w:rPr>
          <w:rFonts w:ascii="Arial" w:hAnsi="Arial" w:cs="Arial"/>
          <w:i/>
          <w:iCs/>
          <w:sz w:val="24"/>
          <w:szCs w:val="24"/>
        </w:rPr>
        <w:t>E</w:t>
      </w:r>
      <w:r w:rsidRPr="003A6F73">
        <w:rPr>
          <w:rFonts w:ascii="Arial" w:hAnsi="Arial" w:cs="Arial"/>
          <w:i/>
          <w:iCs/>
          <w:sz w:val="24"/>
          <w:szCs w:val="24"/>
        </w:rPr>
        <w:t xml:space="preserve">mission — Equipment </w:t>
      </w:r>
      <w:r w:rsidR="00B746DA" w:rsidRPr="003A6F73">
        <w:rPr>
          <w:rFonts w:ascii="Arial" w:hAnsi="Arial" w:cs="Arial"/>
          <w:i/>
          <w:iCs/>
          <w:sz w:val="24"/>
          <w:szCs w:val="24"/>
        </w:rPr>
        <w:t>C</w:t>
      </w:r>
      <w:r w:rsidRPr="003A6F73">
        <w:rPr>
          <w:rFonts w:ascii="Arial" w:hAnsi="Arial" w:cs="Arial"/>
          <w:i/>
          <w:iCs/>
          <w:sz w:val="24"/>
          <w:szCs w:val="24"/>
        </w:rPr>
        <w:t>haracterisation —</w:t>
      </w:r>
      <w:r w:rsidR="00B746DA" w:rsidRPr="003A6F73">
        <w:rPr>
          <w:rFonts w:ascii="Arial" w:hAnsi="Arial" w:cs="Arial"/>
          <w:i/>
          <w:iCs/>
          <w:sz w:val="24"/>
          <w:szCs w:val="24"/>
        </w:rPr>
        <w:t xml:space="preserve"> </w:t>
      </w:r>
      <w:r w:rsidRPr="003A6F73">
        <w:rPr>
          <w:rFonts w:ascii="Arial" w:hAnsi="Arial" w:cs="Arial"/>
          <w:i/>
          <w:iCs/>
          <w:sz w:val="24"/>
          <w:szCs w:val="24"/>
        </w:rPr>
        <w:t xml:space="preserve">Part 1: Equipment </w:t>
      </w:r>
      <w:r w:rsidR="00B746DA" w:rsidRPr="003A6F73">
        <w:rPr>
          <w:rFonts w:ascii="Arial" w:hAnsi="Arial" w:cs="Arial"/>
          <w:i/>
          <w:iCs/>
          <w:sz w:val="24"/>
          <w:szCs w:val="24"/>
        </w:rPr>
        <w:t>D</w:t>
      </w:r>
      <w:r w:rsidRPr="003A6F73">
        <w:rPr>
          <w:rFonts w:ascii="Arial" w:hAnsi="Arial" w:cs="Arial"/>
          <w:i/>
          <w:iCs/>
          <w:sz w:val="24"/>
          <w:szCs w:val="24"/>
        </w:rPr>
        <w:t>escription</w:t>
      </w:r>
    </w:p>
    <w:p w:rsidR="00273360" w:rsidRPr="003A6F73" w:rsidRDefault="00273360" w:rsidP="00DD7610">
      <w:pPr>
        <w:autoSpaceDE w:val="0"/>
        <w:autoSpaceDN w:val="0"/>
        <w:adjustRightInd w:val="0"/>
        <w:spacing w:after="0" w:line="240" w:lineRule="auto"/>
        <w:ind w:left="1701" w:hanging="1701"/>
        <w:jc w:val="both"/>
        <w:rPr>
          <w:rFonts w:ascii="Arial" w:hAnsi="Arial" w:cs="Arial"/>
          <w:i/>
          <w:iCs/>
          <w:sz w:val="24"/>
          <w:szCs w:val="24"/>
        </w:rPr>
      </w:pPr>
      <w:r w:rsidRPr="003A6F73">
        <w:rPr>
          <w:rFonts w:ascii="Arial" w:hAnsi="Arial" w:cs="Arial"/>
          <w:sz w:val="24"/>
          <w:szCs w:val="24"/>
        </w:rPr>
        <w:t xml:space="preserve">EN 13447-2, </w:t>
      </w:r>
      <w:r w:rsidRPr="003A6F73">
        <w:rPr>
          <w:rFonts w:ascii="Arial" w:hAnsi="Arial" w:cs="Arial"/>
          <w:i/>
          <w:iCs/>
          <w:sz w:val="24"/>
          <w:szCs w:val="24"/>
        </w:rPr>
        <w:t xml:space="preserve">Non-destructive </w:t>
      </w:r>
      <w:r w:rsidR="00B746DA" w:rsidRPr="003A6F73">
        <w:rPr>
          <w:rFonts w:ascii="Arial" w:hAnsi="Arial" w:cs="Arial"/>
          <w:i/>
          <w:iCs/>
          <w:sz w:val="24"/>
          <w:szCs w:val="24"/>
        </w:rPr>
        <w:t>T</w:t>
      </w:r>
      <w:r w:rsidRPr="003A6F73">
        <w:rPr>
          <w:rFonts w:ascii="Arial" w:hAnsi="Arial" w:cs="Arial"/>
          <w:i/>
          <w:iCs/>
          <w:sz w:val="24"/>
          <w:szCs w:val="24"/>
        </w:rPr>
        <w:t xml:space="preserve">esting — Acoustic </w:t>
      </w:r>
      <w:r w:rsidR="00B746DA" w:rsidRPr="003A6F73">
        <w:rPr>
          <w:rFonts w:ascii="Arial" w:hAnsi="Arial" w:cs="Arial"/>
          <w:i/>
          <w:iCs/>
          <w:sz w:val="24"/>
          <w:szCs w:val="24"/>
        </w:rPr>
        <w:t>E</w:t>
      </w:r>
      <w:r w:rsidRPr="003A6F73">
        <w:rPr>
          <w:rFonts w:ascii="Arial" w:hAnsi="Arial" w:cs="Arial"/>
          <w:i/>
          <w:iCs/>
          <w:sz w:val="24"/>
          <w:szCs w:val="24"/>
        </w:rPr>
        <w:t xml:space="preserve">mission — Equipment </w:t>
      </w:r>
      <w:r w:rsidR="00B746DA" w:rsidRPr="003A6F73">
        <w:rPr>
          <w:rFonts w:ascii="Arial" w:hAnsi="Arial" w:cs="Arial"/>
          <w:i/>
          <w:iCs/>
          <w:sz w:val="24"/>
          <w:szCs w:val="24"/>
        </w:rPr>
        <w:t>C</w:t>
      </w:r>
      <w:r w:rsidRPr="003A6F73">
        <w:rPr>
          <w:rFonts w:ascii="Arial" w:hAnsi="Arial" w:cs="Arial"/>
          <w:i/>
          <w:iCs/>
          <w:sz w:val="24"/>
          <w:szCs w:val="24"/>
        </w:rPr>
        <w:t>haracterisation —</w:t>
      </w:r>
      <w:r w:rsidR="00B746DA" w:rsidRPr="003A6F73">
        <w:rPr>
          <w:rFonts w:ascii="Arial" w:hAnsi="Arial" w:cs="Arial"/>
          <w:i/>
          <w:iCs/>
          <w:sz w:val="24"/>
          <w:szCs w:val="24"/>
        </w:rPr>
        <w:t xml:space="preserve"> </w:t>
      </w:r>
      <w:r w:rsidRPr="003A6F73">
        <w:rPr>
          <w:rFonts w:ascii="Arial" w:hAnsi="Arial" w:cs="Arial"/>
          <w:i/>
          <w:iCs/>
          <w:sz w:val="24"/>
          <w:szCs w:val="24"/>
        </w:rPr>
        <w:t xml:space="preserve">Part 2: Verification of </w:t>
      </w:r>
      <w:r w:rsidR="00B746DA" w:rsidRPr="003A6F73">
        <w:rPr>
          <w:rFonts w:ascii="Arial" w:hAnsi="Arial" w:cs="Arial"/>
          <w:i/>
          <w:iCs/>
          <w:sz w:val="24"/>
          <w:szCs w:val="24"/>
        </w:rPr>
        <w:t>O</w:t>
      </w:r>
      <w:r w:rsidRPr="003A6F73">
        <w:rPr>
          <w:rFonts w:ascii="Arial" w:hAnsi="Arial" w:cs="Arial"/>
          <w:i/>
          <w:iCs/>
          <w:sz w:val="24"/>
          <w:szCs w:val="24"/>
        </w:rPr>
        <w:t xml:space="preserve">perating </w:t>
      </w:r>
      <w:r w:rsidR="00B746DA" w:rsidRPr="003A6F73">
        <w:rPr>
          <w:rFonts w:ascii="Arial" w:hAnsi="Arial" w:cs="Arial"/>
          <w:i/>
          <w:iCs/>
          <w:sz w:val="24"/>
          <w:szCs w:val="24"/>
        </w:rPr>
        <w:t>C</w:t>
      </w:r>
      <w:r w:rsidRPr="003A6F73">
        <w:rPr>
          <w:rFonts w:ascii="Arial" w:hAnsi="Arial" w:cs="Arial"/>
          <w:i/>
          <w:iCs/>
          <w:sz w:val="24"/>
          <w:szCs w:val="24"/>
        </w:rPr>
        <w:t>haracteristic</w:t>
      </w:r>
    </w:p>
    <w:p w:rsidR="00273360" w:rsidRPr="003A6F73" w:rsidRDefault="00273360" w:rsidP="00DD7610">
      <w:pPr>
        <w:autoSpaceDE w:val="0"/>
        <w:autoSpaceDN w:val="0"/>
        <w:adjustRightInd w:val="0"/>
        <w:spacing w:after="0" w:line="240" w:lineRule="auto"/>
        <w:ind w:left="1701" w:hanging="1701"/>
        <w:jc w:val="both"/>
        <w:rPr>
          <w:rFonts w:ascii="Arial" w:hAnsi="Arial" w:cs="Arial"/>
          <w:i/>
          <w:iCs/>
          <w:sz w:val="24"/>
          <w:szCs w:val="24"/>
        </w:rPr>
      </w:pPr>
      <w:r w:rsidRPr="003A6F73">
        <w:rPr>
          <w:rFonts w:ascii="Arial" w:hAnsi="Arial" w:cs="Arial"/>
          <w:sz w:val="24"/>
          <w:szCs w:val="24"/>
        </w:rPr>
        <w:t xml:space="preserve">EN 13554, </w:t>
      </w:r>
      <w:r w:rsidR="00DD7610" w:rsidRPr="003A6F73">
        <w:rPr>
          <w:rFonts w:ascii="Arial" w:hAnsi="Arial" w:cs="Arial"/>
          <w:sz w:val="24"/>
          <w:szCs w:val="24"/>
        </w:rPr>
        <w:t xml:space="preserve">        </w:t>
      </w:r>
      <w:r w:rsidRPr="003A6F73">
        <w:rPr>
          <w:rFonts w:ascii="Arial" w:hAnsi="Arial" w:cs="Arial"/>
          <w:i/>
          <w:iCs/>
          <w:sz w:val="24"/>
          <w:szCs w:val="24"/>
        </w:rPr>
        <w:t xml:space="preserve">Non-destructive </w:t>
      </w:r>
      <w:r w:rsidR="00B746DA" w:rsidRPr="003A6F73">
        <w:rPr>
          <w:rFonts w:ascii="Arial" w:hAnsi="Arial" w:cs="Arial"/>
          <w:i/>
          <w:iCs/>
          <w:sz w:val="24"/>
          <w:szCs w:val="24"/>
        </w:rPr>
        <w:t>T</w:t>
      </w:r>
      <w:r w:rsidRPr="003A6F73">
        <w:rPr>
          <w:rFonts w:ascii="Arial" w:hAnsi="Arial" w:cs="Arial"/>
          <w:i/>
          <w:iCs/>
          <w:sz w:val="24"/>
          <w:szCs w:val="24"/>
        </w:rPr>
        <w:t xml:space="preserve">esting — Acoustic </w:t>
      </w:r>
      <w:r w:rsidR="00B746DA" w:rsidRPr="003A6F73">
        <w:rPr>
          <w:rFonts w:ascii="Arial" w:hAnsi="Arial" w:cs="Arial"/>
          <w:i/>
          <w:iCs/>
          <w:sz w:val="24"/>
          <w:szCs w:val="24"/>
        </w:rPr>
        <w:t>E</w:t>
      </w:r>
      <w:r w:rsidRPr="003A6F73">
        <w:rPr>
          <w:rFonts w:ascii="Arial" w:hAnsi="Arial" w:cs="Arial"/>
          <w:i/>
          <w:iCs/>
          <w:sz w:val="24"/>
          <w:szCs w:val="24"/>
        </w:rPr>
        <w:t xml:space="preserve">mission — General </w:t>
      </w:r>
      <w:r w:rsidR="00B746DA" w:rsidRPr="003A6F73">
        <w:rPr>
          <w:rFonts w:ascii="Arial" w:hAnsi="Arial" w:cs="Arial"/>
          <w:i/>
          <w:iCs/>
          <w:sz w:val="24"/>
          <w:szCs w:val="24"/>
        </w:rPr>
        <w:t>P</w:t>
      </w:r>
      <w:r w:rsidRPr="003A6F73">
        <w:rPr>
          <w:rFonts w:ascii="Arial" w:hAnsi="Arial" w:cs="Arial"/>
          <w:i/>
          <w:iCs/>
          <w:sz w:val="24"/>
          <w:szCs w:val="24"/>
        </w:rPr>
        <w:t>rinciples</w:t>
      </w:r>
    </w:p>
    <w:p w:rsidR="00F5493D" w:rsidRPr="003A6F73" w:rsidRDefault="00273360" w:rsidP="00DD7610">
      <w:pPr>
        <w:autoSpaceDE w:val="0"/>
        <w:autoSpaceDN w:val="0"/>
        <w:adjustRightInd w:val="0"/>
        <w:spacing w:after="0" w:line="240" w:lineRule="auto"/>
        <w:ind w:left="1701" w:hanging="1701"/>
        <w:jc w:val="both"/>
        <w:rPr>
          <w:rFonts w:ascii="Arial" w:hAnsi="Arial" w:cs="Arial"/>
          <w:i/>
          <w:iCs/>
          <w:sz w:val="24"/>
          <w:szCs w:val="24"/>
        </w:rPr>
      </w:pPr>
      <w:r w:rsidRPr="003A6F73">
        <w:rPr>
          <w:rFonts w:ascii="Arial" w:hAnsi="Arial" w:cs="Arial"/>
          <w:sz w:val="24"/>
          <w:szCs w:val="24"/>
        </w:rPr>
        <w:t xml:space="preserve">EN 14584, </w:t>
      </w:r>
      <w:r w:rsidR="00DD7610" w:rsidRPr="003A6F73">
        <w:rPr>
          <w:rFonts w:ascii="Arial" w:hAnsi="Arial" w:cs="Arial"/>
          <w:sz w:val="24"/>
          <w:szCs w:val="24"/>
        </w:rPr>
        <w:t xml:space="preserve">   </w:t>
      </w:r>
      <w:r w:rsidRPr="003A6F73">
        <w:rPr>
          <w:rFonts w:ascii="Arial" w:hAnsi="Arial" w:cs="Arial"/>
          <w:i/>
          <w:iCs/>
          <w:sz w:val="24"/>
          <w:szCs w:val="24"/>
        </w:rPr>
        <w:t xml:space="preserve">Non-destructive </w:t>
      </w:r>
      <w:r w:rsidR="00B746DA" w:rsidRPr="003A6F73">
        <w:rPr>
          <w:rFonts w:ascii="Arial" w:hAnsi="Arial" w:cs="Arial"/>
          <w:i/>
          <w:iCs/>
          <w:sz w:val="24"/>
          <w:szCs w:val="24"/>
        </w:rPr>
        <w:t>T</w:t>
      </w:r>
      <w:r w:rsidRPr="003A6F73">
        <w:rPr>
          <w:rFonts w:ascii="Arial" w:hAnsi="Arial" w:cs="Arial"/>
          <w:i/>
          <w:iCs/>
          <w:sz w:val="24"/>
          <w:szCs w:val="24"/>
        </w:rPr>
        <w:t xml:space="preserve">esting — Acoustic </w:t>
      </w:r>
      <w:r w:rsidR="00B746DA" w:rsidRPr="003A6F73">
        <w:rPr>
          <w:rFonts w:ascii="Arial" w:hAnsi="Arial" w:cs="Arial"/>
          <w:i/>
          <w:iCs/>
          <w:sz w:val="24"/>
          <w:szCs w:val="24"/>
        </w:rPr>
        <w:t>E</w:t>
      </w:r>
      <w:r w:rsidRPr="003A6F73">
        <w:rPr>
          <w:rFonts w:ascii="Arial" w:hAnsi="Arial" w:cs="Arial"/>
          <w:i/>
          <w:iCs/>
          <w:sz w:val="24"/>
          <w:szCs w:val="24"/>
        </w:rPr>
        <w:t xml:space="preserve">mission — Examination of </w:t>
      </w:r>
      <w:r w:rsidR="00B746DA" w:rsidRPr="003A6F73">
        <w:rPr>
          <w:rFonts w:ascii="Arial" w:hAnsi="Arial" w:cs="Arial"/>
          <w:i/>
          <w:iCs/>
          <w:sz w:val="24"/>
          <w:szCs w:val="24"/>
        </w:rPr>
        <w:t>M</w:t>
      </w:r>
      <w:r w:rsidRPr="003A6F73">
        <w:rPr>
          <w:rFonts w:ascii="Arial" w:hAnsi="Arial" w:cs="Arial"/>
          <w:i/>
          <w:iCs/>
          <w:sz w:val="24"/>
          <w:szCs w:val="24"/>
        </w:rPr>
        <w:t>etalli</w:t>
      </w:r>
      <w:r w:rsidR="003D3E7B" w:rsidRPr="003A6F73">
        <w:rPr>
          <w:rFonts w:ascii="Arial" w:hAnsi="Arial" w:cs="Arial"/>
          <w:i/>
          <w:iCs/>
          <w:sz w:val="24"/>
          <w:szCs w:val="24"/>
        </w:rPr>
        <w:t xml:space="preserve">c </w:t>
      </w:r>
      <w:r w:rsidR="00B746DA" w:rsidRPr="003A6F73">
        <w:rPr>
          <w:rFonts w:ascii="Arial" w:hAnsi="Arial" w:cs="Arial"/>
          <w:i/>
          <w:iCs/>
          <w:sz w:val="24"/>
          <w:szCs w:val="24"/>
        </w:rPr>
        <w:t>P</w:t>
      </w:r>
      <w:r w:rsidR="003D3E7B" w:rsidRPr="003A6F73">
        <w:rPr>
          <w:rFonts w:ascii="Arial" w:hAnsi="Arial" w:cs="Arial"/>
          <w:i/>
          <w:iCs/>
          <w:sz w:val="24"/>
          <w:szCs w:val="24"/>
        </w:rPr>
        <w:t xml:space="preserve">ressure </w:t>
      </w:r>
      <w:r w:rsidR="00B746DA" w:rsidRPr="003A6F73">
        <w:rPr>
          <w:rFonts w:ascii="Arial" w:hAnsi="Arial" w:cs="Arial"/>
          <w:i/>
          <w:iCs/>
          <w:sz w:val="24"/>
          <w:szCs w:val="24"/>
        </w:rPr>
        <w:t>E</w:t>
      </w:r>
      <w:r w:rsidR="003D3E7B" w:rsidRPr="003A6F73">
        <w:rPr>
          <w:rFonts w:ascii="Arial" w:hAnsi="Arial" w:cs="Arial"/>
          <w:i/>
          <w:iCs/>
          <w:sz w:val="24"/>
          <w:szCs w:val="24"/>
        </w:rPr>
        <w:t xml:space="preserve">quipment </w:t>
      </w:r>
      <w:r w:rsidR="00B746DA" w:rsidRPr="003A6F73">
        <w:rPr>
          <w:rFonts w:ascii="Arial" w:hAnsi="Arial" w:cs="Arial"/>
          <w:i/>
          <w:iCs/>
          <w:sz w:val="24"/>
          <w:szCs w:val="24"/>
        </w:rPr>
        <w:t>D</w:t>
      </w:r>
      <w:r w:rsidRPr="003A6F73">
        <w:rPr>
          <w:rFonts w:ascii="Arial" w:hAnsi="Arial" w:cs="Arial"/>
          <w:i/>
          <w:iCs/>
          <w:sz w:val="24"/>
          <w:szCs w:val="24"/>
        </w:rPr>
        <w:t xml:space="preserve">uring </w:t>
      </w:r>
      <w:r w:rsidR="00B746DA" w:rsidRPr="003A6F73">
        <w:rPr>
          <w:rFonts w:ascii="Arial" w:hAnsi="Arial" w:cs="Arial"/>
          <w:i/>
          <w:iCs/>
          <w:sz w:val="24"/>
          <w:szCs w:val="24"/>
        </w:rPr>
        <w:t>P</w:t>
      </w:r>
      <w:r w:rsidRPr="003A6F73">
        <w:rPr>
          <w:rFonts w:ascii="Arial" w:hAnsi="Arial" w:cs="Arial"/>
          <w:i/>
          <w:iCs/>
          <w:sz w:val="24"/>
          <w:szCs w:val="24"/>
        </w:rPr>
        <w:t xml:space="preserve">roof </w:t>
      </w:r>
      <w:r w:rsidR="00B746DA" w:rsidRPr="003A6F73">
        <w:rPr>
          <w:rFonts w:ascii="Arial" w:hAnsi="Arial" w:cs="Arial"/>
          <w:i/>
          <w:iCs/>
          <w:sz w:val="24"/>
          <w:szCs w:val="24"/>
        </w:rPr>
        <w:t>T</w:t>
      </w:r>
      <w:r w:rsidRPr="003A6F73">
        <w:rPr>
          <w:rFonts w:ascii="Arial" w:hAnsi="Arial" w:cs="Arial"/>
          <w:i/>
          <w:iCs/>
          <w:sz w:val="24"/>
          <w:szCs w:val="24"/>
        </w:rPr>
        <w:t xml:space="preserve">esting — Planar </w:t>
      </w:r>
      <w:r w:rsidR="00B746DA" w:rsidRPr="003A6F73">
        <w:rPr>
          <w:rFonts w:ascii="Arial" w:hAnsi="Arial" w:cs="Arial"/>
          <w:i/>
          <w:iCs/>
          <w:sz w:val="24"/>
          <w:szCs w:val="24"/>
        </w:rPr>
        <w:t>L</w:t>
      </w:r>
      <w:r w:rsidRPr="003A6F73">
        <w:rPr>
          <w:rFonts w:ascii="Arial" w:hAnsi="Arial" w:cs="Arial"/>
          <w:i/>
          <w:iCs/>
          <w:sz w:val="24"/>
          <w:szCs w:val="24"/>
        </w:rPr>
        <w:t xml:space="preserve">ocation of AE </w:t>
      </w:r>
      <w:r w:rsidR="00B746DA" w:rsidRPr="003A6F73">
        <w:rPr>
          <w:rFonts w:ascii="Arial" w:hAnsi="Arial" w:cs="Arial"/>
          <w:i/>
          <w:iCs/>
          <w:sz w:val="24"/>
          <w:szCs w:val="24"/>
        </w:rPr>
        <w:t>S</w:t>
      </w:r>
      <w:r w:rsidRPr="003A6F73">
        <w:rPr>
          <w:rFonts w:ascii="Arial" w:hAnsi="Arial" w:cs="Arial"/>
          <w:i/>
          <w:iCs/>
          <w:sz w:val="24"/>
          <w:szCs w:val="24"/>
        </w:rPr>
        <w:t>ources</w:t>
      </w:r>
    </w:p>
    <w:p w:rsidR="00F5493D" w:rsidRPr="003A6F73" w:rsidRDefault="00F5493D">
      <w:pPr>
        <w:rPr>
          <w:rFonts w:ascii="Arial" w:hAnsi="Arial" w:cs="Arial"/>
          <w:i/>
          <w:iCs/>
          <w:sz w:val="24"/>
          <w:szCs w:val="24"/>
        </w:rPr>
      </w:pPr>
      <w:r w:rsidRPr="003A6F73">
        <w:rPr>
          <w:rFonts w:ascii="Arial" w:hAnsi="Arial" w:cs="Arial"/>
          <w:i/>
          <w:iCs/>
          <w:sz w:val="24"/>
          <w:szCs w:val="24"/>
        </w:rPr>
        <w:br w:type="page"/>
      </w:r>
    </w:p>
    <w:p w:rsidR="003D3E7B" w:rsidRPr="00116AB9" w:rsidRDefault="003D3E7B" w:rsidP="00B27672">
      <w:pPr>
        <w:jc w:val="center"/>
        <w:rPr>
          <w:rFonts w:ascii="Arial" w:hAnsi="Arial" w:cs="Arial"/>
          <w:b/>
          <w:iCs/>
          <w:sz w:val="24"/>
          <w:szCs w:val="24"/>
        </w:rPr>
      </w:pPr>
      <w:r w:rsidRPr="00116AB9">
        <w:rPr>
          <w:rFonts w:ascii="Arial" w:hAnsi="Arial" w:cs="Arial"/>
          <w:b/>
          <w:iCs/>
          <w:sz w:val="24"/>
          <w:szCs w:val="24"/>
        </w:rPr>
        <w:lastRenderedPageBreak/>
        <w:t>DODATAK</w:t>
      </w:r>
      <w:r w:rsidR="00932403" w:rsidRPr="00116AB9">
        <w:rPr>
          <w:rFonts w:ascii="Arial" w:hAnsi="Arial" w:cs="Arial"/>
          <w:b/>
          <w:iCs/>
          <w:sz w:val="24"/>
          <w:szCs w:val="24"/>
        </w:rPr>
        <w:t xml:space="preserve"> </w:t>
      </w:r>
      <w:r w:rsidRPr="00116AB9">
        <w:rPr>
          <w:rFonts w:ascii="Arial" w:hAnsi="Arial" w:cs="Arial"/>
          <w:b/>
          <w:iCs/>
          <w:sz w:val="24"/>
          <w:szCs w:val="24"/>
        </w:rPr>
        <w:t>III</w:t>
      </w:r>
      <w:r w:rsidR="00B746DA" w:rsidRPr="00116AB9">
        <w:rPr>
          <w:rFonts w:ascii="Arial" w:hAnsi="Arial" w:cs="Arial"/>
          <w:b/>
          <w:iCs/>
          <w:sz w:val="24"/>
          <w:szCs w:val="24"/>
        </w:rPr>
        <w:t>.</w:t>
      </w:r>
    </w:p>
    <w:p w:rsidR="003D3E7B" w:rsidRPr="00116AB9" w:rsidRDefault="003D3E7B" w:rsidP="00B27672">
      <w:pPr>
        <w:jc w:val="center"/>
        <w:rPr>
          <w:rFonts w:ascii="Arial" w:hAnsi="Arial" w:cs="Arial"/>
          <w:sz w:val="24"/>
          <w:szCs w:val="24"/>
        </w:rPr>
      </w:pPr>
      <w:r w:rsidRPr="00116AB9">
        <w:rPr>
          <w:rFonts w:ascii="Arial" w:hAnsi="Arial" w:cs="Arial"/>
          <w:b/>
          <w:sz w:val="24"/>
          <w:szCs w:val="24"/>
        </w:rPr>
        <w:t>AKTIVNOSTI KOD PREGLEDA SPREMNIKA ZA STLAČENI ZRAK</w:t>
      </w:r>
    </w:p>
    <w:p w:rsidR="00B746DA" w:rsidRPr="00116AB9" w:rsidRDefault="00B746DA" w:rsidP="003D3E7B">
      <w:pPr>
        <w:rPr>
          <w:rFonts w:ascii="Arial" w:hAnsi="Arial" w:cs="Arial"/>
          <w:sz w:val="24"/>
          <w:szCs w:val="24"/>
        </w:rPr>
      </w:pPr>
    </w:p>
    <w:p w:rsidR="003D3E7B" w:rsidRPr="00116AB9" w:rsidRDefault="003D3E7B" w:rsidP="003724EB">
      <w:pPr>
        <w:jc w:val="both"/>
        <w:rPr>
          <w:rFonts w:ascii="Arial" w:hAnsi="Arial" w:cs="Arial"/>
          <w:sz w:val="24"/>
          <w:szCs w:val="24"/>
        </w:rPr>
      </w:pPr>
      <w:r w:rsidRPr="00116AB9">
        <w:rPr>
          <w:rFonts w:ascii="Arial" w:hAnsi="Arial" w:cs="Arial"/>
          <w:sz w:val="24"/>
          <w:szCs w:val="24"/>
        </w:rPr>
        <w:t>Reference:</w:t>
      </w:r>
      <w:r w:rsidR="00932403" w:rsidRPr="00116AB9">
        <w:rPr>
          <w:rFonts w:ascii="Arial" w:hAnsi="Arial" w:cs="Arial"/>
          <w:sz w:val="24"/>
          <w:szCs w:val="24"/>
        </w:rPr>
        <w:t xml:space="preserve"> </w:t>
      </w:r>
      <w:r w:rsidRPr="00116AB9">
        <w:rPr>
          <w:rFonts w:ascii="Arial" w:hAnsi="Arial" w:cs="Arial"/>
          <w:sz w:val="24"/>
          <w:szCs w:val="24"/>
        </w:rPr>
        <w:t>HRN EN 13445; AD 2000 Merkblatt</w:t>
      </w:r>
      <w:r w:rsidR="00B746DA" w:rsidRPr="00116AB9">
        <w:rPr>
          <w:rFonts w:ascii="Arial" w:hAnsi="Arial" w:cs="Arial"/>
          <w:sz w:val="24"/>
          <w:szCs w:val="24"/>
        </w:rPr>
        <w:t>.</w:t>
      </w:r>
    </w:p>
    <w:p w:rsidR="003D3E7B" w:rsidRPr="00116AB9" w:rsidRDefault="003D3E7B" w:rsidP="003724EB">
      <w:pPr>
        <w:jc w:val="both"/>
        <w:rPr>
          <w:rFonts w:ascii="Arial" w:hAnsi="Arial" w:cs="Arial"/>
          <w:sz w:val="24"/>
          <w:szCs w:val="24"/>
        </w:rPr>
      </w:pPr>
      <w:r w:rsidRPr="00116AB9">
        <w:rPr>
          <w:rFonts w:ascii="Arial" w:hAnsi="Arial" w:cs="Arial"/>
          <w:sz w:val="24"/>
          <w:szCs w:val="24"/>
        </w:rPr>
        <w:t xml:space="preserve">Ove aktivnosti služe za jedinstveni pristup provedbi periodičkih pregleda opreme pod tlakom propisanih u Pravilniku o pregledima i ispitivanju opreme pod tlakom </w:t>
      </w:r>
      <w:r w:rsidR="00B746DA" w:rsidRPr="00116AB9">
        <w:rPr>
          <w:rFonts w:ascii="Arial" w:hAnsi="Arial" w:cs="Arial"/>
          <w:sz w:val="24"/>
          <w:szCs w:val="24"/>
        </w:rPr>
        <w:t xml:space="preserve">(NN </w:t>
      </w:r>
      <w:r w:rsidRPr="00116AB9">
        <w:rPr>
          <w:rFonts w:ascii="Arial" w:hAnsi="Arial" w:cs="Arial"/>
          <w:sz w:val="24"/>
          <w:szCs w:val="24"/>
        </w:rPr>
        <w:t>27/2017</w:t>
      </w:r>
      <w:r w:rsidR="00B746DA" w:rsidRPr="00116AB9">
        <w:rPr>
          <w:rFonts w:ascii="Arial" w:hAnsi="Arial" w:cs="Arial"/>
          <w:sz w:val="24"/>
          <w:szCs w:val="24"/>
        </w:rPr>
        <w:t>)</w:t>
      </w:r>
      <w:r w:rsidRPr="00116AB9">
        <w:rPr>
          <w:rFonts w:ascii="Arial" w:hAnsi="Arial" w:cs="Arial"/>
          <w:sz w:val="24"/>
          <w:szCs w:val="24"/>
        </w:rPr>
        <w:t>.</w:t>
      </w:r>
    </w:p>
    <w:p w:rsidR="003724EB" w:rsidRPr="00116AB9" w:rsidRDefault="003D3E7B" w:rsidP="003724EB">
      <w:pPr>
        <w:jc w:val="both"/>
        <w:rPr>
          <w:rFonts w:ascii="Arial" w:hAnsi="Arial" w:cs="Arial"/>
          <w:sz w:val="24"/>
          <w:szCs w:val="24"/>
        </w:rPr>
      </w:pPr>
      <w:r w:rsidRPr="00116AB9">
        <w:rPr>
          <w:rFonts w:ascii="Arial" w:hAnsi="Arial" w:cs="Arial"/>
          <w:sz w:val="24"/>
          <w:szCs w:val="24"/>
        </w:rPr>
        <w:t xml:space="preserve">Inspektori OIT dužni su provoditi preglede prema </w:t>
      </w:r>
      <w:r w:rsidR="003724EB" w:rsidRPr="00116AB9">
        <w:rPr>
          <w:rFonts w:ascii="Arial" w:hAnsi="Arial" w:cs="Arial"/>
          <w:sz w:val="24"/>
          <w:szCs w:val="24"/>
        </w:rPr>
        <w:t xml:space="preserve">tim </w:t>
      </w:r>
      <w:r w:rsidRPr="00116AB9">
        <w:rPr>
          <w:rFonts w:ascii="Arial" w:hAnsi="Arial" w:cs="Arial"/>
          <w:sz w:val="24"/>
          <w:szCs w:val="24"/>
        </w:rPr>
        <w:t>aktivnostima</w:t>
      </w:r>
      <w:r w:rsidR="003724EB" w:rsidRPr="00116AB9">
        <w:rPr>
          <w:rFonts w:ascii="Arial" w:hAnsi="Arial" w:cs="Arial"/>
          <w:sz w:val="24"/>
          <w:szCs w:val="24"/>
        </w:rPr>
        <w:t>.</w:t>
      </w:r>
    </w:p>
    <w:p w:rsidR="00F5493D" w:rsidRPr="00116AB9" w:rsidRDefault="00F5493D" w:rsidP="003724EB">
      <w:pPr>
        <w:jc w:val="both"/>
        <w:rPr>
          <w:rFonts w:ascii="Arial" w:hAnsi="Arial" w:cs="Arial"/>
          <w:sz w:val="24"/>
          <w:szCs w:val="24"/>
        </w:rPr>
      </w:pPr>
    </w:p>
    <w:p w:rsidR="003D3E7B" w:rsidRPr="00116AB9" w:rsidRDefault="003D3E7B" w:rsidP="003724EB">
      <w:pPr>
        <w:jc w:val="both"/>
        <w:rPr>
          <w:rFonts w:ascii="Arial" w:hAnsi="Arial" w:cs="Arial"/>
          <w:b/>
          <w:i/>
          <w:sz w:val="24"/>
          <w:szCs w:val="24"/>
        </w:rPr>
      </w:pPr>
      <w:r w:rsidRPr="00116AB9">
        <w:rPr>
          <w:rFonts w:ascii="Arial" w:hAnsi="Arial" w:cs="Arial"/>
          <w:b/>
          <w:i/>
          <w:sz w:val="24"/>
          <w:szCs w:val="24"/>
        </w:rPr>
        <w:t>Općenito</w:t>
      </w:r>
    </w:p>
    <w:p w:rsidR="003D3E7B" w:rsidRPr="00116AB9" w:rsidRDefault="003D3E7B" w:rsidP="003724EB">
      <w:pPr>
        <w:jc w:val="both"/>
        <w:rPr>
          <w:rFonts w:ascii="Arial" w:hAnsi="Arial" w:cs="Arial"/>
          <w:sz w:val="24"/>
          <w:szCs w:val="24"/>
        </w:rPr>
      </w:pPr>
      <w:r w:rsidRPr="00116AB9">
        <w:rPr>
          <w:rFonts w:ascii="Arial" w:hAnsi="Arial" w:cs="Arial"/>
          <w:sz w:val="24"/>
          <w:szCs w:val="24"/>
        </w:rPr>
        <w:t>Postupci pregleda i ispitivanja dijele se na:</w:t>
      </w:r>
    </w:p>
    <w:p w:rsidR="003724EB" w:rsidRPr="00116AB9" w:rsidRDefault="003724EB" w:rsidP="002A2B49">
      <w:pPr>
        <w:pStyle w:val="ListParagraph"/>
        <w:numPr>
          <w:ilvl w:val="2"/>
          <w:numId w:val="160"/>
        </w:numPr>
        <w:ind w:left="284" w:hanging="284"/>
        <w:jc w:val="both"/>
        <w:rPr>
          <w:rFonts w:ascii="Arial" w:hAnsi="Arial" w:cs="Arial"/>
          <w:sz w:val="24"/>
          <w:szCs w:val="24"/>
        </w:rPr>
      </w:pPr>
      <w:r w:rsidRPr="00116AB9">
        <w:rPr>
          <w:rFonts w:ascii="Arial" w:hAnsi="Arial" w:cs="Arial"/>
          <w:sz w:val="24"/>
          <w:szCs w:val="24"/>
        </w:rPr>
        <w:t>r</w:t>
      </w:r>
      <w:r w:rsidR="003D3E7B" w:rsidRPr="00116AB9">
        <w:rPr>
          <w:rFonts w:ascii="Arial" w:hAnsi="Arial" w:cs="Arial"/>
          <w:sz w:val="24"/>
          <w:szCs w:val="24"/>
        </w:rPr>
        <w:t>utinsku inspekciju</w:t>
      </w:r>
      <w:r w:rsidR="002F656C" w:rsidRPr="00116AB9">
        <w:rPr>
          <w:rFonts w:ascii="Arial" w:hAnsi="Arial" w:cs="Arial"/>
          <w:sz w:val="24"/>
          <w:szCs w:val="24"/>
        </w:rPr>
        <w:t>,</w:t>
      </w:r>
      <w:r w:rsidR="003D3E7B" w:rsidRPr="00116AB9">
        <w:rPr>
          <w:rFonts w:ascii="Arial" w:hAnsi="Arial" w:cs="Arial"/>
          <w:sz w:val="24"/>
          <w:szCs w:val="24"/>
        </w:rPr>
        <w:t xml:space="preserve"> koju provode djelatnici vlasnika/korisnika prema uputama proizvođača</w:t>
      </w:r>
      <w:r w:rsidR="002F656C" w:rsidRPr="00116AB9">
        <w:rPr>
          <w:rFonts w:ascii="Arial" w:hAnsi="Arial" w:cs="Arial"/>
          <w:sz w:val="24"/>
          <w:szCs w:val="24"/>
        </w:rPr>
        <w:t>;</w:t>
      </w:r>
    </w:p>
    <w:p w:rsidR="003724EB" w:rsidRPr="00116AB9" w:rsidRDefault="003724EB" w:rsidP="002A2B49">
      <w:pPr>
        <w:pStyle w:val="ListParagraph"/>
        <w:numPr>
          <w:ilvl w:val="2"/>
          <w:numId w:val="160"/>
        </w:numPr>
        <w:ind w:left="284" w:hanging="284"/>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 xml:space="preserve">eriodičke preglede u intervalima definiranim </w:t>
      </w:r>
      <w:r w:rsidRPr="00116AB9">
        <w:rPr>
          <w:rFonts w:ascii="Arial" w:hAnsi="Arial" w:cs="Arial"/>
          <w:sz w:val="24"/>
          <w:szCs w:val="24"/>
        </w:rPr>
        <w:t>P</w:t>
      </w:r>
      <w:r w:rsidR="003D3E7B" w:rsidRPr="00116AB9">
        <w:rPr>
          <w:rFonts w:ascii="Arial" w:hAnsi="Arial" w:cs="Arial"/>
          <w:sz w:val="24"/>
          <w:szCs w:val="24"/>
        </w:rPr>
        <w:t>ravilnikom</w:t>
      </w:r>
      <w:r w:rsidR="002F656C" w:rsidRPr="00116AB9">
        <w:rPr>
          <w:rFonts w:ascii="Arial" w:hAnsi="Arial" w:cs="Arial"/>
          <w:sz w:val="24"/>
          <w:szCs w:val="24"/>
        </w:rPr>
        <w:t>;</w:t>
      </w:r>
    </w:p>
    <w:p w:rsidR="003D3E7B" w:rsidRPr="00116AB9" w:rsidRDefault="00117A9A" w:rsidP="002A2B49">
      <w:pPr>
        <w:pStyle w:val="ListParagraph"/>
        <w:numPr>
          <w:ilvl w:val="2"/>
          <w:numId w:val="160"/>
        </w:numPr>
        <w:ind w:left="284" w:hanging="284"/>
        <w:jc w:val="both"/>
        <w:rPr>
          <w:rFonts w:ascii="Arial" w:hAnsi="Arial" w:cs="Arial"/>
          <w:sz w:val="24"/>
          <w:szCs w:val="24"/>
        </w:rPr>
      </w:pPr>
      <w:r w:rsidRPr="00116AB9">
        <w:rPr>
          <w:rFonts w:ascii="Arial" w:hAnsi="Arial" w:cs="Arial"/>
          <w:sz w:val="24"/>
          <w:szCs w:val="24"/>
        </w:rPr>
        <w:t>r</w:t>
      </w:r>
      <w:r w:rsidR="003D3E7B" w:rsidRPr="00116AB9">
        <w:rPr>
          <w:rFonts w:ascii="Arial" w:hAnsi="Arial" w:cs="Arial"/>
          <w:sz w:val="24"/>
          <w:szCs w:val="24"/>
        </w:rPr>
        <w:t>ekvalifikaciju spremnika (ispiti</w:t>
      </w:r>
      <w:r w:rsidR="003724EB" w:rsidRPr="00116AB9">
        <w:rPr>
          <w:rFonts w:ascii="Arial" w:hAnsi="Arial" w:cs="Arial"/>
          <w:sz w:val="24"/>
          <w:szCs w:val="24"/>
        </w:rPr>
        <w:t>vanje tlakom ili drugom jednako</w:t>
      </w:r>
      <w:r w:rsidR="003D3E7B" w:rsidRPr="00116AB9">
        <w:rPr>
          <w:rFonts w:ascii="Arial" w:hAnsi="Arial" w:cs="Arial"/>
          <w:sz w:val="24"/>
          <w:szCs w:val="24"/>
        </w:rPr>
        <w:t>vrijednom metodom)</w:t>
      </w:r>
      <w:r w:rsidR="003724EB" w:rsidRPr="00116AB9">
        <w:rPr>
          <w:rFonts w:ascii="Arial" w:hAnsi="Arial" w:cs="Arial"/>
          <w:sz w:val="24"/>
          <w:szCs w:val="24"/>
        </w:rPr>
        <w:t>.</w:t>
      </w:r>
    </w:p>
    <w:p w:rsidR="003D3E7B" w:rsidRPr="00116AB9" w:rsidRDefault="003D3E7B" w:rsidP="003724EB">
      <w:pPr>
        <w:jc w:val="both"/>
        <w:rPr>
          <w:rFonts w:ascii="Arial" w:hAnsi="Arial" w:cs="Arial"/>
          <w:sz w:val="24"/>
          <w:szCs w:val="24"/>
        </w:rPr>
      </w:pPr>
      <w:r w:rsidRPr="00116AB9">
        <w:rPr>
          <w:rFonts w:ascii="Arial" w:hAnsi="Arial" w:cs="Arial"/>
          <w:sz w:val="24"/>
          <w:szCs w:val="24"/>
        </w:rPr>
        <w:t>Periodičke preglede i rekvalifikaciju spremnika rade samo za to kompetentne osobe</w:t>
      </w:r>
      <w:r w:rsidR="00932403" w:rsidRPr="00116AB9">
        <w:rPr>
          <w:rFonts w:ascii="Arial" w:hAnsi="Arial" w:cs="Arial"/>
          <w:sz w:val="24"/>
          <w:szCs w:val="24"/>
        </w:rPr>
        <w:t xml:space="preserve"> </w:t>
      </w:r>
      <w:r w:rsidRPr="00116AB9">
        <w:rPr>
          <w:rFonts w:ascii="Arial" w:hAnsi="Arial" w:cs="Arial"/>
          <w:sz w:val="24"/>
          <w:szCs w:val="24"/>
        </w:rPr>
        <w:t xml:space="preserve">iz </w:t>
      </w:r>
      <w:r w:rsidR="002F656C" w:rsidRPr="00116AB9">
        <w:rPr>
          <w:rFonts w:ascii="Arial" w:hAnsi="Arial" w:cs="Arial"/>
          <w:sz w:val="24"/>
          <w:szCs w:val="24"/>
        </w:rPr>
        <w:t xml:space="preserve">ovlaštenih </w:t>
      </w:r>
      <w:r w:rsidRPr="00116AB9">
        <w:rPr>
          <w:rFonts w:ascii="Arial" w:hAnsi="Arial" w:cs="Arial"/>
          <w:sz w:val="24"/>
          <w:szCs w:val="24"/>
        </w:rPr>
        <w:t>inspekcijskih tijela.</w:t>
      </w:r>
    </w:p>
    <w:p w:rsidR="003D3E7B" w:rsidRPr="00116AB9" w:rsidRDefault="003D3E7B" w:rsidP="003724EB">
      <w:pPr>
        <w:jc w:val="both"/>
        <w:rPr>
          <w:rFonts w:ascii="Arial" w:hAnsi="Arial" w:cs="Arial"/>
          <w:sz w:val="24"/>
          <w:szCs w:val="24"/>
        </w:rPr>
      </w:pPr>
      <w:r w:rsidRPr="00116AB9">
        <w:rPr>
          <w:rFonts w:ascii="Arial" w:hAnsi="Arial" w:cs="Arial"/>
          <w:sz w:val="24"/>
          <w:szCs w:val="24"/>
        </w:rPr>
        <w:t>Kompetentna osoba mora imati odgovarajuću kvalifikaciju, odgovarajuću praksu i permanentnu izobrazbu, opremu za rad i mora moći dati objektivno mišljenje o objektu koji ispituje i pregl</w:t>
      </w:r>
      <w:r w:rsidR="0042552F" w:rsidRPr="00116AB9">
        <w:rPr>
          <w:rFonts w:ascii="Arial" w:hAnsi="Arial" w:cs="Arial"/>
          <w:sz w:val="24"/>
          <w:szCs w:val="24"/>
        </w:rPr>
        <w:t>edava te poznavati tehniku stlačenog zraka</w:t>
      </w:r>
      <w:r w:rsidRPr="00116AB9">
        <w:rPr>
          <w:rFonts w:ascii="Arial" w:hAnsi="Arial" w:cs="Arial"/>
          <w:sz w:val="24"/>
          <w:szCs w:val="24"/>
        </w:rPr>
        <w:t>.</w:t>
      </w:r>
    </w:p>
    <w:p w:rsidR="003724EB" w:rsidRPr="00116AB9" w:rsidRDefault="003724EB" w:rsidP="003724EB">
      <w:pPr>
        <w:jc w:val="both"/>
        <w:rPr>
          <w:rFonts w:ascii="Arial" w:hAnsi="Arial" w:cs="Arial"/>
          <w:sz w:val="24"/>
          <w:szCs w:val="24"/>
        </w:rPr>
      </w:pPr>
    </w:p>
    <w:p w:rsidR="003D3E7B" w:rsidRPr="00116AB9" w:rsidRDefault="003D3E7B" w:rsidP="003724EB">
      <w:pPr>
        <w:jc w:val="both"/>
        <w:rPr>
          <w:rFonts w:ascii="Arial" w:hAnsi="Arial" w:cs="Arial"/>
          <w:b/>
          <w:sz w:val="24"/>
          <w:szCs w:val="24"/>
          <w:u w:val="single"/>
        </w:rPr>
      </w:pPr>
      <w:r w:rsidRPr="00116AB9">
        <w:rPr>
          <w:rFonts w:ascii="Arial" w:hAnsi="Arial" w:cs="Arial"/>
          <w:b/>
          <w:sz w:val="24"/>
          <w:szCs w:val="24"/>
          <w:u w:val="single"/>
        </w:rPr>
        <w:t>Aktivnosti</w:t>
      </w:r>
    </w:p>
    <w:p w:rsidR="003D3E7B" w:rsidRPr="00116AB9" w:rsidRDefault="003D3E7B" w:rsidP="003724EB">
      <w:pPr>
        <w:jc w:val="both"/>
        <w:rPr>
          <w:rFonts w:ascii="Arial" w:hAnsi="Arial" w:cs="Arial"/>
          <w:sz w:val="24"/>
          <w:szCs w:val="24"/>
        </w:rPr>
      </w:pPr>
      <w:r w:rsidRPr="00116AB9">
        <w:rPr>
          <w:rFonts w:ascii="Arial" w:hAnsi="Arial" w:cs="Arial"/>
          <w:sz w:val="24"/>
          <w:szCs w:val="24"/>
        </w:rPr>
        <w:t>Spremnik stlačenog zraka pregledava se kao sklop tlačne opreme</w:t>
      </w:r>
      <w:r w:rsidR="002A2B49" w:rsidRPr="00116AB9">
        <w:rPr>
          <w:rFonts w:ascii="Arial" w:hAnsi="Arial" w:cs="Arial"/>
          <w:sz w:val="24"/>
          <w:szCs w:val="24"/>
        </w:rPr>
        <w:t>.</w:t>
      </w:r>
    </w:p>
    <w:p w:rsidR="00051AF4" w:rsidRPr="00116AB9" w:rsidRDefault="00051AF4" w:rsidP="003724EB">
      <w:pPr>
        <w:jc w:val="both"/>
        <w:rPr>
          <w:rFonts w:ascii="Arial" w:hAnsi="Arial" w:cs="Arial"/>
          <w:sz w:val="24"/>
          <w:szCs w:val="24"/>
        </w:rPr>
      </w:pPr>
    </w:p>
    <w:p w:rsidR="003D3E7B" w:rsidRPr="00116AB9" w:rsidRDefault="003D3E7B" w:rsidP="002A2B49">
      <w:pPr>
        <w:jc w:val="center"/>
        <w:rPr>
          <w:rFonts w:ascii="Arial" w:hAnsi="Arial" w:cs="Arial"/>
          <w:b/>
          <w:sz w:val="24"/>
          <w:szCs w:val="24"/>
        </w:rPr>
      </w:pPr>
      <w:r w:rsidRPr="003869EC">
        <w:rPr>
          <w:noProof/>
          <w:lang w:eastAsia="hr-HR"/>
        </w:rPr>
        <w:drawing>
          <wp:inline distT="0" distB="0" distL="0" distR="0" wp14:anchorId="7BB73F32" wp14:editId="40004EC9">
            <wp:extent cx="3495675" cy="1304925"/>
            <wp:effectExtent l="0" t="0" r="9525" b="9525"/>
            <wp:docPr id="228" name="Picture 22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rsidR="003D3E7B" w:rsidRPr="00116AB9" w:rsidRDefault="003D3E7B" w:rsidP="002A2B49">
      <w:pPr>
        <w:jc w:val="center"/>
        <w:rPr>
          <w:rFonts w:ascii="Arial" w:hAnsi="Arial" w:cs="Arial"/>
          <w:sz w:val="24"/>
          <w:szCs w:val="24"/>
        </w:rPr>
      </w:pPr>
      <w:r w:rsidRPr="00116AB9">
        <w:rPr>
          <w:rFonts w:ascii="Arial" w:hAnsi="Arial" w:cs="Arial"/>
          <w:sz w:val="24"/>
          <w:szCs w:val="24"/>
        </w:rPr>
        <w:t>Horizontalni spremnici stlačenog zraka</w:t>
      </w:r>
    </w:p>
    <w:p w:rsidR="003D3E7B" w:rsidRPr="00116AB9" w:rsidRDefault="003D3E7B" w:rsidP="002A2B49">
      <w:pPr>
        <w:jc w:val="center"/>
        <w:rPr>
          <w:rFonts w:ascii="Arial" w:hAnsi="Arial" w:cs="Arial"/>
          <w:b/>
          <w:sz w:val="24"/>
          <w:szCs w:val="24"/>
        </w:rPr>
      </w:pPr>
      <w:r w:rsidRPr="003869EC">
        <w:rPr>
          <w:noProof/>
          <w:lang w:eastAsia="hr-HR"/>
        </w:rPr>
        <w:lastRenderedPageBreak/>
        <w:drawing>
          <wp:inline distT="0" distB="0" distL="0" distR="0" wp14:anchorId="66DB44F7" wp14:editId="04F1B0AB">
            <wp:extent cx="1676400" cy="2228850"/>
            <wp:effectExtent l="0" t="0" r="0" b="0"/>
            <wp:docPr id="229" name="Picture 22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p w:rsidR="003D3E7B" w:rsidRPr="00116AB9" w:rsidRDefault="003D3E7B" w:rsidP="002A2B49">
      <w:pPr>
        <w:jc w:val="center"/>
        <w:rPr>
          <w:rFonts w:ascii="Arial" w:hAnsi="Arial" w:cs="Arial"/>
          <w:sz w:val="24"/>
          <w:szCs w:val="24"/>
        </w:rPr>
      </w:pPr>
      <w:r w:rsidRPr="00116AB9">
        <w:rPr>
          <w:rFonts w:ascii="Arial" w:hAnsi="Arial" w:cs="Arial"/>
          <w:sz w:val="24"/>
          <w:szCs w:val="24"/>
        </w:rPr>
        <w:t>Vertikalni spremnik stlačenog zraka</w:t>
      </w:r>
    </w:p>
    <w:p w:rsidR="003724EB" w:rsidRPr="00116AB9" w:rsidRDefault="003724EB" w:rsidP="003724EB">
      <w:pPr>
        <w:jc w:val="both"/>
        <w:rPr>
          <w:rFonts w:ascii="Arial" w:hAnsi="Arial" w:cs="Arial"/>
          <w:sz w:val="24"/>
          <w:szCs w:val="24"/>
        </w:rPr>
      </w:pPr>
    </w:p>
    <w:p w:rsidR="003D3E7B" w:rsidRPr="00116AB9" w:rsidRDefault="003D3E7B" w:rsidP="003724EB">
      <w:pPr>
        <w:jc w:val="both"/>
        <w:rPr>
          <w:rFonts w:ascii="Arial" w:hAnsi="Arial" w:cs="Arial"/>
          <w:b/>
          <w:i/>
          <w:sz w:val="24"/>
          <w:szCs w:val="24"/>
        </w:rPr>
      </w:pPr>
      <w:r w:rsidRPr="00116AB9">
        <w:rPr>
          <w:rFonts w:ascii="Arial" w:hAnsi="Arial" w:cs="Arial"/>
          <w:b/>
          <w:i/>
          <w:sz w:val="24"/>
          <w:szCs w:val="24"/>
        </w:rPr>
        <w:t>Vanjski pregled</w:t>
      </w:r>
    </w:p>
    <w:p w:rsidR="003D3E7B" w:rsidRPr="00116AB9" w:rsidRDefault="003724EB" w:rsidP="002A2B49">
      <w:pPr>
        <w:pStyle w:val="ListParagraph"/>
        <w:numPr>
          <w:ilvl w:val="0"/>
          <w:numId w:val="161"/>
        </w:numPr>
        <w:jc w:val="both"/>
        <w:rPr>
          <w:rFonts w:ascii="Arial" w:hAnsi="Arial" w:cs="Arial"/>
          <w:sz w:val="24"/>
          <w:szCs w:val="24"/>
        </w:rPr>
      </w:pPr>
      <w:r w:rsidRPr="00116AB9">
        <w:rPr>
          <w:rFonts w:ascii="Arial" w:hAnsi="Arial" w:cs="Arial"/>
          <w:sz w:val="24"/>
          <w:szCs w:val="24"/>
        </w:rPr>
        <w:t>s</w:t>
      </w:r>
      <w:r w:rsidR="003D3E7B" w:rsidRPr="00116AB9">
        <w:rPr>
          <w:rFonts w:ascii="Arial" w:hAnsi="Arial" w:cs="Arial"/>
          <w:sz w:val="24"/>
          <w:szCs w:val="24"/>
        </w:rPr>
        <w:t>premnik: vanjska korozija, mehanička oštećenja (udubljenja, ispupčenja)</w:t>
      </w:r>
      <w:r w:rsidR="00051AF4" w:rsidRPr="00116AB9">
        <w:rPr>
          <w:rFonts w:ascii="Arial" w:hAnsi="Arial" w:cs="Arial"/>
          <w:sz w:val="24"/>
          <w:szCs w:val="24"/>
        </w:rPr>
        <w:t>;</w:t>
      </w:r>
      <w:r w:rsidR="003D3E7B" w:rsidRPr="00116AB9">
        <w:rPr>
          <w:rFonts w:ascii="Arial" w:hAnsi="Arial" w:cs="Arial"/>
          <w:sz w:val="24"/>
          <w:szCs w:val="24"/>
        </w:rPr>
        <w:t xml:space="preserve"> </w:t>
      </w:r>
    </w:p>
    <w:p w:rsidR="003D3E7B" w:rsidRPr="00116AB9" w:rsidRDefault="003724EB" w:rsidP="002A2B49">
      <w:pPr>
        <w:pStyle w:val="ListParagraph"/>
        <w:numPr>
          <w:ilvl w:val="0"/>
          <w:numId w:val="161"/>
        </w:numPr>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riključci, armatura i cjevovodi: korozija, oštećenja, propuštanje ili oštećenje cjevovoda od kompresora do spremnika, stanje otvora za reviziju</w:t>
      </w:r>
      <w:r w:rsidR="00051AF4" w:rsidRPr="00116AB9">
        <w:rPr>
          <w:rFonts w:ascii="Arial" w:hAnsi="Arial" w:cs="Arial"/>
          <w:sz w:val="24"/>
          <w:szCs w:val="24"/>
        </w:rPr>
        <w:t>;</w:t>
      </w:r>
    </w:p>
    <w:p w:rsidR="003D3E7B" w:rsidRPr="00116AB9" w:rsidRDefault="003724EB" w:rsidP="002A2B49">
      <w:pPr>
        <w:pStyle w:val="ListParagraph"/>
        <w:numPr>
          <w:ilvl w:val="0"/>
          <w:numId w:val="161"/>
        </w:numPr>
        <w:jc w:val="both"/>
        <w:rPr>
          <w:rFonts w:ascii="Arial" w:hAnsi="Arial" w:cs="Arial"/>
          <w:sz w:val="24"/>
          <w:szCs w:val="24"/>
        </w:rPr>
      </w:pPr>
      <w:r w:rsidRPr="00116AB9">
        <w:rPr>
          <w:rFonts w:ascii="Arial" w:hAnsi="Arial" w:cs="Arial"/>
          <w:sz w:val="24"/>
          <w:szCs w:val="24"/>
        </w:rPr>
        <w:t>o</w:t>
      </w:r>
      <w:r w:rsidR="003D3E7B" w:rsidRPr="00116AB9">
        <w:rPr>
          <w:rFonts w:ascii="Arial" w:hAnsi="Arial" w:cs="Arial"/>
          <w:sz w:val="24"/>
          <w:szCs w:val="24"/>
        </w:rPr>
        <w:t xml:space="preserve">štećenje </w:t>
      </w:r>
      <w:r w:rsidR="00051AF4" w:rsidRPr="00116AB9">
        <w:rPr>
          <w:rFonts w:ascii="Arial" w:hAnsi="Arial" w:cs="Arial"/>
          <w:sz w:val="24"/>
          <w:szCs w:val="24"/>
        </w:rPr>
        <w:t xml:space="preserve">sigurnosnog </w:t>
      </w:r>
      <w:r w:rsidR="003D3E7B" w:rsidRPr="00116AB9">
        <w:rPr>
          <w:rFonts w:ascii="Arial" w:hAnsi="Arial" w:cs="Arial"/>
          <w:sz w:val="24"/>
          <w:szCs w:val="24"/>
        </w:rPr>
        <w:t>ventila ili ventila za ispust kondenzata</w:t>
      </w:r>
      <w:r w:rsidR="00051AF4" w:rsidRPr="00116AB9">
        <w:rPr>
          <w:rFonts w:ascii="Arial" w:hAnsi="Arial" w:cs="Arial"/>
          <w:sz w:val="24"/>
          <w:szCs w:val="24"/>
        </w:rPr>
        <w:t>;</w:t>
      </w:r>
      <w:r w:rsidR="003D3E7B" w:rsidRPr="00116AB9">
        <w:rPr>
          <w:rFonts w:ascii="Arial" w:hAnsi="Arial" w:cs="Arial"/>
          <w:sz w:val="24"/>
          <w:szCs w:val="24"/>
        </w:rPr>
        <w:t xml:space="preserve"> </w:t>
      </w:r>
    </w:p>
    <w:p w:rsidR="003D3E7B" w:rsidRPr="00116AB9" w:rsidRDefault="003724EB" w:rsidP="002A2B49">
      <w:pPr>
        <w:pStyle w:val="ListParagraph"/>
        <w:numPr>
          <w:ilvl w:val="0"/>
          <w:numId w:val="161"/>
        </w:numPr>
        <w:jc w:val="both"/>
        <w:rPr>
          <w:rFonts w:ascii="Arial" w:hAnsi="Arial" w:cs="Arial"/>
          <w:sz w:val="24"/>
          <w:szCs w:val="24"/>
        </w:rPr>
      </w:pPr>
      <w:r w:rsidRPr="00116AB9">
        <w:rPr>
          <w:rFonts w:ascii="Arial" w:hAnsi="Arial" w:cs="Arial"/>
          <w:sz w:val="24"/>
          <w:szCs w:val="24"/>
        </w:rPr>
        <w:t>nogari i temelji</w:t>
      </w:r>
      <w:r w:rsidR="00051AF4" w:rsidRPr="00116AB9">
        <w:rPr>
          <w:rFonts w:ascii="Arial" w:hAnsi="Arial" w:cs="Arial"/>
          <w:sz w:val="24"/>
          <w:szCs w:val="24"/>
        </w:rPr>
        <w:t>;</w:t>
      </w:r>
    </w:p>
    <w:p w:rsidR="003D3E7B" w:rsidRPr="00116AB9" w:rsidRDefault="003724EB" w:rsidP="002A2B49">
      <w:pPr>
        <w:pStyle w:val="ListParagraph"/>
        <w:numPr>
          <w:ilvl w:val="0"/>
          <w:numId w:val="161"/>
        </w:numPr>
        <w:jc w:val="both"/>
        <w:rPr>
          <w:rFonts w:ascii="Arial" w:hAnsi="Arial" w:cs="Arial"/>
          <w:sz w:val="24"/>
          <w:szCs w:val="24"/>
        </w:rPr>
      </w:pPr>
      <w:r w:rsidRPr="00116AB9">
        <w:rPr>
          <w:rFonts w:ascii="Arial" w:hAnsi="Arial" w:cs="Arial"/>
          <w:sz w:val="24"/>
          <w:szCs w:val="24"/>
        </w:rPr>
        <w:t>o</w:t>
      </w:r>
      <w:r w:rsidR="003D3E7B" w:rsidRPr="00116AB9">
        <w:rPr>
          <w:rFonts w:ascii="Arial" w:hAnsi="Arial" w:cs="Arial"/>
          <w:sz w:val="24"/>
          <w:szCs w:val="24"/>
        </w:rPr>
        <w:t>bavijesti o opasnostima, pločica s teh</w:t>
      </w:r>
      <w:r w:rsidRPr="00116AB9">
        <w:rPr>
          <w:rFonts w:ascii="Arial" w:hAnsi="Arial" w:cs="Arial"/>
          <w:sz w:val="24"/>
          <w:szCs w:val="24"/>
        </w:rPr>
        <w:t>ničkim</w:t>
      </w:r>
      <w:r w:rsidR="003D3E7B" w:rsidRPr="00116AB9">
        <w:rPr>
          <w:rFonts w:ascii="Arial" w:hAnsi="Arial" w:cs="Arial"/>
          <w:sz w:val="24"/>
          <w:szCs w:val="24"/>
        </w:rPr>
        <w:t xml:space="preserve"> </w:t>
      </w:r>
      <w:r w:rsidR="00AD34B3" w:rsidRPr="00116AB9">
        <w:rPr>
          <w:rFonts w:ascii="Arial" w:hAnsi="Arial" w:cs="Arial"/>
          <w:sz w:val="24"/>
          <w:szCs w:val="24"/>
        </w:rPr>
        <w:t>podac</w:t>
      </w:r>
      <w:r w:rsidRPr="00116AB9">
        <w:rPr>
          <w:rFonts w:ascii="Arial" w:hAnsi="Arial" w:cs="Arial"/>
          <w:sz w:val="24"/>
          <w:szCs w:val="24"/>
        </w:rPr>
        <w:t>ima</w:t>
      </w:r>
      <w:r w:rsidR="00051AF4" w:rsidRPr="00116AB9">
        <w:rPr>
          <w:rFonts w:ascii="Arial" w:hAnsi="Arial" w:cs="Arial"/>
          <w:sz w:val="24"/>
          <w:szCs w:val="24"/>
        </w:rPr>
        <w:t>;</w:t>
      </w:r>
    </w:p>
    <w:p w:rsidR="003D3E7B" w:rsidRPr="00116AB9" w:rsidRDefault="003724EB" w:rsidP="002A2B49">
      <w:pPr>
        <w:pStyle w:val="ListParagraph"/>
        <w:numPr>
          <w:ilvl w:val="0"/>
          <w:numId w:val="161"/>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okumentacija spremnika</w:t>
      </w:r>
      <w:r w:rsidRPr="00116AB9">
        <w:rPr>
          <w:rFonts w:ascii="Arial" w:hAnsi="Arial" w:cs="Arial"/>
          <w:sz w:val="24"/>
          <w:szCs w:val="24"/>
        </w:rPr>
        <w:t>.</w:t>
      </w:r>
    </w:p>
    <w:p w:rsidR="003724EB" w:rsidRPr="00116AB9" w:rsidRDefault="003724EB" w:rsidP="003724EB">
      <w:pPr>
        <w:ind w:left="360"/>
        <w:jc w:val="both"/>
        <w:rPr>
          <w:rFonts w:ascii="Arial" w:hAnsi="Arial" w:cs="Arial"/>
          <w:sz w:val="24"/>
          <w:szCs w:val="24"/>
        </w:rPr>
      </w:pPr>
    </w:p>
    <w:p w:rsidR="003D3E7B" w:rsidRPr="00116AB9" w:rsidRDefault="00435B77" w:rsidP="003724EB">
      <w:pPr>
        <w:jc w:val="both"/>
        <w:rPr>
          <w:rFonts w:ascii="Arial" w:hAnsi="Arial" w:cs="Arial"/>
          <w:b/>
          <w:i/>
          <w:sz w:val="24"/>
          <w:szCs w:val="24"/>
        </w:rPr>
      </w:pPr>
      <w:r w:rsidRPr="00116AB9">
        <w:rPr>
          <w:rFonts w:ascii="Arial" w:hAnsi="Arial" w:cs="Arial"/>
          <w:b/>
          <w:i/>
          <w:sz w:val="24"/>
          <w:szCs w:val="24"/>
        </w:rPr>
        <w:t>Unutarnj</w:t>
      </w:r>
      <w:r w:rsidR="003724EB" w:rsidRPr="00116AB9">
        <w:rPr>
          <w:rFonts w:ascii="Arial" w:hAnsi="Arial" w:cs="Arial"/>
          <w:b/>
          <w:i/>
          <w:sz w:val="24"/>
          <w:szCs w:val="24"/>
        </w:rPr>
        <w:t>i pregled</w:t>
      </w:r>
    </w:p>
    <w:p w:rsidR="003D3E7B" w:rsidRPr="00116AB9" w:rsidRDefault="003D3E7B" w:rsidP="003724EB">
      <w:pPr>
        <w:jc w:val="both"/>
        <w:rPr>
          <w:rFonts w:ascii="Arial" w:hAnsi="Arial" w:cs="Arial"/>
          <w:sz w:val="24"/>
          <w:szCs w:val="24"/>
        </w:rPr>
      </w:pPr>
      <w:r w:rsidRPr="00116AB9">
        <w:rPr>
          <w:rFonts w:ascii="Arial" w:hAnsi="Arial" w:cs="Arial"/>
          <w:sz w:val="24"/>
          <w:szCs w:val="24"/>
        </w:rPr>
        <w:t>Provodi se uporabom endoskopa</w:t>
      </w:r>
      <w:r w:rsidR="003724EB" w:rsidRPr="00116AB9">
        <w:rPr>
          <w:rFonts w:ascii="Arial" w:hAnsi="Arial" w:cs="Arial"/>
          <w:sz w:val="24"/>
          <w:szCs w:val="24"/>
        </w:rPr>
        <w:t>,</w:t>
      </w:r>
      <w:r w:rsidRPr="00116AB9">
        <w:rPr>
          <w:rFonts w:ascii="Arial" w:hAnsi="Arial" w:cs="Arial"/>
          <w:sz w:val="24"/>
          <w:szCs w:val="24"/>
        </w:rPr>
        <w:t xml:space="preserve"> odnosno mjerenjem debljine </w:t>
      </w:r>
      <w:r w:rsidR="00E621F9" w:rsidRPr="00116AB9">
        <w:rPr>
          <w:rFonts w:ascii="Arial" w:hAnsi="Arial" w:cs="Arial"/>
          <w:sz w:val="24"/>
          <w:szCs w:val="24"/>
        </w:rPr>
        <w:t>stijenk</w:t>
      </w:r>
      <w:r w:rsidR="003724EB" w:rsidRPr="00116AB9">
        <w:rPr>
          <w:rFonts w:ascii="Arial" w:hAnsi="Arial" w:cs="Arial"/>
          <w:sz w:val="24"/>
          <w:szCs w:val="24"/>
        </w:rPr>
        <w:t>e ultrazvukom</w:t>
      </w:r>
      <w:r w:rsidRPr="00116AB9">
        <w:rPr>
          <w:rFonts w:ascii="Arial" w:hAnsi="Arial" w:cs="Arial"/>
          <w:sz w:val="24"/>
          <w:szCs w:val="24"/>
        </w:rPr>
        <w:t>.</w:t>
      </w:r>
      <w:r w:rsidR="00051AF4" w:rsidRPr="00116AB9">
        <w:rPr>
          <w:rFonts w:ascii="Arial" w:hAnsi="Arial" w:cs="Arial"/>
          <w:sz w:val="24"/>
          <w:szCs w:val="24"/>
        </w:rPr>
        <w:t xml:space="preserve"> Kontrolira se:</w:t>
      </w:r>
    </w:p>
    <w:p w:rsidR="00051AF4" w:rsidRPr="00116AB9" w:rsidRDefault="00051AF4" w:rsidP="003724EB">
      <w:pPr>
        <w:pStyle w:val="ListParagraph"/>
        <w:numPr>
          <w:ilvl w:val="0"/>
          <w:numId w:val="8"/>
        </w:numPr>
        <w:jc w:val="both"/>
        <w:rPr>
          <w:rFonts w:ascii="Arial" w:hAnsi="Arial" w:cs="Arial"/>
          <w:sz w:val="24"/>
          <w:szCs w:val="24"/>
        </w:rPr>
      </w:pPr>
      <w:r w:rsidRPr="00116AB9">
        <w:rPr>
          <w:rFonts w:ascii="Arial" w:hAnsi="Arial" w:cs="Arial"/>
          <w:sz w:val="24"/>
          <w:szCs w:val="24"/>
        </w:rPr>
        <w:t>k</w:t>
      </w:r>
      <w:r w:rsidR="003D3E7B" w:rsidRPr="00116AB9">
        <w:rPr>
          <w:rFonts w:ascii="Arial" w:hAnsi="Arial" w:cs="Arial"/>
          <w:sz w:val="24"/>
          <w:szCs w:val="24"/>
        </w:rPr>
        <w:t>orozija</w:t>
      </w:r>
      <w:r w:rsidRPr="00116AB9">
        <w:rPr>
          <w:rFonts w:ascii="Arial" w:hAnsi="Arial" w:cs="Arial"/>
          <w:sz w:val="24"/>
          <w:szCs w:val="24"/>
        </w:rPr>
        <w:t xml:space="preserve">; </w:t>
      </w:r>
    </w:p>
    <w:p w:rsidR="00051AF4" w:rsidRPr="00116AB9" w:rsidRDefault="003D3E7B" w:rsidP="003724EB">
      <w:pPr>
        <w:pStyle w:val="ListParagraph"/>
        <w:numPr>
          <w:ilvl w:val="0"/>
          <w:numId w:val="8"/>
        </w:numPr>
        <w:jc w:val="both"/>
        <w:rPr>
          <w:rFonts w:ascii="Arial" w:hAnsi="Arial" w:cs="Arial"/>
          <w:sz w:val="24"/>
          <w:szCs w:val="24"/>
        </w:rPr>
      </w:pPr>
      <w:r w:rsidRPr="00116AB9">
        <w:rPr>
          <w:rFonts w:ascii="Arial" w:hAnsi="Arial" w:cs="Arial"/>
          <w:sz w:val="24"/>
          <w:szCs w:val="24"/>
        </w:rPr>
        <w:t>oštećenja</w:t>
      </w:r>
      <w:r w:rsidR="00051AF4" w:rsidRPr="00116AB9">
        <w:rPr>
          <w:rFonts w:ascii="Arial" w:hAnsi="Arial" w:cs="Arial"/>
          <w:sz w:val="24"/>
          <w:szCs w:val="24"/>
        </w:rPr>
        <w:t>;</w:t>
      </w:r>
      <w:r w:rsidRPr="00116AB9">
        <w:rPr>
          <w:rFonts w:ascii="Arial" w:hAnsi="Arial" w:cs="Arial"/>
          <w:sz w:val="24"/>
          <w:szCs w:val="24"/>
        </w:rPr>
        <w:t xml:space="preserve"> </w:t>
      </w:r>
    </w:p>
    <w:p w:rsidR="00051AF4" w:rsidRPr="00116AB9" w:rsidRDefault="003D3E7B" w:rsidP="003724EB">
      <w:pPr>
        <w:pStyle w:val="ListParagraph"/>
        <w:numPr>
          <w:ilvl w:val="0"/>
          <w:numId w:val="8"/>
        </w:numPr>
        <w:jc w:val="both"/>
        <w:rPr>
          <w:rFonts w:ascii="Arial" w:hAnsi="Arial" w:cs="Arial"/>
          <w:sz w:val="24"/>
          <w:szCs w:val="24"/>
        </w:rPr>
      </w:pPr>
      <w:r w:rsidRPr="00116AB9">
        <w:rPr>
          <w:rFonts w:ascii="Arial" w:hAnsi="Arial" w:cs="Arial"/>
          <w:sz w:val="24"/>
          <w:szCs w:val="24"/>
        </w:rPr>
        <w:t>pukotine</w:t>
      </w:r>
      <w:r w:rsidR="00051AF4" w:rsidRPr="00116AB9">
        <w:rPr>
          <w:rFonts w:ascii="Arial" w:hAnsi="Arial" w:cs="Arial"/>
          <w:sz w:val="24"/>
          <w:szCs w:val="24"/>
        </w:rPr>
        <w:t>;</w:t>
      </w:r>
      <w:r w:rsidRPr="00116AB9">
        <w:rPr>
          <w:rFonts w:ascii="Arial" w:hAnsi="Arial" w:cs="Arial"/>
          <w:sz w:val="24"/>
          <w:szCs w:val="24"/>
        </w:rPr>
        <w:t xml:space="preserve"> </w:t>
      </w:r>
    </w:p>
    <w:p w:rsidR="00051AF4" w:rsidRPr="00116AB9" w:rsidRDefault="003D3E7B" w:rsidP="003724EB">
      <w:pPr>
        <w:pStyle w:val="ListParagraph"/>
        <w:numPr>
          <w:ilvl w:val="0"/>
          <w:numId w:val="8"/>
        </w:numPr>
        <w:jc w:val="both"/>
        <w:rPr>
          <w:rFonts w:ascii="Arial" w:hAnsi="Arial" w:cs="Arial"/>
          <w:sz w:val="24"/>
          <w:szCs w:val="24"/>
        </w:rPr>
      </w:pPr>
      <w:r w:rsidRPr="00116AB9">
        <w:rPr>
          <w:rFonts w:ascii="Arial" w:hAnsi="Arial" w:cs="Arial"/>
          <w:sz w:val="24"/>
          <w:szCs w:val="24"/>
        </w:rPr>
        <w:t>laminacija</w:t>
      </w:r>
      <w:r w:rsidR="00051AF4" w:rsidRPr="00116AB9">
        <w:rPr>
          <w:rFonts w:ascii="Arial" w:hAnsi="Arial" w:cs="Arial"/>
          <w:sz w:val="24"/>
          <w:szCs w:val="24"/>
        </w:rPr>
        <w:t>;</w:t>
      </w:r>
      <w:r w:rsidRPr="00116AB9">
        <w:rPr>
          <w:rFonts w:ascii="Arial" w:hAnsi="Arial" w:cs="Arial"/>
          <w:sz w:val="24"/>
          <w:szCs w:val="24"/>
        </w:rPr>
        <w:t xml:space="preserve"> </w:t>
      </w:r>
    </w:p>
    <w:p w:rsidR="00051AF4" w:rsidRPr="00116AB9" w:rsidRDefault="003D3E7B" w:rsidP="003724EB">
      <w:pPr>
        <w:pStyle w:val="ListParagraph"/>
        <w:numPr>
          <w:ilvl w:val="0"/>
          <w:numId w:val="8"/>
        </w:numPr>
        <w:jc w:val="both"/>
        <w:rPr>
          <w:rFonts w:ascii="Arial" w:hAnsi="Arial" w:cs="Arial"/>
          <w:sz w:val="24"/>
          <w:szCs w:val="24"/>
        </w:rPr>
      </w:pPr>
      <w:r w:rsidRPr="00116AB9">
        <w:rPr>
          <w:rFonts w:ascii="Arial" w:hAnsi="Arial" w:cs="Arial"/>
          <w:sz w:val="24"/>
          <w:szCs w:val="24"/>
        </w:rPr>
        <w:t>udubljenja</w:t>
      </w:r>
      <w:r w:rsidR="00051AF4" w:rsidRPr="00116AB9">
        <w:rPr>
          <w:rFonts w:ascii="Arial" w:hAnsi="Arial" w:cs="Arial"/>
          <w:sz w:val="24"/>
          <w:szCs w:val="24"/>
        </w:rPr>
        <w:t>;</w:t>
      </w:r>
      <w:r w:rsidRPr="00116AB9">
        <w:rPr>
          <w:rFonts w:ascii="Arial" w:hAnsi="Arial" w:cs="Arial"/>
          <w:sz w:val="24"/>
          <w:szCs w:val="24"/>
        </w:rPr>
        <w:t xml:space="preserve"> </w:t>
      </w:r>
    </w:p>
    <w:p w:rsidR="003D3E7B" w:rsidRPr="00116AB9" w:rsidRDefault="003D3E7B" w:rsidP="003724EB">
      <w:pPr>
        <w:pStyle w:val="ListParagraph"/>
        <w:numPr>
          <w:ilvl w:val="0"/>
          <w:numId w:val="8"/>
        </w:numPr>
        <w:jc w:val="both"/>
        <w:rPr>
          <w:rFonts w:ascii="Arial" w:hAnsi="Arial" w:cs="Arial"/>
          <w:sz w:val="24"/>
          <w:szCs w:val="24"/>
        </w:rPr>
      </w:pPr>
      <w:r w:rsidRPr="00116AB9">
        <w:rPr>
          <w:rFonts w:ascii="Arial" w:hAnsi="Arial" w:cs="Arial"/>
          <w:sz w:val="24"/>
          <w:szCs w:val="24"/>
        </w:rPr>
        <w:t>ispupčenja</w:t>
      </w:r>
      <w:r w:rsidR="003724EB" w:rsidRPr="00116AB9">
        <w:rPr>
          <w:rFonts w:ascii="Arial" w:hAnsi="Arial" w:cs="Arial"/>
          <w:sz w:val="24"/>
          <w:szCs w:val="24"/>
        </w:rPr>
        <w:t>.</w:t>
      </w:r>
    </w:p>
    <w:p w:rsidR="003D3E7B" w:rsidRPr="00116AB9" w:rsidRDefault="003D3E7B" w:rsidP="003724EB">
      <w:pPr>
        <w:jc w:val="both"/>
        <w:rPr>
          <w:rFonts w:ascii="Arial" w:hAnsi="Arial" w:cs="Arial"/>
          <w:sz w:val="24"/>
          <w:szCs w:val="24"/>
        </w:rPr>
      </w:pPr>
      <w:r w:rsidRPr="00116AB9">
        <w:rPr>
          <w:rFonts w:ascii="Arial" w:hAnsi="Arial" w:cs="Arial"/>
          <w:i/>
          <w:sz w:val="24"/>
          <w:szCs w:val="24"/>
        </w:rPr>
        <w:t>Napomena</w:t>
      </w:r>
      <w:r w:rsidR="00051AF4" w:rsidRPr="00116AB9">
        <w:rPr>
          <w:rFonts w:ascii="Arial" w:hAnsi="Arial" w:cs="Arial"/>
          <w:i/>
          <w:sz w:val="24"/>
          <w:szCs w:val="24"/>
        </w:rPr>
        <w:t xml:space="preserve">: </w:t>
      </w:r>
      <w:r w:rsidRPr="00116AB9">
        <w:rPr>
          <w:rFonts w:ascii="Arial" w:hAnsi="Arial" w:cs="Arial"/>
          <w:sz w:val="24"/>
          <w:szCs w:val="24"/>
        </w:rPr>
        <w:t xml:space="preserve">Vanjski i </w:t>
      </w:r>
      <w:r w:rsidR="00435B77" w:rsidRPr="00116AB9">
        <w:rPr>
          <w:rFonts w:ascii="Arial" w:hAnsi="Arial" w:cs="Arial"/>
          <w:sz w:val="24"/>
          <w:szCs w:val="24"/>
        </w:rPr>
        <w:t>unutarnj</w:t>
      </w:r>
      <w:r w:rsidRPr="00116AB9">
        <w:rPr>
          <w:rFonts w:ascii="Arial" w:hAnsi="Arial" w:cs="Arial"/>
          <w:sz w:val="24"/>
          <w:szCs w:val="24"/>
        </w:rPr>
        <w:t>i pregled su vizualni pregledi. Sve površine i dijelovi koji se pregledavaju moraju biti čisti i suhi i bez taloga.</w:t>
      </w:r>
    </w:p>
    <w:p w:rsidR="003D3E7B" w:rsidRPr="00116AB9" w:rsidRDefault="003D3E7B" w:rsidP="003724EB">
      <w:pPr>
        <w:jc w:val="both"/>
        <w:rPr>
          <w:rFonts w:ascii="Arial" w:hAnsi="Arial" w:cs="Arial"/>
          <w:i/>
          <w:sz w:val="24"/>
          <w:szCs w:val="24"/>
        </w:rPr>
      </w:pPr>
      <w:r w:rsidRPr="00116AB9">
        <w:rPr>
          <w:rFonts w:ascii="Arial" w:hAnsi="Arial" w:cs="Arial"/>
          <w:i/>
          <w:sz w:val="24"/>
          <w:szCs w:val="24"/>
        </w:rPr>
        <w:t>Oprema:</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s</w:t>
      </w:r>
      <w:r w:rsidR="003D3E7B" w:rsidRPr="00116AB9">
        <w:rPr>
          <w:rFonts w:ascii="Arial" w:hAnsi="Arial" w:cs="Arial"/>
          <w:sz w:val="24"/>
          <w:szCs w:val="24"/>
        </w:rPr>
        <w:t>vjetiljka s usmjerenim snopom</w:t>
      </w:r>
      <w:r w:rsidR="00051AF4"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l</w:t>
      </w:r>
      <w:r w:rsidR="003D3E7B" w:rsidRPr="00116AB9">
        <w:rPr>
          <w:rFonts w:ascii="Arial" w:hAnsi="Arial" w:cs="Arial"/>
          <w:sz w:val="24"/>
          <w:szCs w:val="24"/>
        </w:rPr>
        <w:t>etva za utvrđivanje udubljenja/ispupčenja</w:t>
      </w:r>
      <w:r w:rsidR="00051AF4"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ubinomjer za utvrđivanje korozije i zajeda</w:t>
      </w:r>
      <w:r w:rsidR="00051AF4"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ovećalo za detaljnu inspekciju</w:t>
      </w:r>
      <w:r w:rsidR="00051AF4"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rcalo s teleskopom</w:t>
      </w:r>
      <w:r w:rsidR="00051AF4"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lastRenderedPageBreak/>
        <w:t>e</w:t>
      </w:r>
      <w:r w:rsidR="003D3E7B" w:rsidRPr="00116AB9">
        <w:rPr>
          <w:rFonts w:ascii="Arial" w:hAnsi="Arial" w:cs="Arial"/>
          <w:sz w:val="24"/>
          <w:szCs w:val="24"/>
        </w:rPr>
        <w:t>ndoskop</w:t>
      </w:r>
      <w:r w:rsidRPr="00116AB9">
        <w:rPr>
          <w:rFonts w:ascii="Arial" w:hAnsi="Arial" w:cs="Arial"/>
          <w:sz w:val="24"/>
          <w:szCs w:val="24"/>
        </w:rPr>
        <w:t>.</w:t>
      </w:r>
    </w:p>
    <w:p w:rsidR="003D3E7B" w:rsidRPr="00116AB9" w:rsidRDefault="003D3E7B" w:rsidP="003724EB">
      <w:pPr>
        <w:jc w:val="both"/>
        <w:rPr>
          <w:rFonts w:ascii="Arial" w:hAnsi="Arial" w:cs="Arial"/>
          <w:sz w:val="24"/>
          <w:szCs w:val="24"/>
        </w:rPr>
      </w:pPr>
      <w:r w:rsidRPr="00116AB9">
        <w:rPr>
          <w:rFonts w:ascii="Arial" w:hAnsi="Arial" w:cs="Arial"/>
          <w:i/>
          <w:sz w:val="24"/>
          <w:szCs w:val="24"/>
        </w:rPr>
        <w:t>Napomena</w:t>
      </w:r>
      <w:r w:rsidR="00051AF4" w:rsidRPr="00116AB9">
        <w:rPr>
          <w:rFonts w:ascii="Arial" w:hAnsi="Arial" w:cs="Arial"/>
          <w:i/>
          <w:sz w:val="24"/>
          <w:szCs w:val="24"/>
        </w:rPr>
        <w:t xml:space="preserve">: </w:t>
      </w:r>
      <w:r w:rsidR="003724EB" w:rsidRPr="00116AB9">
        <w:rPr>
          <w:rFonts w:ascii="Arial" w:hAnsi="Arial" w:cs="Arial"/>
          <w:sz w:val="24"/>
          <w:szCs w:val="24"/>
        </w:rPr>
        <w:t>Ako</w:t>
      </w:r>
      <w:r w:rsidRPr="00116AB9">
        <w:rPr>
          <w:rFonts w:ascii="Arial" w:hAnsi="Arial" w:cs="Arial"/>
          <w:sz w:val="24"/>
          <w:szCs w:val="24"/>
        </w:rPr>
        <w:t xml:space="preserve"> se utvrdi oštećenje koje nije moguće procijeniti</w:t>
      </w:r>
      <w:r w:rsidR="003724EB" w:rsidRPr="00116AB9">
        <w:rPr>
          <w:rFonts w:ascii="Arial" w:hAnsi="Arial" w:cs="Arial"/>
          <w:sz w:val="24"/>
          <w:szCs w:val="24"/>
        </w:rPr>
        <w:t>,</w:t>
      </w:r>
      <w:r w:rsidRPr="00116AB9">
        <w:rPr>
          <w:rFonts w:ascii="Arial" w:hAnsi="Arial" w:cs="Arial"/>
          <w:sz w:val="24"/>
          <w:szCs w:val="24"/>
        </w:rPr>
        <w:t xml:space="preserve"> rade se dodatna ispitivanja koje određuje inspektor.</w:t>
      </w:r>
    </w:p>
    <w:p w:rsidR="003724EB" w:rsidRPr="00116AB9" w:rsidRDefault="003724EB" w:rsidP="003724EB">
      <w:pPr>
        <w:jc w:val="both"/>
        <w:rPr>
          <w:rFonts w:ascii="Arial" w:hAnsi="Arial" w:cs="Arial"/>
          <w:sz w:val="24"/>
          <w:szCs w:val="24"/>
        </w:rPr>
      </w:pPr>
    </w:p>
    <w:p w:rsidR="003D3E7B" w:rsidRPr="00116AB9" w:rsidRDefault="003D3E7B" w:rsidP="003724EB">
      <w:pPr>
        <w:jc w:val="both"/>
        <w:rPr>
          <w:rFonts w:ascii="Arial" w:hAnsi="Arial" w:cs="Arial"/>
          <w:b/>
          <w:i/>
          <w:sz w:val="24"/>
          <w:szCs w:val="24"/>
        </w:rPr>
      </w:pPr>
      <w:r w:rsidRPr="00116AB9">
        <w:rPr>
          <w:rFonts w:ascii="Arial" w:hAnsi="Arial" w:cs="Arial"/>
          <w:b/>
          <w:i/>
          <w:sz w:val="24"/>
          <w:szCs w:val="24"/>
        </w:rPr>
        <w:t>Rekvalifikacija (ponovno potvrđivanje)</w:t>
      </w:r>
    </w:p>
    <w:p w:rsidR="003D3E7B" w:rsidRPr="00116AB9" w:rsidRDefault="003D3E7B" w:rsidP="003724EB">
      <w:pPr>
        <w:jc w:val="both"/>
        <w:rPr>
          <w:rFonts w:ascii="Arial" w:hAnsi="Arial" w:cs="Arial"/>
          <w:sz w:val="24"/>
          <w:szCs w:val="24"/>
        </w:rPr>
      </w:pPr>
      <w:r w:rsidRPr="00116AB9">
        <w:rPr>
          <w:rFonts w:ascii="Arial" w:hAnsi="Arial" w:cs="Arial"/>
          <w:sz w:val="24"/>
          <w:szCs w:val="24"/>
        </w:rPr>
        <w:t xml:space="preserve">Uključuje vanjski pregled i najmanje jednu od </w:t>
      </w:r>
      <w:r w:rsidR="009D04F6" w:rsidRPr="00116AB9">
        <w:rPr>
          <w:rFonts w:ascii="Arial" w:hAnsi="Arial" w:cs="Arial"/>
          <w:sz w:val="24"/>
          <w:szCs w:val="24"/>
        </w:rPr>
        <w:t>sljedeć</w:t>
      </w:r>
      <w:r w:rsidRPr="00116AB9">
        <w:rPr>
          <w:rFonts w:ascii="Arial" w:hAnsi="Arial" w:cs="Arial"/>
          <w:sz w:val="24"/>
          <w:szCs w:val="24"/>
        </w:rPr>
        <w:t>ih aktivnosti (odluku donosi inspektor):</w:t>
      </w:r>
    </w:p>
    <w:tbl>
      <w:tblPr>
        <w:tblStyle w:val="TableGrid"/>
        <w:tblW w:w="0" w:type="auto"/>
        <w:jc w:val="center"/>
        <w:tblLook w:val="04A0" w:firstRow="1" w:lastRow="0" w:firstColumn="1" w:lastColumn="0" w:noHBand="0" w:noVBand="1"/>
      </w:tblPr>
      <w:tblGrid>
        <w:gridCol w:w="4531"/>
      </w:tblGrid>
      <w:tr w:rsidR="003D3E7B" w:rsidRPr="00116AB9" w:rsidTr="003D3E7B">
        <w:trPr>
          <w:jc w:val="center"/>
        </w:trPr>
        <w:tc>
          <w:tcPr>
            <w:tcW w:w="4531" w:type="dxa"/>
          </w:tcPr>
          <w:p w:rsidR="003D3E7B" w:rsidRPr="00116AB9" w:rsidRDefault="003D3E7B" w:rsidP="003724EB">
            <w:pPr>
              <w:jc w:val="both"/>
              <w:rPr>
                <w:rFonts w:ascii="Arial" w:hAnsi="Arial" w:cs="Arial"/>
                <w:b/>
                <w:sz w:val="24"/>
                <w:szCs w:val="24"/>
              </w:rPr>
            </w:pPr>
            <w:r w:rsidRPr="00116AB9">
              <w:rPr>
                <w:rFonts w:ascii="Arial" w:hAnsi="Arial" w:cs="Arial"/>
                <w:b/>
                <w:sz w:val="24"/>
                <w:szCs w:val="24"/>
              </w:rPr>
              <w:t>Aktivnosti</w:t>
            </w:r>
          </w:p>
        </w:tc>
      </w:tr>
      <w:tr w:rsidR="003D3E7B" w:rsidRPr="00116AB9" w:rsidTr="003D3E7B">
        <w:trPr>
          <w:jc w:val="center"/>
        </w:trPr>
        <w:tc>
          <w:tcPr>
            <w:tcW w:w="4531" w:type="dxa"/>
          </w:tcPr>
          <w:p w:rsidR="003D3E7B" w:rsidRPr="00116AB9" w:rsidRDefault="003D3E7B" w:rsidP="003724EB">
            <w:pPr>
              <w:jc w:val="both"/>
              <w:rPr>
                <w:rFonts w:ascii="Arial" w:hAnsi="Arial" w:cs="Arial"/>
                <w:sz w:val="24"/>
                <w:szCs w:val="24"/>
              </w:rPr>
            </w:pPr>
            <w:r w:rsidRPr="00116AB9">
              <w:rPr>
                <w:rFonts w:ascii="Arial" w:hAnsi="Arial" w:cs="Arial"/>
                <w:sz w:val="24"/>
                <w:szCs w:val="24"/>
              </w:rPr>
              <w:t>Hidraulička tlačna proba</w:t>
            </w:r>
          </w:p>
        </w:tc>
      </w:tr>
      <w:tr w:rsidR="003D3E7B" w:rsidRPr="00116AB9" w:rsidTr="003D3E7B">
        <w:trPr>
          <w:jc w:val="center"/>
        </w:trPr>
        <w:tc>
          <w:tcPr>
            <w:tcW w:w="4531" w:type="dxa"/>
          </w:tcPr>
          <w:p w:rsidR="003D3E7B" w:rsidRPr="00116AB9" w:rsidRDefault="003D3E7B" w:rsidP="003724EB">
            <w:pPr>
              <w:jc w:val="both"/>
              <w:rPr>
                <w:rFonts w:ascii="Arial" w:hAnsi="Arial" w:cs="Arial"/>
                <w:sz w:val="24"/>
                <w:szCs w:val="24"/>
              </w:rPr>
            </w:pPr>
            <w:r w:rsidRPr="00116AB9">
              <w:rPr>
                <w:rFonts w:ascii="Arial" w:hAnsi="Arial" w:cs="Arial"/>
                <w:sz w:val="24"/>
                <w:szCs w:val="24"/>
              </w:rPr>
              <w:t xml:space="preserve">Ultrazvuk – mjerenje debljine </w:t>
            </w:r>
            <w:r w:rsidR="00E621F9" w:rsidRPr="00116AB9">
              <w:rPr>
                <w:rFonts w:ascii="Arial" w:hAnsi="Arial" w:cs="Arial"/>
                <w:sz w:val="24"/>
                <w:szCs w:val="24"/>
              </w:rPr>
              <w:t>stijenk</w:t>
            </w:r>
            <w:r w:rsidRPr="00116AB9">
              <w:rPr>
                <w:rFonts w:ascii="Arial" w:hAnsi="Arial" w:cs="Arial"/>
                <w:sz w:val="24"/>
                <w:szCs w:val="24"/>
              </w:rPr>
              <w:t>e</w:t>
            </w:r>
          </w:p>
        </w:tc>
      </w:tr>
      <w:tr w:rsidR="003D3E7B" w:rsidRPr="00116AB9" w:rsidTr="003D3E7B">
        <w:trPr>
          <w:jc w:val="center"/>
        </w:trPr>
        <w:tc>
          <w:tcPr>
            <w:tcW w:w="4531" w:type="dxa"/>
          </w:tcPr>
          <w:p w:rsidR="003D3E7B" w:rsidRPr="00116AB9" w:rsidRDefault="003D3E7B" w:rsidP="003724EB">
            <w:pPr>
              <w:jc w:val="both"/>
              <w:rPr>
                <w:rFonts w:ascii="Arial" w:hAnsi="Arial" w:cs="Arial"/>
                <w:sz w:val="24"/>
                <w:szCs w:val="24"/>
              </w:rPr>
            </w:pPr>
            <w:r w:rsidRPr="00116AB9">
              <w:rPr>
                <w:rFonts w:ascii="Arial" w:hAnsi="Arial" w:cs="Arial"/>
                <w:sz w:val="24"/>
                <w:szCs w:val="24"/>
              </w:rPr>
              <w:t>Druga ekvivalentna metoda</w:t>
            </w:r>
          </w:p>
        </w:tc>
      </w:tr>
    </w:tbl>
    <w:p w:rsidR="003D3E7B" w:rsidRPr="00116AB9" w:rsidRDefault="003D3E7B" w:rsidP="003724EB">
      <w:pPr>
        <w:jc w:val="both"/>
        <w:rPr>
          <w:rFonts w:ascii="Arial" w:hAnsi="Arial" w:cs="Arial"/>
          <w:sz w:val="24"/>
          <w:szCs w:val="24"/>
        </w:rPr>
      </w:pPr>
    </w:p>
    <w:p w:rsidR="00D30EBE" w:rsidRPr="00116AB9" w:rsidRDefault="00D30EBE" w:rsidP="00D30EBE">
      <w:pPr>
        <w:jc w:val="both"/>
        <w:rPr>
          <w:rFonts w:ascii="Arial" w:hAnsi="Arial" w:cs="Arial"/>
          <w:sz w:val="24"/>
          <w:szCs w:val="24"/>
        </w:rPr>
      </w:pPr>
      <w:r w:rsidRPr="00116AB9">
        <w:rPr>
          <w:rFonts w:ascii="Arial" w:hAnsi="Arial" w:cs="Arial"/>
          <w:sz w:val="24"/>
          <w:szCs w:val="24"/>
        </w:rPr>
        <w:t>Mjerenje debljine st</w:t>
      </w:r>
      <w:r w:rsidR="00263C57" w:rsidRPr="00116AB9">
        <w:rPr>
          <w:rFonts w:ascii="Arial" w:hAnsi="Arial" w:cs="Arial"/>
          <w:sz w:val="24"/>
          <w:szCs w:val="24"/>
        </w:rPr>
        <w:t>i</w:t>
      </w:r>
      <w:r w:rsidRPr="00116AB9">
        <w:rPr>
          <w:rFonts w:ascii="Arial" w:hAnsi="Arial" w:cs="Arial"/>
          <w:sz w:val="24"/>
          <w:szCs w:val="24"/>
        </w:rPr>
        <w:t xml:space="preserve">jenke ultrazvukom može se primijeniti samo jednom u prvom ciklusu do rekvalifikacije i to ili kao zamjena za unutrašnji pregled ili kao zamjena za tlačnu probu. Ispitivanje se mora raditi prema normi i od strane kvalificiranih osoba s kompetencijom </w:t>
      </w:r>
      <w:r w:rsidR="000611F8" w:rsidRPr="00116AB9">
        <w:rPr>
          <w:rFonts w:ascii="Arial" w:hAnsi="Arial" w:cs="Arial"/>
          <w:sz w:val="24"/>
          <w:szCs w:val="24"/>
        </w:rPr>
        <w:t xml:space="preserve">stupnja </w:t>
      </w:r>
      <w:r w:rsidRPr="00116AB9">
        <w:rPr>
          <w:rFonts w:ascii="Arial" w:hAnsi="Arial" w:cs="Arial"/>
          <w:sz w:val="24"/>
          <w:szCs w:val="24"/>
        </w:rPr>
        <w:t>II</w:t>
      </w:r>
      <w:r w:rsidR="0064576C" w:rsidRPr="00116AB9">
        <w:rPr>
          <w:rFonts w:ascii="Arial" w:hAnsi="Arial" w:cs="Arial"/>
          <w:sz w:val="24"/>
          <w:szCs w:val="24"/>
        </w:rPr>
        <w:t>.</w:t>
      </w:r>
    </w:p>
    <w:p w:rsidR="00D30EBE" w:rsidRPr="00116AB9" w:rsidRDefault="00D30EBE" w:rsidP="003724EB">
      <w:pPr>
        <w:jc w:val="both"/>
        <w:rPr>
          <w:rFonts w:ascii="Arial" w:hAnsi="Arial" w:cs="Arial"/>
          <w:b/>
          <w:sz w:val="24"/>
          <w:szCs w:val="24"/>
        </w:rPr>
      </w:pPr>
    </w:p>
    <w:p w:rsidR="003D3E7B" w:rsidRPr="00116AB9" w:rsidRDefault="003D3E7B" w:rsidP="003724EB">
      <w:pPr>
        <w:jc w:val="both"/>
        <w:rPr>
          <w:rFonts w:ascii="Arial" w:hAnsi="Arial" w:cs="Arial"/>
          <w:b/>
          <w:sz w:val="24"/>
          <w:szCs w:val="24"/>
        </w:rPr>
      </w:pPr>
      <w:r w:rsidRPr="00116AB9">
        <w:rPr>
          <w:rFonts w:ascii="Arial" w:hAnsi="Arial" w:cs="Arial"/>
          <w:b/>
          <w:sz w:val="24"/>
          <w:szCs w:val="24"/>
        </w:rPr>
        <w:t>Ispitivanja za rekvalifikaciju</w:t>
      </w:r>
    </w:p>
    <w:p w:rsidR="003D3E7B" w:rsidRPr="00116AB9" w:rsidRDefault="003D3E7B" w:rsidP="003724EB">
      <w:pPr>
        <w:pStyle w:val="ListParagraph"/>
        <w:numPr>
          <w:ilvl w:val="0"/>
          <w:numId w:val="14"/>
        </w:numPr>
        <w:jc w:val="both"/>
        <w:rPr>
          <w:rFonts w:ascii="Arial" w:hAnsi="Arial" w:cs="Arial"/>
          <w:i/>
          <w:sz w:val="24"/>
          <w:szCs w:val="24"/>
        </w:rPr>
      </w:pPr>
      <w:r w:rsidRPr="00116AB9">
        <w:rPr>
          <w:rFonts w:ascii="Arial" w:hAnsi="Arial" w:cs="Arial"/>
          <w:i/>
          <w:sz w:val="24"/>
          <w:szCs w:val="24"/>
        </w:rPr>
        <w:t>Hidraulička tlačna proba</w:t>
      </w:r>
    </w:p>
    <w:p w:rsidR="003724EB" w:rsidRPr="00116AB9" w:rsidRDefault="000611F8" w:rsidP="009462F3">
      <w:pPr>
        <w:pStyle w:val="ListParagraph"/>
        <w:numPr>
          <w:ilvl w:val="1"/>
          <w:numId w:val="163"/>
        </w:numPr>
        <w:ind w:left="993" w:hanging="284"/>
        <w:jc w:val="both"/>
        <w:rPr>
          <w:rFonts w:ascii="Arial" w:hAnsi="Arial" w:cs="Arial"/>
          <w:sz w:val="24"/>
          <w:szCs w:val="24"/>
        </w:rPr>
      </w:pPr>
      <w:r w:rsidRPr="00116AB9">
        <w:rPr>
          <w:rFonts w:ascii="Arial" w:hAnsi="Arial" w:cs="Arial"/>
          <w:sz w:val="24"/>
          <w:szCs w:val="24"/>
        </w:rPr>
        <w:t>ispitni</w:t>
      </w:r>
      <w:r w:rsidR="003D3E7B" w:rsidRPr="00116AB9">
        <w:rPr>
          <w:rFonts w:ascii="Arial" w:hAnsi="Arial" w:cs="Arial"/>
          <w:sz w:val="24"/>
          <w:szCs w:val="24"/>
        </w:rPr>
        <w:t xml:space="preserve"> medij</w:t>
      </w:r>
      <w:r w:rsidR="003724EB" w:rsidRPr="00116AB9">
        <w:rPr>
          <w:rFonts w:ascii="Arial" w:hAnsi="Arial" w:cs="Arial"/>
          <w:sz w:val="24"/>
          <w:szCs w:val="24"/>
        </w:rPr>
        <w:t>:</w:t>
      </w:r>
      <w:r w:rsidR="003D3E7B" w:rsidRPr="00116AB9">
        <w:rPr>
          <w:rFonts w:ascii="Arial" w:hAnsi="Arial" w:cs="Arial"/>
          <w:sz w:val="24"/>
          <w:szCs w:val="24"/>
        </w:rPr>
        <w:t xml:space="preserve"> voda temperature </w:t>
      </w:r>
      <w:r w:rsidRPr="00116AB9">
        <w:rPr>
          <w:rFonts w:ascii="Arial" w:hAnsi="Arial" w:cs="Arial"/>
          <w:i/>
          <w:sz w:val="24"/>
          <w:szCs w:val="24"/>
        </w:rPr>
        <w:sym w:font="Symbol" w:char="F04A"/>
      </w:r>
      <w:r w:rsidR="003724EB" w:rsidRPr="00116AB9">
        <w:rPr>
          <w:rFonts w:ascii="Arial" w:hAnsi="Arial" w:cs="Arial"/>
          <w:sz w:val="24"/>
          <w:szCs w:val="24"/>
        </w:rPr>
        <w:t xml:space="preserve"> </w:t>
      </w:r>
      <w:r w:rsidR="003D3E7B" w:rsidRPr="00116AB9">
        <w:rPr>
          <w:rFonts w:ascii="Arial" w:hAnsi="Arial" w:cs="Arial"/>
          <w:sz w:val="24"/>
          <w:szCs w:val="24"/>
        </w:rPr>
        <w:t>≥</w:t>
      </w:r>
      <w:r w:rsidR="003724EB" w:rsidRPr="00116AB9">
        <w:rPr>
          <w:rFonts w:ascii="Arial" w:hAnsi="Arial" w:cs="Arial"/>
          <w:sz w:val="24"/>
          <w:szCs w:val="24"/>
        </w:rPr>
        <w:t xml:space="preserve"> </w:t>
      </w:r>
      <w:r w:rsidR="003D3E7B" w:rsidRPr="00116AB9">
        <w:rPr>
          <w:rFonts w:ascii="Arial" w:hAnsi="Arial" w:cs="Arial"/>
          <w:sz w:val="24"/>
          <w:szCs w:val="24"/>
        </w:rPr>
        <w:t>7</w:t>
      </w:r>
      <w:r w:rsidR="003724EB" w:rsidRPr="00116AB9">
        <w:rPr>
          <w:rFonts w:ascii="Arial" w:hAnsi="Arial" w:cs="Arial"/>
          <w:sz w:val="24"/>
          <w:szCs w:val="24"/>
        </w:rPr>
        <w:t xml:space="preserve"> </w:t>
      </w:r>
      <w:r w:rsidR="003D3E7B" w:rsidRPr="00116AB9">
        <w:rPr>
          <w:rFonts w:ascii="Arial" w:hAnsi="Arial" w:cs="Arial"/>
          <w:sz w:val="24"/>
          <w:szCs w:val="24"/>
        </w:rPr>
        <w:t>°C</w:t>
      </w:r>
      <w:r w:rsidRPr="00116AB9">
        <w:rPr>
          <w:rFonts w:ascii="Arial" w:hAnsi="Arial" w:cs="Arial"/>
          <w:sz w:val="24"/>
          <w:szCs w:val="24"/>
        </w:rPr>
        <w:t>;</w:t>
      </w:r>
    </w:p>
    <w:p w:rsidR="003D3E7B" w:rsidRPr="00116AB9" w:rsidRDefault="003724EB" w:rsidP="009462F3">
      <w:pPr>
        <w:pStyle w:val="ListParagraph"/>
        <w:numPr>
          <w:ilvl w:val="1"/>
          <w:numId w:val="163"/>
        </w:numPr>
        <w:ind w:left="993" w:hanging="284"/>
        <w:jc w:val="both"/>
        <w:rPr>
          <w:rFonts w:ascii="Arial" w:hAnsi="Arial" w:cs="Arial"/>
          <w:sz w:val="24"/>
          <w:szCs w:val="24"/>
        </w:rPr>
      </w:pPr>
      <w:r w:rsidRPr="00116AB9">
        <w:rPr>
          <w:rFonts w:ascii="Arial" w:hAnsi="Arial" w:cs="Arial"/>
          <w:sz w:val="24"/>
          <w:szCs w:val="24"/>
        </w:rPr>
        <w:t>i</w:t>
      </w:r>
      <w:r w:rsidR="003D3E7B" w:rsidRPr="00116AB9">
        <w:rPr>
          <w:rFonts w:ascii="Arial" w:hAnsi="Arial" w:cs="Arial"/>
          <w:sz w:val="24"/>
          <w:szCs w:val="24"/>
        </w:rPr>
        <w:t>spitni tlak</w:t>
      </w:r>
      <w:r w:rsidRPr="00116AB9">
        <w:rPr>
          <w:rFonts w:ascii="Arial" w:hAnsi="Arial" w:cs="Arial"/>
          <w:sz w:val="24"/>
          <w:szCs w:val="24"/>
        </w:rPr>
        <w:t>:</w:t>
      </w:r>
      <w:r w:rsidR="003D3E7B" w:rsidRPr="00116AB9">
        <w:rPr>
          <w:rFonts w:ascii="Arial" w:hAnsi="Arial" w:cs="Arial"/>
          <w:sz w:val="24"/>
          <w:szCs w:val="24"/>
        </w:rPr>
        <w:t xml:space="preserve"> prema podatku na pločici s teh</w:t>
      </w:r>
      <w:r w:rsidRPr="00116AB9">
        <w:rPr>
          <w:rFonts w:ascii="Arial" w:hAnsi="Arial" w:cs="Arial"/>
          <w:sz w:val="24"/>
          <w:szCs w:val="24"/>
        </w:rPr>
        <w:t>ničkim</w:t>
      </w:r>
      <w:r w:rsidR="003D3E7B" w:rsidRPr="00116AB9">
        <w:rPr>
          <w:rFonts w:ascii="Arial" w:hAnsi="Arial" w:cs="Arial"/>
          <w:sz w:val="24"/>
          <w:szCs w:val="24"/>
        </w:rPr>
        <w:t xml:space="preserve"> </w:t>
      </w:r>
      <w:r w:rsidR="00AD34B3" w:rsidRPr="00116AB9">
        <w:rPr>
          <w:rFonts w:ascii="Arial" w:hAnsi="Arial" w:cs="Arial"/>
          <w:sz w:val="24"/>
          <w:szCs w:val="24"/>
        </w:rPr>
        <w:t>podac</w:t>
      </w:r>
      <w:r w:rsidR="003D3E7B" w:rsidRPr="00116AB9">
        <w:rPr>
          <w:rFonts w:ascii="Arial" w:hAnsi="Arial" w:cs="Arial"/>
          <w:sz w:val="24"/>
          <w:szCs w:val="24"/>
        </w:rPr>
        <w:t>ima</w:t>
      </w:r>
      <w:r w:rsidR="000611F8" w:rsidRPr="00116AB9">
        <w:rPr>
          <w:rFonts w:ascii="Arial" w:hAnsi="Arial" w:cs="Arial"/>
          <w:sz w:val="24"/>
          <w:szCs w:val="24"/>
        </w:rPr>
        <w:t>;</w:t>
      </w:r>
    </w:p>
    <w:p w:rsidR="003D3E7B" w:rsidRPr="00116AB9" w:rsidRDefault="003724EB" w:rsidP="009462F3">
      <w:pPr>
        <w:pStyle w:val="ListParagraph"/>
        <w:numPr>
          <w:ilvl w:val="1"/>
          <w:numId w:val="163"/>
        </w:numPr>
        <w:ind w:left="993" w:hanging="284"/>
        <w:jc w:val="both"/>
        <w:rPr>
          <w:rFonts w:ascii="Arial" w:hAnsi="Arial" w:cs="Arial"/>
          <w:sz w:val="24"/>
          <w:szCs w:val="24"/>
        </w:rPr>
      </w:pPr>
      <w:r w:rsidRPr="00116AB9">
        <w:rPr>
          <w:rFonts w:ascii="Arial" w:hAnsi="Arial" w:cs="Arial"/>
          <w:sz w:val="24"/>
          <w:szCs w:val="24"/>
        </w:rPr>
        <w:t>v</w:t>
      </w:r>
      <w:r w:rsidR="003D3E7B" w:rsidRPr="00116AB9">
        <w:rPr>
          <w:rFonts w:ascii="Arial" w:hAnsi="Arial" w:cs="Arial"/>
          <w:sz w:val="24"/>
          <w:szCs w:val="24"/>
        </w:rPr>
        <w:t>rijeme zadržavanja ispitnog tlaka</w:t>
      </w:r>
      <w:r w:rsidRPr="00116AB9">
        <w:rPr>
          <w:rFonts w:ascii="Arial" w:hAnsi="Arial" w:cs="Arial"/>
          <w:sz w:val="24"/>
          <w:szCs w:val="24"/>
        </w:rPr>
        <w:t>:</w:t>
      </w:r>
      <w:r w:rsidR="003D3E7B" w:rsidRPr="00116AB9">
        <w:rPr>
          <w:rFonts w:ascii="Arial" w:hAnsi="Arial" w:cs="Arial"/>
          <w:sz w:val="24"/>
          <w:szCs w:val="24"/>
        </w:rPr>
        <w:t xml:space="preserve"> </w:t>
      </w:r>
      <w:r w:rsidR="000611F8" w:rsidRPr="00116AB9">
        <w:rPr>
          <w:rFonts w:ascii="Arial" w:hAnsi="Arial" w:cs="Arial"/>
          <w:i/>
          <w:sz w:val="24"/>
          <w:szCs w:val="24"/>
        </w:rPr>
        <w:t>t</w:t>
      </w:r>
      <w:r w:rsidR="000611F8"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10 min</w:t>
      </w:r>
      <w:r w:rsidR="000611F8" w:rsidRPr="00116AB9">
        <w:rPr>
          <w:rFonts w:ascii="Arial" w:hAnsi="Arial" w:cs="Arial"/>
          <w:sz w:val="24"/>
          <w:szCs w:val="24"/>
        </w:rPr>
        <w:t>;</w:t>
      </w:r>
    </w:p>
    <w:p w:rsidR="003D3E7B" w:rsidRPr="00116AB9" w:rsidRDefault="003724EB" w:rsidP="009462F3">
      <w:pPr>
        <w:pStyle w:val="ListParagraph"/>
        <w:numPr>
          <w:ilvl w:val="1"/>
          <w:numId w:val="163"/>
        </w:numPr>
        <w:ind w:left="993" w:hanging="284"/>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odizanje i spuštanje tl</w:t>
      </w:r>
      <w:r w:rsidRPr="00116AB9">
        <w:rPr>
          <w:rFonts w:ascii="Arial" w:hAnsi="Arial" w:cs="Arial"/>
          <w:sz w:val="24"/>
          <w:szCs w:val="24"/>
        </w:rPr>
        <w:t>aka potrebno je raditi postupno</w:t>
      </w:r>
      <w:r w:rsidR="000611F8" w:rsidRPr="00116AB9">
        <w:rPr>
          <w:rFonts w:ascii="Arial" w:hAnsi="Arial" w:cs="Arial"/>
          <w:sz w:val="24"/>
          <w:szCs w:val="24"/>
        </w:rPr>
        <w:t>;</w:t>
      </w:r>
    </w:p>
    <w:p w:rsidR="003D3E7B" w:rsidRPr="00116AB9" w:rsidRDefault="003724EB" w:rsidP="009462F3">
      <w:pPr>
        <w:pStyle w:val="ListParagraph"/>
        <w:numPr>
          <w:ilvl w:val="1"/>
          <w:numId w:val="163"/>
        </w:numPr>
        <w:ind w:left="993" w:hanging="284"/>
        <w:jc w:val="both"/>
        <w:rPr>
          <w:rFonts w:ascii="Arial" w:hAnsi="Arial" w:cs="Arial"/>
          <w:sz w:val="24"/>
          <w:szCs w:val="24"/>
        </w:rPr>
      </w:pPr>
      <w:r w:rsidRPr="00116AB9">
        <w:rPr>
          <w:rFonts w:ascii="Arial" w:hAnsi="Arial" w:cs="Arial"/>
          <w:sz w:val="24"/>
          <w:szCs w:val="24"/>
        </w:rPr>
        <w:t>n</w:t>
      </w:r>
      <w:r w:rsidR="003D3E7B" w:rsidRPr="00116AB9">
        <w:rPr>
          <w:rFonts w:ascii="Arial" w:hAnsi="Arial" w:cs="Arial"/>
          <w:sz w:val="24"/>
          <w:szCs w:val="24"/>
        </w:rPr>
        <w:t>akon tlačne probe spremnik treba dreni</w:t>
      </w:r>
      <w:r w:rsidRPr="00116AB9">
        <w:rPr>
          <w:rFonts w:ascii="Arial" w:hAnsi="Arial" w:cs="Arial"/>
          <w:sz w:val="24"/>
          <w:szCs w:val="24"/>
        </w:rPr>
        <w:t>rati i osušiti</w:t>
      </w:r>
      <w:r w:rsidR="000611F8" w:rsidRPr="00116AB9">
        <w:rPr>
          <w:rFonts w:ascii="Arial" w:hAnsi="Arial" w:cs="Arial"/>
          <w:sz w:val="24"/>
          <w:szCs w:val="24"/>
        </w:rPr>
        <w:t>;</w:t>
      </w:r>
    </w:p>
    <w:p w:rsidR="003D3E7B" w:rsidRPr="00116AB9" w:rsidRDefault="003724EB" w:rsidP="009462F3">
      <w:pPr>
        <w:pStyle w:val="ListParagraph"/>
        <w:numPr>
          <w:ilvl w:val="1"/>
          <w:numId w:val="163"/>
        </w:numPr>
        <w:ind w:left="993" w:hanging="284"/>
        <w:jc w:val="both"/>
        <w:rPr>
          <w:rFonts w:ascii="Arial" w:hAnsi="Arial" w:cs="Arial"/>
          <w:b/>
          <w:sz w:val="24"/>
          <w:szCs w:val="24"/>
        </w:rPr>
      </w:pPr>
      <w:r w:rsidRPr="00116AB9">
        <w:rPr>
          <w:rFonts w:ascii="Arial" w:hAnsi="Arial" w:cs="Arial"/>
          <w:sz w:val="24"/>
          <w:szCs w:val="24"/>
        </w:rPr>
        <w:t>sve brtve i vijke na otvorima, prema</w:t>
      </w:r>
      <w:r w:rsidR="003D3E7B" w:rsidRPr="00116AB9">
        <w:rPr>
          <w:rFonts w:ascii="Arial" w:hAnsi="Arial" w:cs="Arial"/>
          <w:sz w:val="24"/>
          <w:szCs w:val="24"/>
        </w:rPr>
        <w:t xml:space="preserve"> potrebi</w:t>
      </w:r>
      <w:r w:rsidRPr="00116AB9">
        <w:rPr>
          <w:rFonts w:ascii="Arial" w:hAnsi="Arial" w:cs="Arial"/>
          <w:sz w:val="24"/>
          <w:szCs w:val="24"/>
        </w:rPr>
        <w:t>, treba</w:t>
      </w:r>
      <w:r w:rsidR="003D3E7B" w:rsidRPr="00116AB9">
        <w:rPr>
          <w:rFonts w:ascii="Arial" w:hAnsi="Arial" w:cs="Arial"/>
          <w:sz w:val="24"/>
          <w:szCs w:val="24"/>
        </w:rPr>
        <w:t xml:space="preserve"> zamijeniti</w:t>
      </w:r>
      <w:r w:rsidRPr="00116AB9">
        <w:rPr>
          <w:rFonts w:ascii="Arial" w:hAnsi="Arial" w:cs="Arial"/>
          <w:sz w:val="24"/>
          <w:szCs w:val="24"/>
        </w:rPr>
        <w:t>.</w:t>
      </w:r>
      <w:r w:rsidR="003D3E7B" w:rsidRPr="00116AB9">
        <w:rPr>
          <w:rFonts w:ascii="Arial" w:hAnsi="Arial" w:cs="Arial"/>
          <w:b/>
          <w:sz w:val="24"/>
          <w:szCs w:val="24"/>
        </w:rPr>
        <w:t xml:space="preserve"> </w:t>
      </w:r>
    </w:p>
    <w:p w:rsidR="003D3E7B" w:rsidRPr="00116AB9" w:rsidRDefault="003D3E7B" w:rsidP="003724EB">
      <w:pPr>
        <w:pStyle w:val="NoSpacing"/>
        <w:ind w:left="360"/>
        <w:jc w:val="both"/>
        <w:rPr>
          <w:rFonts w:ascii="Arial" w:hAnsi="Arial" w:cs="Arial"/>
          <w:b/>
          <w:sz w:val="24"/>
          <w:szCs w:val="24"/>
        </w:rPr>
      </w:pPr>
    </w:p>
    <w:p w:rsidR="003D3E7B" w:rsidRPr="00116AB9" w:rsidRDefault="003D3E7B" w:rsidP="003724EB">
      <w:pPr>
        <w:pStyle w:val="NoSpacing"/>
        <w:numPr>
          <w:ilvl w:val="0"/>
          <w:numId w:val="14"/>
        </w:numPr>
        <w:jc w:val="both"/>
        <w:rPr>
          <w:rFonts w:ascii="Arial" w:hAnsi="Arial" w:cs="Arial"/>
          <w:i/>
          <w:sz w:val="24"/>
          <w:szCs w:val="24"/>
        </w:rPr>
      </w:pPr>
      <w:r w:rsidRPr="00116AB9">
        <w:rPr>
          <w:rFonts w:ascii="Arial" w:hAnsi="Arial" w:cs="Arial"/>
          <w:i/>
          <w:sz w:val="24"/>
          <w:szCs w:val="24"/>
        </w:rPr>
        <w:t>Ispitivanje ultrazvukom</w:t>
      </w:r>
    </w:p>
    <w:p w:rsidR="003D3E7B" w:rsidRPr="00116AB9" w:rsidRDefault="000611F8" w:rsidP="003724EB">
      <w:pPr>
        <w:pStyle w:val="NoSpacing"/>
        <w:ind w:left="720"/>
        <w:jc w:val="both"/>
        <w:rPr>
          <w:rFonts w:ascii="Arial" w:hAnsi="Arial" w:cs="Arial"/>
          <w:sz w:val="24"/>
          <w:szCs w:val="24"/>
        </w:rPr>
      </w:pPr>
      <w:r w:rsidRPr="00116AB9">
        <w:rPr>
          <w:rFonts w:ascii="Arial" w:hAnsi="Arial" w:cs="Arial"/>
          <w:sz w:val="24"/>
          <w:szCs w:val="24"/>
        </w:rPr>
        <w:t>Ovom</w:t>
      </w:r>
      <w:r w:rsidR="003724EB" w:rsidRPr="00116AB9">
        <w:rPr>
          <w:rFonts w:ascii="Arial" w:hAnsi="Arial" w:cs="Arial"/>
          <w:sz w:val="24"/>
          <w:szCs w:val="24"/>
        </w:rPr>
        <w:t xml:space="preserve"> </w:t>
      </w:r>
      <w:r w:rsidR="003D3E7B" w:rsidRPr="00116AB9">
        <w:rPr>
          <w:rFonts w:ascii="Arial" w:hAnsi="Arial" w:cs="Arial"/>
          <w:sz w:val="24"/>
          <w:szCs w:val="24"/>
        </w:rPr>
        <w:t xml:space="preserve">se metodom dobiva informacija o stvarnim debljinama </w:t>
      </w:r>
      <w:r w:rsidR="00E621F9" w:rsidRPr="00116AB9">
        <w:rPr>
          <w:rFonts w:ascii="Arial" w:hAnsi="Arial" w:cs="Arial"/>
          <w:sz w:val="24"/>
          <w:szCs w:val="24"/>
        </w:rPr>
        <w:t>stijenk</w:t>
      </w:r>
      <w:r w:rsidR="003724EB" w:rsidRPr="00116AB9">
        <w:rPr>
          <w:rFonts w:ascii="Arial" w:hAnsi="Arial" w:cs="Arial"/>
          <w:sz w:val="24"/>
          <w:szCs w:val="24"/>
        </w:rPr>
        <w:t>i</w:t>
      </w:r>
      <w:r w:rsidR="003D3E7B" w:rsidRPr="00116AB9">
        <w:rPr>
          <w:rFonts w:ascii="Arial" w:hAnsi="Arial" w:cs="Arial"/>
          <w:sz w:val="24"/>
          <w:szCs w:val="24"/>
        </w:rPr>
        <w:t xml:space="preserve"> posude.</w:t>
      </w:r>
    </w:p>
    <w:p w:rsidR="003D3E7B" w:rsidRPr="00116AB9" w:rsidRDefault="003D3E7B" w:rsidP="003724EB">
      <w:pPr>
        <w:pStyle w:val="NoSpacing"/>
        <w:ind w:left="720"/>
        <w:jc w:val="both"/>
        <w:rPr>
          <w:rFonts w:ascii="Arial" w:hAnsi="Arial" w:cs="Arial"/>
          <w:sz w:val="24"/>
          <w:szCs w:val="24"/>
        </w:rPr>
      </w:pPr>
      <w:r w:rsidRPr="00116AB9">
        <w:rPr>
          <w:rFonts w:ascii="Arial" w:hAnsi="Arial" w:cs="Arial"/>
          <w:sz w:val="24"/>
          <w:szCs w:val="24"/>
        </w:rPr>
        <w:t>Osobe koje provode ispitivanja moraju za to biti kvalificirane</w:t>
      </w:r>
      <w:r w:rsidR="0099316E" w:rsidRPr="00116AB9">
        <w:rPr>
          <w:rFonts w:ascii="Arial" w:hAnsi="Arial" w:cs="Arial"/>
          <w:sz w:val="24"/>
          <w:szCs w:val="24"/>
        </w:rPr>
        <w:t xml:space="preserve">, minimalno </w:t>
      </w:r>
      <w:r w:rsidR="000611F8" w:rsidRPr="00116AB9">
        <w:rPr>
          <w:rFonts w:ascii="Arial" w:hAnsi="Arial" w:cs="Arial"/>
          <w:sz w:val="24"/>
          <w:szCs w:val="24"/>
        </w:rPr>
        <w:t xml:space="preserve">stupnja </w:t>
      </w:r>
      <w:r w:rsidR="0099316E" w:rsidRPr="00116AB9">
        <w:rPr>
          <w:rFonts w:ascii="Arial" w:hAnsi="Arial" w:cs="Arial"/>
          <w:sz w:val="24"/>
          <w:szCs w:val="24"/>
        </w:rPr>
        <w:t>II</w:t>
      </w:r>
      <w:r w:rsidRPr="00116AB9">
        <w:rPr>
          <w:rFonts w:ascii="Arial" w:hAnsi="Arial" w:cs="Arial"/>
          <w:sz w:val="24"/>
          <w:szCs w:val="24"/>
        </w:rPr>
        <w:t>.</w:t>
      </w:r>
    </w:p>
    <w:p w:rsidR="003D3E7B" w:rsidRPr="00116AB9" w:rsidRDefault="003D3E7B" w:rsidP="003724EB">
      <w:pPr>
        <w:pStyle w:val="NoSpacing"/>
        <w:jc w:val="both"/>
        <w:rPr>
          <w:rFonts w:ascii="Arial" w:hAnsi="Arial" w:cs="Arial"/>
          <w:sz w:val="24"/>
          <w:szCs w:val="24"/>
        </w:rPr>
      </w:pPr>
    </w:p>
    <w:p w:rsidR="003D3E7B" w:rsidRPr="00116AB9" w:rsidRDefault="003D3E7B" w:rsidP="003724EB">
      <w:pPr>
        <w:pStyle w:val="NoSpacing"/>
        <w:jc w:val="both"/>
        <w:rPr>
          <w:rFonts w:ascii="Arial" w:hAnsi="Arial" w:cs="Arial"/>
          <w:i/>
          <w:sz w:val="24"/>
          <w:szCs w:val="24"/>
        </w:rPr>
      </w:pPr>
      <w:r w:rsidRPr="00116AB9">
        <w:rPr>
          <w:rFonts w:ascii="Arial" w:hAnsi="Arial" w:cs="Arial"/>
          <w:i/>
          <w:sz w:val="24"/>
          <w:szCs w:val="24"/>
        </w:rPr>
        <w:t>Procedura</w:t>
      </w:r>
    </w:p>
    <w:p w:rsidR="003724EB" w:rsidRPr="00116AB9" w:rsidRDefault="003724EB" w:rsidP="003724EB">
      <w:pPr>
        <w:pStyle w:val="NoSpacing"/>
        <w:jc w:val="both"/>
        <w:rPr>
          <w:rFonts w:ascii="Arial" w:hAnsi="Arial" w:cs="Arial"/>
          <w:i/>
          <w:sz w:val="24"/>
          <w:szCs w:val="24"/>
        </w:rPr>
      </w:pPr>
    </w:p>
    <w:p w:rsidR="003D3E7B" w:rsidRPr="00116AB9" w:rsidRDefault="003D3E7B" w:rsidP="003724EB">
      <w:pPr>
        <w:jc w:val="both"/>
        <w:rPr>
          <w:rFonts w:ascii="Arial" w:hAnsi="Arial" w:cs="Arial"/>
          <w:sz w:val="24"/>
          <w:szCs w:val="24"/>
        </w:rPr>
      </w:pPr>
      <w:r w:rsidRPr="00116AB9">
        <w:rPr>
          <w:rFonts w:ascii="Arial" w:hAnsi="Arial" w:cs="Arial"/>
          <w:sz w:val="24"/>
          <w:szCs w:val="24"/>
        </w:rPr>
        <w:t>Korak I</w:t>
      </w:r>
      <w:r w:rsidR="003724EB" w:rsidRPr="00116AB9">
        <w:rPr>
          <w:rFonts w:ascii="Arial" w:hAnsi="Arial" w:cs="Arial"/>
          <w:sz w:val="24"/>
          <w:szCs w:val="24"/>
        </w:rPr>
        <w:t>.</w:t>
      </w:r>
      <w:r w:rsidRPr="00116AB9">
        <w:rPr>
          <w:rFonts w:ascii="Arial" w:hAnsi="Arial" w:cs="Arial"/>
          <w:sz w:val="24"/>
          <w:szCs w:val="24"/>
        </w:rPr>
        <w:t xml:space="preserve"> – kontrolno mjerenje</w:t>
      </w:r>
    </w:p>
    <w:p w:rsidR="003D3E7B" w:rsidRPr="00116AB9" w:rsidRDefault="003D3E7B" w:rsidP="003724EB">
      <w:pPr>
        <w:jc w:val="both"/>
        <w:rPr>
          <w:rFonts w:ascii="Arial" w:hAnsi="Arial" w:cs="Arial"/>
          <w:sz w:val="24"/>
          <w:szCs w:val="24"/>
        </w:rPr>
      </w:pPr>
      <w:r w:rsidRPr="00116AB9">
        <w:rPr>
          <w:rFonts w:ascii="Arial" w:hAnsi="Arial" w:cs="Arial"/>
          <w:sz w:val="24"/>
          <w:szCs w:val="24"/>
        </w:rPr>
        <w:t xml:space="preserve">Potrebno je odrediti debljinu </w:t>
      </w:r>
      <w:r w:rsidR="00E621F9" w:rsidRPr="00116AB9">
        <w:rPr>
          <w:rFonts w:ascii="Arial" w:hAnsi="Arial" w:cs="Arial"/>
          <w:sz w:val="24"/>
          <w:szCs w:val="24"/>
        </w:rPr>
        <w:t>stijenk</w:t>
      </w:r>
      <w:r w:rsidRPr="00116AB9">
        <w:rPr>
          <w:rFonts w:ascii="Arial" w:hAnsi="Arial" w:cs="Arial"/>
          <w:sz w:val="24"/>
          <w:szCs w:val="24"/>
        </w:rPr>
        <w:t>e na tri mjesta duž gornje izvodnice plašta kod horizontalnih spremnika</w:t>
      </w:r>
      <w:r w:rsidR="003724EB" w:rsidRPr="00116AB9">
        <w:rPr>
          <w:rFonts w:ascii="Arial" w:hAnsi="Arial" w:cs="Arial"/>
          <w:sz w:val="24"/>
          <w:szCs w:val="24"/>
        </w:rPr>
        <w:t>,</w:t>
      </w:r>
      <w:r w:rsidRPr="00116AB9">
        <w:rPr>
          <w:rFonts w:ascii="Arial" w:hAnsi="Arial" w:cs="Arial"/>
          <w:sz w:val="24"/>
          <w:szCs w:val="24"/>
        </w:rPr>
        <w:t xml:space="preserve"> odnosno p</w:t>
      </w:r>
      <w:r w:rsidR="003724EB" w:rsidRPr="00116AB9">
        <w:rPr>
          <w:rFonts w:ascii="Arial" w:hAnsi="Arial" w:cs="Arial"/>
          <w:sz w:val="24"/>
          <w:szCs w:val="24"/>
        </w:rPr>
        <w:t xml:space="preserve">ri vrhu cilindričnog plašta i </w:t>
      </w:r>
      <w:r w:rsidRPr="00116AB9">
        <w:rPr>
          <w:rFonts w:ascii="Arial" w:hAnsi="Arial" w:cs="Arial"/>
          <w:sz w:val="24"/>
          <w:szCs w:val="24"/>
        </w:rPr>
        <w:t>na gornjoj podnici</w:t>
      </w:r>
      <w:r w:rsidR="003724EB" w:rsidRPr="00116AB9">
        <w:rPr>
          <w:rFonts w:ascii="Arial" w:hAnsi="Arial" w:cs="Arial"/>
          <w:sz w:val="24"/>
          <w:szCs w:val="24"/>
        </w:rPr>
        <w:t>,</w:t>
      </w:r>
      <w:r w:rsidRPr="00116AB9">
        <w:rPr>
          <w:rFonts w:ascii="Arial" w:hAnsi="Arial" w:cs="Arial"/>
          <w:sz w:val="24"/>
          <w:szCs w:val="24"/>
        </w:rPr>
        <w:t xml:space="preserve"> a kao referencu uzeti </w:t>
      </w:r>
      <w:r w:rsidR="000611F8" w:rsidRPr="00116AB9">
        <w:rPr>
          <w:rFonts w:ascii="Arial" w:hAnsi="Arial" w:cs="Arial"/>
          <w:sz w:val="24"/>
          <w:szCs w:val="24"/>
        </w:rPr>
        <w:t xml:space="preserve">ili </w:t>
      </w:r>
      <w:r w:rsidRPr="00116AB9">
        <w:rPr>
          <w:rFonts w:ascii="Arial" w:hAnsi="Arial" w:cs="Arial"/>
          <w:sz w:val="24"/>
          <w:szCs w:val="24"/>
        </w:rPr>
        <w:t>srednju vrijednost ili</w:t>
      </w:r>
      <w:r w:rsidR="003724EB" w:rsidRPr="00116AB9">
        <w:rPr>
          <w:rFonts w:ascii="Arial" w:hAnsi="Arial" w:cs="Arial"/>
          <w:sz w:val="24"/>
          <w:szCs w:val="24"/>
        </w:rPr>
        <w:t xml:space="preserve"> </w:t>
      </w:r>
      <w:r w:rsidRPr="00116AB9">
        <w:rPr>
          <w:rFonts w:ascii="Arial" w:hAnsi="Arial" w:cs="Arial"/>
          <w:sz w:val="24"/>
          <w:szCs w:val="24"/>
        </w:rPr>
        <w:t xml:space="preserve">proračunsku debljinu </w:t>
      </w:r>
      <w:r w:rsidR="00E621F9" w:rsidRPr="00116AB9">
        <w:rPr>
          <w:rFonts w:ascii="Arial" w:hAnsi="Arial" w:cs="Arial"/>
          <w:sz w:val="24"/>
          <w:szCs w:val="24"/>
        </w:rPr>
        <w:t>stijenk</w:t>
      </w:r>
      <w:r w:rsidR="003724EB" w:rsidRPr="00116AB9">
        <w:rPr>
          <w:rFonts w:ascii="Arial" w:hAnsi="Arial" w:cs="Arial"/>
          <w:sz w:val="24"/>
          <w:szCs w:val="24"/>
        </w:rPr>
        <w:t>i</w:t>
      </w:r>
      <w:r w:rsidRPr="00116AB9">
        <w:rPr>
          <w:rFonts w:ascii="Arial" w:hAnsi="Arial" w:cs="Arial"/>
          <w:sz w:val="24"/>
          <w:szCs w:val="24"/>
        </w:rPr>
        <w:t>.</w:t>
      </w:r>
    </w:p>
    <w:p w:rsidR="003D3E7B" w:rsidRPr="00116AB9" w:rsidRDefault="003D3E7B" w:rsidP="003724EB">
      <w:pPr>
        <w:jc w:val="both"/>
        <w:rPr>
          <w:rFonts w:ascii="Arial" w:hAnsi="Arial" w:cs="Arial"/>
          <w:sz w:val="24"/>
          <w:szCs w:val="24"/>
        </w:rPr>
      </w:pPr>
      <w:r w:rsidRPr="00116AB9">
        <w:rPr>
          <w:rFonts w:ascii="Arial" w:hAnsi="Arial" w:cs="Arial"/>
          <w:i/>
          <w:sz w:val="24"/>
          <w:szCs w:val="24"/>
        </w:rPr>
        <w:t>Korak II</w:t>
      </w:r>
      <w:r w:rsidR="003724EB" w:rsidRPr="00116AB9">
        <w:rPr>
          <w:rFonts w:ascii="Arial" w:hAnsi="Arial" w:cs="Arial"/>
          <w:i/>
          <w:sz w:val="24"/>
          <w:szCs w:val="24"/>
        </w:rPr>
        <w:t>.</w:t>
      </w:r>
      <w:r w:rsidRPr="00116AB9">
        <w:rPr>
          <w:rFonts w:ascii="Arial" w:hAnsi="Arial" w:cs="Arial"/>
          <w:sz w:val="24"/>
          <w:szCs w:val="24"/>
        </w:rPr>
        <w:t xml:space="preserve"> – Mjerenje debljine </w:t>
      </w:r>
      <w:r w:rsidR="00E621F9" w:rsidRPr="00116AB9">
        <w:rPr>
          <w:rFonts w:ascii="Arial" w:hAnsi="Arial" w:cs="Arial"/>
          <w:sz w:val="24"/>
          <w:szCs w:val="24"/>
        </w:rPr>
        <w:t>stijenk</w:t>
      </w:r>
      <w:r w:rsidR="003724EB" w:rsidRPr="00116AB9">
        <w:rPr>
          <w:rFonts w:ascii="Arial" w:hAnsi="Arial" w:cs="Arial"/>
          <w:sz w:val="24"/>
          <w:szCs w:val="24"/>
        </w:rPr>
        <w:t>i</w:t>
      </w:r>
    </w:p>
    <w:p w:rsidR="003D3E7B" w:rsidRPr="00116AB9" w:rsidRDefault="003D3E7B" w:rsidP="003724EB">
      <w:pPr>
        <w:jc w:val="both"/>
        <w:rPr>
          <w:rFonts w:ascii="Arial" w:hAnsi="Arial" w:cs="Arial"/>
          <w:i/>
          <w:sz w:val="24"/>
          <w:szCs w:val="24"/>
        </w:rPr>
      </w:pPr>
      <w:r w:rsidRPr="00116AB9">
        <w:rPr>
          <w:rFonts w:ascii="Arial" w:hAnsi="Arial" w:cs="Arial"/>
          <w:i/>
          <w:sz w:val="24"/>
          <w:szCs w:val="24"/>
        </w:rPr>
        <w:t>Horizontalni spremnik</w:t>
      </w:r>
    </w:p>
    <w:p w:rsidR="003D3E7B" w:rsidRPr="00116AB9" w:rsidRDefault="003D3E7B" w:rsidP="003724EB">
      <w:pPr>
        <w:jc w:val="both"/>
        <w:rPr>
          <w:rFonts w:ascii="Arial" w:hAnsi="Arial" w:cs="Arial"/>
          <w:sz w:val="24"/>
          <w:szCs w:val="24"/>
        </w:rPr>
      </w:pPr>
      <w:r w:rsidRPr="00116AB9">
        <w:rPr>
          <w:rFonts w:ascii="Arial" w:hAnsi="Arial" w:cs="Arial"/>
          <w:sz w:val="24"/>
          <w:szCs w:val="24"/>
        </w:rPr>
        <w:lastRenderedPageBreak/>
        <w:t>Radi se na plaštu u koracima od 300 mm</w:t>
      </w:r>
      <w:r w:rsidR="003724EB" w:rsidRPr="00116AB9">
        <w:rPr>
          <w:rFonts w:ascii="Arial" w:hAnsi="Arial" w:cs="Arial"/>
          <w:sz w:val="24"/>
          <w:szCs w:val="24"/>
        </w:rPr>
        <w:t>:</w:t>
      </w:r>
      <w:r w:rsidRPr="00116AB9">
        <w:rPr>
          <w:rFonts w:ascii="Arial" w:hAnsi="Arial" w:cs="Arial"/>
          <w:sz w:val="24"/>
          <w:szCs w:val="24"/>
        </w:rPr>
        <w:t xml:space="preserve"> </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už gornje izvodnice plašta (</w:t>
      </w:r>
      <w:r w:rsidR="003D3E7B" w:rsidRPr="00116AB9">
        <w:rPr>
          <w:rFonts w:ascii="Arial" w:hAnsi="Arial" w:cs="Arial"/>
          <w:i/>
          <w:sz w:val="24"/>
          <w:szCs w:val="24"/>
        </w:rPr>
        <w:t>α</w:t>
      </w:r>
      <w:r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0</w:t>
      </w:r>
      <w:r w:rsidRPr="00116AB9">
        <w:rPr>
          <w:rFonts w:ascii="Arial" w:hAnsi="Arial" w:cs="Arial"/>
          <w:sz w:val="24"/>
          <w:szCs w:val="24"/>
        </w:rPr>
        <w:t xml:space="preserve"> </w:t>
      </w:r>
      <w:r w:rsidR="003D3E7B" w:rsidRPr="00116AB9">
        <w:rPr>
          <w:rFonts w:ascii="Arial" w:hAnsi="Arial" w:cs="Arial"/>
          <w:sz w:val="24"/>
          <w:szCs w:val="24"/>
        </w:rPr>
        <w:t xml:space="preserve">°) i </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 xml:space="preserve">na </w:t>
      </w:r>
      <w:r w:rsidR="003D3E7B" w:rsidRPr="00116AB9">
        <w:rPr>
          <w:rFonts w:ascii="Arial" w:hAnsi="Arial" w:cs="Arial"/>
          <w:sz w:val="24"/>
          <w:szCs w:val="24"/>
        </w:rPr>
        <w:t>(</w:t>
      </w:r>
      <w:r w:rsidR="003D3E7B" w:rsidRPr="00116AB9">
        <w:rPr>
          <w:rFonts w:ascii="Arial" w:hAnsi="Arial" w:cs="Arial"/>
          <w:i/>
          <w:sz w:val="24"/>
          <w:szCs w:val="24"/>
        </w:rPr>
        <w:t>α</w:t>
      </w:r>
      <w:r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30</w:t>
      </w:r>
      <w:r w:rsidRPr="00116AB9">
        <w:rPr>
          <w:rFonts w:ascii="Arial" w:hAnsi="Arial" w:cs="Arial"/>
          <w:sz w:val="24"/>
          <w:szCs w:val="24"/>
        </w:rPr>
        <w:t xml:space="preserve"> </w:t>
      </w:r>
      <w:r w:rsidR="003D3E7B" w:rsidRPr="00116AB9">
        <w:rPr>
          <w:rFonts w:ascii="Arial" w:hAnsi="Arial" w:cs="Arial"/>
          <w:sz w:val="24"/>
          <w:szCs w:val="24"/>
        </w:rPr>
        <w:t>°) od gornje izvodnice s obje strane plašta</w:t>
      </w:r>
      <w:r w:rsidR="000611F8"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n</w:t>
      </w:r>
      <w:r w:rsidR="003D3E7B" w:rsidRPr="00116AB9">
        <w:rPr>
          <w:rFonts w:ascii="Arial" w:hAnsi="Arial" w:cs="Arial"/>
          <w:sz w:val="24"/>
          <w:szCs w:val="24"/>
        </w:rPr>
        <w:t>a (</w:t>
      </w:r>
      <w:r w:rsidR="003D3E7B" w:rsidRPr="00116AB9">
        <w:rPr>
          <w:rFonts w:ascii="Arial" w:hAnsi="Arial" w:cs="Arial"/>
          <w:i/>
          <w:sz w:val="24"/>
          <w:szCs w:val="24"/>
        </w:rPr>
        <w:t>α</w:t>
      </w:r>
      <w:r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90</w:t>
      </w:r>
      <w:r w:rsidRPr="00116AB9">
        <w:rPr>
          <w:rFonts w:ascii="Arial" w:hAnsi="Arial" w:cs="Arial"/>
          <w:sz w:val="24"/>
          <w:szCs w:val="24"/>
        </w:rPr>
        <w:t xml:space="preserve"> </w:t>
      </w:r>
      <w:r w:rsidR="003D3E7B" w:rsidRPr="00116AB9">
        <w:rPr>
          <w:rFonts w:ascii="Arial" w:hAnsi="Arial" w:cs="Arial"/>
          <w:sz w:val="24"/>
          <w:szCs w:val="24"/>
        </w:rPr>
        <w:t>°) od gornje izvodnice s obje strane plašta</w:t>
      </w:r>
      <w:r w:rsidR="000611F8" w:rsidRPr="00116AB9">
        <w:rPr>
          <w:rFonts w:ascii="Arial" w:hAnsi="Arial" w:cs="Arial"/>
          <w:sz w:val="24"/>
          <w:szCs w:val="24"/>
        </w:rPr>
        <w:t>;</w:t>
      </w:r>
    </w:p>
    <w:p w:rsidR="003D3E7B" w:rsidRPr="00116AB9" w:rsidRDefault="003724EB" w:rsidP="003724EB">
      <w:pPr>
        <w:pStyle w:val="ListParagraph"/>
        <w:numPr>
          <w:ilvl w:val="0"/>
          <w:numId w:val="8"/>
        </w:numPr>
        <w:jc w:val="both"/>
        <w:rPr>
          <w:rFonts w:ascii="Arial" w:hAnsi="Arial" w:cs="Arial"/>
          <w:sz w:val="24"/>
          <w:szCs w:val="24"/>
        </w:rPr>
      </w:pPr>
      <w:r w:rsidRPr="00116AB9">
        <w:rPr>
          <w:rFonts w:ascii="Arial" w:hAnsi="Arial" w:cs="Arial"/>
          <w:sz w:val="24"/>
          <w:szCs w:val="24"/>
        </w:rPr>
        <w:t>n</w:t>
      </w:r>
      <w:r w:rsidR="003D3E7B" w:rsidRPr="00116AB9">
        <w:rPr>
          <w:rFonts w:ascii="Arial" w:hAnsi="Arial" w:cs="Arial"/>
          <w:sz w:val="24"/>
          <w:szCs w:val="24"/>
        </w:rPr>
        <w:t>a (</w:t>
      </w:r>
      <w:r w:rsidR="003D3E7B" w:rsidRPr="00116AB9">
        <w:rPr>
          <w:rFonts w:ascii="Arial" w:hAnsi="Arial" w:cs="Arial"/>
          <w:i/>
          <w:sz w:val="24"/>
          <w:szCs w:val="24"/>
        </w:rPr>
        <w:t>α</w:t>
      </w:r>
      <w:r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20</w:t>
      </w:r>
      <w:r w:rsidRPr="00116AB9">
        <w:rPr>
          <w:rFonts w:ascii="Arial" w:hAnsi="Arial" w:cs="Arial"/>
          <w:sz w:val="24"/>
          <w:szCs w:val="24"/>
        </w:rPr>
        <w:t xml:space="preserve"> </w:t>
      </w:r>
      <w:r w:rsidR="003D3E7B" w:rsidRPr="00116AB9">
        <w:rPr>
          <w:rFonts w:ascii="Arial" w:hAnsi="Arial" w:cs="Arial"/>
          <w:sz w:val="24"/>
          <w:szCs w:val="24"/>
        </w:rPr>
        <w:t>°) od donje izvodnice plašta (</w:t>
      </w:r>
      <w:r w:rsidR="003D3E7B" w:rsidRPr="00116AB9">
        <w:rPr>
          <w:rFonts w:ascii="Arial" w:hAnsi="Arial" w:cs="Arial"/>
          <w:i/>
          <w:sz w:val="24"/>
          <w:szCs w:val="24"/>
        </w:rPr>
        <w:t>α</w:t>
      </w:r>
      <w:r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180</w:t>
      </w:r>
      <w:r w:rsidRPr="00116AB9">
        <w:rPr>
          <w:rFonts w:ascii="Arial" w:hAnsi="Arial" w:cs="Arial"/>
          <w:sz w:val="24"/>
          <w:szCs w:val="24"/>
        </w:rPr>
        <w:t xml:space="preserve"> </w:t>
      </w:r>
      <w:r w:rsidR="003D3E7B" w:rsidRPr="00116AB9">
        <w:rPr>
          <w:rFonts w:ascii="Arial" w:hAnsi="Arial" w:cs="Arial"/>
          <w:sz w:val="24"/>
          <w:szCs w:val="24"/>
        </w:rPr>
        <w:t>°)</w:t>
      </w:r>
      <w:r w:rsidRPr="00116AB9">
        <w:rPr>
          <w:rFonts w:ascii="Arial" w:hAnsi="Arial" w:cs="Arial"/>
          <w:sz w:val="24"/>
          <w:szCs w:val="24"/>
        </w:rPr>
        <w:t>.</w:t>
      </w:r>
    </w:p>
    <w:p w:rsidR="003D3E7B" w:rsidRPr="00116AB9" w:rsidRDefault="003D3E7B" w:rsidP="003724EB">
      <w:pPr>
        <w:jc w:val="both"/>
        <w:rPr>
          <w:rFonts w:ascii="Arial" w:hAnsi="Arial" w:cs="Arial"/>
          <w:sz w:val="24"/>
          <w:szCs w:val="24"/>
        </w:rPr>
      </w:pPr>
      <w:r w:rsidRPr="00116AB9">
        <w:rPr>
          <w:rFonts w:ascii="Arial" w:hAnsi="Arial" w:cs="Arial"/>
          <w:sz w:val="24"/>
          <w:szCs w:val="24"/>
        </w:rPr>
        <w:t>Radi se na podnici u koracima od 150 mm po istom kutnom rasporedu.</w:t>
      </w:r>
    </w:p>
    <w:p w:rsidR="003D3E7B" w:rsidRPr="00116AB9" w:rsidRDefault="003724EB" w:rsidP="003724EB">
      <w:pPr>
        <w:jc w:val="both"/>
        <w:rPr>
          <w:rFonts w:ascii="Arial" w:hAnsi="Arial" w:cs="Arial"/>
          <w:i/>
          <w:sz w:val="24"/>
          <w:szCs w:val="24"/>
        </w:rPr>
      </w:pPr>
      <w:r w:rsidRPr="00116AB9">
        <w:rPr>
          <w:rFonts w:ascii="Arial" w:hAnsi="Arial" w:cs="Arial"/>
          <w:i/>
          <w:sz w:val="24"/>
          <w:szCs w:val="24"/>
        </w:rPr>
        <w:t>Vertikalni spremnik</w:t>
      </w:r>
    </w:p>
    <w:p w:rsidR="003D3E7B" w:rsidRPr="00116AB9" w:rsidRDefault="003D3E7B" w:rsidP="003724EB">
      <w:pPr>
        <w:jc w:val="both"/>
        <w:rPr>
          <w:rFonts w:ascii="Arial" w:hAnsi="Arial" w:cs="Arial"/>
          <w:sz w:val="24"/>
          <w:szCs w:val="24"/>
        </w:rPr>
      </w:pPr>
      <w:r w:rsidRPr="00116AB9">
        <w:rPr>
          <w:rFonts w:ascii="Arial" w:hAnsi="Arial" w:cs="Arial"/>
          <w:sz w:val="24"/>
          <w:szCs w:val="24"/>
        </w:rPr>
        <w:t>Vrijedi isti pristup za korake na vertikalnim izvodnicama plašta međusobno razmaknutim</w:t>
      </w:r>
      <w:r w:rsidR="003724EB" w:rsidRPr="00116AB9">
        <w:rPr>
          <w:rFonts w:ascii="Arial" w:hAnsi="Arial" w:cs="Arial"/>
          <w:sz w:val="24"/>
          <w:szCs w:val="24"/>
        </w:rPr>
        <w:t>a</w:t>
      </w:r>
      <w:r w:rsidRPr="00116AB9">
        <w:rPr>
          <w:rFonts w:ascii="Arial" w:hAnsi="Arial" w:cs="Arial"/>
          <w:sz w:val="24"/>
          <w:szCs w:val="24"/>
        </w:rPr>
        <w:t xml:space="preserve"> za 60</w:t>
      </w:r>
      <w:r w:rsidR="003724EB" w:rsidRPr="00116AB9">
        <w:rPr>
          <w:rFonts w:ascii="Arial" w:hAnsi="Arial" w:cs="Arial"/>
          <w:sz w:val="24"/>
          <w:szCs w:val="24"/>
        </w:rPr>
        <w:t xml:space="preserve"> </w:t>
      </w:r>
      <w:r w:rsidRPr="00116AB9">
        <w:rPr>
          <w:rFonts w:ascii="Arial" w:hAnsi="Arial" w:cs="Arial"/>
          <w:sz w:val="24"/>
          <w:szCs w:val="24"/>
        </w:rPr>
        <w:t>°. Radi se na podnici u koracima od 150 mm po istom kutnom rasporedu.</w:t>
      </w:r>
    </w:p>
    <w:p w:rsidR="003D3E7B" w:rsidRPr="00116AB9" w:rsidRDefault="003724EB" w:rsidP="003724EB">
      <w:pPr>
        <w:jc w:val="both"/>
        <w:rPr>
          <w:rFonts w:ascii="Arial" w:hAnsi="Arial" w:cs="Arial"/>
          <w:i/>
          <w:sz w:val="24"/>
          <w:szCs w:val="24"/>
        </w:rPr>
      </w:pPr>
      <w:r w:rsidRPr="00116AB9">
        <w:rPr>
          <w:rFonts w:ascii="Arial" w:hAnsi="Arial" w:cs="Arial"/>
          <w:i/>
          <w:sz w:val="24"/>
          <w:szCs w:val="24"/>
        </w:rPr>
        <w:t>Interpretacija rezultata</w:t>
      </w:r>
    </w:p>
    <w:p w:rsidR="003D3E7B" w:rsidRPr="00116AB9" w:rsidRDefault="00435B77" w:rsidP="003724EB">
      <w:pPr>
        <w:jc w:val="both"/>
        <w:rPr>
          <w:rFonts w:ascii="Arial" w:hAnsi="Arial" w:cs="Arial"/>
          <w:sz w:val="24"/>
          <w:szCs w:val="24"/>
        </w:rPr>
      </w:pPr>
      <w:r w:rsidRPr="00116AB9">
        <w:rPr>
          <w:rFonts w:ascii="Arial" w:hAnsi="Arial" w:cs="Arial"/>
          <w:sz w:val="24"/>
          <w:szCs w:val="24"/>
        </w:rPr>
        <w:t>Ako</w:t>
      </w:r>
      <w:r w:rsidR="003D3E7B" w:rsidRPr="00116AB9">
        <w:rPr>
          <w:rFonts w:ascii="Arial" w:hAnsi="Arial" w:cs="Arial"/>
          <w:sz w:val="24"/>
          <w:szCs w:val="24"/>
        </w:rPr>
        <w:t xml:space="preserve"> je bilo koje očitanje debljine </w:t>
      </w:r>
      <w:r w:rsidR="00E621F9" w:rsidRPr="00116AB9">
        <w:rPr>
          <w:rFonts w:ascii="Arial" w:hAnsi="Arial" w:cs="Arial"/>
          <w:sz w:val="24"/>
          <w:szCs w:val="24"/>
        </w:rPr>
        <w:t>stijenk</w:t>
      </w:r>
      <w:r w:rsidR="003D3E7B" w:rsidRPr="00116AB9">
        <w:rPr>
          <w:rFonts w:ascii="Arial" w:hAnsi="Arial" w:cs="Arial"/>
          <w:sz w:val="24"/>
          <w:szCs w:val="24"/>
        </w:rPr>
        <w:t xml:space="preserve">e za više od 10% </w:t>
      </w:r>
      <w:r w:rsidR="000611F8" w:rsidRPr="00116AB9">
        <w:rPr>
          <w:rFonts w:ascii="Arial" w:hAnsi="Arial" w:cs="Arial"/>
          <w:sz w:val="24"/>
          <w:szCs w:val="24"/>
        </w:rPr>
        <w:t>ispod</w:t>
      </w:r>
      <w:r w:rsidR="003D3E7B" w:rsidRPr="00116AB9">
        <w:rPr>
          <w:rFonts w:ascii="Arial" w:hAnsi="Arial" w:cs="Arial"/>
          <w:sz w:val="24"/>
          <w:szCs w:val="24"/>
        </w:rPr>
        <w:t xml:space="preserve"> </w:t>
      </w:r>
      <w:r w:rsidR="000611F8" w:rsidRPr="00116AB9">
        <w:rPr>
          <w:rFonts w:ascii="Arial" w:hAnsi="Arial" w:cs="Arial"/>
          <w:sz w:val="24"/>
          <w:szCs w:val="24"/>
        </w:rPr>
        <w:t xml:space="preserve">vrijednosti </w:t>
      </w:r>
      <w:r w:rsidR="003D3E7B" w:rsidRPr="00116AB9">
        <w:rPr>
          <w:rFonts w:ascii="Arial" w:hAnsi="Arial" w:cs="Arial"/>
          <w:sz w:val="24"/>
          <w:szCs w:val="24"/>
        </w:rPr>
        <w:t>utvrđene u koraku I</w:t>
      </w:r>
      <w:r w:rsidR="003724EB" w:rsidRPr="00116AB9">
        <w:rPr>
          <w:rFonts w:ascii="Arial" w:hAnsi="Arial" w:cs="Arial"/>
          <w:sz w:val="24"/>
          <w:szCs w:val="24"/>
        </w:rPr>
        <w:t>.</w:t>
      </w:r>
      <w:r w:rsidR="003D3E7B" w:rsidRPr="00116AB9">
        <w:rPr>
          <w:rFonts w:ascii="Arial" w:hAnsi="Arial" w:cs="Arial"/>
          <w:sz w:val="24"/>
          <w:szCs w:val="24"/>
        </w:rPr>
        <w:t xml:space="preserve">, </w:t>
      </w:r>
      <w:r w:rsidR="000611F8" w:rsidRPr="00116AB9">
        <w:rPr>
          <w:rFonts w:ascii="Arial" w:hAnsi="Arial" w:cs="Arial"/>
          <w:sz w:val="24"/>
          <w:szCs w:val="24"/>
        </w:rPr>
        <w:t xml:space="preserve">okolina </w:t>
      </w:r>
      <w:r w:rsidR="003D3E7B" w:rsidRPr="00116AB9">
        <w:rPr>
          <w:rFonts w:ascii="Arial" w:hAnsi="Arial" w:cs="Arial"/>
          <w:sz w:val="24"/>
          <w:szCs w:val="24"/>
        </w:rPr>
        <w:t>te točke se mjeri u koracima od 25 mm radijalno</w:t>
      </w:r>
      <w:r w:rsidR="003724EB" w:rsidRPr="00116AB9">
        <w:rPr>
          <w:rFonts w:ascii="Arial" w:hAnsi="Arial" w:cs="Arial"/>
          <w:sz w:val="24"/>
          <w:szCs w:val="24"/>
        </w:rPr>
        <w:t>,</w:t>
      </w:r>
      <w:r w:rsidR="003D3E7B" w:rsidRPr="00116AB9">
        <w:rPr>
          <w:rFonts w:ascii="Arial" w:hAnsi="Arial" w:cs="Arial"/>
          <w:sz w:val="24"/>
          <w:szCs w:val="24"/>
        </w:rPr>
        <w:t xml:space="preserve"> a to se mjesto trajno označava na površini spremnika. Pri tome se laminacija manifestira kao nagli skok u debljini na kraju stanjenja</w:t>
      </w:r>
      <w:r w:rsidR="003724EB" w:rsidRPr="00116AB9">
        <w:rPr>
          <w:rFonts w:ascii="Arial" w:hAnsi="Arial" w:cs="Arial"/>
          <w:sz w:val="24"/>
          <w:szCs w:val="24"/>
        </w:rPr>
        <w:t>,</w:t>
      </w:r>
      <w:r w:rsidR="003D3E7B" w:rsidRPr="00116AB9">
        <w:rPr>
          <w:rFonts w:ascii="Arial" w:hAnsi="Arial" w:cs="Arial"/>
          <w:sz w:val="24"/>
          <w:szCs w:val="24"/>
        </w:rPr>
        <w:t xml:space="preserve"> a korozija kao post</w:t>
      </w:r>
      <w:r w:rsidR="003724EB" w:rsidRPr="00116AB9">
        <w:rPr>
          <w:rFonts w:ascii="Arial" w:hAnsi="Arial" w:cs="Arial"/>
          <w:sz w:val="24"/>
          <w:szCs w:val="24"/>
        </w:rPr>
        <w:t>u</w:t>
      </w:r>
      <w:r w:rsidR="003D3E7B" w:rsidRPr="00116AB9">
        <w:rPr>
          <w:rFonts w:ascii="Arial" w:hAnsi="Arial" w:cs="Arial"/>
          <w:sz w:val="24"/>
          <w:szCs w:val="24"/>
        </w:rPr>
        <w:t>p</w:t>
      </w:r>
      <w:r w:rsidR="003724EB" w:rsidRPr="00116AB9">
        <w:rPr>
          <w:rFonts w:ascii="Arial" w:hAnsi="Arial" w:cs="Arial"/>
          <w:sz w:val="24"/>
          <w:szCs w:val="24"/>
        </w:rPr>
        <w:t>a</w:t>
      </w:r>
      <w:r w:rsidR="003D3E7B" w:rsidRPr="00116AB9">
        <w:rPr>
          <w:rFonts w:ascii="Arial" w:hAnsi="Arial" w:cs="Arial"/>
          <w:sz w:val="24"/>
          <w:szCs w:val="24"/>
        </w:rPr>
        <w:t>n pr</w:t>
      </w:r>
      <w:r w:rsidR="003724EB" w:rsidRPr="00116AB9">
        <w:rPr>
          <w:rFonts w:ascii="Arial" w:hAnsi="Arial" w:cs="Arial"/>
          <w:sz w:val="24"/>
          <w:szCs w:val="24"/>
        </w:rPr>
        <w:t>ij</w:t>
      </w:r>
      <w:r w:rsidR="003D3E7B" w:rsidRPr="00116AB9">
        <w:rPr>
          <w:rFonts w:ascii="Arial" w:hAnsi="Arial" w:cs="Arial"/>
          <w:sz w:val="24"/>
          <w:szCs w:val="24"/>
        </w:rPr>
        <w:t xml:space="preserve">elaz u normalnu debljinu. </w:t>
      </w:r>
    </w:p>
    <w:p w:rsidR="003D3E7B" w:rsidRPr="00116AB9" w:rsidRDefault="003D3E7B" w:rsidP="003724EB">
      <w:pPr>
        <w:jc w:val="both"/>
        <w:rPr>
          <w:rFonts w:ascii="Arial" w:hAnsi="Arial" w:cs="Arial"/>
          <w:sz w:val="24"/>
          <w:szCs w:val="24"/>
        </w:rPr>
      </w:pPr>
      <w:r w:rsidRPr="00116AB9">
        <w:rPr>
          <w:rFonts w:ascii="Arial" w:hAnsi="Arial" w:cs="Arial"/>
          <w:sz w:val="24"/>
          <w:szCs w:val="24"/>
        </w:rPr>
        <w:t xml:space="preserve">Debljine </w:t>
      </w:r>
      <w:r w:rsidR="00E621F9" w:rsidRPr="00116AB9">
        <w:rPr>
          <w:rFonts w:ascii="Arial" w:hAnsi="Arial" w:cs="Arial"/>
          <w:sz w:val="24"/>
          <w:szCs w:val="24"/>
        </w:rPr>
        <w:t>stijenk</w:t>
      </w:r>
      <w:r w:rsidR="003724EB" w:rsidRPr="00116AB9">
        <w:rPr>
          <w:rFonts w:ascii="Arial" w:hAnsi="Arial" w:cs="Arial"/>
          <w:sz w:val="24"/>
          <w:szCs w:val="24"/>
        </w:rPr>
        <w:t>i</w:t>
      </w:r>
      <w:r w:rsidRPr="00116AB9">
        <w:rPr>
          <w:rFonts w:ascii="Arial" w:hAnsi="Arial" w:cs="Arial"/>
          <w:sz w:val="24"/>
          <w:szCs w:val="24"/>
        </w:rPr>
        <w:t xml:space="preserve"> ne smiju biti manje od minimalnih proračun</w:t>
      </w:r>
      <w:r w:rsidR="000611F8" w:rsidRPr="00116AB9">
        <w:rPr>
          <w:rFonts w:ascii="Arial" w:hAnsi="Arial" w:cs="Arial"/>
          <w:sz w:val="24"/>
          <w:szCs w:val="24"/>
        </w:rPr>
        <w:t>skih debljina</w:t>
      </w:r>
      <w:r w:rsidRPr="00116AB9">
        <w:rPr>
          <w:rFonts w:ascii="Arial" w:hAnsi="Arial" w:cs="Arial"/>
          <w:sz w:val="24"/>
          <w:szCs w:val="24"/>
        </w:rPr>
        <w:t>.</w:t>
      </w:r>
    </w:p>
    <w:p w:rsidR="00871B7E" w:rsidRPr="00116AB9" w:rsidRDefault="00871B7E" w:rsidP="00871B7E">
      <w:pPr>
        <w:jc w:val="both"/>
        <w:rPr>
          <w:rFonts w:ascii="Arial" w:hAnsi="Arial" w:cs="Arial"/>
          <w:i/>
          <w:sz w:val="24"/>
          <w:szCs w:val="24"/>
        </w:rPr>
      </w:pPr>
      <w:r w:rsidRPr="00116AB9">
        <w:rPr>
          <w:rFonts w:ascii="Arial" w:hAnsi="Arial" w:cs="Arial"/>
          <w:i/>
          <w:sz w:val="24"/>
          <w:szCs w:val="24"/>
        </w:rPr>
        <w:t>Oprema</w:t>
      </w:r>
    </w:p>
    <w:p w:rsidR="00871B7E" w:rsidRPr="00116AB9" w:rsidRDefault="00871B7E" w:rsidP="00871B7E">
      <w:pPr>
        <w:numPr>
          <w:ilvl w:val="0"/>
          <w:numId w:val="8"/>
        </w:numPr>
        <w:contextualSpacing/>
        <w:jc w:val="both"/>
        <w:rPr>
          <w:rFonts w:ascii="Arial" w:hAnsi="Arial" w:cs="Arial"/>
          <w:sz w:val="24"/>
          <w:szCs w:val="24"/>
        </w:rPr>
      </w:pPr>
      <w:r w:rsidRPr="00116AB9">
        <w:rPr>
          <w:rFonts w:ascii="Arial" w:hAnsi="Arial" w:cs="Arial"/>
          <w:sz w:val="24"/>
          <w:szCs w:val="24"/>
        </w:rPr>
        <w:t>svjetiljka za unutrašnji pregled</w:t>
      </w:r>
      <w:r w:rsidR="000611F8" w:rsidRPr="00116AB9">
        <w:rPr>
          <w:rFonts w:ascii="Arial" w:hAnsi="Arial" w:cs="Arial"/>
          <w:sz w:val="24"/>
          <w:szCs w:val="24"/>
        </w:rPr>
        <w:t>;</w:t>
      </w:r>
    </w:p>
    <w:p w:rsidR="00871B7E" w:rsidRPr="00116AB9" w:rsidRDefault="00871B7E" w:rsidP="00871B7E">
      <w:pPr>
        <w:numPr>
          <w:ilvl w:val="0"/>
          <w:numId w:val="8"/>
        </w:numPr>
        <w:contextualSpacing/>
        <w:jc w:val="both"/>
        <w:rPr>
          <w:rFonts w:ascii="Arial" w:hAnsi="Arial" w:cs="Arial"/>
          <w:sz w:val="24"/>
          <w:szCs w:val="24"/>
        </w:rPr>
      </w:pPr>
      <w:r w:rsidRPr="00116AB9">
        <w:rPr>
          <w:rFonts w:ascii="Arial" w:hAnsi="Arial" w:cs="Arial"/>
          <w:sz w:val="24"/>
          <w:szCs w:val="24"/>
        </w:rPr>
        <w:t>letva za utvrđivanje udubljenja/ispupčenja</w:t>
      </w:r>
      <w:r w:rsidR="000611F8" w:rsidRPr="00116AB9">
        <w:rPr>
          <w:rFonts w:ascii="Arial" w:hAnsi="Arial" w:cs="Arial"/>
          <w:sz w:val="24"/>
          <w:szCs w:val="24"/>
        </w:rPr>
        <w:t>;</w:t>
      </w:r>
    </w:p>
    <w:p w:rsidR="00871B7E" w:rsidRPr="00116AB9" w:rsidRDefault="00871B7E" w:rsidP="00871B7E">
      <w:pPr>
        <w:numPr>
          <w:ilvl w:val="0"/>
          <w:numId w:val="8"/>
        </w:numPr>
        <w:contextualSpacing/>
        <w:jc w:val="both"/>
        <w:rPr>
          <w:rFonts w:ascii="Arial" w:hAnsi="Arial" w:cs="Arial"/>
          <w:sz w:val="24"/>
          <w:szCs w:val="24"/>
        </w:rPr>
      </w:pPr>
      <w:r w:rsidRPr="00116AB9">
        <w:rPr>
          <w:rFonts w:ascii="Arial" w:hAnsi="Arial" w:cs="Arial"/>
          <w:sz w:val="24"/>
          <w:szCs w:val="24"/>
        </w:rPr>
        <w:t>dubinomjer za utvrđivanje korozije i zajeda</w:t>
      </w:r>
      <w:r w:rsidR="000611F8" w:rsidRPr="00116AB9">
        <w:rPr>
          <w:rFonts w:ascii="Arial" w:hAnsi="Arial" w:cs="Arial"/>
          <w:sz w:val="24"/>
          <w:szCs w:val="24"/>
        </w:rPr>
        <w:t>;</w:t>
      </w:r>
    </w:p>
    <w:p w:rsidR="00871B7E" w:rsidRPr="00116AB9" w:rsidRDefault="00871B7E" w:rsidP="00871B7E">
      <w:pPr>
        <w:numPr>
          <w:ilvl w:val="0"/>
          <w:numId w:val="8"/>
        </w:numPr>
        <w:contextualSpacing/>
        <w:jc w:val="both"/>
        <w:rPr>
          <w:rFonts w:ascii="Arial" w:hAnsi="Arial" w:cs="Arial"/>
          <w:sz w:val="24"/>
          <w:szCs w:val="24"/>
        </w:rPr>
      </w:pPr>
      <w:r w:rsidRPr="00116AB9">
        <w:rPr>
          <w:rFonts w:ascii="Arial" w:hAnsi="Arial" w:cs="Arial"/>
          <w:sz w:val="24"/>
          <w:szCs w:val="24"/>
        </w:rPr>
        <w:t>povećalo za detaljnu inspekciju</w:t>
      </w:r>
      <w:r w:rsidR="000611F8" w:rsidRPr="00116AB9">
        <w:rPr>
          <w:rFonts w:ascii="Arial" w:hAnsi="Arial" w:cs="Arial"/>
          <w:sz w:val="24"/>
          <w:szCs w:val="24"/>
        </w:rPr>
        <w:t>;</w:t>
      </w:r>
    </w:p>
    <w:p w:rsidR="00871B7E" w:rsidRPr="00116AB9" w:rsidRDefault="00871B7E" w:rsidP="00871B7E">
      <w:pPr>
        <w:numPr>
          <w:ilvl w:val="0"/>
          <w:numId w:val="8"/>
        </w:numPr>
        <w:contextualSpacing/>
        <w:jc w:val="both"/>
        <w:rPr>
          <w:rFonts w:ascii="Arial" w:hAnsi="Arial" w:cs="Arial"/>
          <w:sz w:val="24"/>
          <w:szCs w:val="24"/>
        </w:rPr>
      </w:pPr>
      <w:r w:rsidRPr="00116AB9">
        <w:rPr>
          <w:rFonts w:ascii="Arial" w:hAnsi="Arial" w:cs="Arial"/>
          <w:sz w:val="24"/>
          <w:szCs w:val="24"/>
        </w:rPr>
        <w:t>zrcalo s teleskopom</w:t>
      </w:r>
      <w:r w:rsidR="000611F8" w:rsidRPr="00116AB9">
        <w:rPr>
          <w:rFonts w:ascii="Arial" w:hAnsi="Arial" w:cs="Arial"/>
          <w:sz w:val="24"/>
          <w:szCs w:val="24"/>
        </w:rPr>
        <w:t>;</w:t>
      </w:r>
    </w:p>
    <w:p w:rsidR="00871B7E" w:rsidRPr="00116AB9" w:rsidRDefault="00871B7E" w:rsidP="00871B7E">
      <w:pPr>
        <w:numPr>
          <w:ilvl w:val="0"/>
          <w:numId w:val="8"/>
        </w:numPr>
        <w:contextualSpacing/>
        <w:jc w:val="both"/>
        <w:rPr>
          <w:rFonts w:ascii="Arial" w:hAnsi="Arial" w:cs="Arial"/>
          <w:sz w:val="24"/>
          <w:szCs w:val="24"/>
        </w:rPr>
      </w:pPr>
      <w:r w:rsidRPr="00116AB9">
        <w:rPr>
          <w:rFonts w:ascii="Arial" w:hAnsi="Arial" w:cs="Arial"/>
          <w:sz w:val="24"/>
          <w:szCs w:val="24"/>
        </w:rPr>
        <w:t>endoskop.</w:t>
      </w:r>
    </w:p>
    <w:p w:rsidR="00871B7E" w:rsidRPr="00116AB9" w:rsidRDefault="00871B7E" w:rsidP="003724EB">
      <w:pPr>
        <w:jc w:val="both"/>
        <w:rPr>
          <w:rFonts w:ascii="Arial" w:hAnsi="Arial" w:cs="Arial"/>
          <w:b/>
          <w:sz w:val="24"/>
          <w:szCs w:val="24"/>
        </w:rPr>
      </w:pPr>
    </w:p>
    <w:p w:rsidR="003D3E7B" w:rsidRPr="00116AB9" w:rsidRDefault="003D3E7B" w:rsidP="003724EB">
      <w:pPr>
        <w:jc w:val="both"/>
        <w:rPr>
          <w:rFonts w:ascii="Arial" w:hAnsi="Arial" w:cs="Arial"/>
          <w:b/>
          <w:sz w:val="24"/>
          <w:szCs w:val="24"/>
        </w:rPr>
      </w:pPr>
      <w:r w:rsidRPr="00116AB9">
        <w:rPr>
          <w:rFonts w:ascii="Arial" w:hAnsi="Arial" w:cs="Arial"/>
          <w:b/>
          <w:sz w:val="24"/>
          <w:szCs w:val="24"/>
        </w:rPr>
        <w:t>Dodatak I</w:t>
      </w:r>
      <w:r w:rsidR="00942C95" w:rsidRPr="00116AB9">
        <w:rPr>
          <w:rFonts w:ascii="Arial" w:hAnsi="Arial" w:cs="Arial"/>
          <w:b/>
          <w:sz w:val="24"/>
          <w:szCs w:val="24"/>
        </w:rPr>
        <w:t>II-1</w:t>
      </w:r>
      <w:r w:rsidR="003724EB" w:rsidRPr="00116AB9">
        <w:rPr>
          <w:rFonts w:ascii="Arial" w:hAnsi="Arial" w:cs="Arial"/>
          <w:b/>
          <w:sz w:val="24"/>
          <w:szCs w:val="24"/>
        </w:rPr>
        <w:t>.</w:t>
      </w:r>
      <w:r w:rsidRPr="00116AB9">
        <w:rPr>
          <w:rFonts w:ascii="Arial" w:hAnsi="Arial" w:cs="Arial"/>
          <w:b/>
          <w:sz w:val="24"/>
          <w:szCs w:val="24"/>
        </w:rPr>
        <w:t xml:space="preserve"> – Izvještaj o inspekcijskom pregledu</w:t>
      </w:r>
    </w:p>
    <w:p w:rsidR="003D3E7B" w:rsidRPr="00116AB9" w:rsidRDefault="00C03112" w:rsidP="003724EB">
      <w:pPr>
        <w:jc w:val="both"/>
        <w:rPr>
          <w:rFonts w:ascii="Arial" w:hAnsi="Arial" w:cs="Arial"/>
          <w:sz w:val="24"/>
          <w:szCs w:val="24"/>
        </w:rPr>
      </w:pPr>
      <w:r w:rsidRPr="00116AB9">
        <w:rPr>
          <w:rFonts w:ascii="Arial" w:hAnsi="Arial" w:cs="Arial"/>
          <w:sz w:val="24"/>
          <w:szCs w:val="24"/>
        </w:rPr>
        <w:t>Minimalni podaci koji moraju biti na izvještaju:</w:t>
      </w:r>
    </w:p>
    <w:tbl>
      <w:tblPr>
        <w:tblStyle w:val="TableGrid"/>
        <w:tblW w:w="0" w:type="auto"/>
        <w:tblLook w:val="04A0" w:firstRow="1" w:lastRow="0" w:firstColumn="1" w:lastColumn="0" w:noHBand="0" w:noVBand="1"/>
      </w:tblPr>
      <w:tblGrid>
        <w:gridCol w:w="2830"/>
        <w:gridCol w:w="1560"/>
        <w:gridCol w:w="1701"/>
        <w:gridCol w:w="2971"/>
      </w:tblGrid>
      <w:tr w:rsidR="003D3E7B" w:rsidRPr="00116AB9" w:rsidTr="009462F3">
        <w:tc>
          <w:tcPr>
            <w:tcW w:w="2830" w:type="dxa"/>
          </w:tcPr>
          <w:p w:rsidR="003D3E7B" w:rsidRPr="00116AB9" w:rsidRDefault="003D3E7B" w:rsidP="00C03112">
            <w:pPr>
              <w:jc w:val="both"/>
              <w:rPr>
                <w:rFonts w:ascii="Arial" w:hAnsi="Arial" w:cs="Arial"/>
                <w:b/>
                <w:sz w:val="24"/>
                <w:szCs w:val="24"/>
              </w:rPr>
            </w:pPr>
            <w:r w:rsidRPr="00116AB9">
              <w:rPr>
                <w:rFonts w:ascii="Arial" w:hAnsi="Arial" w:cs="Arial"/>
                <w:b/>
                <w:sz w:val="24"/>
                <w:szCs w:val="24"/>
              </w:rPr>
              <w:t>Rutinski pregled</w:t>
            </w:r>
          </w:p>
        </w:tc>
        <w:tc>
          <w:tcPr>
            <w:tcW w:w="3261" w:type="dxa"/>
            <w:gridSpan w:val="2"/>
          </w:tcPr>
          <w:p w:rsidR="003D3E7B" w:rsidRPr="00116AB9" w:rsidRDefault="003D3E7B" w:rsidP="00C03112">
            <w:pPr>
              <w:jc w:val="both"/>
              <w:rPr>
                <w:rFonts w:ascii="Arial" w:hAnsi="Arial" w:cs="Arial"/>
                <w:b/>
                <w:sz w:val="24"/>
                <w:szCs w:val="24"/>
              </w:rPr>
            </w:pPr>
            <w:r w:rsidRPr="00116AB9">
              <w:rPr>
                <w:rFonts w:ascii="Arial" w:hAnsi="Arial" w:cs="Arial"/>
                <w:b/>
                <w:sz w:val="24"/>
                <w:szCs w:val="24"/>
              </w:rPr>
              <w:t>Periodički pregled</w:t>
            </w:r>
          </w:p>
        </w:tc>
        <w:tc>
          <w:tcPr>
            <w:tcW w:w="2971" w:type="dxa"/>
          </w:tcPr>
          <w:p w:rsidR="003D3E7B" w:rsidRPr="00116AB9" w:rsidRDefault="003D3E7B" w:rsidP="00C03112">
            <w:pPr>
              <w:jc w:val="both"/>
              <w:rPr>
                <w:rFonts w:ascii="Arial" w:hAnsi="Arial" w:cs="Arial"/>
                <w:b/>
                <w:sz w:val="24"/>
                <w:szCs w:val="24"/>
              </w:rPr>
            </w:pPr>
            <w:r w:rsidRPr="00116AB9">
              <w:rPr>
                <w:rFonts w:ascii="Arial" w:hAnsi="Arial" w:cs="Arial"/>
                <w:b/>
                <w:sz w:val="24"/>
                <w:szCs w:val="24"/>
              </w:rPr>
              <w:t>Rekvalifikacija</w:t>
            </w:r>
          </w:p>
        </w:tc>
      </w:tr>
      <w:tr w:rsidR="003D3E7B" w:rsidRPr="00116AB9" w:rsidTr="009462F3">
        <w:tc>
          <w:tcPr>
            <w:tcW w:w="4390" w:type="dxa"/>
            <w:gridSpan w:val="2"/>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Mjesto postavljanja i adresa</w:t>
            </w:r>
          </w:p>
          <w:p w:rsidR="003D3E7B" w:rsidRPr="00116AB9" w:rsidRDefault="003D3E7B" w:rsidP="00C03112">
            <w:pPr>
              <w:jc w:val="both"/>
              <w:rPr>
                <w:rFonts w:ascii="Arial" w:hAnsi="Arial" w:cs="Arial"/>
                <w:sz w:val="24"/>
                <w:szCs w:val="24"/>
              </w:rPr>
            </w:pPr>
          </w:p>
        </w:tc>
        <w:tc>
          <w:tcPr>
            <w:tcW w:w="4672" w:type="dxa"/>
            <w:gridSpan w:val="2"/>
          </w:tcPr>
          <w:p w:rsidR="003D3E7B" w:rsidRPr="00116AB9" w:rsidRDefault="003D3E7B" w:rsidP="00C03112">
            <w:pPr>
              <w:jc w:val="both"/>
              <w:rPr>
                <w:rFonts w:ascii="Arial" w:hAnsi="Arial" w:cs="Arial"/>
                <w:sz w:val="24"/>
                <w:szCs w:val="24"/>
              </w:rPr>
            </w:pPr>
          </w:p>
          <w:p w:rsidR="003D3E7B" w:rsidRPr="00116AB9" w:rsidRDefault="00AD34B3" w:rsidP="00C03112">
            <w:pPr>
              <w:jc w:val="both"/>
              <w:rPr>
                <w:rFonts w:ascii="Arial" w:hAnsi="Arial" w:cs="Arial"/>
                <w:sz w:val="24"/>
                <w:szCs w:val="24"/>
              </w:rPr>
            </w:pPr>
            <w:r w:rsidRPr="00116AB9">
              <w:rPr>
                <w:rFonts w:ascii="Arial" w:hAnsi="Arial" w:cs="Arial"/>
                <w:sz w:val="24"/>
                <w:szCs w:val="24"/>
              </w:rPr>
              <w:t>Podac</w:t>
            </w:r>
            <w:r w:rsidR="003D3E7B" w:rsidRPr="00116AB9">
              <w:rPr>
                <w:rFonts w:ascii="Arial" w:hAnsi="Arial" w:cs="Arial"/>
                <w:sz w:val="24"/>
                <w:szCs w:val="24"/>
              </w:rPr>
              <w:t>i o spremniku</w:t>
            </w:r>
          </w:p>
        </w:tc>
      </w:tr>
      <w:tr w:rsidR="003D3E7B" w:rsidRPr="00116AB9" w:rsidTr="009462F3">
        <w:tc>
          <w:tcPr>
            <w:tcW w:w="4390" w:type="dxa"/>
            <w:gridSpan w:val="2"/>
          </w:tcPr>
          <w:p w:rsidR="003D3E7B" w:rsidRPr="00116AB9" w:rsidRDefault="003D3E7B" w:rsidP="00C03112">
            <w:pPr>
              <w:jc w:val="both"/>
              <w:rPr>
                <w:rFonts w:ascii="Arial" w:hAnsi="Arial" w:cs="Arial"/>
                <w:sz w:val="24"/>
                <w:szCs w:val="24"/>
              </w:rPr>
            </w:pPr>
          </w:p>
          <w:p w:rsidR="003D3E7B" w:rsidRPr="00116AB9" w:rsidRDefault="003724EB" w:rsidP="00C03112">
            <w:pPr>
              <w:jc w:val="both"/>
              <w:rPr>
                <w:rFonts w:ascii="Arial" w:hAnsi="Arial" w:cs="Arial"/>
                <w:sz w:val="24"/>
                <w:szCs w:val="24"/>
              </w:rPr>
            </w:pPr>
            <w:r w:rsidRPr="00116AB9">
              <w:rPr>
                <w:rFonts w:ascii="Arial" w:hAnsi="Arial" w:cs="Arial"/>
                <w:sz w:val="24"/>
                <w:szCs w:val="24"/>
              </w:rPr>
              <w:t>'Check</w:t>
            </w:r>
            <w:r w:rsidR="003D3E7B" w:rsidRPr="00116AB9">
              <w:rPr>
                <w:rFonts w:ascii="Arial" w:hAnsi="Arial" w:cs="Arial"/>
                <w:sz w:val="24"/>
                <w:szCs w:val="24"/>
              </w:rPr>
              <w:t xml:space="preserve"> lista</w:t>
            </w:r>
            <w:r w:rsidRPr="00116AB9">
              <w:rPr>
                <w:rFonts w:ascii="Arial" w:hAnsi="Arial" w:cs="Arial"/>
                <w:sz w:val="24"/>
                <w:szCs w:val="24"/>
              </w:rPr>
              <w:t>'</w:t>
            </w:r>
            <w:r w:rsidR="0028630D" w:rsidRPr="00116AB9">
              <w:rPr>
                <w:rFonts w:ascii="Arial" w:hAnsi="Arial" w:cs="Arial"/>
                <w:sz w:val="24"/>
                <w:szCs w:val="24"/>
              </w:rPr>
              <w:t xml:space="preserve"> </w:t>
            </w:r>
            <w:r w:rsidR="003D3E7B" w:rsidRPr="00116AB9">
              <w:rPr>
                <w:rFonts w:ascii="Arial" w:hAnsi="Arial" w:cs="Arial"/>
                <w:sz w:val="24"/>
                <w:szCs w:val="24"/>
              </w:rPr>
              <w:t>*</w:t>
            </w:r>
          </w:p>
          <w:p w:rsidR="003D3E7B" w:rsidRPr="00116AB9" w:rsidRDefault="003D3E7B" w:rsidP="00C03112">
            <w:pPr>
              <w:jc w:val="both"/>
              <w:rPr>
                <w:rFonts w:ascii="Arial" w:hAnsi="Arial" w:cs="Arial"/>
                <w:sz w:val="24"/>
                <w:szCs w:val="24"/>
              </w:rPr>
            </w:pPr>
          </w:p>
        </w:tc>
        <w:tc>
          <w:tcPr>
            <w:tcW w:w="4672" w:type="dxa"/>
            <w:gridSpan w:val="2"/>
            <w:vMerge w:val="restart"/>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Detalji o priključcima i spojevima</w:t>
            </w:r>
          </w:p>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p>
        </w:tc>
      </w:tr>
      <w:tr w:rsidR="003D3E7B" w:rsidRPr="00116AB9" w:rsidTr="009462F3">
        <w:tc>
          <w:tcPr>
            <w:tcW w:w="4390" w:type="dxa"/>
            <w:gridSpan w:val="2"/>
          </w:tcPr>
          <w:p w:rsidR="003D3E7B" w:rsidRPr="00116AB9" w:rsidRDefault="003D3E7B" w:rsidP="00C03112">
            <w:pPr>
              <w:jc w:val="both"/>
              <w:rPr>
                <w:rFonts w:ascii="Arial" w:hAnsi="Arial" w:cs="Arial"/>
                <w:sz w:val="24"/>
                <w:szCs w:val="24"/>
              </w:rPr>
            </w:pPr>
          </w:p>
          <w:p w:rsidR="003D3E7B" w:rsidRPr="00116AB9" w:rsidRDefault="003D3E7B" w:rsidP="009462F3">
            <w:pPr>
              <w:rPr>
                <w:rFonts w:ascii="Arial" w:hAnsi="Arial" w:cs="Arial"/>
                <w:sz w:val="24"/>
                <w:szCs w:val="24"/>
              </w:rPr>
            </w:pPr>
            <w:r w:rsidRPr="00116AB9">
              <w:rPr>
                <w:rFonts w:ascii="Arial" w:hAnsi="Arial" w:cs="Arial"/>
                <w:sz w:val="24"/>
                <w:szCs w:val="24"/>
              </w:rPr>
              <w:t>Vizualna inspekcija spremnika, spojeva i mjesta postavljanja</w:t>
            </w:r>
          </w:p>
          <w:p w:rsidR="003D3E7B" w:rsidRPr="00116AB9" w:rsidRDefault="003D3E7B" w:rsidP="00C03112">
            <w:pPr>
              <w:jc w:val="both"/>
              <w:rPr>
                <w:rFonts w:ascii="Arial" w:hAnsi="Arial" w:cs="Arial"/>
                <w:sz w:val="24"/>
                <w:szCs w:val="24"/>
              </w:rPr>
            </w:pPr>
          </w:p>
        </w:tc>
        <w:tc>
          <w:tcPr>
            <w:tcW w:w="4672" w:type="dxa"/>
            <w:gridSpan w:val="2"/>
            <w:vMerge/>
          </w:tcPr>
          <w:p w:rsidR="003D3E7B" w:rsidRPr="00116AB9" w:rsidRDefault="003D3E7B" w:rsidP="00C03112">
            <w:pPr>
              <w:jc w:val="both"/>
              <w:rPr>
                <w:rFonts w:ascii="Arial" w:hAnsi="Arial" w:cs="Arial"/>
                <w:sz w:val="24"/>
                <w:szCs w:val="24"/>
              </w:rPr>
            </w:pPr>
          </w:p>
        </w:tc>
      </w:tr>
      <w:tr w:rsidR="003D3E7B" w:rsidRPr="00116AB9" w:rsidTr="009462F3">
        <w:tc>
          <w:tcPr>
            <w:tcW w:w="4390" w:type="dxa"/>
            <w:gridSpan w:val="2"/>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Rekvalifikacija</w:t>
            </w:r>
          </w:p>
          <w:p w:rsidR="003D3E7B" w:rsidRPr="00116AB9" w:rsidRDefault="003D3E7B" w:rsidP="009462F3">
            <w:pPr>
              <w:rPr>
                <w:rFonts w:ascii="Arial" w:hAnsi="Arial" w:cs="Arial"/>
                <w:sz w:val="24"/>
                <w:szCs w:val="24"/>
              </w:rPr>
            </w:pPr>
            <w:r w:rsidRPr="00116AB9">
              <w:rPr>
                <w:rFonts w:ascii="Arial" w:hAnsi="Arial" w:cs="Arial"/>
                <w:sz w:val="24"/>
                <w:szCs w:val="24"/>
              </w:rPr>
              <w:lastRenderedPageBreak/>
              <w:t>Primijenjena metoda i rezultati inspekcije s provedenim ispitivanjima</w:t>
            </w:r>
          </w:p>
          <w:p w:rsidR="003D3E7B" w:rsidRPr="00116AB9" w:rsidRDefault="003D3E7B" w:rsidP="00C03112">
            <w:pPr>
              <w:jc w:val="both"/>
              <w:rPr>
                <w:rFonts w:ascii="Arial" w:hAnsi="Arial" w:cs="Arial"/>
                <w:sz w:val="24"/>
                <w:szCs w:val="24"/>
              </w:rPr>
            </w:pPr>
          </w:p>
        </w:tc>
        <w:tc>
          <w:tcPr>
            <w:tcW w:w="4672" w:type="dxa"/>
            <w:gridSpan w:val="2"/>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Obavljeni/potrebni radovi</w:t>
            </w:r>
          </w:p>
        </w:tc>
      </w:tr>
      <w:tr w:rsidR="003D3E7B" w:rsidRPr="00116AB9" w:rsidTr="009462F3">
        <w:tc>
          <w:tcPr>
            <w:tcW w:w="9062" w:type="dxa"/>
            <w:gridSpan w:val="4"/>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Dopuštenje za daljnji rad</w:t>
            </w:r>
          </w:p>
          <w:p w:rsidR="003D3E7B" w:rsidRPr="00116AB9" w:rsidRDefault="003D3E7B" w:rsidP="00C03112">
            <w:pPr>
              <w:jc w:val="both"/>
              <w:rPr>
                <w:rFonts w:ascii="Arial" w:hAnsi="Arial" w:cs="Arial"/>
                <w:sz w:val="24"/>
                <w:szCs w:val="24"/>
              </w:rPr>
            </w:pPr>
          </w:p>
        </w:tc>
      </w:tr>
      <w:tr w:rsidR="003D3E7B" w:rsidRPr="00116AB9" w:rsidTr="009462F3">
        <w:tc>
          <w:tcPr>
            <w:tcW w:w="4390" w:type="dxa"/>
            <w:gridSpan w:val="2"/>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Ime/podaci o inspektoru</w:t>
            </w:r>
          </w:p>
          <w:p w:rsidR="003D3E7B" w:rsidRPr="00116AB9" w:rsidRDefault="003D3E7B" w:rsidP="00C03112">
            <w:pPr>
              <w:jc w:val="both"/>
              <w:rPr>
                <w:rFonts w:ascii="Arial" w:hAnsi="Arial" w:cs="Arial"/>
                <w:sz w:val="24"/>
                <w:szCs w:val="24"/>
              </w:rPr>
            </w:pPr>
          </w:p>
        </w:tc>
        <w:tc>
          <w:tcPr>
            <w:tcW w:w="4672" w:type="dxa"/>
            <w:gridSpan w:val="2"/>
          </w:tcPr>
          <w:p w:rsidR="003D3E7B" w:rsidRPr="00116AB9" w:rsidRDefault="003D3E7B" w:rsidP="00C03112">
            <w:pPr>
              <w:jc w:val="both"/>
              <w:rPr>
                <w:rFonts w:ascii="Arial" w:hAnsi="Arial" w:cs="Arial"/>
                <w:sz w:val="24"/>
                <w:szCs w:val="24"/>
              </w:rPr>
            </w:pPr>
          </w:p>
          <w:p w:rsidR="003D3E7B" w:rsidRPr="00116AB9" w:rsidRDefault="003D3E7B" w:rsidP="00C03112">
            <w:pPr>
              <w:jc w:val="both"/>
              <w:rPr>
                <w:rFonts w:ascii="Arial" w:hAnsi="Arial" w:cs="Arial"/>
                <w:sz w:val="24"/>
                <w:szCs w:val="24"/>
              </w:rPr>
            </w:pPr>
            <w:r w:rsidRPr="00116AB9">
              <w:rPr>
                <w:rFonts w:ascii="Arial" w:hAnsi="Arial" w:cs="Arial"/>
                <w:sz w:val="24"/>
                <w:szCs w:val="24"/>
              </w:rPr>
              <w:t>Datum inspekcije</w:t>
            </w:r>
          </w:p>
        </w:tc>
      </w:tr>
    </w:tbl>
    <w:p w:rsidR="003D3E7B" w:rsidRPr="00116AB9" w:rsidRDefault="003D3E7B" w:rsidP="009462F3">
      <w:pPr>
        <w:pStyle w:val="ListParagraph"/>
        <w:ind w:left="0"/>
        <w:rPr>
          <w:rFonts w:ascii="Arial" w:hAnsi="Arial" w:cs="Arial"/>
          <w:sz w:val="24"/>
          <w:szCs w:val="24"/>
        </w:rPr>
      </w:pPr>
      <w:r w:rsidRPr="00116AB9">
        <w:rPr>
          <w:rFonts w:ascii="Arial" w:hAnsi="Arial" w:cs="Arial"/>
          <w:sz w:val="24"/>
          <w:szCs w:val="24"/>
        </w:rPr>
        <w:t>*</w:t>
      </w:r>
      <w:r w:rsidR="00871B7E" w:rsidRPr="00116AB9">
        <w:rPr>
          <w:rFonts w:ascii="Arial" w:hAnsi="Arial" w:cs="Arial"/>
          <w:sz w:val="24"/>
          <w:szCs w:val="24"/>
        </w:rPr>
        <w:t xml:space="preserve"> Kontrolna lista</w:t>
      </w:r>
      <w:r w:rsidRPr="00116AB9">
        <w:rPr>
          <w:rFonts w:ascii="Arial" w:hAnsi="Arial" w:cs="Arial"/>
          <w:sz w:val="24"/>
          <w:szCs w:val="24"/>
        </w:rPr>
        <w:t xml:space="preserve"> sadrži aktivnosti navedene za spremnike stlačenog zraka.</w:t>
      </w:r>
    </w:p>
    <w:p w:rsidR="00B27672" w:rsidRPr="00116AB9" w:rsidRDefault="00B27672" w:rsidP="003724EB">
      <w:pPr>
        <w:pStyle w:val="ListParagraph"/>
        <w:jc w:val="both"/>
        <w:rPr>
          <w:rFonts w:ascii="Arial" w:hAnsi="Arial" w:cs="Arial"/>
          <w:sz w:val="24"/>
          <w:szCs w:val="24"/>
        </w:rPr>
      </w:pPr>
    </w:p>
    <w:p w:rsidR="003D3E7B" w:rsidRPr="00116AB9" w:rsidRDefault="003D3E7B" w:rsidP="003724EB">
      <w:pPr>
        <w:jc w:val="both"/>
        <w:rPr>
          <w:rFonts w:ascii="Arial" w:hAnsi="Arial" w:cs="Arial"/>
          <w:b/>
          <w:sz w:val="24"/>
          <w:szCs w:val="24"/>
        </w:rPr>
      </w:pPr>
      <w:r w:rsidRPr="00116AB9">
        <w:rPr>
          <w:rFonts w:ascii="Arial" w:hAnsi="Arial" w:cs="Arial"/>
          <w:b/>
          <w:sz w:val="24"/>
          <w:szCs w:val="24"/>
        </w:rPr>
        <w:t>Dodatak II</w:t>
      </w:r>
      <w:r w:rsidR="00942C95" w:rsidRPr="00116AB9">
        <w:rPr>
          <w:rFonts w:ascii="Arial" w:hAnsi="Arial" w:cs="Arial"/>
          <w:b/>
          <w:sz w:val="24"/>
          <w:szCs w:val="24"/>
        </w:rPr>
        <w:t>I-2</w:t>
      </w:r>
      <w:r w:rsidR="003724EB" w:rsidRPr="00116AB9">
        <w:rPr>
          <w:rFonts w:ascii="Arial" w:hAnsi="Arial" w:cs="Arial"/>
          <w:b/>
          <w:sz w:val="24"/>
          <w:szCs w:val="24"/>
        </w:rPr>
        <w:t>.</w:t>
      </w:r>
      <w:r w:rsidRPr="00116AB9">
        <w:rPr>
          <w:rFonts w:ascii="Arial" w:hAnsi="Arial" w:cs="Arial"/>
          <w:b/>
          <w:sz w:val="24"/>
          <w:szCs w:val="24"/>
        </w:rPr>
        <w:t xml:space="preserve"> – </w:t>
      </w:r>
      <w:r w:rsidRPr="003869EC">
        <w:rPr>
          <w:rFonts w:ascii="Arial" w:hAnsi="Arial" w:cs="Arial"/>
          <w:b/>
          <w:sz w:val="24"/>
          <w:szCs w:val="24"/>
        </w:rPr>
        <w:t xml:space="preserve">Kontrolni proračun minimalnih debljina </w:t>
      </w:r>
      <w:r w:rsidR="00E621F9" w:rsidRPr="001050C8">
        <w:rPr>
          <w:rFonts w:ascii="Arial" w:hAnsi="Arial" w:cs="Arial"/>
          <w:b/>
          <w:sz w:val="24"/>
          <w:szCs w:val="24"/>
        </w:rPr>
        <w:t>stijenk</w:t>
      </w:r>
      <w:r w:rsidRPr="001050C8">
        <w:rPr>
          <w:rFonts w:ascii="Arial" w:hAnsi="Arial" w:cs="Arial"/>
          <w:b/>
          <w:sz w:val="24"/>
          <w:szCs w:val="24"/>
        </w:rPr>
        <w:t>i</w:t>
      </w:r>
    </w:p>
    <w:p w:rsidR="003D3E7B" w:rsidRPr="00116AB9" w:rsidRDefault="0064576C" w:rsidP="003724EB">
      <w:pPr>
        <w:jc w:val="both"/>
        <w:rPr>
          <w:rFonts w:ascii="Arial" w:hAnsi="Arial" w:cs="Arial"/>
          <w:sz w:val="28"/>
          <w:szCs w:val="28"/>
        </w:rPr>
      </w:pPr>
      <w:r w:rsidRPr="00116AB9">
        <w:rPr>
          <w:rFonts w:ascii="Arial" w:eastAsiaTheme="minorEastAsia" w:hAnsi="Arial" w:cs="Arial"/>
          <w:sz w:val="24"/>
          <w:szCs w:val="24"/>
        </w:rPr>
        <w:t>Za detaljan</w:t>
      </w:r>
      <w:r w:rsidR="003D3E7B" w:rsidRPr="00116AB9">
        <w:rPr>
          <w:rFonts w:ascii="Arial" w:eastAsiaTheme="minorEastAsia" w:hAnsi="Arial" w:cs="Arial"/>
          <w:sz w:val="24"/>
          <w:szCs w:val="24"/>
        </w:rPr>
        <w:t xml:space="preserve"> </w:t>
      </w:r>
      <w:r w:rsidR="00BC6A97" w:rsidRPr="00116AB9">
        <w:rPr>
          <w:rFonts w:ascii="Arial" w:eastAsiaTheme="minorEastAsia" w:hAnsi="Arial" w:cs="Arial"/>
          <w:sz w:val="24"/>
          <w:szCs w:val="24"/>
        </w:rPr>
        <w:t xml:space="preserve">proračun vidi </w:t>
      </w:r>
      <w:r w:rsidR="001050C8">
        <w:rPr>
          <w:rFonts w:ascii="Arial" w:eastAsiaTheme="minorEastAsia" w:hAnsi="Arial" w:cs="Arial"/>
          <w:sz w:val="24"/>
          <w:szCs w:val="24"/>
        </w:rPr>
        <w:t xml:space="preserve">odgovarajuće </w:t>
      </w:r>
      <w:r w:rsidRPr="00116AB9">
        <w:rPr>
          <w:rFonts w:ascii="Arial" w:eastAsiaTheme="minorEastAsia" w:hAnsi="Arial" w:cs="Arial"/>
          <w:sz w:val="24"/>
          <w:szCs w:val="24"/>
        </w:rPr>
        <w:t>tehničk</w:t>
      </w:r>
      <w:r w:rsidR="001050C8">
        <w:rPr>
          <w:rFonts w:ascii="Arial" w:eastAsiaTheme="minorEastAsia" w:hAnsi="Arial" w:cs="Arial"/>
          <w:sz w:val="24"/>
          <w:szCs w:val="24"/>
        </w:rPr>
        <w:t>e</w:t>
      </w:r>
      <w:r w:rsidRPr="00116AB9">
        <w:rPr>
          <w:rFonts w:ascii="Arial" w:eastAsiaTheme="minorEastAsia" w:hAnsi="Arial" w:cs="Arial"/>
          <w:sz w:val="24"/>
          <w:szCs w:val="24"/>
        </w:rPr>
        <w:t xml:space="preserve"> specifikacij</w:t>
      </w:r>
      <w:r w:rsidR="001050C8">
        <w:rPr>
          <w:rFonts w:ascii="Arial" w:eastAsiaTheme="minorEastAsia" w:hAnsi="Arial" w:cs="Arial"/>
          <w:sz w:val="24"/>
          <w:szCs w:val="24"/>
        </w:rPr>
        <w:t>e</w:t>
      </w:r>
      <w:r w:rsidR="006B4F3A" w:rsidRPr="00116AB9">
        <w:rPr>
          <w:rFonts w:ascii="Arial" w:eastAsiaTheme="minorEastAsia" w:hAnsi="Arial" w:cs="Arial"/>
          <w:sz w:val="24"/>
          <w:szCs w:val="24"/>
        </w:rPr>
        <w:t>.</w:t>
      </w:r>
    </w:p>
    <w:p w:rsidR="003D3E7B" w:rsidRPr="00116AB9" w:rsidRDefault="003D3E7B" w:rsidP="003724EB">
      <w:pPr>
        <w:jc w:val="both"/>
        <w:rPr>
          <w:rFonts w:ascii="Arial" w:hAnsi="Arial" w:cs="Arial"/>
          <w:b/>
          <w:sz w:val="24"/>
          <w:szCs w:val="24"/>
        </w:rPr>
      </w:pPr>
    </w:p>
    <w:p w:rsidR="003D3E7B" w:rsidRPr="00116AB9" w:rsidRDefault="003D3E7B" w:rsidP="003724EB">
      <w:pPr>
        <w:jc w:val="both"/>
        <w:rPr>
          <w:rFonts w:ascii="Arial" w:hAnsi="Arial" w:cs="Arial"/>
          <w:b/>
          <w:sz w:val="24"/>
          <w:szCs w:val="24"/>
        </w:rPr>
      </w:pPr>
      <w:r w:rsidRPr="00116AB9">
        <w:rPr>
          <w:rFonts w:ascii="Arial" w:hAnsi="Arial" w:cs="Arial"/>
          <w:b/>
          <w:sz w:val="24"/>
          <w:szCs w:val="24"/>
        </w:rPr>
        <w:t>Dodatak III</w:t>
      </w:r>
      <w:r w:rsidR="00942C95" w:rsidRPr="00116AB9">
        <w:rPr>
          <w:rFonts w:ascii="Arial" w:hAnsi="Arial" w:cs="Arial"/>
          <w:b/>
          <w:sz w:val="24"/>
          <w:szCs w:val="24"/>
        </w:rPr>
        <w:t>-3</w:t>
      </w:r>
      <w:r w:rsidR="006B4F3A" w:rsidRPr="00116AB9">
        <w:rPr>
          <w:rFonts w:ascii="Arial" w:hAnsi="Arial" w:cs="Arial"/>
          <w:b/>
          <w:sz w:val="24"/>
          <w:szCs w:val="24"/>
        </w:rPr>
        <w:t>.</w:t>
      </w:r>
      <w:r w:rsidRPr="00116AB9">
        <w:rPr>
          <w:rFonts w:ascii="Arial" w:hAnsi="Arial" w:cs="Arial"/>
          <w:b/>
          <w:sz w:val="24"/>
          <w:szCs w:val="24"/>
        </w:rPr>
        <w:t xml:space="preserve"> – Procedura (pisana shema aktivnosti)</w:t>
      </w:r>
    </w:p>
    <w:p w:rsidR="003D3E7B" w:rsidRPr="00116AB9" w:rsidRDefault="003D3E7B" w:rsidP="003724EB">
      <w:pPr>
        <w:jc w:val="both"/>
        <w:rPr>
          <w:rFonts w:ascii="Arial" w:hAnsi="Arial" w:cs="Arial"/>
          <w:sz w:val="24"/>
          <w:szCs w:val="24"/>
        </w:rPr>
      </w:pPr>
      <w:r w:rsidRPr="00116AB9">
        <w:rPr>
          <w:rFonts w:ascii="Arial" w:hAnsi="Arial" w:cs="Arial"/>
          <w:sz w:val="24"/>
          <w:szCs w:val="24"/>
        </w:rPr>
        <w:t>Sadržaj:</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m</w:t>
      </w:r>
      <w:r w:rsidR="003D3E7B" w:rsidRPr="00116AB9">
        <w:rPr>
          <w:rFonts w:ascii="Arial" w:hAnsi="Arial" w:cs="Arial"/>
          <w:sz w:val="24"/>
          <w:szCs w:val="24"/>
        </w:rPr>
        <w:t>aksimalni vremenski intervali između pregleda</w:t>
      </w:r>
      <w:r w:rsidR="00C03112" w:rsidRPr="00116AB9">
        <w:rPr>
          <w:rFonts w:ascii="Arial" w:hAnsi="Arial" w:cs="Arial"/>
          <w:sz w:val="24"/>
          <w:szCs w:val="24"/>
        </w:rPr>
        <w:t>;</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e</w:t>
      </w:r>
      <w:r w:rsidR="003D3E7B" w:rsidRPr="00116AB9">
        <w:rPr>
          <w:rFonts w:ascii="Arial" w:hAnsi="Arial" w:cs="Arial"/>
          <w:sz w:val="24"/>
          <w:szCs w:val="24"/>
        </w:rPr>
        <w:t>lementi sklopa koji se moraju pregledati</w:t>
      </w:r>
      <w:r w:rsidR="00C03112" w:rsidRPr="00116AB9">
        <w:rPr>
          <w:rFonts w:ascii="Arial" w:hAnsi="Arial" w:cs="Arial"/>
          <w:sz w:val="24"/>
          <w:szCs w:val="24"/>
        </w:rPr>
        <w:t>;</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v</w:t>
      </w:r>
      <w:r w:rsidR="003D3E7B" w:rsidRPr="00116AB9">
        <w:rPr>
          <w:rFonts w:ascii="Arial" w:hAnsi="Arial" w:cs="Arial"/>
          <w:sz w:val="24"/>
          <w:szCs w:val="24"/>
        </w:rPr>
        <w:t>rste inspekcije</w:t>
      </w:r>
      <w:r w:rsidR="00C03112" w:rsidRPr="00116AB9">
        <w:rPr>
          <w:rFonts w:ascii="Arial" w:hAnsi="Arial" w:cs="Arial"/>
          <w:sz w:val="24"/>
          <w:szCs w:val="24"/>
        </w:rPr>
        <w:t>;</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b</w:t>
      </w:r>
      <w:r w:rsidR="003D3E7B" w:rsidRPr="00116AB9">
        <w:rPr>
          <w:rFonts w:ascii="Arial" w:hAnsi="Arial" w:cs="Arial"/>
          <w:sz w:val="24"/>
          <w:szCs w:val="24"/>
        </w:rPr>
        <w:t>itni dijelovi sklopa koji</w:t>
      </w:r>
      <w:r w:rsidRPr="00116AB9">
        <w:rPr>
          <w:rFonts w:ascii="Arial" w:hAnsi="Arial" w:cs="Arial"/>
          <w:sz w:val="24"/>
          <w:szCs w:val="24"/>
        </w:rPr>
        <w:t>ma se ostvaruje siguran rad i koje</w:t>
      </w:r>
      <w:r w:rsidR="00C03112" w:rsidRPr="00116AB9">
        <w:rPr>
          <w:rFonts w:ascii="Arial" w:hAnsi="Arial" w:cs="Arial"/>
          <w:sz w:val="24"/>
          <w:szCs w:val="24"/>
        </w:rPr>
        <w:t>,</w:t>
      </w:r>
      <w:r w:rsidR="003D3E7B" w:rsidRPr="00116AB9">
        <w:rPr>
          <w:rFonts w:ascii="Arial" w:hAnsi="Arial" w:cs="Arial"/>
          <w:sz w:val="24"/>
          <w:szCs w:val="24"/>
        </w:rPr>
        <w:t xml:space="preserve"> u slučaju m</w:t>
      </w:r>
      <w:r w:rsidRPr="00116AB9">
        <w:rPr>
          <w:rFonts w:ascii="Arial" w:hAnsi="Arial" w:cs="Arial"/>
          <w:sz w:val="24"/>
          <w:szCs w:val="24"/>
        </w:rPr>
        <w:t>odifikacija ili popravaka</w:t>
      </w:r>
      <w:r w:rsidR="00C03112" w:rsidRPr="00116AB9">
        <w:rPr>
          <w:rFonts w:ascii="Arial" w:hAnsi="Arial" w:cs="Arial"/>
          <w:sz w:val="24"/>
          <w:szCs w:val="24"/>
        </w:rPr>
        <w:t>,</w:t>
      </w:r>
      <w:r w:rsidRPr="00116AB9">
        <w:rPr>
          <w:rFonts w:ascii="Arial" w:hAnsi="Arial" w:cs="Arial"/>
          <w:sz w:val="24"/>
          <w:szCs w:val="24"/>
        </w:rPr>
        <w:t xml:space="preserve"> mora</w:t>
      </w:r>
      <w:r w:rsidR="003D3E7B" w:rsidRPr="00116AB9">
        <w:rPr>
          <w:rFonts w:ascii="Arial" w:hAnsi="Arial" w:cs="Arial"/>
          <w:sz w:val="24"/>
          <w:szCs w:val="24"/>
        </w:rPr>
        <w:t xml:space="preserve"> </w:t>
      </w:r>
      <w:r w:rsidRPr="00116AB9">
        <w:rPr>
          <w:rFonts w:ascii="Arial" w:hAnsi="Arial" w:cs="Arial"/>
          <w:sz w:val="24"/>
          <w:szCs w:val="24"/>
        </w:rPr>
        <w:t>pregledati</w:t>
      </w:r>
      <w:r w:rsidR="003D3E7B" w:rsidRPr="00116AB9">
        <w:rPr>
          <w:rFonts w:ascii="Arial" w:hAnsi="Arial" w:cs="Arial"/>
          <w:sz w:val="24"/>
          <w:szCs w:val="24"/>
        </w:rPr>
        <w:t xml:space="preserve"> </w:t>
      </w:r>
      <w:r w:rsidRPr="00116AB9">
        <w:rPr>
          <w:rFonts w:ascii="Arial" w:hAnsi="Arial" w:cs="Arial"/>
          <w:sz w:val="24"/>
          <w:szCs w:val="24"/>
        </w:rPr>
        <w:t>kompetentna osoba/tijelo</w:t>
      </w:r>
      <w:r w:rsidR="003D3E7B" w:rsidRPr="00116AB9">
        <w:rPr>
          <w:rFonts w:ascii="Arial" w:hAnsi="Arial" w:cs="Arial"/>
          <w:sz w:val="24"/>
          <w:szCs w:val="24"/>
        </w:rPr>
        <w:t xml:space="preserve"> prije ponovnog puštanja u uporabu</w:t>
      </w:r>
      <w:r w:rsidR="00C03112" w:rsidRPr="00116AB9">
        <w:rPr>
          <w:rFonts w:ascii="Arial" w:hAnsi="Arial" w:cs="Arial"/>
          <w:sz w:val="24"/>
          <w:szCs w:val="24"/>
        </w:rPr>
        <w:t>;</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 xml:space="preserve">ahtjevi na </w:t>
      </w:r>
      <w:r w:rsidR="00C03112" w:rsidRPr="00116AB9">
        <w:rPr>
          <w:rFonts w:ascii="Arial" w:hAnsi="Arial" w:cs="Arial"/>
          <w:sz w:val="24"/>
          <w:szCs w:val="24"/>
        </w:rPr>
        <w:t xml:space="preserve">sigurnosni </w:t>
      </w:r>
      <w:r w:rsidR="003D3E7B" w:rsidRPr="00116AB9">
        <w:rPr>
          <w:rFonts w:ascii="Arial" w:hAnsi="Arial" w:cs="Arial"/>
          <w:sz w:val="24"/>
          <w:szCs w:val="24"/>
        </w:rPr>
        <w:t>ventil</w:t>
      </w:r>
      <w:r w:rsidR="00C03112" w:rsidRPr="00116AB9">
        <w:rPr>
          <w:rFonts w:ascii="Arial" w:hAnsi="Arial" w:cs="Arial"/>
          <w:sz w:val="24"/>
          <w:szCs w:val="24"/>
        </w:rPr>
        <w:t>;</w:t>
      </w:r>
      <w:r w:rsidR="003D3E7B" w:rsidRPr="00116AB9">
        <w:rPr>
          <w:rFonts w:ascii="Arial" w:hAnsi="Arial" w:cs="Arial"/>
          <w:sz w:val="24"/>
          <w:szCs w:val="24"/>
        </w:rPr>
        <w:t xml:space="preserve"> </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n</w:t>
      </w:r>
      <w:r w:rsidR="003D3E7B" w:rsidRPr="00116AB9">
        <w:rPr>
          <w:rFonts w:ascii="Arial" w:hAnsi="Arial" w:cs="Arial"/>
          <w:sz w:val="24"/>
          <w:szCs w:val="24"/>
        </w:rPr>
        <w:t>aziv kompetentnog tijela koje je izradilo proceduru</w:t>
      </w:r>
      <w:r w:rsidR="00C03112" w:rsidRPr="00116AB9">
        <w:rPr>
          <w:rFonts w:ascii="Arial" w:hAnsi="Arial" w:cs="Arial"/>
          <w:sz w:val="24"/>
          <w:szCs w:val="24"/>
        </w:rPr>
        <w:t>;</w:t>
      </w:r>
    </w:p>
    <w:p w:rsidR="003D3E7B" w:rsidRPr="00116AB9" w:rsidRDefault="006B4F3A" w:rsidP="003724EB">
      <w:pPr>
        <w:pStyle w:val="ListParagraph"/>
        <w:numPr>
          <w:ilvl w:val="0"/>
          <w:numId w:val="8"/>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atum izrade procedure</w:t>
      </w:r>
      <w:r w:rsidRPr="00116AB9">
        <w:rPr>
          <w:rFonts w:ascii="Arial" w:hAnsi="Arial" w:cs="Arial"/>
          <w:sz w:val="24"/>
          <w:szCs w:val="24"/>
        </w:rPr>
        <w:t>.</w:t>
      </w:r>
    </w:p>
    <w:p w:rsidR="00C03112" w:rsidRPr="00116AB9" w:rsidRDefault="00C03112">
      <w:pPr>
        <w:rPr>
          <w:rFonts w:ascii="Arial" w:hAnsi="Arial" w:cs="Arial"/>
          <w:b/>
          <w:iCs/>
          <w:sz w:val="24"/>
          <w:szCs w:val="24"/>
        </w:rPr>
      </w:pPr>
      <w:r w:rsidRPr="00116AB9">
        <w:rPr>
          <w:rFonts w:ascii="Arial" w:hAnsi="Arial" w:cs="Arial"/>
          <w:b/>
          <w:iCs/>
          <w:sz w:val="24"/>
          <w:szCs w:val="24"/>
        </w:rPr>
        <w:br w:type="page"/>
      </w:r>
    </w:p>
    <w:p w:rsidR="003D3E7B" w:rsidRPr="00116AB9" w:rsidRDefault="003D3E7B" w:rsidP="00B27672">
      <w:pPr>
        <w:jc w:val="center"/>
        <w:rPr>
          <w:rFonts w:ascii="Arial" w:hAnsi="Arial" w:cs="Arial"/>
          <w:b/>
          <w:iCs/>
          <w:sz w:val="24"/>
          <w:szCs w:val="24"/>
        </w:rPr>
      </w:pPr>
      <w:r w:rsidRPr="00116AB9">
        <w:rPr>
          <w:rFonts w:ascii="Arial" w:hAnsi="Arial" w:cs="Arial"/>
          <w:b/>
          <w:iCs/>
          <w:sz w:val="24"/>
          <w:szCs w:val="24"/>
        </w:rPr>
        <w:lastRenderedPageBreak/>
        <w:t>DODATAK</w:t>
      </w:r>
      <w:r w:rsidR="00932403" w:rsidRPr="00116AB9">
        <w:rPr>
          <w:rFonts w:ascii="Arial" w:hAnsi="Arial" w:cs="Arial"/>
          <w:b/>
          <w:iCs/>
          <w:sz w:val="24"/>
          <w:szCs w:val="24"/>
        </w:rPr>
        <w:t xml:space="preserve"> </w:t>
      </w:r>
      <w:r w:rsidRPr="00116AB9">
        <w:rPr>
          <w:rFonts w:ascii="Arial" w:hAnsi="Arial" w:cs="Arial"/>
          <w:b/>
          <w:iCs/>
          <w:sz w:val="24"/>
          <w:szCs w:val="24"/>
        </w:rPr>
        <w:t>IV</w:t>
      </w:r>
      <w:r w:rsidR="00102F15" w:rsidRPr="00116AB9">
        <w:rPr>
          <w:rFonts w:ascii="Arial" w:hAnsi="Arial" w:cs="Arial"/>
          <w:b/>
          <w:iCs/>
          <w:sz w:val="24"/>
          <w:szCs w:val="24"/>
        </w:rPr>
        <w:t>.</w:t>
      </w:r>
    </w:p>
    <w:p w:rsidR="003D3E7B" w:rsidRPr="00116AB9" w:rsidRDefault="003D3E7B" w:rsidP="00B27672">
      <w:pPr>
        <w:jc w:val="center"/>
        <w:rPr>
          <w:rFonts w:ascii="Arial" w:hAnsi="Arial" w:cs="Arial"/>
          <w:sz w:val="24"/>
          <w:szCs w:val="24"/>
        </w:rPr>
      </w:pPr>
      <w:r w:rsidRPr="00116AB9">
        <w:rPr>
          <w:rFonts w:ascii="Arial" w:hAnsi="Arial" w:cs="Arial"/>
          <w:b/>
          <w:sz w:val="24"/>
          <w:szCs w:val="24"/>
        </w:rPr>
        <w:t>AKTIVNOSTI KOD PREGLEDA PARNIH, VRELOVODNIH I TOPLOVODNIH KOTLOVA</w:t>
      </w:r>
    </w:p>
    <w:p w:rsidR="006B4F3A" w:rsidRPr="00116AB9" w:rsidRDefault="006B4F3A" w:rsidP="003D3E7B">
      <w:pPr>
        <w:rPr>
          <w:rFonts w:ascii="Arial" w:hAnsi="Arial" w:cs="Arial"/>
          <w:sz w:val="24"/>
          <w:szCs w:val="24"/>
        </w:rPr>
      </w:pPr>
    </w:p>
    <w:p w:rsidR="003D3E7B" w:rsidRPr="00116AB9" w:rsidRDefault="003D3E7B" w:rsidP="006B4F3A">
      <w:pPr>
        <w:jc w:val="both"/>
        <w:rPr>
          <w:rFonts w:ascii="Arial" w:hAnsi="Arial" w:cs="Arial"/>
          <w:b/>
          <w:sz w:val="24"/>
          <w:szCs w:val="24"/>
        </w:rPr>
      </w:pPr>
      <w:r w:rsidRPr="00116AB9">
        <w:rPr>
          <w:rFonts w:ascii="Arial" w:hAnsi="Arial" w:cs="Arial"/>
          <w:b/>
          <w:sz w:val="24"/>
          <w:szCs w:val="24"/>
        </w:rPr>
        <w:t>1. Kotlovsko postrojenje</w:t>
      </w:r>
    </w:p>
    <w:p w:rsidR="003D3E7B" w:rsidRPr="00116AB9" w:rsidRDefault="003D3E7B" w:rsidP="00102F15">
      <w:pPr>
        <w:spacing w:before="96" w:after="0" w:line="340" w:lineRule="atLeast"/>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Kotlovsko postrojenje </w:t>
      </w:r>
      <w:r w:rsidR="004E5133" w:rsidRPr="00116AB9">
        <w:rPr>
          <w:rFonts w:ascii="Arial" w:eastAsiaTheme="minorEastAsia" w:hAnsi="Arial" w:cs="Arial"/>
          <w:color w:val="000000" w:themeColor="text1"/>
          <w:kern w:val="24"/>
          <w:sz w:val="24"/>
          <w:szCs w:val="24"/>
          <w:lang w:eastAsia="hr-HR"/>
        </w:rPr>
        <w:t xml:space="preserve">se </w:t>
      </w:r>
      <w:r w:rsidRPr="00116AB9">
        <w:rPr>
          <w:rFonts w:ascii="Arial" w:eastAsiaTheme="minorEastAsia" w:hAnsi="Arial" w:cs="Arial"/>
          <w:color w:val="000000" w:themeColor="text1"/>
          <w:kern w:val="24"/>
          <w:sz w:val="24"/>
          <w:szCs w:val="24"/>
          <w:lang w:eastAsia="hr-HR"/>
        </w:rPr>
        <w:t xml:space="preserve">sastoji od niza tlačne opreme povezane u </w:t>
      </w:r>
      <w:r w:rsidR="004E5133" w:rsidRPr="00116AB9">
        <w:rPr>
          <w:rFonts w:ascii="Arial" w:eastAsiaTheme="minorEastAsia" w:hAnsi="Arial" w:cs="Arial"/>
          <w:color w:val="000000" w:themeColor="text1"/>
          <w:kern w:val="24"/>
          <w:sz w:val="24"/>
          <w:szCs w:val="24"/>
          <w:lang w:eastAsia="hr-HR"/>
        </w:rPr>
        <w:t xml:space="preserve">funkcionalnu cjelinu s </w:t>
      </w:r>
      <w:r w:rsidRPr="00116AB9">
        <w:rPr>
          <w:rFonts w:ascii="Arial" w:eastAsiaTheme="minorEastAsia" w:hAnsi="Arial" w:cs="Arial"/>
          <w:color w:val="000000" w:themeColor="text1"/>
          <w:kern w:val="24"/>
          <w:sz w:val="24"/>
          <w:szCs w:val="24"/>
          <w:lang w:eastAsia="hr-HR"/>
        </w:rPr>
        <w:t xml:space="preserve">ciljem proizvodnje pare, vrele ili tople vode. </w:t>
      </w:r>
    </w:p>
    <w:p w:rsidR="00102F15" w:rsidRPr="00116AB9" w:rsidRDefault="00102F15" w:rsidP="00102F15">
      <w:pPr>
        <w:spacing w:before="96" w:after="0" w:line="340" w:lineRule="atLeast"/>
        <w:ind w:hanging="547"/>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ab/>
      </w:r>
      <w:r w:rsidR="003D3E7B" w:rsidRPr="00116AB9">
        <w:rPr>
          <w:rFonts w:ascii="Arial" w:eastAsiaTheme="minorEastAsia" w:hAnsi="Arial" w:cs="Arial"/>
          <w:color w:val="000000" w:themeColor="text1"/>
          <w:kern w:val="24"/>
          <w:sz w:val="24"/>
          <w:szCs w:val="24"/>
          <w:lang w:eastAsia="hr-HR"/>
        </w:rPr>
        <w:t>Elementi kotlovskog postrojenja:</w:t>
      </w:r>
    </w:p>
    <w:p w:rsidR="00102F15" w:rsidRPr="00116AB9" w:rsidRDefault="004E5133" w:rsidP="009462F3">
      <w:pPr>
        <w:pStyle w:val="ListParagraph"/>
        <w:numPr>
          <w:ilvl w:val="1"/>
          <w:numId w:val="165"/>
        </w:numPr>
        <w:spacing w:before="96" w:after="0" w:line="340" w:lineRule="atLeast"/>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otao sa svom opremom</w:t>
      </w:r>
      <w:r w:rsidRPr="00116AB9">
        <w:rPr>
          <w:rFonts w:ascii="Arial" w:eastAsiaTheme="minorEastAsia" w:hAnsi="Arial" w:cs="Arial"/>
          <w:color w:val="000000" w:themeColor="text1"/>
          <w:kern w:val="24"/>
          <w:sz w:val="24"/>
          <w:szCs w:val="24"/>
          <w:lang w:eastAsia="hr-HR"/>
        </w:rPr>
        <w:t>,</w:t>
      </w:r>
      <w:r w:rsidR="003D3E7B" w:rsidRPr="00116AB9">
        <w:rPr>
          <w:rFonts w:ascii="Arial" w:eastAsiaTheme="minorEastAsia" w:hAnsi="Arial" w:cs="Arial"/>
          <w:color w:val="000000" w:themeColor="text1"/>
          <w:kern w:val="24"/>
          <w:sz w:val="24"/>
          <w:szCs w:val="24"/>
          <w:lang w:eastAsia="hr-HR"/>
        </w:rPr>
        <w:t xml:space="preserve"> gledano od ulaza napojne vode pa do izlaza pare odnosno vrele ili tople vode</w:t>
      </w:r>
      <w:r w:rsidRPr="00116AB9">
        <w:rPr>
          <w:rFonts w:ascii="Arial" w:eastAsiaTheme="minorEastAsia" w:hAnsi="Arial" w:cs="Arial"/>
          <w:color w:val="000000" w:themeColor="text1"/>
          <w:kern w:val="24"/>
          <w:sz w:val="24"/>
          <w:szCs w:val="24"/>
          <w:lang w:eastAsia="hr-HR"/>
        </w:rPr>
        <w:t xml:space="preserve"> (tu su </w:t>
      </w:r>
      <w:r w:rsidR="003D3E7B" w:rsidRPr="00116AB9">
        <w:rPr>
          <w:rFonts w:ascii="Arial" w:eastAsiaTheme="minorEastAsia" w:hAnsi="Arial" w:cs="Arial"/>
          <w:color w:val="000000" w:themeColor="text1"/>
          <w:kern w:val="24"/>
          <w:sz w:val="24"/>
          <w:szCs w:val="24"/>
          <w:lang w:eastAsia="hr-HR"/>
        </w:rPr>
        <w:t>uključeni ekon</w:t>
      </w:r>
      <w:r w:rsidRPr="00116AB9">
        <w:rPr>
          <w:rFonts w:ascii="Arial" w:eastAsiaTheme="minorEastAsia" w:hAnsi="Arial" w:cs="Arial"/>
          <w:color w:val="000000" w:themeColor="text1"/>
          <w:kern w:val="24"/>
          <w:sz w:val="24"/>
          <w:szCs w:val="24"/>
          <w:lang w:eastAsia="hr-HR"/>
        </w:rPr>
        <w:t>omajzeri, pregrijači i zagrijači</w:t>
      </w:r>
      <w:r w:rsidR="003D3E7B" w:rsidRPr="00116AB9">
        <w:rPr>
          <w:rFonts w:ascii="Arial" w:eastAsiaTheme="minorEastAsia" w:hAnsi="Arial" w:cs="Arial"/>
          <w:color w:val="000000" w:themeColor="text1"/>
          <w:kern w:val="24"/>
          <w:sz w:val="24"/>
          <w:szCs w:val="24"/>
          <w:lang w:eastAsia="hr-HR"/>
        </w:rPr>
        <w:t xml:space="preserve"> s pripadajućim cjevovodima do prvog zapornog ventila</w:t>
      </w:r>
      <w:r w:rsidRPr="00116AB9">
        <w:rPr>
          <w:rFonts w:ascii="Arial" w:eastAsiaTheme="minorEastAsia" w:hAnsi="Arial" w:cs="Arial"/>
          <w:color w:val="000000" w:themeColor="text1"/>
          <w:kern w:val="24"/>
          <w:sz w:val="24"/>
          <w:szCs w:val="24"/>
          <w:lang w:eastAsia="hr-HR"/>
        </w:rPr>
        <w:t>)</w:t>
      </w:r>
      <w:r w:rsidR="00F5493D" w:rsidRPr="00116AB9">
        <w:rPr>
          <w:rFonts w:ascii="Arial" w:eastAsiaTheme="minorEastAsia" w:hAnsi="Arial" w:cs="Arial"/>
          <w:color w:val="000000" w:themeColor="text1"/>
          <w:kern w:val="24"/>
          <w:sz w:val="24"/>
          <w:szCs w:val="24"/>
          <w:lang w:eastAsia="hr-HR"/>
        </w:rPr>
        <w:t>;</w:t>
      </w:r>
    </w:p>
    <w:p w:rsidR="00102F15" w:rsidRPr="00116AB9" w:rsidRDefault="004E5133" w:rsidP="009462F3">
      <w:pPr>
        <w:pStyle w:val="ListParagraph"/>
        <w:numPr>
          <w:ilvl w:val="1"/>
          <w:numId w:val="165"/>
        </w:numPr>
        <w:spacing w:before="96" w:after="0" w:line="340" w:lineRule="atLeast"/>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zdvojeni ekonomajzeri, pregrijači i njihovi priključci</w:t>
      </w:r>
      <w:r w:rsidR="00F5493D" w:rsidRPr="00116AB9">
        <w:rPr>
          <w:rFonts w:ascii="Arial" w:eastAsiaTheme="minorEastAsia" w:hAnsi="Arial" w:cs="Arial"/>
          <w:color w:val="000000" w:themeColor="text1"/>
          <w:kern w:val="24"/>
          <w:sz w:val="24"/>
          <w:szCs w:val="24"/>
          <w:lang w:eastAsia="hr-HR"/>
        </w:rPr>
        <w:t>;</w:t>
      </w:r>
    </w:p>
    <w:p w:rsidR="00102F15" w:rsidRPr="00116AB9" w:rsidRDefault="004E5133" w:rsidP="009462F3">
      <w:pPr>
        <w:pStyle w:val="ListParagraph"/>
        <w:numPr>
          <w:ilvl w:val="1"/>
          <w:numId w:val="165"/>
        </w:numPr>
        <w:spacing w:before="96" w:after="0" w:line="340" w:lineRule="atLeast"/>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e</w:t>
      </w:r>
      <w:r w:rsidR="003D3E7B" w:rsidRPr="00116AB9">
        <w:rPr>
          <w:rFonts w:ascii="Arial" w:eastAsiaTheme="minorEastAsia" w:hAnsi="Arial" w:cs="Arial"/>
          <w:color w:val="000000" w:themeColor="text1"/>
          <w:kern w:val="24"/>
          <w:sz w:val="24"/>
          <w:szCs w:val="24"/>
          <w:lang w:eastAsia="hr-HR"/>
        </w:rPr>
        <w:t>kspanzijske posude</w:t>
      </w:r>
      <w:r w:rsidR="00F5493D" w:rsidRPr="00116AB9">
        <w:rPr>
          <w:rFonts w:ascii="Arial" w:eastAsiaTheme="minorEastAsia" w:hAnsi="Arial" w:cs="Arial"/>
          <w:color w:val="000000" w:themeColor="text1"/>
          <w:kern w:val="24"/>
          <w:sz w:val="24"/>
          <w:szCs w:val="24"/>
          <w:lang w:eastAsia="hr-HR"/>
        </w:rPr>
        <w:t>;</w:t>
      </w:r>
    </w:p>
    <w:p w:rsidR="003D3E7B" w:rsidRPr="00116AB9" w:rsidRDefault="004E5133" w:rsidP="009462F3">
      <w:pPr>
        <w:pStyle w:val="ListParagraph"/>
        <w:numPr>
          <w:ilvl w:val="1"/>
          <w:numId w:val="165"/>
        </w:numPr>
        <w:spacing w:before="96" w:after="0" w:line="340" w:lineRule="atLeast"/>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nstalacija razvoda</w:t>
      </w:r>
      <w:r w:rsidR="00F5493D" w:rsidRPr="00116AB9">
        <w:rPr>
          <w:rFonts w:ascii="Arial" w:eastAsiaTheme="minorEastAsia" w:hAnsi="Arial" w:cs="Arial"/>
          <w:color w:val="000000" w:themeColor="text1"/>
          <w:kern w:val="24"/>
          <w:sz w:val="24"/>
          <w:szCs w:val="24"/>
          <w:lang w:eastAsia="hr-HR"/>
        </w:rPr>
        <w:t>;</w:t>
      </w:r>
    </w:p>
    <w:p w:rsidR="00102F15" w:rsidRPr="00116AB9" w:rsidRDefault="004E5133" w:rsidP="009462F3">
      <w:pPr>
        <w:pStyle w:val="ListParagraph"/>
        <w:numPr>
          <w:ilvl w:val="1"/>
          <w:numId w:val="165"/>
        </w:numPr>
        <w:spacing w:before="96" w:after="0" w:line="340" w:lineRule="atLeast"/>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t</w:t>
      </w:r>
      <w:r w:rsidR="003D3E7B" w:rsidRPr="00116AB9">
        <w:rPr>
          <w:rFonts w:ascii="Arial" w:eastAsiaTheme="minorEastAsia" w:hAnsi="Arial" w:cs="Arial"/>
          <w:color w:val="000000" w:themeColor="text1"/>
          <w:kern w:val="24"/>
          <w:sz w:val="24"/>
          <w:szCs w:val="24"/>
          <w:lang w:eastAsia="hr-HR"/>
        </w:rPr>
        <w:t>oplinska izolacija</w:t>
      </w:r>
      <w:r w:rsidR="00F5493D" w:rsidRPr="00116AB9">
        <w:rPr>
          <w:rFonts w:ascii="Arial" w:eastAsiaTheme="minorEastAsia" w:hAnsi="Arial" w:cs="Arial"/>
          <w:color w:val="000000" w:themeColor="text1"/>
          <w:kern w:val="24"/>
          <w:sz w:val="24"/>
          <w:szCs w:val="24"/>
          <w:lang w:eastAsia="hr-HR"/>
        </w:rPr>
        <w:t>;</w:t>
      </w:r>
    </w:p>
    <w:p w:rsidR="00102F15" w:rsidRPr="00116AB9" w:rsidRDefault="004E5133" w:rsidP="009462F3">
      <w:pPr>
        <w:pStyle w:val="ListParagraph"/>
        <w:numPr>
          <w:ilvl w:val="1"/>
          <w:numId w:val="165"/>
        </w:numPr>
        <w:spacing w:before="96" w:after="0" w:line="340" w:lineRule="atLeast"/>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nstalacija za pripremu napojne vode</w:t>
      </w:r>
      <w:r w:rsidR="00F5493D" w:rsidRPr="00116AB9">
        <w:rPr>
          <w:rFonts w:ascii="Arial" w:eastAsiaTheme="minorEastAsia" w:hAnsi="Arial" w:cs="Arial"/>
          <w:color w:val="000000" w:themeColor="text1"/>
          <w:kern w:val="24"/>
          <w:sz w:val="24"/>
          <w:szCs w:val="24"/>
          <w:lang w:eastAsia="hr-HR"/>
        </w:rPr>
        <w:t>;</w:t>
      </w:r>
    </w:p>
    <w:p w:rsidR="00102F15" w:rsidRPr="00116AB9" w:rsidRDefault="004E5133" w:rsidP="009462F3">
      <w:pPr>
        <w:pStyle w:val="ListParagraph"/>
        <w:numPr>
          <w:ilvl w:val="1"/>
          <w:numId w:val="165"/>
        </w:numPr>
        <w:spacing w:before="96" w:after="0" w:line="340" w:lineRule="atLeast"/>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nstalacija za dovod zraka za izgaranje</w:t>
      </w:r>
      <w:r w:rsidR="00F5493D" w:rsidRPr="00116AB9">
        <w:rPr>
          <w:rFonts w:ascii="Arial" w:eastAsiaTheme="minorEastAsia" w:hAnsi="Arial" w:cs="Arial"/>
          <w:color w:val="000000" w:themeColor="text1"/>
          <w:kern w:val="24"/>
          <w:sz w:val="24"/>
          <w:szCs w:val="24"/>
          <w:lang w:eastAsia="hr-HR"/>
        </w:rPr>
        <w:t>;</w:t>
      </w:r>
      <w:r w:rsidR="00102F15" w:rsidRPr="00116AB9">
        <w:rPr>
          <w:rFonts w:ascii="Arial" w:eastAsia="Times New Roman" w:hAnsi="Arial" w:cs="Arial"/>
          <w:sz w:val="24"/>
          <w:szCs w:val="24"/>
          <w:lang w:eastAsia="hr-HR"/>
        </w:rPr>
        <w:tab/>
      </w:r>
    </w:p>
    <w:p w:rsidR="003D3E7B" w:rsidRPr="00116AB9" w:rsidRDefault="004E5133" w:rsidP="009462F3">
      <w:pPr>
        <w:pStyle w:val="ListParagraph"/>
        <w:numPr>
          <w:ilvl w:val="1"/>
          <w:numId w:val="165"/>
        </w:numPr>
        <w:spacing w:before="96" w:after="0" w:line="340" w:lineRule="atLeast"/>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nstalacija za dovod napojne vode u kotao</w:t>
      </w:r>
      <w:r w:rsidR="00F5493D" w:rsidRPr="00116AB9">
        <w:rPr>
          <w:rFonts w:ascii="Arial" w:eastAsiaTheme="minorEastAsia" w:hAnsi="Arial" w:cs="Arial"/>
          <w:color w:val="000000" w:themeColor="text1"/>
          <w:kern w:val="24"/>
          <w:sz w:val="24"/>
          <w:szCs w:val="24"/>
          <w:lang w:eastAsia="hr-HR"/>
        </w:rPr>
        <w:t>;</w:t>
      </w:r>
    </w:p>
    <w:p w:rsidR="003D3E7B" w:rsidRPr="00116AB9" w:rsidRDefault="004E5133" w:rsidP="009462F3">
      <w:pPr>
        <w:pStyle w:val="ListParagraph"/>
        <w:numPr>
          <w:ilvl w:val="1"/>
          <w:numId w:val="165"/>
        </w:numPr>
        <w:spacing w:before="96" w:after="0" w:line="340" w:lineRule="atLeast"/>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ontrolne i sigurnosne naprave i uređaji</w:t>
      </w:r>
      <w:r w:rsidRPr="00116AB9">
        <w:rPr>
          <w:rFonts w:ascii="Arial" w:eastAsiaTheme="minorEastAsia" w:hAnsi="Arial" w:cs="Arial"/>
          <w:color w:val="000000" w:themeColor="text1"/>
          <w:kern w:val="24"/>
          <w:sz w:val="24"/>
          <w:szCs w:val="24"/>
          <w:lang w:eastAsia="hr-HR"/>
        </w:rPr>
        <w:t>.</w:t>
      </w:r>
    </w:p>
    <w:p w:rsidR="003D3E7B" w:rsidRPr="00116AB9" w:rsidRDefault="003D3E7B" w:rsidP="00102F15">
      <w:pPr>
        <w:spacing w:line="340" w:lineRule="atLeast"/>
        <w:jc w:val="both"/>
        <w:rPr>
          <w:rFonts w:ascii="Arial" w:hAnsi="Arial" w:cs="Arial"/>
          <w:sz w:val="24"/>
          <w:szCs w:val="24"/>
        </w:rPr>
      </w:pPr>
    </w:p>
    <w:p w:rsidR="003D3E7B" w:rsidRPr="00116AB9" w:rsidRDefault="003D3E7B" w:rsidP="00102F15">
      <w:pPr>
        <w:spacing w:after="0" w:line="340" w:lineRule="atLeast"/>
        <w:jc w:val="both"/>
        <w:rPr>
          <w:rFonts w:ascii="Arial" w:hAnsi="Arial" w:cs="Arial"/>
          <w:sz w:val="24"/>
          <w:szCs w:val="24"/>
          <w:lang w:eastAsia="hr-HR"/>
        </w:rPr>
      </w:pPr>
      <w:r w:rsidRPr="00116AB9">
        <w:rPr>
          <w:rFonts w:ascii="Arial" w:hAnsi="Arial" w:cs="Arial"/>
          <w:sz w:val="24"/>
          <w:szCs w:val="24"/>
          <w:lang w:eastAsia="hr-HR"/>
        </w:rPr>
        <w:t>Kotlovi koji su ukomponirani u kotlovsko postroje</w:t>
      </w:r>
      <w:r w:rsidR="004E5133" w:rsidRPr="00116AB9">
        <w:rPr>
          <w:rFonts w:ascii="Arial" w:hAnsi="Arial" w:cs="Arial"/>
          <w:sz w:val="24"/>
          <w:szCs w:val="24"/>
          <w:lang w:eastAsia="hr-HR"/>
        </w:rPr>
        <w:t>nje dijele se prema konstrukciji</w:t>
      </w:r>
      <w:r w:rsidRPr="00116AB9">
        <w:rPr>
          <w:rFonts w:ascii="Arial" w:hAnsi="Arial" w:cs="Arial"/>
          <w:sz w:val="24"/>
          <w:szCs w:val="24"/>
          <w:lang w:eastAsia="hr-HR"/>
        </w:rPr>
        <w:t xml:space="preserve"> u dvije osnovne grupe:</w:t>
      </w:r>
    </w:p>
    <w:p w:rsidR="00102F15" w:rsidRPr="00116AB9" w:rsidRDefault="004E5133" w:rsidP="009462F3">
      <w:pPr>
        <w:pStyle w:val="ListParagraph"/>
        <w:numPr>
          <w:ilvl w:val="1"/>
          <w:numId w:val="167"/>
        </w:numPr>
        <w:spacing w:after="0" w:line="340" w:lineRule="atLeast"/>
        <w:ind w:left="851" w:hanging="284"/>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v</w:t>
      </w:r>
      <w:r w:rsidR="003D3E7B" w:rsidRPr="00116AB9">
        <w:rPr>
          <w:rFonts w:ascii="Arial" w:eastAsiaTheme="minorEastAsia" w:hAnsi="Arial" w:cs="Arial"/>
          <w:color w:val="000000" w:themeColor="text1"/>
          <w:kern w:val="24"/>
          <w:sz w:val="24"/>
          <w:szCs w:val="24"/>
          <w:lang w:eastAsia="hr-HR"/>
        </w:rPr>
        <w:t>odocijevni</w:t>
      </w:r>
      <w:r w:rsidR="00F5493D" w:rsidRPr="00116AB9">
        <w:rPr>
          <w:rFonts w:ascii="Arial" w:eastAsiaTheme="minorEastAsia" w:hAnsi="Arial" w:cs="Arial"/>
          <w:color w:val="000000" w:themeColor="text1"/>
          <w:kern w:val="24"/>
          <w:sz w:val="24"/>
          <w:szCs w:val="24"/>
          <w:lang w:eastAsia="hr-HR"/>
        </w:rPr>
        <w:t xml:space="preserve"> i</w:t>
      </w:r>
    </w:p>
    <w:p w:rsidR="004E5133" w:rsidRPr="00116AB9" w:rsidRDefault="004E5133" w:rsidP="009462F3">
      <w:pPr>
        <w:pStyle w:val="ListParagraph"/>
        <w:numPr>
          <w:ilvl w:val="1"/>
          <w:numId w:val="167"/>
        </w:numPr>
        <w:spacing w:after="0" w:line="340" w:lineRule="atLeast"/>
        <w:ind w:left="851" w:hanging="284"/>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d</w:t>
      </w:r>
      <w:r w:rsidR="003D3E7B" w:rsidRPr="00116AB9">
        <w:rPr>
          <w:rFonts w:ascii="Arial" w:eastAsiaTheme="minorEastAsia" w:hAnsi="Arial" w:cs="Arial"/>
          <w:color w:val="000000" w:themeColor="text1"/>
          <w:kern w:val="24"/>
          <w:sz w:val="24"/>
          <w:szCs w:val="24"/>
          <w:lang w:eastAsia="hr-HR"/>
        </w:rPr>
        <w:t>imocijevni</w:t>
      </w:r>
      <w:r w:rsidRPr="00116AB9">
        <w:rPr>
          <w:rFonts w:ascii="Arial" w:eastAsiaTheme="minorEastAsia" w:hAnsi="Arial" w:cs="Arial"/>
          <w:color w:val="000000" w:themeColor="text1"/>
          <w:kern w:val="24"/>
          <w:sz w:val="24"/>
          <w:szCs w:val="24"/>
          <w:lang w:eastAsia="hr-HR"/>
        </w:rPr>
        <w:t>.</w:t>
      </w:r>
    </w:p>
    <w:p w:rsidR="004E5133" w:rsidRPr="00116AB9" w:rsidRDefault="004E5133" w:rsidP="00102F15">
      <w:pPr>
        <w:spacing w:after="0" w:line="340" w:lineRule="atLeast"/>
        <w:contextualSpacing/>
        <w:jc w:val="both"/>
        <w:textAlignment w:val="baseline"/>
        <w:rPr>
          <w:rFonts w:ascii="Arial" w:eastAsia="Times New Roman" w:hAnsi="Arial" w:cs="Arial"/>
          <w:sz w:val="24"/>
          <w:szCs w:val="24"/>
          <w:lang w:eastAsia="hr-HR"/>
        </w:rPr>
      </w:pPr>
    </w:p>
    <w:p w:rsidR="003D3E7B" w:rsidRPr="00116AB9" w:rsidRDefault="003D3E7B" w:rsidP="00102F15">
      <w:pPr>
        <w:spacing w:after="0" w:line="340" w:lineRule="atLeast"/>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Kod vodocijevnih kotlova radni medij struji kroz cijevi</w:t>
      </w:r>
      <w:r w:rsidR="004E5133"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 dimni plinovi oko cijevi. Vodocijevni kotlovi u načelu su velikih snaga</w:t>
      </w:r>
      <w:r w:rsidR="004E5133"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odnosno kapaciteta te </w:t>
      </w:r>
      <w:r w:rsidR="004E5133" w:rsidRPr="00116AB9">
        <w:rPr>
          <w:rFonts w:ascii="Arial" w:eastAsiaTheme="minorEastAsia" w:hAnsi="Arial" w:cs="Arial"/>
          <w:color w:val="000000" w:themeColor="text1"/>
          <w:kern w:val="24"/>
          <w:sz w:val="24"/>
          <w:szCs w:val="24"/>
          <w:lang w:eastAsia="hr-HR"/>
        </w:rPr>
        <w:t xml:space="preserve">se </w:t>
      </w:r>
      <w:r w:rsidRPr="00116AB9">
        <w:rPr>
          <w:rFonts w:ascii="Arial" w:eastAsiaTheme="minorEastAsia" w:hAnsi="Arial" w:cs="Arial"/>
          <w:color w:val="000000" w:themeColor="text1"/>
          <w:kern w:val="24"/>
          <w:sz w:val="24"/>
          <w:szCs w:val="24"/>
          <w:lang w:eastAsia="hr-HR"/>
        </w:rPr>
        <w:t xml:space="preserve">uglavnom </w:t>
      </w:r>
      <w:r w:rsidR="004E5133" w:rsidRPr="00116AB9">
        <w:rPr>
          <w:rFonts w:ascii="Arial" w:eastAsiaTheme="minorEastAsia" w:hAnsi="Arial" w:cs="Arial"/>
          <w:color w:val="000000" w:themeColor="text1"/>
          <w:kern w:val="24"/>
          <w:sz w:val="24"/>
          <w:szCs w:val="24"/>
          <w:lang w:eastAsia="hr-HR"/>
        </w:rPr>
        <w:t>susreću</w:t>
      </w:r>
      <w:r w:rsidRPr="00116AB9">
        <w:rPr>
          <w:rFonts w:ascii="Arial" w:eastAsiaTheme="minorEastAsia" w:hAnsi="Arial" w:cs="Arial"/>
          <w:color w:val="000000" w:themeColor="text1"/>
          <w:kern w:val="24"/>
          <w:sz w:val="24"/>
          <w:szCs w:val="24"/>
          <w:lang w:eastAsia="hr-HR"/>
        </w:rPr>
        <w:t xml:space="preserve"> u energets</w:t>
      </w:r>
      <w:r w:rsidR="004E5133" w:rsidRPr="00116AB9">
        <w:rPr>
          <w:rFonts w:ascii="Arial" w:eastAsiaTheme="minorEastAsia" w:hAnsi="Arial" w:cs="Arial"/>
          <w:color w:val="000000" w:themeColor="text1"/>
          <w:kern w:val="24"/>
          <w:sz w:val="24"/>
          <w:szCs w:val="24"/>
          <w:lang w:eastAsia="hr-HR"/>
        </w:rPr>
        <w:t>kim postrojenjima kao generatori</w:t>
      </w:r>
      <w:r w:rsidRPr="00116AB9">
        <w:rPr>
          <w:rFonts w:ascii="Arial" w:eastAsiaTheme="minorEastAsia" w:hAnsi="Arial" w:cs="Arial"/>
          <w:color w:val="000000" w:themeColor="text1"/>
          <w:kern w:val="24"/>
          <w:sz w:val="24"/>
          <w:szCs w:val="24"/>
          <w:lang w:eastAsia="hr-HR"/>
        </w:rPr>
        <w:t xml:space="preserve"> pare za potrebe proizvodnje el</w:t>
      </w:r>
      <w:r w:rsidR="004E5133" w:rsidRPr="00116AB9">
        <w:rPr>
          <w:rFonts w:ascii="Arial" w:eastAsiaTheme="minorEastAsia" w:hAnsi="Arial" w:cs="Arial"/>
          <w:color w:val="000000" w:themeColor="text1"/>
          <w:kern w:val="24"/>
          <w:sz w:val="24"/>
          <w:szCs w:val="24"/>
          <w:lang w:eastAsia="hr-HR"/>
        </w:rPr>
        <w:t>ektrične</w:t>
      </w:r>
      <w:r w:rsidRPr="00116AB9">
        <w:rPr>
          <w:rFonts w:ascii="Arial" w:eastAsiaTheme="minorEastAsia" w:hAnsi="Arial" w:cs="Arial"/>
          <w:color w:val="000000" w:themeColor="text1"/>
          <w:kern w:val="24"/>
          <w:sz w:val="24"/>
          <w:szCs w:val="24"/>
          <w:lang w:eastAsia="hr-HR"/>
        </w:rPr>
        <w:t xml:space="preserve"> energije i tehnološke pare.</w:t>
      </w:r>
    </w:p>
    <w:p w:rsidR="003D3E7B" w:rsidRPr="00116AB9" w:rsidRDefault="003D3E7B" w:rsidP="00102F15">
      <w:pPr>
        <w:spacing w:after="0" w:line="340" w:lineRule="atLeast"/>
        <w:contextualSpacing/>
        <w:jc w:val="both"/>
        <w:textAlignment w:val="baseline"/>
        <w:rPr>
          <w:rFonts w:ascii="Arial" w:eastAsia="Times New Roman" w:hAnsi="Arial" w:cs="Arial"/>
          <w:sz w:val="24"/>
          <w:szCs w:val="24"/>
          <w:lang w:eastAsia="hr-HR"/>
        </w:rPr>
      </w:pPr>
    </w:p>
    <w:p w:rsidR="003D3E7B" w:rsidRPr="00116AB9" w:rsidRDefault="003D3E7B" w:rsidP="00102F15">
      <w:pPr>
        <w:spacing w:after="0" w:line="340" w:lineRule="atLeast"/>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Kod dimocijevnih kotlova radni medij struji oko komore izgaranja i dimovodnih cijevi</w:t>
      </w:r>
      <w:r w:rsidR="004E5133"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dok produkti izgaranja struje kroz cijevi. Dimocijevni kotlovi rade se u širokom </w:t>
      </w:r>
      <w:r w:rsidR="004E5133" w:rsidRPr="00116AB9">
        <w:rPr>
          <w:rFonts w:ascii="Arial" w:eastAsiaTheme="minorEastAsia" w:hAnsi="Arial" w:cs="Arial"/>
          <w:color w:val="000000" w:themeColor="text1"/>
          <w:kern w:val="24"/>
          <w:sz w:val="24"/>
          <w:szCs w:val="24"/>
          <w:lang w:eastAsia="hr-HR"/>
        </w:rPr>
        <w:t xml:space="preserve">rasponu </w:t>
      </w:r>
      <w:r w:rsidRPr="00116AB9">
        <w:rPr>
          <w:rFonts w:ascii="Arial" w:eastAsiaTheme="minorEastAsia" w:hAnsi="Arial" w:cs="Arial"/>
          <w:color w:val="000000" w:themeColor="text1"/>
          <w:kern w:val="24"/>
          <w:sz w:val="24"/>
          <w:szCs w:val="24"/>
          <w:lang w:eastAsia="hr-HR"/>
        </w:rPr>
        <w:t>snaga</w:t>
      </w:r>
      <w:r w:rsidR="004E5133"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odnosno kapaciteta proizvodnje pare</w:t>
      </w:r>
      <w:r w:rsidR="004E5133"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no u odnosu na vod</w:t>
      </w:r>
      <w:r w:rsidR="00CE6D2A" w:rsidRPr="00116AB9">
        <w:rPr>
          <w:rFonts w:ascii="Arial" w:eastAsiaTheme="minorEastAsia" w:hAnsi="Arial" w:cs="Arial"/>
          <w:color w:val="000000" w:themeColor="text1"/>
          <w:kern w:val="24"/>
          <w:sz w:val="24"/>
          <w:szCs w:val="24"/>
          <w:lang w:eastAsia="hr-HR"/>
        </w:rPr>
        <w:t>o</w:t>
      </w:r>
      <w:r w:rsidRPr="00116AB9">
        <w:rPr>
          <w:rFonts w:ascii="Arial" w:eastAsiaTheme="minorEastAsia" w:hAnsi="Arial" w:cs="Arial"/>
          <w:color w:val="000000" w:themeColor="text1"/>
          <w:kern w:val="24"/>
          <w:sz w:val="24"/>
          <w:szCs w:val="24"/>
          <w:lang w:eastAsia="hr-HR"/>
        </w:rPr>
        <w:t>c</w:t>
      </w:r>
      <w:r w:rsidR="004E5133" w:rsidRPr="00116AB9">
        <w:rPr>
          <w:rFonts w:ascii="Arial" w:eastAsiaTheme="minorEastAsia" w:hAnsi="Arial" w:cs="Arial"/>
          <w:color w:val="000000" w:themeColor="text1"/>
          <w:kern w:val="24"/>
          <w:sz w:val="24"/>
          <w:szCs w:val="24"/>
          <w:lang w:eastAsia="hr-HR"/>
        </w:rPr>
        <w:t>ijevne kotlove njihovi</w:t>
      </w:r>
      <w:r w:rsidRPr="00116AB9">
        <w:rPr>
          <w:rFonts w:ascii="Arial" w:eastAsiaTheme="minorEastAsia" w:hAnsi="Arial" w:cs="Arial"/>
          <w:color w:val="000000" w:themeColor="text1"/>
          <w:kern w:val="24"/>
          <w:sz w:val="24"/>
          <w:szCs w:val="24"/>
          <w:lang w:eastAsia="hr-HR"/>
        </w:rPr>
        <w:t xml:space="preserve"> su kapaciteti znatno manji.</w:t>
      </w:r>
    </w:p>
    <w:p w:rsidR="003D3E7B" w:rsidRPr="00116AB9" w:rsidRDefault="003D3E7B" w:rsidP="006B4F3A">
      <w:pPr>
        <w:jc w:val="both"/>
        <w:rPr>
          <w:rFonts w:ascii="Arial" w:hAnsi="Arial" w:cs="Arial"/>
          <w:sz w:val="24"/>
          <w:szCs w:val="24"/>
        </w:rPr>
      </w:pPr>
    </w:p>
    <w:p w:rsidR="004E5133" w:rsidRPr="00116AB9" w:rsidRDefault="00F5493D" w:rsidP="009462F3">
      <w:pPr>
        <w:tabs>
          <w:tab w:val="left" w:pos="1696"/>
        </w:tabs>
        <w:jc w:val="both"/>
        <w:rPr>
          <w:rFonts w:ascii="Arial" w:hAnsi="Arial" w:cs="Arial"/>
          <w:sz w:val="24"/>
          <w:szCs w:val="24"/>
        </w:rPr>
      </w:pPr>
      <w:r w:rsidRPr="00116AB9">
        <w:rPr>
          <w:rFonts w:ascii="Arial" w:hAnsi="Arial" w:cs="Arial"/>
          <w:sz w:val="24"/>
          <w:szCs w:val="24"/>
        </w:rPr>
        <w:tab/>
      </w:r>
    </w:p>
    <w:p w:rsidR="00F5493D" w:rsidRPr="00116AB9" w:rsidRDefault="00F5493D" w:rsidP="009462F3">
      <w:pPr>
        <w:tabs>
          <w:tab w:val="left" w:pos="1696"/>
        </w:tabs>
        <w:jc w:val="both"/>
        <w:rPr>
          <w:rFonts w:ascii="Arial" w:hAnsi="Arial" w:cs="Arial"/>
          <w:sz w:val="24"/>
          <w:szCs w:val="24"/>
        </w:rPr>
      </w:pPr>
    </w:p>
    <w:p w:rsidR="00F5493D" w:rsidRPr="00116AB9" w:rsidRDefault="00F5493D" w:rsidP="009462F3">
      <w:pPr>
        <w:tabs>
          <w:tab w:val="left" w:pos="1696"/>
        </w:tabs>
        <w:jc w:val="both"/>
        <w:rPr>
          <w:rFonts w:ascii="Arial" w:hAnsi="Arial" w:cs="Arial"/>
          <w:sz w:val="24"/>
          <w:szCs w:val="24"/>
        </w:rPr>
      </w:pPr>
    </w:p>
    <w:p w:rsidR="003D3E7B" w:rsidRPr="00116AB9" w:rsidRDefault="003D3E7B" w:rsidP="006B4F3A">
      <w:pPr>
        <w:spacing w:after="0" w:line="240" w:lineRule="auto"/>
        <w:jc w:val="both"/>
        <w:textAlignment w:val="baseline"/>
        <w:rPr>
          <w:rFonts w:ascii="Arial" w:eastAsiaTheme="minorEastAsia" w:hAnsi="Arial"/>
          <w:b/>
          <w:bCs/>
          <w:color w:val="000000" w:themeColor="text1"/>
          <w:kern w:val="24"/>
          <w:sz w:val="24"/>
          <w:szCs w:val="24"/>
          <w:lang w:eastAsia="hr-HR"/>
        </w:rPr>
      </w:pPr>
      <w:r w:rsidRPr="00116AB9">
        <w:rPr>
          <w:rFonts w:ascii="Arial" w:eastAsiaTheme="minorEastAsia" w:hAnsi="Arial"/>
          <w:b/>
          <w:bCs/>
          <w:color w:val="000000" w:themeColor="text1"/>
          <w:kern w:val="24"/>
          <w:sz w:val="24"/>
          <w:szCs w:val="24"/>
          <w:lang w:eastAsia="hr-HR"/>
        </w:rPr>
        <w:lastRenderedPageBreak/>
        <w:t>2. Izvedbe kotlova</w:t>
      </w:r>
    </w:p>
    <w:p w:rsidR="003D3E7B" w:rsidRPr="00116AB9" w:rsidRDefault="003D3E7B" w:rsidP="006B4F3A">
      <w:pPr>
        <w:spacing w:after="0" w:line="240" w:lineRule="auto"/>
        <w:jc w:val="both"/>
        <w:textAlignment w:val="baseline"/>
        <w:rPr>
          <w:rFonts w:ascii="Times New Roman" w:eastAsia="Times New Roman" w:hAnsi="Times New Roman" w:cs="Times New Roman"/>
          <w:sz w:val="24"/>
          <w:szCs w:val="24"/>
          <w:lang w:eastAsia="hr-HR"/>
        </w:rPr>
      </w:pPr>
    </w:p>
    <w:p w:rsidR="003D3E7B" w:rsidRPr="00116AB9" w:rsidRDefault="003D3E7B" w:rsidP="006B4F3A">
      <w:pPr>
        <w:spacing w:after="0" w:line="240" w:lineRule="auto"/>
        <w:jc w:val="both"/>
        <w:textAlignment w:val="baseline"/>
        <w:rPr>
          <w:rFonts w:ascii="Times New Roman" w:eastAsia="Times New Roman" w:hAnsi="Times New Roman" w:cs="Times New Roman"/>
          <w:i/>
          <w:sz w:val="24"/>
          <w:szCs w:val="24"/>
          <w:lang w:eastAsia="hr-HR"/>
        </w:rPr>
      </w:pPr>
      <w:r w:rsidRPr="00116AB9">
        <w:rPr>
          <w:rFonts w:ascii="Arial" w:eastAsiaTheme="minorEastAsia" w:hAnsi="Arial"/>
          <w:i/>
          <w:color w:val="000000" w:themeColor="text1"/>
          <w:kern w:val="24"/>
          <w:sz w:val="24"/>
          <w:szCs w:val="24"/>
          <w:lang w:eastAsia="hr-HR"/>
        </w:rPr>
        <w:t>2.1</w:t>
      </w:r>
      <w:r w:rsidR="004E5133" w:rsidRPr="00116AB9">
        <w:rPr>
          <w:rFonts w:ascii="Arial" w:eastAsiaTheme="minorEastAsia" w:hAnsi="Arial"/>
          <w:i/>
          <w:color w:val="000000" w:themeColor="text1"/>
          <w:kern w:val="24"/>
          <w:sz w:val="24"/>
          <w:szCs w:val="24"/>
          <w:lang w:eastAsia="hr-HR"/>
        </w:rPr>
        <w:t>.</w:t>
      </w:r>
      <w:r w:rsidRPr="00116AB9">
        <w:rPr>
          <w:rFonts w:ascii="Arial" w:eastAsiaTheme="minorEastAsia" w:hAnsi="Arial"/>
          <w:i/>
          <w:color w:val="000000" w:themeColor="text1"/>
          <w:kern w:val="24"/>
          <w:sz w:val="24"/>
          <w:szCs w:val="24"/>
          <w:lang w:eastAsia="hr-HR"/>
        </w:rPr>
        <w:t xml:space="preserve"> Različite izvedbe vodocijevnih kotlova </w:t>
      </w:r>
    </w:p>
    <w:p w:rsidR="003D3E7B" w:rsidRPr="00116AB9" w:rsidRDefault="003D3E7B" w:rsidP="006B4F3A">
      <w:pPr>
        <w:ind w:left="720"/>
        <w:contextualSpacing/>
        <w:jc w:val="both"/>
        <w:rPr>
          <w:rFonts w:ascii="Arial" w:hAnsi="Arial" w:cs="Arial"/>
          <w:sz w:val="24"/>
          <w:szCs w:val="24"/>
        </w:rPr>
      </w:pPr>
    </w:p>
    <w:p w:rsidR="003D3E7B" w:rsidRPr="00116AB9" w:rsidRDefault="003D3E7B" w:rsidP="006B4F3A">
      <w:pPr>
        <w:jc w:val="both"/>
        <w:rPr>
          <w:rFonts w:ascii="Arial" w:hAnsi="Arial" w:cs="Arial"/>
          <w:sz w:val="24"/>
          <w:szCs w:val="24"/>
        </w:rPr>
      </w:pPr>
      <w:r w:rsidRPr="003869EC">
        <w:rPr>
          <w:noProof/>
          <w:lang w:eastAsia="hr-HR"/>
        </w:rPr>
        <w:drawing>
          <wp:inline distT="0" distB="0" distL="0" distR="0" wp14:anchorId="47134A0A" wp14:editId="4A0C4B22">
            <wp:extent cx="4787900" cy="2119312"/>
            <wp:effectExtent l="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900" cy="2119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3D3E7B" w:rsidRPr="00116AB9" w:rsidRDefault="003D3E7B" w:rsidP="006B4F3A">
      <w:pPr>
        <w:jc w:val="both"/>
        <w:rPr>
          <w:rFonts w:ascii="Arial" w:hAnsi="Arial" w:cs="Arial"/>
          <w:sz w:val="24"/>
          <w:szCs w:val="24"/>
        </w:rPr>
      </w:pPr>
    </w:p>
    <w:p w:rsidR="003D3E7B" w:rsidRPr="00116AB9" w:rsidRDefault="003D3E7B" w:rsidP="009462F3">
      <w:pPr>
        <w:pStyle w:val="ListParagraph"/>
        <w:numPr>
          <w:ilvl w:val="1"/>
          <w:numId w:val="169"/>
        </w:numPr>
        <w:spacing w:after="0" w:line="240" w:lineRule="auto"/>
        <w:ind w:left="284" w:hanging="284"/>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color w:val="000000" w:themeColor="text1"/>
          <w:kern w:val="24"/>
          <w:sz w:val="24"/>
          <w:szCs w:val="24"/>
          <w:lang w:eastAsia="hr-HR"/>
        </w:rPr>
        <w:t xml:space="preserve">A-tip kotla izrađuje se za kapacitet 4,5 </w:t>
      </w:r>
      <w:r w:rsidR="004E5133" w:rsidRPr="00116AB9">
        <w:rPr>
          <w:rFonts w:ascii="Arial" w:eastAsiaTheme="minorEastAsia" w:hAnsi="Arial"/>
          <w:color w:val="000000" w:themeColor="text1"/>
          <w:kern w:val="24"/>
          <w:sz w:val="24"/>
          <w:szCs w:val="24"/>
          <w:lang w:eastAsia="hr-HR"/>
        </w:rPr>
        <w:t>- 125 t/h pare i tlakove</w:t>
      </w:r>
      <w:r w:rsidRPr="00116AB9">
        <w:rPr>
          <w:rFonts w:ascii="Arial" w:eastAsiaTheme="minorEastAsia" w:hAnsi="Arial"/>
          <w:color w:val="000000" w:themeColor="text1"/>
          <w:kern w:val="24"/>
          <w:sz w:val="24"/>
          <w:szCs w:val="24"/>
          <w:lang w:eastAsia="hr-HR"/>
        </w:rPr>
        <w:t xml:space="preserve"> 14 </w:t>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100 bar te pregrijanja pare do 570</w:t>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°C</w:t>
      </w:r>
      <w:r w:rsidR="00F5493D" w:rsidRPr="00116AB9">
        <w:rPr>
          <w:rFonts w:ascii="Arial" w:eastAsiaTheme="minorEastAsia" w:hAnsi="Arial"/>
          <w:color w:val="000000" w:themeColor="text1"/>
          <w:kern w:val="24"/>
          <w:sz w:val="24"/>
          <w:szCs w:val="24"/>
          <w:lang w:eastAsia="hr-HR"/>
        </w:rPr>
        <w:t>;</w:t>
      </w:r>
    </w:p>
    <w:p w:rsidR="003D3E7B" w:rsidRPr="00116AB9" w:rsidRDefault="003D3E7B" w:rsidP="009462F3">
      <w:pPr>
        <w:pStyle w:val="ListParagraph"/>
        <w:numPr>
          <w:ilvl w:val="1"/>
          <w:numId w:val="169"/>
        </w:numPr>
        <w:spacing w:after="0" w:line="240" w:lineRule="auto"/>
        <w:ind w:left="284" w:hanging="284"/>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color w:val="000000" w:themeColor="text1"/>
          <w:kern w:val="24"/>
          <w:sz w:val="24"/>
          <w:szCs w:val="24"/>
          <w:lang w:eastAsia="hr-HR"/>
        </w:rPr>
        <w:t xml:space="preserve">D-tip kotla izrađuje se za kapacitet 4,5 </w:t>
      </w:r>
      <w:r w:rsidR="004E5133" w:rsidRPr="00116AB9">
        <w:rPr>
          <w:rFonts w:ascii="Arial" w:eastAsiaTheme="minorEastAsia" w:hAnsi="Arial"/>
          <w:color w:val="000000" w:themeColor="text1"/>
          <w:kern w:val="24"/>
          <w:sz w:val="24"/>
          <w:szCs w:val="24"/>
          <w:lang w:eastAsia="hr-HR"/>
        </w:rPr>
        <w:t>- 70 t/h pare i tlakove</w:t>
      </w:r>
      <w:r w:rsidRPr="00116AB9">
        <w:rPr>
          <w:rFonts w:ascii="Arial" w:eastAsiaTheme="minorEastAsia" w:hAnsi="Arial"/>
          <w:color w:val="000000" w:themeColor="text1"/>
          <w:kern w:val="24"/>
          <w:sz w:val="24"/>
          <w:szCs w:val="24"/>
          <w:lang w:eastAsia="hr-HR"/>
        </w:rPr>
        <w:t xml:space="preserve"> 17 </w:t>
      </w:r>
      <w:r w:rsidR="004E5133" w:rsidRPr="00116AB9">
        <w:rPr>
          <w:rFonts w:ascii="Arial" w:eastAsiaTheme="minorEastAsia" w:hAnsi="Arial"/>
          <w:color w:val="000000" w:themeColor="text1"/>
          <w:kern w:val="24"/>
          <w:sz w:val="24"/>
          <w:szCs w:val="24"/>
          <w:lang w:eastAsia="hr-HR"/>
        </w:rPr>
        <w:t>-</w:t>
      </w:r>
      <w:r w:rsidRPr="00116AB9">
        <w:rPr>
          <w:rFonts w:ascii="Arial" w:eastAsiaTheme="minorEastAsia" w:hAnsi="Arial"/>
          <w:color w:val="000000" w:themeColor="text1"/>
          <w:kern w:val="24"/>
          <w:sz w:val="24"/>
          <w:szCs w:val="24"/>
          <w:lang w:eastAsia="hr-HR"/>
        </w:rPr>
        <w:t xml:space="preserve"> 70 bar te pregrijanja pare do 400</w:t>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°C</w:t>
      </w:r>
      <w:r w:rsidR="00F5493D" w:rsidRPr="00116AB9">
        <w:rPr>
          <w:rFonts w:ascii="Arial" w:eastAsiaTheme="minorEastAsia" w:hAnsi="Arial"/>
          <w:color w:val="000000" w:themeColor="text1"/>
          <w:kern w:val="24"/>
          <w:sz w:val="24"/>
          <w:szCs w:val="24"/>
          <w:lang w:eastAsia="hr-HR"/>
        </w:rPr>
        <w:t>;</w:t>
      </w:r>
    </w:p>
    <w:p w:rsidR="003D3E7B" w:rsidRPr="00116AB9" w:rsidRDefault="003D3E7B" w:rsidP="009462F3">
      <w:pPr>
        <w:pStyle w:val="ListParagraph"/>
        <w:numPr>
          <w:ilvl w:val="1"/>
          <w:numId w:val="169"/>
        </w:numPr>
        <w:spacing w:after="0" w:line="240" w:lineRule="auto"/>
        <w:ind w:left="284" w:hanging="284"/>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color w:val="000000" w:themeColor="text1"/>
          <w:kern w:val="24"/>
          <w:sz w:val="24"/>
          <w:szCs w:val="24"/>
          <w:lang w:eastAsia="hr-HR"/>
        </w:rPr>
        <w:t xml:space="preserve">O-tip kotla izrađuje se za kapacitet 4,5 </w:t>
      </w:r>
      <w:r w:rsidR="004E5133" w:rsidRPr="00116AB9">
        <w:rPr>
          <w:rFonts w:ascii="Arial" w:eastAsiaTheme="minorEastAsia" w:hAnsi="Arial"/>
          <w:color w:val="000000" w:themeColor="text1"/>
          <w:kern w:val="24"/>
          <w:sz w:val="24"/>
          <w:szCs w:val="24"/>
          <w:lang w:eastAsia="hr-HR"/>
        </w:rPr>
        <w:t>- 40 t/h pare i tlakove</w:t>
      </w:r>
      <w:r w:rsidRPr="00116AB9">
        <w:rPr>
          <w:rFonts w:ascii="Arial" w:eastAsiaTheme="minorEastAsia" w:hAnsi="Arial"/>
          <w:color w:val="000000" w:themeColor="text1"/>
          <w:kern w:val="24"/>
          <w:sz w:val="24"/>
          <w:szCs w:val="24"/>
          <w:lang w:eastAsia="hr-HR"/>
        </w:rPr>
        <w:t xml:space="preserve"> 14 </w:t>
      </w:r>
      <w:r w:rsidR="004E5133" w:rsidRPr="00116AB9">
        <w:rPr>
          <w:rFonts w:ascii="Arial" w:eastAsiaTheme="minorEastAsia" w:hAnsi="Arial"/>
          <w:color w:val="000000" w:themeColor="text1"/>
          <w:kern w:val="24"/>
          <w:sz w:val="24"/>
          <w:szCs w:val="24"/>
          <w:lang w:eastAsia="hr-HR"/>
        </w:rPr>
        <w:t>-</w:t>
      </w:r>
      <w:r w:rsidRPr="00116AB9">
        <w:rPr>
          <w:rFonts w:ascii="Arial" w:eastAsiaTheme="minorEastAsia" w:hAnsi="Arial"/>
          <w:color w:val="000000" w:themeColor="text1"/>
          <w:kern w:val="24"/>
          <w:sz w:val="24"/>
          <w:szCs w:val="24"/>
          <w:lang w:eastAsia="hr-HR"/>
        </w:rPr>
        <w:t xml:space="preserve"> 70 bar te pregrijanja pare do 570</w:t>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°C.</w:t>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3A6F73" w:rsidRDefault="003D3E7B" w:rsidP="009462F3">
      <w:pPr>
        <w:spacing w:after="0" w:line="240" w:lineRule="auto"/>
        <w:jc w:val="center"/>
        <w:textAlignment w:val="baseline"/>
        <w:rPr>
          <w:lang w:eastAsia="hr-HR"/>
        </w:rPr>
      </w:pPr>
      <w:r w:rsidRPr="003869EC">
        <w:rPr>
          <w:noProof/>
          <w:lang w:eastAsia="hr-HR"/>
        </w:rPr>
        <w:drawing>
          <wp:inline distT="0" distB="0" distL="0" distR="0" wp14:anchorId="54AB2799" wp14:editId="451B0707">
            <wp:extent cx="2830089" cy="2743200"/>
            <wp:effectExtent l="0" t="0" r="8890" b="0"/>
            <wp:docPr id="231" name="Picture 231" descr="Slikovni rezultat za water tube boile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water tube boiler power plant"/>
                    <pic:cNvPicPr>
                      <a:picLocks noChangeAspect="1" noChangeArrowheads="1"/>
                    </pic:cNvPicPr>
                  </pic:nvPicPr>
                  <pic:blipFill rotWithShape="1">
                    <a:blip r:embed="rId17">
                      <a:extLst>
                        <a:ext uri="{28A0092B-C50C-407E-A947-70E740481C1C}">
                          <a14:useLocalDpi xmlns:a14="http://schemas.microsoft.com/office/drawing/2010/main" val="0"/>
                        </a:ext>
                      </a:extLst>
                    </a:blip>
                    <a:srcRect l="822" r="822"/>
                    <a:stretch/>
                  </pic:blipFill>
                  <pic:spPr bwMode="auto">
                    <a:xfrm>
                      <a:off x="0" y="0"/>
                      <a:ext cx="2832652" cy="2745685"/>
                    </a:xfrm>
                    <a:prstGeom prst="rect">
                      <a:avLst/>
                    </a:prstGeom>
                    <a:noFill/>
                    <a:ln>
                      <a:noFill/>
                    </a:ln>
                  </pic:spPr>
                </pic:pic>
              </a:graphicData>
            </a:graphic>
          </wp:inline>
        </w:drawing>
      </w:r>
    </w:p>
    <w:p w:rsidR="003D3E7B" w:rsidRPr="003A6F73" w:rsidRDefault="003D3E7B" w:rsidP="006B4F3A">
      <w:pPr>
        <w:spacing w:after="0" w:line="240" w:lineRule="auto"/>
        <w:jc w:val="both"/>
        <w:textAlignment w:val="baseline"/>
        <w:rPr>
          <w:lang w:eastAsia="hr-HR"/>
        </w:rPr>
      </w:pPr>
    </w:p>
    <w:p w:rsidR="003D3E7B" w:rsidRPr="003A6F73" w:rsidRDefault="003D3E7B" w:rsidP="009462F3">
      <w:pPr>
        <w:spacing w:after="0" w:line="240" w:lineRule="auto"/>
        <w:jc w:val="center"/>
        <w:textAlignment w:val="baseline"/>
        <w:rPr>
          <w:lang w:eastAsia="hr-HR"/>
        </w:rPr>
      </w:pPr>
      <w:r w:rsidRPr="003869EC">
        <w:rPr>
          <w:noProof/>
          <w:lang w:eastAsia="hr-HR"/>
        </w:rPr>
        <w:lastRenderedPageBreak/>
        <w:drawing>
          <wp:inline distT="0" distB="0" distL="0" distR="0" wp14:anchorId="38E96758" wp14:editId="6D2E5F9A">
            <wp:extent cx="2880000" cy="2156400"/>
            <wp:effectExtent l="0" t="0" r="0" b="0"/>
            <wp:docPr id="232" name="Picture 232" descr="Slikovni rezultat za water tube boile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water tube boiler power pl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156400"/>
                    </a:xfrm>
                    <a:prstGeom prst="rect">
                      <a:avLst/>
                    </a:prstGeom>
                    <a:noFill/>
                    <a:ln>
                      <a:noFill/>
                    </a:ln>
                  </pic:spPr>
                </pic:pic>
              </a:graphicData>
            </a:graphic>
          </wp:inline>
        </w:drawing>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9462F3">
      <w:pPr>
        <w:spacing w:after="0" w:line="240" w:lineRule="auto"/>
        <w:jc w:val="center"/>
        <w:textAlignment w:val="baseline"/>
        <w:rPr>
          <w:rFonts w:ascii="Arial" w:eastAsiaTheme="minorEastAsia" w:hAnsi="Arial"/>
          <w:color w:val="000000" w:themeColor="text1"/>
          <w:kern w:val="24"/>
          <w:sz w:val="24"/>
          <w:szCs w:val="24"/>
          <w:lang w:eastAsia="hr-HR"/>
        </w:rPr>
      </w:pPr>
      <w:r w:rsidRPr="003869EC">
        <w:rPr>
          <w:noProof/>
          <w:lang w:eastAsia="hr-HR"/>
        </w:rPr>
        <w:drawing>
          <wp:inline distT="0" distB="0" distL="0" distR="0" wp14:anchorId="27167F79" wp14:editId="2525076C">
            <wp:extent cx="2880000" cy="2847600"/>
            <wp:effectExtent l="0" t="0" r="0" b="0"/>
            <wp:docPr id="233" name="Picture 233" descr="Slikovni rezultat za water tube boile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water tube boiler power 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47600"/>
                    </a:xfrm>
                    <a:prstGeom prst="rect">
                      <a:avLst/>
                    </a:prstGeom>
                    <a:noFill/>
                    <a:ln>
                      <a:noFill/>
                    </a:ln>
                  </pic:spPr>
                </pic:pic>
              </a:graphicData>
            </a:graphic>
          </wp:inline>
        </w:drawing>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4E5133" w:rsidRPr="00116AB9" w:rsidRDefault="004E5133"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Times New Roman" w:eastAsia="Times New Roman" w:hAnsi="Times New Roman" w:cs="Times New Roman"/>
          <w:i/>
          <w:sz w:val="24"/>
          <w:szCs w:val="24"/>
          <w:lang w:eastAsia="hr-HR"/>
        </w:rPr>
      </w:pPr>
      <w:r w:rsidRPr="00116AB9">
        <w:rPr>
          <w:rFonts w:ascii="Arial" w:eastAsiaTheme="minorEastAsia" w:hAnsi="Arial"/>
          <w:i/>
          <w:color w:val="000000" w:themeColor="text1"/>
          <w:kern w:val="24"/>
          <w:sz w:val="24"/>
          <w:szCs w:val="24"/>
          <w:lang w:eastAsia="hr-HR"/>
        </w:rPr>
        <w:t>2.2</w:t>
      </w:r>
      <w:r w:rsidR="004E5133" w:rsidRPr="00116AB9">
        <w:rPr>
          <w:rFonts w:ascii="Arial" w:eastAsiaTheme="minorEastAsia" w:hAnsi="Arial"/>
          <w:i/>
          <w:color w:val="000000" w:themeColor="text1"/>
          <w:kern w:val="24"/>
          <w:sz w:val="24"/>
          <w:szCs w:val="24"/>
          <w:lang w:eastAsia="hr-HR"/>
        </w:rPr>
        <w:t>.</w:t>
      </w:r>
      <w:r w:rsidRPr="00116AB9">
        <w:rPr>
          <w:rFonts w:ascii="Arial" w:eastAsiaTheme="minorEastAsia" w:hAnsi="Arial"/>
          <w:i/>
          <w:color w:val="000000" w:themeColor="text1"/>
          <w:kern w:val="24"/>
          <w:sz w:val="24"/>
          <w:szCs w:val="24"/>
          <w:lang w:eastAsia="hr-HR"/>
        </w:rPr>
        <w:t xml:space="preserve"> Različite izvedbe dimocijevnih kotlova </w:t>
      </w:r>
    </w:p>
    <w:p w:rsidR="003D3E7B" w:rsidRPr="00116AB9" w:rsidRDefault="003D3E7B" w:rsidP="006B4F3A">
      <w:pPr>
        <w:jc w:val="both"/>
        <w:rPr>
          <w:rFonts w:ascii="Arial" w:hAnsi="Arial" w:cs="Arial"/>
          <w:sz w:val="24"/>
          <w:szCs w:val="24"/>
        </w:rPr>
      </w:pPr>
    </w:p>
    <w:p w:rsidR="003D3E7B" w:rsidRPr="00116AB9" w:rsidRDefault="003D3E7B" w:rsidP="006B4F3A">
      <w:pPr>
        <w:jc w:val="both"/>
        <w:rPr>
          <w:rFonts w:ascii="Arial" w:hAnsi="Arial" w:cs="Arial"/>
          <w:sz w:val="24"/>
          <w:szCs w:val="24"/>
        </w:rPr>
      </w:pPr>
      <w:r w:rsidRPr="003869EC">
        <w:rPr>
          <w:noProof/>
          <w:lang w:eastAsia="hr-HR"/>
        </w:rPr>
        <w:drawing>
          <wp:inline distT="0" distB="0" distL="0" distR="0" wp14:anchorId="189A7222" wp14:editId="78194928">
            <wp:extent cx="5014912" cy="2254250"/>
            <wp:effectExtent l="0" t="0" r="0"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4912" cy="2254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r w:rsidRPr="00116AB9">
        <w:rPr>
          <w:rFonts w:ascii="Arial" w:eastAsiaTheme="minorEastAsia" w:hAnsi="Arial"/>
          <w:color w:val="000000" w:themeColor="text1"/>
          <w:kern w:val="24"/>
          <w:sz w:val="24"/>
          <w:szCs w:val="24"/>
          <w:lang w:eastAsia="hr-HR"/>
        </w:rPr>
        <w:t>Kotao s dva prolaza dimnih plinova</w:t>
      </w:r>
      <w:r w:rsidR="00932403" w:rsidRPr="00116AB9">
        <w:rPr>
          <w:rFonts w:ascii="Arial" w:eastAsiaTheme="minorEastAsia" w:hAnsi="Arial"/>
          <w:color w:val="000000" w:themeColor="text1"/>
          <w:kern w:val="24"/>
          <w:sz w:val="24"/>
          <w:szCs w:val="24"/>
          <w:lang w:eastAsia="hr-HR"/>
        </w:rPr>
        <w:t xml:space="preserve"> </w:t>
      </w:r>
      <w:r w:rsidR="004E5133" w:rsidRPr="00116AB9">
        <w:rPr>
          <w:rFonts w:ascii="Arial" w:eastAsiaTheme="minorEastAsia" w:hAnsi="Arial"/>
          <w:color w:val="000000" w:themeColor="text1"/>
          <w:kern w:val="24"/>
          <w:sz w:val="24"/>
          <w:szCs w:val="24"/>
          <w:lang w:eastAsia="hr-HR"/>
        </w:rPr>
        <w:tab/>
      </w:r>
      <w:r w:rsidR="004E5133" w:rsidRPr="00116AB9">
        <w:rPr>
          <w:rFonts w:ascii="Arial" w:eastAsiaTheme="minorEastAsia" w:hAnsi="Arial"/>
          <w:color w:val="000000" w:themeColor="text1"/>
          <w:kern w:val="24"/>
          <w:sz w:val="24"/>
          <w:szCs w:val="24"/>
          <w:lang w:eastAsia="hr-HR"/>
        </w:rPr>
        <w:tab/>
      </w:r>
      <w:r w:rsidRPr="00116AB9">
        <w:rPr>
          <w:rFonts w:ascii="Arial" w:eastAsiaTheme="minorEastAsia" w:hAnsi="Arial"/>
          <w:color w:val="000000" w:themeColor="text1"/>
          <w:kern w:val="24"/>
          <w:sz w:val="24"/>
          <w:szCs w:val="24"/>
          <w:lang w:eastAsia="hr-HR"/>
        </w:rPr>
        <w:t>Kotao s tri prolaza dimnih plinova</w:t>
      </w:r>
    </w:p>
    <w:p w:rsidR="00F5493D" w:rsidRPr="00116AB9" w:rsidRDefault="00F5493D" w:rsidP="006B4F3A">
      <w:pPr>
        <w:spacing w:after="0" w:line="240" w:lineRule="auto"/>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color w:val="000000" w:themeColor="text1"/>
          <w:kern w:val="24"/>
          <w:sz w:val="24"/>
          <w:szCs w:val="24"/>
          <w:lang w:eastAsia="hr-HR"/>
        </w:rPr>
        <w:lastRenderedPageBreak/>
        <w:t>Oznake na slikama:</w:t>
      </w:r>
    </w:p>
    <w:p w:rsidR="004E5133" w:rsidRPr="00116AB9" w:rsidRDefault="003D3E7B"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Bubanj kotla</w:t>
      </w:r>
      <w:r w:rsidR="00932403" w:rsidRPr="00116AB9">
        <w:rPr>
          <w:rFonts w:ascii="Arial" w:eastAsiaTheme="minorEastAsia" w:hAnsi="Arial" w:cs="Arial"/>
          <w:color w:val="000000" w:themeColor="text1"/>
          <w:kern w:val="24"/>
          <w:sz w:val="24"/>
          <w:szCs w:val="24"/>
          <w:lang w:eastAsia="hr-HR"/>
        </w:rPr>
        <w:t xml:space="preserve"> </w:t>
      </w:r>
    </w:p>
    <w:p w:rsidR="004E5133" w:rsidRPr="00116AB9" w:rsidRDefault="004E5133"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Ložište (plamenica)</w:t>
      </w:r>
    </w:p>
    <w:p w:rsidR="004E5133" w:rsidRPr="00116AB9" w:rsidRDefault="004E5133"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Prednja cijevna stijenka</w:t>
      </w:r>
    </w:p>
    <w:p w:rsidR="004E5133" w:rsidRPr="00116AB9" w:rsidRDefault="004E5133"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Zadnja stijenka</w:t>
      </w:r>
    </w:p>
    <w:p w:rsidR="004E5133" w:rsidRPr="00116AB9" w:rsidRDefault="004E5133"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Dimne cijevi</w:t>
      </w:r>
    </w:p>
    <w:p w:rsidR="003D3E7B" w:rsidRPr="00116AB9" w:rsidRDefault="003D3E7B"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Dimna komora</w:t>
      </w:r>
    </w:p>
    <w:p w:rsidR="003D3E7B" w:rsidRPr="00116AB9" w:rsidRDefault="003D3E7B" w:rsidP="009462F3">
      <w:pPr>
        <w:pStyle w:val="ListParagraph"/>
        <w:numPr>
          <w:ilvl w:val="1"/>
          <w:numId w:val="173"/>
        </w:numPr>
        <w:spacing w:after="0" w:line="240"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 xml:space="preserve">Cijevna </w:t>
      </w:r>
      <w:r w:rsidR="00E621F9" w:rsidRPr="00116AB9">
        <w:rPr>
          <w:rFonts w:ascii="Arial" w:eastAsiaTheme="minorEastAsia" w:hAnsi="Arial" w:cs="Arial"/>
          <w:color w:val="000000" w:themeColor="text1"/>
          <w:kern w:val="24"/>
          <w:sz w:val="24"/>
          <w:szCs w:val="24"/>
          <w:lang w:eastAsia="hr-HR"/>
        </w:rPr>
        <w:t>stijenk</w:t>
      </w:r>
      <w:r w:rsidRPr="00116AB9">
        <w:rPr>
          <w:rFonts w:ascii="Arial" w:eastAsiaTheme="minorEastAsia" w:hAnsi="Arial" w:cs="Arial"/>
          <w:color w:val="000000" w:themeColor="text1"/>
          <w:kern w:val="24"/>
          <w:sz w:val="24"/>
          <w:szCs w:val="24"/>
          <w:lang w:eastAsia="hr-HR"/>
        </w:rPr>
        <w:t xml:space="preserve">a komore </w:t>
      </w:r>
    </w:p>
    <w:p w:rsidR="003D3E7B" w:rsidRPr="00116AB9" w:rsidRDefault="003D3E7B" w:rsidP="009462F3">
      <w:pPr>
        <w:pStyle w:val="ListParagraph"/>
        <w:numPr>
          <w:ilvl w:val="1"/>
          <w:numId w:val="173"/>
        </w:numPr>
        <w:spacing w:after="0" w:line="240"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Zadnja </w:t>
      </w:r>
      <w:r w:rsidR="00E621F9" w:rsidRPr="00116AB9">
        <w:rPr>
          <w:rFonts w:ascii="Arial" w:eastAsiaTheme="minorEastAsia" w:hAnsi="Arial" w:cs="Arial"/>
          <w:color w:val="000000" w:themeColor="text1"/>
          <w:kern w:val="24"/>
          <w:sz w:val="24"/>
          <w:szCs w:val="24"/>
          <w:lang w:eastAsia="hr-HR"/>
        </w:rPr>
        <w:t>stijenk</w:t>
      </w:r>
      <w:r w:rsidRPr="00116AB9">
        <w:rPr>
          <w:rFonts w:ascii="Arial" w:eastAsiaTheme="minorEastAsia" w:hAnsi="Arial" w:cs="Arial"/>
          <w:color w:val="000000" w:themeColor="text1"/>
          <w:kern w:val="24"/>
          <w:sz w:val="24"/>
          <w:szCs w:val="24"/>
          <w:lang w:eastAsia="hr-HR"/>
        </w:rPr>
        <w:t>a komore</w:t>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r w:rsidRPr="00116AB9">
        <w:rPr>
          <w:rFonts w:ascii="Arial" w:eastAsiaTheme="minorEastAsia" w:hAnsi="Arial"/>
          <w:color w:val="000000" w:themeColor="text1"/>
          <w:kern w:val="24"/>
          <w:sz w:val="24"/>
          <w:szCs w:val="24"/>
          <w:lang w:eastAsia="hr-HR"/>
        </w:rPr>
        <w:t xml:space="preserve">Izvode se kao toplovodni, vrelovodni i parni kotlovi. Vrelovodni kotlovi su kotlovi kod kojih je temperatura kotlovske vode </w:t>
      </w:r>
      <w:r w:rsidR="00A84426" w:rsidRPr="00116AB9">
        <w:rPr>
          <w:rFonts w:ascii="Arial" w:eastAsiaTheme="minorEastAsia" w:hAnsi="Arial"/>
          <w:i/>
          <w:color w:val="000000" w:themeColor="text1"/>
          <w:kern w:val="24"/>
          <w:sz w:val="24"/>
          <w:szCs w:val="24"/>
          <w:lang w:eastAsia="hr-HR"/>
        </w:rPr>
        <w:sym w:font="Symbol" w:char="F04A"/>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&gt;</w:t>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110</w:t>
      </w:r>
      <w:r w:rsidR="004E513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°C.</w:t>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r w:rsidRPr="003869EC">
        <w:rPr>
          <w:noProof/>
          <w:lang w:eastAsia="hr-HR"/>
        </w:rPr>
        <w:drawing>
          <wp:inline distT="0" distB="0" distL="0" distR="0" wp14:anchorId="7D187651" wp14:editId="2E800C1F">
            <wp:extent cx="2476500" cy="1647825"/>
            <wp:effectExtent l="0" t="0" r="0" b="9525"/>
            <wp:docPr id="235" name="Picture 235" descr="Slikovni rezultat za water tube boile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water tube boiler power pl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r w:rsidR="00932403" w:rsidRPr="00116AB9">
        <w:rPr>
          <w:rFonts w:ascii="Arial" w:eastAsiaTheme="minorEastAsia" w:hAnsi="Arial"/>
          <w:color w:val="000000" w:themeColor="text1"/>
          <w:kern w:val="24"/>
          <w:sz w:val="24"/>
          <w:szCs w:val="24"/>
          <w:lang w:eastAsia="hr-HR"/>
        </w:rPr>
        <w:t xml:space="preserve"> </w:t>
      </w:r>
      <w:r w:rsidRPr="003869EC">
        <w:rPr>
          <w:noProof/>
          <w:lang w:eastAsia="hr-HR"/>
        </w:rPr>
        <w:drawing>
          <wp:inline distT="0" distB="0" distL="0" distR="0" wp14:anchorId="015DBD22" wp14:editId="042D79DA">
            <wp:extent cx="3095625" cy="2403536"/>
            <wp:effectExtent l="0" t="0" r="0" b="0"/>
            <wp:docPr id="236" name="Picture 236" descr="Slikovni rezultat za water tube boile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ovni rezultat za water tube boiler power pl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496" cy="2411200"/>
                    </a:xfrm>
                    <a:prstGeom prst="rect">
                      <a:avLst/>
                    </a:prstGeom>
                    <a:noFill/>
                    <a:ln>
                      <a:noFill/>
                    </a:ln>
                  </pic:spPr>
                </pic:pic>
              </a:graphicData>
            </a:graphic>
          </wp:inline>
        </w:drawing>
      </w:r>
    </w:p>
    <w:p w:rsidR="003D3E7B" w:rsidRPr="00116AB9" w:rsidRDefault="003D3E7B" w:rsidP="006B4F3A">
      <w:pPr>
        <w:spacing w:after="0" w:line="240" w:lineRule="auto"/>
        <w:jc w:val="both"/>
        <w:textAlignment w:val="baseline"/>
        <w:rPr>
          <w:rFonts w:ascii="Arial" w:eastAsiaTheme="minorEastAsia" w:hAnsi="Arial"/>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Arial" w:eastAsiaTheme="minorEastAsia" w:hAnsi="Arial"/>
          <w:i/>
          <w:color w:val="000000" w:themeColor="text1"/>
          <w:kern w:val="24"/>
          <w:sz w:val="24"/>
          <w:szCs w:val="24"/>
          <w:lang w:eastAsia="hr-HR"/>
        </w:rPr>
      </w:pPr>
    </w:p>
    <w:p w:rsidR="003D3E7B" w:rsidRPr="00116AB9" w:rsidRDefault="003D3E7B" w:rsidP="006B4F3A">
      <w:pPr>
        <w:spacing w:after="0" w:line="240" w:lineRule="auto"/>
        <w:jc w:val="both"/>
        <w:textAlignment w:val="baseline"/>
        <w:rPr>
          <w:rFonts w:ascii="Arial" w:eastAsiaTheme="minorEastAsia" w:hAnsi="Arial"/>
          <w:i/>
          <w:color w:val="000000" w:themeColor="text1"/>
          <w:kern w:val="24"/>
          <w:sz w:val="24"/>
          <w:szCs w:val="24"/>
          <w:lang w:eastAsia="hr-HR"/>
        </w:rPr>
      </w:pPr>
    </w:p>
    <w:p w:rsidR="003D3E7B" w:rsidRPr="00116AB9" w:rsidRDefault="004E5133" w:rsidP="009462F3">
      <w:pPr>
        <w:spacing w:after="0" w:line="240" w:lineRule="auto"/>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i/>
          <w:color w:val="000000" w:themeColor="text1"/>
          <w:kern w:val="24"/>
          <w:sz w:val="24"/>
          <w:szCs w:val="24"/>
          <w:lang w:eastAsia="hr-HR"/>
        </w:rPr>
        <w:t>Napomena</w:t>
      </w:r>
      <w:r w:rsidR="00A84426" w:rsidRPr="00116AB9">
        <w:rPr>
          <w:rFonts w:ascii="Arial" w:eastAsiaTheme="minorEastAsia" w:hAnsi="Arial"/>
          <w:i/>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Toplovodni kotao kod kojeg je granični termostat podešen na temperaturu</w:t>
      </w:r>
      <w:r w:rsidR="00A84426" w:rsidRPr="00116AB9">
        <w:rPr>
          <w:rFonts w:ascii="Arial" w:eastAsiaTheme="minorEastAsia" w:hAnsi="Arial"/>
          <w:color w:val="000000" w:themeColor="text1"/>
          <w:kern w:val="24"/>
          <w:sz w:val="24"/>
          <w:szCs w:val="24"/>
          <w:lang w:eastAsia="hr-HR"/>
        </w:rPr>
        <w:t xml:space="preserve"> </w:t>
      </w:r>
      <w:r w:rsidR="009462F3" w:rsidRPr="00116AB9">
        <w:rPr>
          <w:rFonts w:ascii="Arial" w:eastAsiaTheme="minorEastAsia" w:hAnsi="Arial"/>
          <w:i/>
          <w:color w:val="000000" w:themeColor="text1"/>
          <w:kern w:val="24"/>
          <w:sz w:val="24"/>
          <w:szCs w:val="24"/>
          <w:lang w:eastAsia="hr-HR"/>
        </w:rPr>
        <w:sym w:font="Symbol" w:char="F04A"/>
      </w:r>
      <w:r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w:t>
      </w:r>
      <w:r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120</w:t>
      </w:r>
      <w:r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°C spada pod opremu pod tlakom visoke razine opasnosti.</w:t>
      </w:r>
    </w:p>
    <w:p w:rsidR="003D3E7B" w:rsidRPr="00116AB9" w:rsidRDefault="003D3E7B" w:rsidP="006B4F3A">
      <w:pPr>
        <w:jc w:val="both"/>
        <w:rPr>
          <w:rFonts w:ascii="Arial" w:hAnsi="Arial" w:cs="Arial"/>
          <w:i/>
          <w:sz w:val="24"/>
          <w:szCs w:val="24"/>
        </w:rPr>
      </w:pPr>
    </w:p>
    <w:p w:rsidR="003D3E7B" w:rsidRPr="00116AB9" w:rsidRDefault="003D3E7B" w:rsidP="006B4F3A">
      <w:pPr>
        <w:spacing w:before="115" w:after="0" w:line="216" w:lineRule="auto"/>
        <w:ind w:left="547" w:hanging="547"/>
        <w:jc w:val="both"/>
        <w:textAlignment w:val="baseline"/>
        <w:rPr>
          <w:rFonts w:ascii="Arial" w:eastAsiaTheme="minorEastAsia" w:hAnsi="Arial" w:cs="Arial"/>
          <w:bCs/>
          <w:i/>
          <w:color w:val="000000" w:themeColor="text1"/>
          <w:kern w:val="24"/>
          <w:sz w:val="24"/>
          <w:szCs w:val="24"/>
          <w:lang w:eastAsia="hr-HR"/>
        </w:rPr>
      </w:pPr>
      <w:r w:rsidRPr="00116AB9">
        <w:rPr>
          <w:rFonts w:ascii="Arial" w:eastAsiaTheme="minorEastAsia" w:hAnsi="Arial" w:cs="Arial"/>
          <w:bCs/>
          <w:i/>
          <w:color w:val="000000" w:themeColor="text1"/>
          <w:kern w:val="24"/>
          <w:sz w:val="24"/>
          <w:szCs w:val="24"/>
          <w:lang w:eastAsia="hr-HR"/>
        </w:rPr>
        <w:t>2.3</w:t>
      </w:r>
      <w:r w:rsidR="004E5133" w:rsidRPr="00116AB9">
        <w:rPr>
          <w:rFonts w:ascii="Arial" w:eastAsiaTheme="minorEastAsia" w:hAnsi="Arial" w:cs="Arial"/>
          <w:bCs/>
          <w:i/>
          <w:color w:val="000000" w:themeColor="text1"/>
          <w:kern w:val="24"/>
          <w:sz w:val="24"/>
          <w:szCs w:val="24"/>
          <w:lang w:eastAsia="hr-HR"/>
        </w:rPr>
        <w:t>.</w:t>
      </w:r>
      <w:r w:rsidRPr="00116AB9">
        <w:rPr>
          <w:rFonts w:ascii="Arial" w:eastAsiaTheme="minorEastAsia" w:hAnsi="Arial" w:cs="Arial"/>
          <w:bCs/>
          <w:i/>
          <w:color w:val="000000" w:themeColor="text1"/>
          <w:kern w:val="24"/>
          <w:sz w:val="24"/>
          <w:szCs w:val="24"/>
          <w:lang w:eastAsia="hr-HR"/>
        </w:rPr>
        <w:t xml:space="preserve"> Sigurnosna i regulacijska oprema</w:t>
      </w:r>
    </w:p>
    <w:p w:rsidR="003D3E7B" w:rsidRPr="00116AB9" w:rsidRDefault="003D3E7B" w:rsidP="006B4F3A">
      <w:pPr>
        <w:spacing w:before="115" w:after="0" w:line="216" w:lineRule="auto"/>
        <w:ind w:left="547" w:hanging="547"/>
        <w:jc w:val="both"/>
        <w:textAlignment w:val="baseline"/>
        <w:rPr>
          <w:rFonts w:ascii="Arial" w:eastAsia="Times New Roman" w:hAnsi="Arial" w:cs="Arial"/>
          <w:sz w:val="24"/>
          <w:szCs w:val="24"/>
          <w:lang w:eastAsia="hr-HR"/>
        </w:rPr>
      </w:pPr>
    </w:p>
    <w:p w:rsidR="003D3E7B" w:rsidRPr="00116AB9" w:rsidRDefault="003D3E7B" w:rsidP="006B4F3A">
      <w:pPr>
        <w:spacing w:after="0" w:line="216" w:lineRule="auto"/>
        <w:contextualSpacing/>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Svaki kotao mora biti opremljen sigurnos</w:t>
      </w:r>
      <w:r w:rsidR="004E5133" w:rsidRPr="00116AB9">
        <w:rPr>
          <w:rFonts w:ascii="Arial" w:eastAsiaTheme="minorEastAsia" w:hAnsi="Arial" w:cs="Arial"/>
          <w:color w:val="000000" w:themeColor="text1"/>
          <w:kern w:val="24"/>
          <w:sz w:val="24"/>
          <w:szCs w:val="24"/>
          <w:lang w:eastAsia="hr-HR"/>
        </w:rPr>
        <w:t xml:space="preserve">nom i regulacijskom opremom kojom se ostvaruje </w:t>
      </w:r>
      <w:r w:rsidRPr="00116AB9">
        <w:rPr>
          <w:rFonts w:ascii="Arial" w:eastAsiaTheme="minorEastAsia" w:hAnsi="Arial" w:cs="Arial"/>
          <w:color w:val="000000" w:themeColor="text1"/>
          <w:kern w:val="24"/>
          <w:sz w:val="24"/>
          <w:szCs w:val="24"/>
          <w:lang w:eastAsia="hr-HR"/>
        </w:rPr>
        <w:t xml:space="preserve">siguran rad kotla u pogledu održavanja radnih parametara i same sigurnosti od </w:t>
      </w:r>
      <w:r w:rsidR="004E5133" w:rsidRPr="00116AB9">
        <w:rPr>
          <w:rFonts w:ascii="Arial" w:eastAsiaTheme="minorEastAsia" w:hAnsi="Arial" w:cs="Arial"/>
          <w:color w:val="000000" w:themeColor="text1"/>
          <w:kern w:val="24"/>
          <w:sz w:val="24"/>
          <w:szCs w:val="24"/>
          <w:lang w:eastAsia="hr-HR"/>
        </w:rPr>
        <w:t>prekoračenja graničnih veličina:</w:t>
      </w:r>
    </w:p>
    <w:p w:rsidR="003D3E7B" w:rsidRPr="00116AB9" w:rsidRDefault="003D3E7B" w:rsidP="006B4F3A">
      <w:pPr>
        <w:spacing w:after="0" w:line="216" w:lineRule="auto"/>
        <w:contextualSpacing/>
        <w:jc w:val="both"/>
        <w:textAlignment w:val="baseline"/>
        <w:rPr>
          <w:rFonts w:ascii="Arial" w:eastAsia="Times New Roman" w:hAnsi="Arial" w:cs="Arial"/>
          <w:sz w:val="24"/>
          <w:szCs w:val="24"/>
          <w:lang w:eastAsia="hr-HR"/>
        </w:rPr>
      </w:pPr>
    </w:p>
    <w:p w:rsidR="003D3E7B" w:rsidRPr="00116AB9" w:rsidRDefault="004E5133" w:rsidP="009462F3">
      <w:pPr>
        <w:numPr>
          <w:ilvl w:val="0"/>
          <w:numId w:val="174"/>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s</w:t>
      </w:r>
      <w:r w:rsidR="003D3E7B" w:rsidRPr="00116AB9">
        <w:rPr>
          <w:rFonts w:ascii="Arial" w:eastAsiaTheme="minorEastAsia" w:hAnsi="Arial" w:cs="Arial"/>
          <w:color w:val="000000" w:themeColor="text1"/>
          <w:kern w:val="24"/>
          <w:sz w:val="24"/>
          <w:szCs w:val="24"/>
          <w:lang w:eastAsia="hr-HR"/>
        </w:rPr>
        <w:t>igurnosni uređaj protiv prekoračen</w:t>
      </w:r>
      <w:r w:rsidRPr="00116AB9">
        <w:rPr>
          <w:rFonts w:ascii="Arial" w:eastAsiaTheme="minorEastAsia" w:hAnsi="Arial" w:cs="Arial"/>
          <w:color w:val="000000" w:themeColor="text1"/>
          <w:kern w:val="24"/>
          <w:sz w:val="24"/>
          <w:szCs w:val="24"/>
          <w:lang w:eastAsia="hr-HR"/>
        </w:rPr>
        <w:t>ja maksimalnog dopuštenog tlaka</w:t>
      </w:r>
      <w:r w:rsidR="007D17C4"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4"/>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g</w:t>
      </w:r>
      <w:r w:rsidR="003D3E7B" w:rsidRPr="00116AB9">
        <w:rPr>
          <w:rFonts w:ascii="Arial" w:eastAsiaTheme="minorEastAsia" w:hAnsi="Arial" w:cs="Arial"/>
          <w:color w:val="000000" w:themeColor="text1"/>
          <w:kern w:val="24"/>
          <w:sz w:val="24"/>
          <w:szCs w:val="24"/>
          <w:lang w:eastAsia="hr-HR"/>
        </w:rPr>
        <w:t xml:space="preserve">raničnici radnih </w:t>
      </w:r>
      <w:r w:rsidRPr="00116AB9">
        <w:rPr>
          <w:rFonts w:ascii="Arial" w:eastAsiaTheme="minorEastAsia" w:hAnsi="Arial" w:cs="Arial"/>
          <w:color w:val="000000" w:themeColor="text1"/>
          <w:kern w:val="24"/>
          <w:sz w:val="24"/>
          <w:szCs w:val="24"/>
          <w:lang w:eastAsia="hr-HR"/>
        </w:rPr>
        <w:t>parametara i sigurnosni krugovi</w:t>
      </w:r>
      <w:r w:rsidR="007D17C4"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4"/>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r</w:t>
      </w:r>
      <w:r w:rsidR="003D3E7B" w:rsidRPr="00116AB9">
        <w:rPr>
          <w:rFonts w:ascii="Arial" w:eastAsiaTheme="minorEastAsia" w:hAnsi="Arial" w:cs="Arial"/>
          <w:color w:val="000000" w:themeColor="text1"/>
          <w:kern w:val="24"/>
          <w:sz w:val="24"/>
          <w:szCs w:val="24"/>
          <w:lang w:eastAsia="hr-HR"/>
        </w:rPr>
        <w:t xml:space="preserve">egulacija dovoda goriva i odvođenja </w:t>
      </w:r>
      <w:r w:rsidR="007D17C4" w:rsidRPr="00116AB9">
        <w:rPr>
          <w:rFonts w:ascii="Arial" w:eastAsiaTheme="minorEastAsia" w:hAnsi="Arial" w:cs="Arial"/>
          <w:color w:val="000000" w:themeColor="text1"/>
          <w:kern w:val="24"/>
          <w:sz w:val="24"/>
          <w:szCs w:val="24"/>
          <w:lang w:eastAsia="hr-HR"/>
        </w:rPr>
        <w:t xml:space="preserve">viška </w:t>
      </w:r>
      <w:r w:rsidR="003D3E7B" w:rsidRPr="00116AB9">
        <w:rPr>
          <w:rFonts w:ascii="Arial" w:eastAsiaTheme="minorEastAsia" w:hAnsi="Arial" w:cs="Arial"/>
          <w:color w:val="000000" w:themeColor="text1"/>
          <w:kern w:val="24"/>
          <w:sz w:val="24"/>
          <w:szCs w:val="24"/>
          <w:lang w:eastAsia="hr-HR"/>
        </w:rPr>
        <w:t>topline</w:t>
      </w:r>
      <w:r w:rsidR="0099316E" w:rsidRPr="00116AB9">
        <w:rPr>
          <w:rFonts w:ascii="Arial" w:eastAsiaTheme="minorEastAsia" w:hAnsi="Arial" w:cs="Arial"/>
          <w:color w:val="000000" w:themeColor="text1"/>
          <w:kern w:val="24"/>
          <w:sz w:val="24"/>
          <w:szCs w:val="24"/>
          <w:lang w:eastAsia="hr-HR"/>
        </w:rPr>
        <w:t xml:space="preserve"> kod kotlova loženih krutim gorivom</w:t>
      </w:r>
      <w:r w:rsidR="003D3E7B" w:rsidRPr="00116AB9">
        <w:rPr>
          <w:rFonts w:ascii="Arial" w:eastAsiaTheme="minorEastAsia" w:hAnsi="Arial" w:cs="Arial"/>
          <w:color w:val="000000" w:themeColor="text1"/>
          <w:kern w:val="24"/>
          <w:sz w:val="24"/>
          <w:szCs w:val="24"/>
          <w:lang w:eastAsia="hr-HR"/>
        </w:rPr>
        <w:t>.</w:t>
      </w:r>
    </w:p>
    <w:p w:rsidR="004E5133" w:rsidRPr="00116AB9" w:rsidRDefault="004E5133" w:rsidP="006B4F3A">
      <w:pPr>
        <w:spacing w:before="96" w:after="0" w:line="216" w:lineRule="auto"/>
        <w:ind w:left="547" w:hanging="547"/>
        <w:jc w:val="both"/>
        <w:textAlignment w:val="baseline"/>
        <w:rPr>
          <w:rFonts w:ascii="Arial" w:eastAsiaTheme="minorEastAsia" w:hAnsi="Arial" w:cs="Arial"/>
          <w:bCs/>
          <w:color w:val="000000" w:themeColor="text1"/>
          <w:kern w:val="24"/>
          <w:sz w:val="24"/>
          <w:szCs w:val="24"/>
          <w:lang w:eastAsia="hr-HR"/>
        </w:rPr>
      </w:pPr>
    </w:p>
    <w:p w:rsidR="003D3E7B" w:rsidRPr="00116AB9" w:rsidRDefault="003D3E7B" w:rsidP="006B4F3A">
      <w:pPr>
        <w:spacing w:before="96" w:after="0" w:line="216" w:lineRule="auto"/>
        <w:ind w:left="547" w:hanging="547"/>
        <w:jc w:val="both"/>
        <w:textAlignment w:val="baseline"/>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Posebno za parne kotlove:</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 xml:space="preserve">ndikacija </w:t>
      </w:r>
      <w:r w:rsidRPr="00116AB9">
        <w:rPr>
          <w:rFonts w:ascii="Arial" w:eastAsiaTheme="minorEastAsia" w:hAnsi="Arial" w:cs="Arial"/>
          <w:color w:val="000000" w:themeColor="text1"/>
          <w:kern w:val="24"/>
          <w:sz w:val="24"/>
          <w:szCs w:val="24"/>
          <w:lang w:eastAsia="hr-HR"/>
        </w:rPr>
        <w:t>razine</w:t>
      </w:r>
      <w:r w:rsidR="007D17C4"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i</w:t>
      </w:r>
      <w:r w:rsidR="003D3E7B" w:rsidRPr="00116AB9">
        <w:rPr>
          <w:rFonts w:ascii="Arial" w:eastAsiaTheme="minorEastAsia" w:hAnsi="Arial" w:cs="Arial"/>
          <w:color w:val="000000" w:themeColor="text1"/>
          <w:kern w:val="24"/>
          <w:sz w:val="24"/>
          <w:szCs w:val="24"/>
          <w:lang w:eastAsia="hr-HR"/>
        </w:rPr>
        <w:t>ndikacija tlaka i temperature</w:t>
      </w:r>
      <w:r w:rsidR="007D17C4"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u</w:t>
      </w:r>
      <w:r w:rsidR="003D3E7B" w:rsidRPr="00116AB9">
        <w:rPr>
          <w:rFonts w:ascii="Arial" w:eastAsiaTheme="minorEastAsia" w:hAnsi="Arial" w:cs="Arial"/>
          <w:color w:val="000000" w:themeColor="text1"/>
          <w:kern w:val="24"/>
          <w:sz w:val="24"/>
          <w:szCs w:val="24"/>
          <w:lang w:eastAsia="hr-HR"/>
        </w:rPr>
        <w:t>ređaj za drenažu kotla</w:t>
      </w:r>
      <w:r w:rsidR="007D17C4"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v</w:t>
      </w:r>
      <w:r w:rsidR="003D3E7B" w:rsidRPr="00116AB9">
        <w:rPr>
          <w:rFonts w:ascii="Arial" w:eastAsiaTheme="minorEastAsia" w:hAnsi="Arial" w:cs="Arial"/>
          <w:color w:val="000000" w:themeColor="text1"/>
          <w:kern w:val="24"/>
          <w:sz w:val="24"/>
          <w:szCs w:val="24"/>
          <w:lang w:eastAsia="hr-HR"/>
        </w:rPr>
        <w:t>entili na izlazu pare i ulazu napojne vode</w:t>
      </w:r>
      <w:r w:rsidR="009462F3"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d</w:t>
      </w:r>
      <w:r w:rsidR="003D3E7B" w:rsidRPr="00116AB9">
        <w:rPr>
          <w:rFonts w:ascii="Arial" w:eastAsiaTheme="minorEastAsia" w:hAnsi="Arial" w:cs="Arial"/>
          <w:color w:val="000000" w:themeColor="text1"/>
          <w:kern w:val="24"/>
          <w:sz w:val="24"/>
          <w:szCs w:val="24"/>
          <w:lang w:eastAsia="hr-HR"/>
        </w:rPr>
        <w:t>obava napojne vode</w:t>
      </w:r>
      <w:r w:rsidR="009462F3"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ontrola dobave napojne vode</w:t>
      </w:r>
      <w:r w:rsidR="009462F3"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lastRenderedPageBreak/>
        <w:t>osiguranje od preniske razine</w:t>
      </w:r>
      <w:r w:rsidR="003D3E7B" w:rsidRPr="00116AB9">
        <w:rPr>
          <w:rFonts w:ascii="Arial" w:eastAsiaTheme="minorEastAsia" w:hAnsi="Arial" w:cs="Arial"/>
          <w:color w:val="000000" w:themeColor="text1"/>
          <w:kern w:val="24"/>
          <w:sz w:val="24"/>
          <w:szCs w:val="24"/>
          <w:lang w:eastAsia="hr-HR"/>
        </w:rPr>
        <w:t xml:space="preserve"> vode</w:t>
      </w:r>
      <w:r w:rsidR="009462F3"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g</w:t>
      </w:r>
      <w:r w:rsidR="003D3E7B" w:rsidRPr="00116AB9">
        <w:rPr>
          <w:rFonts w:ascii="Arial" w:eastAsiaTheme="minorEastAsia" w:hAnsi="Arial" w:cs="Arial"/>
          <w:color w:val="000000" w:themeColor="text1"/>
          <w:kern w:val="24"/>
          <w:sz w:val="24"/>
          <w:szCs w:val="24"/>
          <w:lang w:eastAsia="hr-HR"/>
        </w:rPr>
        <w:t>raničnici tlaka i temperature</w:t>
      </w:r>
      <w:r w:rsidR="009462F3" w:rsidRPr="00116AB9">
        <w:rPr>
          <w:rFonts w:ascii="Arial" w:eastAsiaTheme="minorEastAsia" w:hAnsi="Arial" w:cs="Arial"/>
          <w:color w:val="000000" w:themeColor="text1"/>
          <w:kern w:val="24"/>
          <w:sz w:val="24"/>
          <w:szCs w:val="24"/>
          <w:lang w:eastAsia="hr-HR"/>
        </w:rPr>
        <w:t>;</w:t>
      </w:r>
    </w:p>
    <w:p w:rsidR="003D3E7B" w:rsidRPr="00116AB9" w:rsidRDefault="004E5133" w:rsidP="009462F3">
      <w:pPr>
        <w:numPr>
          <w:ilvl w:val="0"/>
          <w:numId w:val="175"/>
        </w:num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ontrola dotoka goriva</w:t>
      </w:r>
      <w:r w:rsidRPr="00116AB9">
        <w:rPr>
          <w:rFonts w:ascii="Arial" w:eastAsiaTheme="minorEastAsia" w:hAnsi="Arial" w:cs="Arial"/>
          <w:color w:val="000000" w:themeColor="text1"/>
          <w:kern w:val="24"/>
          <w:sz w:val="24"/>
          <w:szCs w:val="24"/>
          <w:lang w:eastAsia="hr-HR"/>
        </w:rPr>
        <w:t>.</w:t>
      </w:r>
    </w:p>
    <w:p w:rsidR="004E5133" w:rsidRPr="00116AB9" w:rsidRDefault="004E5133" w:rsidP="004E5133">
      <w:pPr>
        <w:spacing w:after="0" w:line="216" w:lineRule="auto"/>
        <w:ind w:left="907"/>
        <w:contextualSpacing/>
        <w:jc w:val="both"/>
        <w:textAlignment w:val="baseline"/>
        <w:rPr>
          <w:rFonts w:ascii="Arial" w:eastAsia="Times New Roman" w:hAnsi="Arial" w:cs="Arial"/>
          <w:sz w:val="24"/>
          <w:szCs w:val="24"/>
          <w:lang w:eastAsia="hr-HR"/>
        </w:rPr>
      </w:pPr>
    </w:p>
    <w:p w:rsidR="003D3E7B" w:rsidRPr="00116AB9" w:rsidRDefault="003D3E7B" w:rsidP="009462F3">
      <w:pPr>
        <w:spacing w:after="0"/>
        <w:jc w:val="both"/>
        <w:rPr>
          <w:rFonts w:ascii="Arial" w:hAnsi="Arial" w:cs="Arial"/>
          <w:bCs/>
          <w:sz w:val="24"/>
          <w:szCs w:val="24"/>
        </w:rPr>
      </w:pPr>
      <w:r w:rsidRPr="00116AB9">
        <w:rPr>
          <w:rFonts w:ascii="Arial" w:hAnsi="Arial" w:cs="Arial"/>
          <w:bCs/>
          <w:sz w:val="24"/>
          <w:szCs w:val="24"/>
        </w:rPr>
        <w:t>Posebno za</w:t>
      </w:r>
      <w:r w:rsidRPr="00116AB9">
        <w:rPr>
          <w:rFonts w:ascii="Arial" w:hAnsi="Arial" w:cs="Arial"/>
          <w:sz w:val="24"/>
          <w:szCs w:val="24"/>
        </w:rPr>
        <w:t xml:space="preserve"> </w:t>
      </w:r>
      <w:r w:rsidRPr="00116AB9">
        <w:rPr>
          <w:rFonts w:ascii="Arial" w:hAnsi="Arial" w:cs="Arial"/>
          <w:bCs/>
          <w:sz w:val="24"/>
          <w:szCs w:val="24"/>
        </w:rPr>
        <w:t>toplovodne/vrelovodne kotlove:</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riključak za ulaz vode</w:t>
      </w:r>
      <w:r w:rsidR="008C7969" w:rsidRPr="00116AB9">
        <w:rPr>
          <w:rFonts w:ascii="Arial" w:hAnsi="Arial" w:cs="Arial"/>
          <w:sz w:val="24"/>
          <w:szCs w:val="24"/>
        </w:rPr>
        <w:t>;</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c</w:t>
      </w:r>
      <w:r w:rsidR="003D3E7B" w:rsidRPr="00116AB9">
        <w:rPr>
          <w:rFonts w:ascii="Arial" w:hAnsi="Arial" w:cs="Arial"/>
          <w:sz w:val="24"/>
          <w:szCs w:val="24"/>
        </w:rPr>
        <w:t>irkulacijska crpka</w:t>
      </w:r>
      <w:r w:rsidR="008C7969" w:rsidRPr="00116AB9">
        <w:rPr>
          <w:rFonts w:ascii="Arial" w:hAnsi="Arial" w:cs="Arial"/>
          <w:sz w:val="24"/>
          <w:szCs w:val="24"/>
        </w:rPr>
        <w:t>;</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renaža kotla</w:t>
      </w:r>
      <w:r w:rsidR="008C7969" w:rsidRPr="00116AB9">
        <w:rPr>
          <w:rFonts w:ascii="Arial" w:hAnsi="Arial" w:cs="Arial"/>
          <w:sz w:val="24"/>
          <w:szCs w:val="24"/>
        </w:rPr>
        <w:t>;</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k</w:t>
      </w:r>
      <w:r w:rsidR="003D3E7B" w:rsidRPr="00116AB9">
        <w:rPr>
          <w:rFonts w:ascii="Arial" w:hAnsi="Arial" w:cs="Arial"/>
          <w:sz w:val="24"/>
          <w:szCs w:val="24"/>
        </w:rPr>
        <w:t xml:space="preserve">ontrola </w:t>
      </w:r>
      <w:r w:rsidRPr="00116AB9">
        <w:rPr>
          <w:rFonts w:ascii="Arial" w:hAnsi="Arial" w:cs="Arial"/>
          <w:sz w:val="24"/>
          <w:szCs w:val="24"/>
        </w:rPr>
        <w:t xml:space="preserve">razine </w:t>
      </w:r>
      <w:r w:rsidR="003D3E7B" w:rsidRPr="00116AB9">
        <w:rPr>
          <w:rFonts w:ascii="Arial" w:hAnsi="Arial" w:cs="Arial"/>
          <w:sz w:val="24"/>
          <w:szCs w:val="24"/>
        </w:rPr>
        <w:t>vode</w:t>
      </w:r>
      <w:r w:rsidR="008C7969" w:rsidRPr="00116AB9">
        <w:rPr>
          <w:rFonts w:ascii="Arial" w:hAnsi="Arial" w:cs="Arial"/>
          <w:sz w:val="24"/>
          <w:szCs w:val="24"/>
        </w:rPr>
        <w:t>;</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g</w:t>
      </w:r>
      <w:r w:rsidR="003D3E7B" w:rsidRPr="00116AB9">
        <w:rPr>
          <w:rFonts w:ascii="Arial" w:hAnsi="Arial" w:cs="Arial"/>
          <w:sz w:val="24"/>
          <w:szCs w:val="24"/>
        </w:rPr>
        <w:t>raničnik tlaka i temperature</w:t>
      </w:r>
      <w:r w:rsidR="008C7969" w:rsidRPr="00116AB9">
        <w:rPr>
          <w:rFonts w:ascii="Arial" w:hAnsi="Arial" w:cs="Arial"/>
          <w:sz w:val="24"/>
          <w:szCs w:val="24"/>
        </w:rPr>
        <w:t>;</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r</w:t>
      </w:r>
      <w:r w:rsidR="003D3E7B" w:rsidRPr="00116AB9">
        <w:rPr>
          <w:rFonts w:ascii="Arial" w:hAnsi="Arial" w:cs="Arial"/>
          <w:sz w:val="24"/>
          <w:szCs w:val="24"/>
        </w:rPr>
        <w:t>asteretni ventil</w:t>
      </w:r>
      <w:r w:rsidR="008C7969" w:rsidRPr="00116AB9">
        <w:rPr>
          <w:rFonts w:ascii="Arial" w:hAnsi="Arial" w:cs="Arial"/>
          <w:sz w:val="24"/>
          <w:szCs w:val="24"/>
        </w:rPr>
        <w:t>;</w:t>
      </w:r>
    </w:p>
    <w:p w:rsidR="003D3E7B" w:rsidRPr="00116AB9" w:rsidRDefault="004E5133" w:rsidP="009462F3">
      <w:pPr>
        <w:numPr>
          <w:ilvl w:val="0"/>
          <w:numId w:val="176"/>
        </w:numPr>
        <w:spacing w:after="0" w:line="240" w:lineRule="auto"/>
        <w:jc w:val="both"/>
        <w:rPr>
          <w:rFonts w:ascii="Arial" w:hAnsi="Arial" w:cs="Arial"/>
          <w:sz w:val="24"/>
          <w:szCs w:val="24"/>
        </w:rPr>
      </w:pPr>
      <w:r w:rsidRPr="00116AB9">
        <w:rPr>
          <w:rFonts w:ascii="Arial" w:hAnsi="Arial" w:cs="Arial"/>
          <w:sz w:val="24"/>
          <w:szCs w:val="24"/>
        </w:rPr>
        <w:t>k</w:t>
      </w:r>
      <w:r w:rsidR="003D3E7B" w:rsidRPr="00116AB9">
        <w:rPr>
          <w:rFonts w:ascii="Arial" w:hAnsi="Arial" w:cs="Arial"/>
          <w:sz w:val="24"/>
          <w:szCs w:val="24"/>
        </w:rPr>
        <w:t>ontrola dotoka goriva</w:t>
      </w:r>
      <w:r w:rsidRPr="00116AB9">
        <w:rPr>
          <w:rFonts w:ascii="Arial" w:hAnsi="Arial" w:cs="Arial"/>
          <w:sz w:val="24"/>
          <w:szCs w:val="24"/>
        </w:rPr>
        <w:t>.</w:t>
      </w:r>
    </w:p>
    <w:p w:rsidR="003D3E7B" w:rsidRPr="00116AB9" w:rsidRDefault="003D3E7B" w:rsidP="006B4F3A">
      <w:pPr>
        <w:spacing w:after="0" w:line="240" w:lineRule="auto"/>
        <w:jc w:val="both"/>
        <w:rPr>
          <w:rFonts w:ascii="Arial" w:hAnsi="Arial" w:cs="Arial"/>
          <w:sz w:val="24"/>
          <w:szCs w:val="24"/>
        </w:rPr>
      </w:pPr>
    </w:p>
    <w:p w:rsidR="003D3E7B" w:rsidRPr="00116AB9" w:rsidRDefault="004E5133" w:rsidP="006B4F3A">
      <w:pPr>
        <w:spacing w:before="86" w:after="0" w:line="240" w:lineRule="auto"/>
        <w:ind w:left="547" w:hanging="547"/>
        <w:jc w:val="both"/>
        <w:textAlignment w:val="baseline"/>
        <w:rPr>
          <w:rFonts w:ascii="Arial" w:eastAsiaTheme="minorEastAsia" w:hAnsi="Arial" w:cs="Arial"/>
          <w:i/>
          <w:color w:val="000000" w:themeColor="text1"/>
          <w:kern w:val="24"/>
          <w:sz w:val="24"/>
          <w:szCs w:val="24"/>
          <w:lang w:eastAsia="hr-HR"/>
        </w:rPr>
      </w:pPr>
      <w:r w:rsidRPr="00116AB9">
        <w:rPr>
          <w:rFonts w:ascii="Arial" w:eastAsiaTheme="minorEastAsia" w:hAnsi="Arial" w:cs="Arial"/>
          <w:i/>
          <w:color w:val="000000" w:themeColor="text1"/>
          <w:kern w:val="24"/>
          <w:sz w:val="24"/>
          <w:szCs w:val="24"/>
          <w:lang w:eastAsia="hr-HR"/>
        </w:rPr>
        <w:t>Otvori za inspekciju</w:t>
      </w:r>
    </w:p>
    <w:p w:rsidR="00C478B7" w:rsidRPr="00116AB9" w:rsidRDefault="00C478B7" w:rsidP="00C478B7">
      <w:pPr>
        <w:spacing w:after="0" w:line="240" w:lineRule="auto"/>
        <w:ind w:left="907"/>
        <w:contextualSpacing/>
        <w:jc w:val="both"/>
        <w:textAlignment w:val="baseline"/>
        <w:rPr>
          <w:rFonts w:ascii="Arial" w:eastAsiaTheme="minorEastAsia" w:hAnsi="Arial" w:cs="Arial"/>
          <w:color w:val="000000" w:themeColor="text1"/>
          <w:kern w:val="24"/>
          <w:sz w:val="24"/>
          <w:szCs w:val="24"/>
          <w:lang w:eastAsia="hr-HR"/>
        </w:rPr>
      </w:pPr>
    </w:p>
    <w:p w:rsidR="008C7969" w:rsidRPr="00116AB9" w:rsidRDefault="003D3E7B" w:rsidP="008C7969">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 xml:space="preserve">Svi kotlovi moraju biti </w:t>
      </w:r>
      <w:r w:rsidR="00C478B7" w:rsidRPr="00116AB9">
        <w:rPr>
          <w:rFonts w:ascii="Arial" w:eastAsiaTheme="minorEastAsia" w:hAnsi="Arial" w:cs="Arial"/>
          <w:color w:val="000000" w:themeColor="text1"/>
          <w:kern w:val="24"/>
          <w:sz w:val="24"/>
          <w:szCs w:val="24"/>
          <w:lang w:eastAsia="hr-HR"/>
        </w:rPr>
        <w:t xml:space="preserve">opremljeni </w:t>
      </w:r>
      <w:r w:rsidRPr="00116AB9">
        <w:rPr>
          <w:rFonts w:ascii="Arial" w:eastAsiaTheme="minorEastAsia" w:hAnsi="Arial" w:cs="Arial"/>
          <w:color w:val="000000" w:themeColor="text1"/>
          <w:kern w:val="24"/>
          <w:sz w:val="24"/>
          <w:szCs w:val="24"/>
          <w:lang w:eastAsia="hr-HR"/>
        </w:rPr>
        <w:t xml:space="preserve">otvorima za inspekciju u onom broju koji osigurava dobar pristup kod izrade, čišćenja i </w:t>
      </w:r>
      <w:r w:rsidR="00435B77" w:rsidRPr="00116AB9">
        <w:rPr>
          <w:rFonts w:ascii="Arial" w:eastAsiaTheme="minorEastAsia" w:hAnsi="Arial" w:cs="Arial"/>
          <w:color w:val="000000" w:themeColor="text1"/>
          <w:kern w:val="24"/>
          <w:sz w:val="24"/>
          <w:szCs w:val="24"/>
          <w:lang w:eastAsia="hr-HR"/>
        </w:rPr>
        <w:t>unutarnj</w:t>
      </w:r>
      <w:r w:rsidRPr="00116AB9">
        <w:rPr>
          <w:rFonts w:ascii="Arial" w:eastAsiaTheme="minorEastAsia" w:hAnsi="Arial" w:cs="Arial"/>
          <w:color w:val="000000" w:themeColor="text1"/>
          <w:kern w:val="24"/>
          <w:sz w:val="24"/>
          <w:szCs w:val="24"/>
          <w:lang w:eastAsia="hr-HR"/>
        </w:rPr>
        <w:t xml:space="preserve">eg pregleda. Dimenzije otvora propisane su normama (npr. HRN EN 12953-3). </w:t>
      </w:r>
    </w:p>
    <w:p w:rsidR="003D3E7B" w:rsidRPr="00116AB9" w:rsidRDefault="003D3E7B" w:rsidP="008C7969">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Prema toj normi slijedi:</w:t>
      </w:r>
    </w:p>
    <w:p w:rsidR="003D3E7B" w:rsidRPr="00116AB9" w:rsidRDefault="00C478B7" w:rsidP="009462F3">
      <w:pPr>
        <w:numPr>
          <w:ilvl w:val="0"/>
          <w:numId w:val="177"/>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 xml:space="preserve">otlovi s promjerom bubnja </w:t>
      </w:r>
      <w:r w:rsidR="003D3E7B" w:rsidRPr="00116AB9">
        <w:rPr>
          <w:rFonts w:ascii="Arial" w:eastAsiaTheme="minorEastAsia" w:hAnsi="Arial" w:cs="Arial"/>
          <w:i/>
          <w:color w:val="000000" w:themeColor="text1"/>
          <w:kern w:val="24"/>
          <w:sz w:val="24"/>
          <w:szCs w:val="24"/>
          <w:lang w:eastAsia="hr-HR"/>
        </w:rPr>
        <w:t>D</w:t>
      </w:r>
      <w:r w:rsidRPr="00116AB9">
        <w:rPr>
          <w:rFonts w:ascii="Arial" w:eastAsiaTheme="minorEastAsia" w:hAnsi="Arial" w:cs="Arial"/>
          <w:color w:val="000000" w:themeColor="text1"/>
          <w:kern w:val="24"/>
          <w:sz w:val="24"/>
          <w:szCs w:val="24"/>
          <w:lang w:eastAsia="hr-HR"/>
        </w:rPr>
        <w:t xml:space="preserve"> </w:t>
      </w:r>
      <w:r w:rsidR="003D3E7B"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w:t>
      </w:r>
      <w:r w:rsidR="003D3E7B" w:rsidRPr="00116AB9">
        <w:rPr>
          <w:rFonts w:ascii="Arial" w:eastAsiaTheme="minorEastAsia" w:hAnsi="Arial" w:cs="Arial"/>
          <w:color w:val="000000" w:themeColor="text1"/>
          <w:kern w:val="24"/>
          <w:sz w:val="24"/>
          <w:szCs w:val="24"/>
          <w:lang w:eastAsia="hr-HR"/>
        </w:rPr>
        <w:t>1400 mm moraju imati otvor za ulaz čovjeka</w:t>
      </w:r>
      <w:r w:rsidR="008C7969" w:rsidRPr="00116AB9">
        <w:rPr>
          <w:rFonts w:ascii="Arial" w:eastAsiaTheme="minorEastAsia" w:hAnsi="Arial" w:cs="Arial"/>
          <w:color w:val="000000" w:themeColor="text1"/>
          <w:kern w:val="24"/>
          <w:sz w:val="24"/>
          <w:szCs w:val="24"/>
          <w:lang w:eastAsia="hr-HR"/>
        </w:rPr>
        <w:t>;</w:t>
      </w:r>
    </w:p>
    <w:p w:rsidR="003D3E7B" w:rsidRPr="00116AB9" w:rsidRDefault="00C478B7" w:rsidP="009462F3">
      <w:pPr>
        <w:numPr>
          <w:ilvl w:val="0"/>
          <w:numId w:val="177"/>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 xml:space="preserve">otlovi s promjerom bubnja </w:t>
      </w:r>
      <w:r w:rsidRPr="00116AB9">
        <w:rPr>
          <w:rFonts w:ascii="Arial" w:eastAsiaTheme="minorEastAsia" w:hAnsi="Arial" w:cs="Arial"/>
          <w:i/>
          <w:color w:val="000000" w:themeColor="text1"/>
          <w:kern w:val="24"/>
          <w:sz w:val="24"/>
          <w:szCs w:val="24"/>
          <w:lang w:eastAsia="hr-HR"/>
        </w:rPr>
        <w:t>D</w:t>
      </w:r>
      <w:r w:rsidRPr="00116AB9">
        <w:rPr>
          <w:rFonts w:ascii="Arial" w:eastAsiaTheme="minorEastAsia" w:hAnsi="Arial" w:cs="Arial"/>
          <w:color w:val="000000" w:themeColor="text1"/>
          <w:kern w:val="24"/>
          <w:sz w:val="24"/>
          <w:szCs w:val="24"/>
          <w:lang w:eastAsia="hr-HR"/>
        </w:rPr>
        <w:t xml:space="preserve"> </w:t>
      </w:r>
      <w:r w:rsidR="003D3E7B" w:rsidRPr="00116AB9">
        <w:rPr>
          <w:rFonts w:ascii="Arial" w:eastAsiaTheme="minorEastAsia" w:hAnsi="Arial" w:cs="Arial"/>
          <w:color w:val="000000" w:themeColor="text1"/>
          <w:kern w:val="24"/>
          <w:sz w:val="24"/>
          <w:szCs w:val="24"/>
          <w:lang w:eastAsia="hr-HR"/>
        </w:rPr>
        <w:t>&lt;</w:t>
      </w:r>
      <w:r w:rsidRPr="00116AB9">
        <w:rPr>
          <w:rFonts w:ascii="Arial" w:eastAsiaTheme="minorEastAsia" w:hAnsi="Arial" w:cs="Arial"/>
          <w:color w:val="000000" w:themeColor="text1"/>
          <w:kern w:val="24"/>
          <w:sz w:val="24"/>
          <w:szCs w:val="24"/>
          <w:lang w:eastAsia="hr-HR"/>
        </w:rPr>
        <w:t xml:space="preserve"> </w:t>
      </w:r>
      <w:r w:rsidR="003D3E7B" w:rsidRPr="00116AB9">
        <w:rPr>
          <w:rFonts w:ascii="Arial" w:eastAsiaTheme="minorEastAsia" w:hAnsi="Arial" w:cs="Arial"/>
          <w:color w:val="000000" w:themeColor="text1"/>
          <w:kern w:val="24"/>
          <w:sz w:val="24"/>
          <w:szCs w:val="24"/>
          <w:lang w:eastAsia="hr-HR"/>
        </w:rPr>
        <w:t xml:space="preserve">1400 mm moraju imati otvor za ulaz čovjeka </w:t>
      </w:r>
      <w:r w:rsidR="00435B77" w:rsidRPr="00116AB9">
        <w:rPr>
          <w:rFonts w:ascii="Arial" w:eastAsiaTheme="minorEastAsia" w:hAnsi="Arial" w:cs="Arial"/>
          <w:color w:val="000000" w:themeColor="text1"/>
          <w:kern w:val="24"/>
          <w:sz w:val="24"/>
          <w:szCs w:val="24"/>
          <w:lang w:eastAsia="hr-HR"/>
        </w:rPr>
        <w:t>ako</w:t>
      </w:r>
      <w:r w:rsidR="003D3E7B" w:rsidRPr="00116AB9">
        <w:rPr>
          <w:rFonts w:ascii="Arial" w:eastAsiaTheme="minorEastAsia" w:hAnsi="Arial" w:cs="Arial"/>
          <w:color w:val="000000" w:themeColor="text1"/>
          <w:kern w:val="24"/>
          <w:sz w:val="24"/>
          <w:szCs w:val="24"/>
          <w:lang w:eastAsia="hr-HR"/>
        </w:rPr>
        <w:t xml:space="preserve"> to konstrukcija dopušta</w:t>
      </w:r>
      <w:r w:rsidR="008C7969" w:rsidRPr="00116AB9">
        <w:rPr>
          <w:rFonts w:ascii="Arial" w:eastAsiaTheme="minorEastAsia" w:hAnsi="Arial" w:cs="Arial"/>
          <w:color w:val="000000" w:themeColor="text1"/>
          <w:kern w:val="24"/>
          <w:sz w:val="24"/>
          <w:szCs w:val="24"/>
          <w:lang w:eastAsia="hr-HR"/>
        </w:rPr>
        <w:t>;</w:t>
      </w:r>
    </w:p>
    <w:p w:rsidR="003D3E7B" w:rsidRPr="00116AB9" w:rsidRDefault="00C478B7" w:rsidP="009462F3">
      <w:pPr>
        <w:numPr>
          <w:ilvl w:val="0"/>
          <w:numId w:val="177"/>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w:t>
      </w:r>
      <w:r w:rsidR="003D3E7B" w:rsidRPr="00116AB9">
        <w:rPr>
          <w:rFonts w:ascii="Arial" w:eastAsiaTheme="minorEastAsia" w:hAnsi="Arial" w:cs="Arial"/>
          <w:color w:val="000000" w:themeColor="text1"/>
          <w:kern w:val="24"/>
          <w:sz w:val="24"/>
          <w:szCs w:val="24"/>
          <w:lang w:eastAsia="hr-HR"/>
        </w:rPr>
        <w:t xml:space="preserve">otlovi s promjerom bubnja </w:t>
      </w:r>
      <w:r w:rsidR="003D3E7B" w:rsidRPr="00116AB9">
        <w:rPr>
          <w:rFonts w:ascii="Arial" w:eastAsiaTheme="minorEastAsia" w:hAnsi="Arial" w:cs="Arial"/>
          <w:i/>
          <w:color w:val="000000" w:themeColor="text1"/>
          <w:kern w:val="24"/>
          <w:sz w:val="24"/>
          <w:szCs w:val="24"/>
          <w:lang w:eastAsia="hr-HR"/>
        </w:rPr>
        <w:t>D</w:t>
      </w:r>
      <w:r w:rsidRPr="00116AB9">
        <w:rPr>
          <w:rFonts w:ascii="Arial" w:eastAsiaTheme="minorEastAsia" w:hAnsi="Arial" w:cs="Arial"/>
          <w:color w:val="000000" w:themeColor="text1"/>
          <w:kern w:val="24"/>
          <w:sz w:val="24"/>
          <w:szCs w:val="24"/>
          <w:lang w:eastAsia="hr-HR"/>
        </w:rPr>
        <w:t xml:space="preserve"> </w:t>
      </w:r>
      <w:r w:rsidR="003D3E7B" w:rsidRPr="00116AB9">
        <w:rPr>
          <w:rFonts w:ascii="Arial" w:eastAsiaTheme="minorEastAsia" w:hAnsi="Arial" w:cs="Arial"/>
          <w:color w:val="000000" w:themeColor="text1"/>
          <w:kern w:val="24"/>
          <w:sz w:val="24"/>
          <w:szCs w:val="24"/>
          <w:lang w:eastAsia="hr-HR"/>
        </w:rPr>
        <w:t xml:space="preserve">= 800 </w:t>
      </w:r>
      <w:r w:rsidRPr="00116AB9">
        <w:rPr>
          <w:rFonts w:ascii="Arial" w:eastAsiaTheme="minorEastAsia" w:hAnsi="Arial" w:cs="Arial"/>
          <w:color w:val="000000" w:themeColor="text1"/>
          <w:kern w:val="24"/>
          <w:sz w:val="24"/>
          <w:szCs w:val="24"/>
          <w:lang w:eastAsia="hr-HR"/>
        </w:rPr>
        <w:t xml:space="preserve">- </w:t>
      </w:r>
      <w:r w:rsidR="003D3E7B" w:rsidRPr="00116AB9">
        <w:rPr>
          <w:rFonts w:ascii="Arial" w:eastAsiaTheme="minorEastAsia" w:hAnsi="Arial" w:cs="Arial"/>
          <w:color w:val="000000" w:themeColor="text1"/>
          <w:kern w:val="24"/>
          <w:sz w:val="24"/>
          <w:szCs w:val="24"/>
          <w:lang w:eastAsia="hr-HR"/>
        </w:rPr>
        <w:t>1400 mm moraju imati minimalno otvor za prolaz glave</w:t>
      </w:r>
      <w:r w:rsidRPr="00116AB9">
        <w:rPr>
          <w:rFonts w:ascii="Arial" w:eastAsiaTheme="minorEastAsia" w:hAnsi="Arial" w:cs="Arial"/>
          <w:color w:val="000000" w:themeColor="text1"/>
          <w:kern w:val="24"/>
          <w:sz w:val="24"/>
          <w:szCs w:val="24"/>
          <w:lang w:eastAsia="hr-HR"/>
        </w:rPr>
        <w:t>.</w:t>
      </w:r>
    </w:p>
    <w:p w:rsidR="003D3E7B" w:rsidRPr="00116AB9" w:rsidRDefault="003D3E7B" w:rsidP="008C7969">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Broj i položaj otvora ovisan je o konstrukciji</w:t>
      </w:r>
      <w:r w:rsidR="00C478B7"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no oni moraju osigurati vizualnu kontrolu zavarenih spojeva (slika 4).</w:t>
      </w:r>
    </w:p>
    <w:p w:rsidR="003D3E7B" w:rsidRPr="00116AB9" w:rsidRDefault="00435B77" w:rsidP="008C7969">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Ako</w:t>
      </w:r>
      <w:r w:rsidR="003D3E7B" w:rsidRPr="00116AB9">
        <w:rPr>
          <w:rFonts w:ascii="Arial" w:eastAsiaTheme="minorEastAsia" w:hAnsi="Arial" w:cs="Arial"/>
          <w:color w:val="000000" w:themeColor="text1"/>
          <w:kern w:val="24"/>
          <w:sz w:val="24"/>
          <w:szCs w:val="24"/>
          <w:lang w:eastAsia="hr-HR"/>
        </w:rPr>
        <w:t xml:space="preserve"> na kotlu postoje vrata, poklopci, i slični otvori koji omogućavaju vizualnu kontrolu oni mogu zamijeniti klasične</w:t>
      </w:r>
      <w:r w:rsidR="008C7969" w:rsidRPr="00116AB9">
        <w:rPr>
          <w:rFonts w:ascii="Arial" w:eastAsiaTheme="minorEastAsia" w:hAnsi="Arial" w:cs="Arial"/>
          <w:color w:val="000000" w:themeColor="text1"/>
          <w:kern w:val="24"/>
          <w:sz w:val="24"/>
          <w:szCs w:val="24"/>
          <w:lang w:eastAsia="hr-HR"/>
        </w:rPr>
        <w:t>.</w:t>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after="0" w:line="240" w:lineRule="auto"/>
        <w:jc w:val="both"/>
        <w:rPr>
          <w:rFonts w:ascii="Arial" w:hAnsi="Arial" w:cs="Arial"/>
          <w:sz w:val="24"/>
          <w:szCs w:val="24"/>
        </w:rPr>
      </w:pPr>
      <w:r w:rsidRPr="003869EC">
        <w:rPr>
          <w:noProof/>
          <w:lang w:eastAsia="hr-HR"/>
        </w:rPr>
        <w:drawing>
          <wp:inline distT="0" distB="0" distL="0" distR="0" wp14:anchorId="5FA85206" wp14:editId="575F8D7F">
            <wp:extent cx="5760720" cy="2548255"/>
            <wp:effectExtent l="0" t="0" r="0" b="4445"/>
            <wp:docPr id="2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548255"/>
                    </a:xfrm>
                    <a:prstGeom prst="rect">
                      <a:avLst/>
                    </a:prstGeom>
                    <a:noFill/>
                    <a:ln>
                      <a:noFill/>
                    </a:ln>
                    <a:effectLst/>
                    <a:extLst/>
                  </pic:spPr>
                </pic:pic>
              </a:graphicData>
            </a:graphic>
          </wp:inline>
        </w:drawing>
      </w:r>
    </w:p>
    <w:p w:rsidR="003D3E7B" w:rsidRPr="00116AB9" w:rsidRDefault="003D3E7B" w:rsidP="006B4F3A">
      <w:pPr>
        <w:spacing w:after="0" w:line="240" w:lineRule="auto"/>
        <w:jc w:val="both"/>
        <w:rPr>
          <w:rFonts w:ascii="Arial" w:hAnsi="Arial" w:cs="Arial"/>
          <w:sz w:val="24"/>
          <w:szCs w:val="24"/>
        </w:rPr>
      </w:pPr>
    </w:p>
    <w:p w:rsidR="003D3E7B" w:rsidRPr="00116AB9" w:rsidRDefault="00C478B7" w:rsidP="006B4F3A">
      <w:pPr>
        <w:spacing w:after="0" w:line="240" w:lineRule="auto"/>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color w:val="000000" w:themeColor="text1"/>
          <w:kern w:val="24"/>
          <w:sz w:val="24"/>
          <w:szCs w:val="24"/>
          <w:lang w:eastAsia="hr-HR"/>
        </w:rPr>
        <w:tab/>
      </w:r>
      <w:r w:rsidRPr="00116AB9">
        <w:rPr>
          <w:rFonts w:ascii="Arial" w:eastAsiaTheme="minorEastAsia" w:hAnsi="Arial"/>
          <w:color w:val="000000" w:themeColor="text1"/>
          <w:kern w:val="24"/>
          <w:sz w:val="24"/>
          <w:szCs w:val="24"/>
          <w:lang w:eastAsia="hr-HR"/>
        </w:rPr>
        <w:tab/>
      </w:r>
      <w:r w:rsidR="003D3E7B" w:rsidRPr="00116AB9">
        <w:rPr>
          <w:rFonts w:ascii="Arial" w:eastAsiaTheme="minorEastAsia" w:hAnsi="Arial"/>
          <w:color w:val="000000" w:themeColor="text1"/>
          <w:kern w:val="24"/>
          <w:sz w:val="24"/>
          <w:szCs w:val="24"/>
          <w:lang w:eastAsia="hr-HR"/>
        </w:rPr>
        <w:t>1</w:t>
      </w:r>
      <w:r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 xml:space="preserve"> Otvor za ulaz</w:t>
      </w:r>
      <w:r w:rsidR="00932403" w:rsidRPr="00116AB9">
        <w:rPr>
          <w:rFonts w:ascii="Arial" w:eastAsiaTheme="minorEastAsia" w:hAnsi="Arial"/>
          <w:color w:val="000000" w:themeColor="text1"/>
          <w:kern w:val="24"/>
          <w:sz w:val="24"/>
          <w:szCs w:val="24"/>
          <w:lang w:eastAsia="hr-HR"/>
        </w:rPr>
        <w:t xml:space="preserve"> </w:t>
      </w:r>
      <w:r w:rsidRPr="00116AB9">
        <w:rPr>
          <w:rFonts w:ascii="Arial" w:eastAsiaTheme="minorEastAsia" w:hAnsi="Arial"/>
          <w:color w:val="000000" w:themeColor="text1"/>
          <w:kern w:val="24"/>
          <w:sz w:val="24"/>
          <w:szCs w:val="24"/>
          <w:lang w:eastAsia="hr-HR"/>
        </w:rPr>
        <w:tab/>
      </w:r>
      <w:r w:rsidRPr="00116AB9">
        <w:rPr>
          <w:rFonts w:ascii="Arial" w:eastAsiaTheme="minorEastAsia" w:hAnsi="Arial"/>
          <w:color w:val="000000" w:themeColor="text1"/>
          <w:kern w:val="24"/>
          <w:sz w:val="24"/>
          <w:szCs w:val="24"/>
          <w:lang w:eastAsia="hr-HR"/>
        </w:rPr>
        <w:tab/>
      </w:r>
      <w:r w:rsidRPr="00116AB9">
        <w:rPr>
          <w:rFonts w:ascii="Arial" w:eastAsiaTheme="minorEastAsia" w:hAnsi="Arial"/>
          <w:color w:val="000000" w:themeColor="text1"/>
          <w:kern w:val="24"/>
          <w:sz w:val="24"/>
          <w:szCs w:val="24"/>
          <w:lang w:eastAsia="hr-HR"/>
        </w:rPr>
        <w:tab/>
      </w:r>
      <w:r w:rsidRPr="00116AB9">
        <w:rPr>
          <w:rFonts w:ascii="Arial" w:eastAsiaTheme="minorEastAsia" w:hAnsi="Arial"/>
          <w:color w:val="000000" w:themeColor="text1"/>
          <w:kern w:val="24"/>
          <w:sz w:val="24"/>
          <w:szCs w:val="24"/>
          <w:lang w:eastAsia="hr-HR"/>
        </w:rPr>
        <w:tab/>
      </w:r>
      <w:r w:rsidR="003D3E7B" w:rsidRPr="00116AB9">
        <w:rPr>
          <w:rFonts w:ascii="Arial" w:eastAsiaTheme="minorEastAsia" w:hAnsi="Arial"/>
          <w:color w:val="000000" w:themeColor="text1"/>
          <w:kern w:val="24"/>
          <w:sz w:val="24"/>
          <w:szCs w:val="24"/>
          <w:lang w:eastAsia="hr-HR"/>
        </w:rPr>
        <w:t>1</w:t>
      </w:r>
      <w:r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 xml:space="preserve"> Otvor za glavu</w:t>
      </w:r>
    </w:p>
    <w:p w:rsidR="003D3E7B" w:rsidRPr="00116AB9" w:rsidRDefault="00C478B7" w:rsidP="006B4F3A">
      <w:pPr>
        <w:spacing w:after="0" w:line="240" w:lineRule="auto"/>
        <w:jc w:val="both"/>
        <w:textAlignment w:val="baseline"/>
        <w:rPr>
          <w:rFonts w:ascii="Times New Roman" w:eastAsia="Times New Roman" w:hAnsi="Times New Roman" w:cs="Times New Roman"/>
          <w:sz w:val="24"/>
          <w:szCs w:val="24"/>
          <w:lang w:eastAsia="hr-HR"/>
        </w:rPr>
      </w:pPr>
      <w:r w:rsidRPr="00116AB9">
        <w:rPr>
          <w:rFonts w:ascii="Arial" w:eastAsiaTheme="minorEastAsia" w:hAnsi="Arial"/>
          <w:color w:val="000000" w:themeColor="text1"/>
          <w:kern w:val="24"/>
          <w:sz w:val="24"/>
          <w:szCs w:val="24"/>
          <w:lang w:eastAsia="hr-HR"/>
        </w:rPr>
        <w:tab/>
      </w:r>
      <w:r w:rsidRPr="00116AB9">
        <w:rPr>
          <w:rFonts w:ascii="Arial" w:eastAsiaTheme="minorEastAsia" w:hAnsi="Arial"/>
          <w:color w:val="000000" w:themeColor="text1"/>
          <w:kern w:val="24"/>
          <w:sz w:val="24"/>
          <w:szCs w:val="24"/>
          <w:lang w:eastAsia="hr-HR"/>
        </w:rPr>
        <w:tab/>
      </w:r>
      <w:r w:rsidR="003D3E7B" w:rsidRPr="00116AB9">
        <w:rPr>
          <w:rFonts w:ascii="Arial" w:eastAsiaTheme="minorEastAsia" w:hAnsi="Arial"/>
          <w:color w:val="000000" w:themeColor="text1"/>
          <w:kern w:val="24"/>
          <w:sz w:val="24"/>
          <w:szCs w:val="24"/>
          <w:lang w:eastAsia="hr-HR"/>
        </w:rPr>
        <w:t>2</w:t>
      </w:r>
      <w:r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 xml:space="preserve"> Otvor za glavu</w:t>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after="0" w:line="240" w:lineRule="auto"/>
        <w:jc w:val="both"/>
        <w:rPr>
          <w:rFonts w:ascii="Arial" w:hAnsi="Arial" w:cs="Arial"/>
          <w:sz w:val="24"/>
          <w:szCs w:val="24"/>
        </w:rPr>
      </w:pPr>
      <w:r w:rsidRPr="003869EC">
        <w:rPr>
          <w:noProof/>
          <w:lang w:eastAsia="hr-HR"/>
        </w:rPr>
        <w:lastRenderedPageBreak/>
        <w:drawing>
          <wp:inline distT="0" distB="0" distL="0" distR="0" wp14:anchorId="07C42F83" wp14:editId="0C5F570F">
            <wp:extent cx="5486400" cy="2341562"/>
            <wp:effectExtent l="0" t="0" r="0" b="1905"/>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341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after="0" w:line="240" w:lineRule="auto"/>
        <w:jc w:val="both"/>
        <w:rPr>
          <w:rFonts w:ascii="Arial" w:hAnsi="Arial" w:cs="Arial"/>
          <w:sz w:val="24"/>
          <w:szCs w:val="24"/>
        </w:rPr>
      </w:pPr>
      <w:r w:rsidRPr="003869EC">
        <w:rPr>
          <w:noProof/>
          <w:lang w:eastAsia="hr-HR"/>
        </w:rPr>
        <w:drawing>
          <wp:inline distT="0" distB="0" distL="0" distR="0" wp14:anchorId="409BA334" wp14:editId="2DD0EA0B">
            <wp:extent cx="5486400" cy="2533650"/>
            <wp:effectExtent l="0" t="0" r="0" b="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D3E7B" w:rsidRPr="00116AB9" w:rsidRDefault="003D3E7B" w:rsidP="006B4F3A">
      <w:pPr>
        <w:spacing w:after="0" w:line="240" w:lineRule="auto"/>
        <w:jc w:val="both"/>
        <w:rPr>
          <w:rFonts w:ascii="Arial" w:hAnsi="Arial" w:cs="Arial"/>
          <w:sz w:val="24"/>
          <w:szCs w:val="24"/>
        </w:rPr>
      </w:pPr>
    </w:p>
    <w:p w:rsidR="003D3E7B" w:rsidRPr="00116AB9" w:rsidRDefault="00C478B7" w:rsidP="009462F3">
      <w:pPr>
        <w:spacing w:after="0" w:line="240" w:lineRule="auto"/>
        <w:jc w:val="center"/>
        <w:textAlignment w:val="baseline"/>
        <w:rPr>
          <w:rFonts w:ascii="Arial" w:eastAsiaTheme="minorEastAsia" w:hAnsi="Arial"/>
          <w:color w:val="000000" w:themeColor="text1"/>
          <w:kern w:val="24"/>
          <w:sz w:val="24"/>
          <w:szCs w:val="24"/>
          <w:lang w:eastAsia="hr-HR"/>
        </w:rPr>
      </w:pPr>
      <w:r w:rsidRPr="00116AB9">
        <w:rPr>
          <w:rFonts w:ascii="Arial" w:eastAsiaTheme="minorEastAsia" w:hAnsi="Arial"/>
          <w:color w:val="000000" w:themeColor="text1"/>
          <w:kern w:val="24"/>
          <w:sz w:val="24"/>
          <w:szCs w:val="24"/>
          <w:lang w:eastAsia="hr-HR"/>
        </w:rPr>
        <w:t>Slika 4</w:t>
      </w:r>
      <w:r w:rsidR="008C7969" w:rsidRPr="00116AB9">
        <w:rPr>
          <w:rFonts w:ascii="Arial" w:eastAsiaTheme="minorEastAsia" w:hAnsi="Arial"/>
          <w:color w:val="000000" w:themeColor="text1"/>
          <w:kern w:val="24"/>
          <w:sz w:val="24"/>
          <w:szCs w:val="24"/>
          <w:lang w:eastAsia="hr-HR"/>
        </w:rPr>
        <w:t xml:space="preserve"> </w:t>
      </w:r>
      <w:r w:rsidR="003D3E7B" w:rsidRPr="00116AB9">
        <w:rPr>
          <w:rFonts w:ascii="Arial" w:eastAsiaTheme="minorEastAsia" w:hAnsi="Arial"/>
          <w:color w:val="000000" w:themeColor="text1"/>
          <w:kern w:val="24"/>
          <w:sz w:val="24"/>
          <w:szCs w:val="24"/>
          <w:lang w:eastAsia="hr-HR"/>
        </w:rPr>
        <w:t xml:space="preserve">Pregled </w:t>
      </w:r>
      <w:r w:rsidR="00435B77" w:rsidRPr="00116AB9">
        <w:rPr>
          <w:rFonts w:ascii="Arial" w:eastAsiaTheme="minorEastAsia" w:hAnsi="Arial"/>
          <w:color w:val="000000" w:themeColor="text1"/>
          <w:kern w:val="24"/>
          <w:sz w:val="24"/>
          <w:szCs w:val="24"/>
          <w:lang w:eastAsia="hr-HR"/>
        </w:rPr>
        <w:t>unutrašnj</w:t>
      </w:r>
      <w:r w:rsidR="003D3E7B" w:rsidRPr="00116AB9">
        <w:rPr>
          <w:rFonts w:ascii="Arial" w:eastAsiaTheme="minorEastAsia" w:hAnsi="Arial"/>
          <w:color w:val="000000" w:themeColor="text1"/>
          <w:kern w:val="24"/>
          <w:sz w:val="24"/>
          <w:szCs w:val="24"/>
          <w:lang w:eastAsia="hr-HR"/>
        </w:rPr>
        <w:t>osti kotla</w:t>
      </w:r>
    </w:p>
    <w:p w:rsidR="008C7969" w:rsidRPr="00116AB9" w:rsidRDefault="008C7969" w:rsidP="009462F3">
      <w:pPr>
        <w:spacing w:after="0" w:line="240" w:lineRule="auto"/>
        <w:jc w:val="center"/>
        <w:textAlignment w:val="baseline"/>
        <w:rPr>
          <w:rFonts w:ascii="Times New Roman" w:eastAsia="Times New Roman" w:hAnsi="Times New Roman" w:cs="Times New Roman"/>
          <w:sz w:val="24"/>
          <w:szCs w:val="24"/>
          <w:lang w:eastAsia="hr-HR"/>
        </w:rPr>
      </w:pPr>
    </w:p>
    <w:p w:rsidR="003D3E7B" w:rsidRPr="00116AB9" w:rsidRDefault="003D3E7B" w:rsidP="006B4F3A">
      <w:pPr>
        <w:spacing w:before="86" w:after="0" w:line="192" w:lineRule="auto"/>
        <w:ind w:left="547" w:hanging="547"/>
        <w:jc w:val="both"/>
        <w:textAlignment w:val="baseline"/>
        <w:rPr>
          <w:rFonts w:ascii="Arial" w:eastAsia="Times New Roman" w:hAnsi="Arial" w:cs="Arial"/>
          <w:sz w:val="24"/>
          <w:szCs w:val="24"/>
          <w:lang w:eastAsia="hr-HR"/>
        </w:rPr>
      </w:pPr>
      <w:r w:rsidRPr="00116AB9">
        <w:rPr>
          <w:rFonts w:ascii="Arial" w:eastAsiaTheme="minorEastAsia" w:hAnsi="Arial" w:cs="Arial"/>
          <w:b/>
          <w:bCs/>
          <w:color w:val="000000" w:themeColor="text1"/>
          <w:kern w:val="24"/>
          <w:sz w:val="24"/>
          <w:szCs w:val="24"/>
          <w:lang w:eastAsia="hr-HR"/>
        </w:rPr>
        <w:t xml:space="preserve">3. Priprema kotlova za pregled </w:t>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before="134" w:after="0" w:line="192" w:lineRule="auto"/>
        <w:ind w:left="547" w:hanging="547"/>
        <w:jc w:val="both"/>
        <w:textAlignment w:val="baseline"/>
        <w:rPr>
          <w:rFonts w:ascii="Arial" w:eastAsiaTheme="minorEastAsia" w:hAnsi="Arial" w:cs="Arial"/>
          <w:bCs/>
          <w:i/>
          <w:color w:val="000000" w:themeColor="text1"/>
          <w:kern w:val="24"/>
          <w:sz w:val="24"/>
          <w:szCs w:val="24"/>
          <w:lang w:eastAsia="hr-HR"/>
        </w:rPr>
      </w:pPr>
      <w:r w:rsidRPr="00116AB9">
        <w:rPr>
          <w:rFonts w:ascii="Arial" w:eastAsia="Times New Roman" w:hAnsi="Arial" w:cs="Arial"/>
          <w:i/>
          <w:sz w:val="24"/>
          <w:szCs w:val="24"/>
          <w:lang w:eastAsia="hr-HR"/>
        </w:rPr>
        <w:t>3.1</w:t>
      </w:r>
      <w:r w:rsidR="00C478B7" w:rsidRPr="00116AB9">
        <w:rPr>
          <w:rFonts w:ascii="Arial" w:eastAsia="Times New Roman" w:hAnsi="Arial" w:cs="Arial"/>
          <w:i/>
          <w:sz w:val="24"/>
          <w:szCs w:val="24"/>
          <w:lang w:eastAsia="hr-HR"/>
        </w:rPr>
        <w:t>.</w:t>
      </w:r>
      <w:r w:rsidRPr="00116AB9">
        <w:rPr>
          <w:rFonts w:ascii="Arial" w:eastAsia="Times New Roman" w:hAnsi="Arial" w:cs="Arial"/>
          <w:i/>
          <w:sz w:val="24"/>
          <w:szCs w:val="24"/>
          <w:lang w:eastAsia="hr-HR"/>
        </w:rPr>
        <w:t xml:space="preserve"> </w:t>
      </w:r>
      <w:r w:rsidRPr="00116AB9">
        <w:rPr>
          <w:rFonts w:ascii="Arial" w:eastAsiaTheme="minorEastAsia" w:hAnsi="Arial" w:cs="Arial"/>
          <w:bCs/>
          <w:i/>
          <w:color w:val="000000" w:themeColor="text1"/>
          <w:kern w:val="24"/>
          <w:sz w:val="24"/>
          <w:szCs w:val="24"/>
          <w:lang w:eastAsia="hr-HR"/>
        </w:rPr>
        <w:t>Priprema za vanjski pregled</w:t>
      </w:r>
    </w:p>
    <w:p w:rsidR="008C7969" w:rsidRPr="00116AB9" w:rsidRDefault="008C7969" w:rsidP="006B4F3A">
      <w:pPr>
        <w:spacing w:before="134" w:after="0" w:line="192" w:lineRule="auto"/>
        <w:ind w:left="547" w:hanging="547"/>
        <w:jc w:val="both"/>
        <w:textAlignment w:val="baseline"/>
        <w:rPr>
          <w:rFonts w:ascii="Arial" w:eastAsiaTheme="minorEastAsia" w:hAnsi="Arial" w:cs="Arial"/>
          <w:bCs/>
          <w:i/>
          <w:color w:val="000000" w:themeColor="text1"/>
          <w:kern w:val="24"/>
          <w:sz w:val="24"/>
          <w:szCs w:val="24"/>
          <w:lang w:eastAsia="hr-HR"/>
        </w:rPr>
      </w:pPr>
    </w:p>
    <w:p w:rsidR="003D3E7B" w:rsidRPr="00116AB9" w:rsidRDefault="003D3E7B" w:rsidP="006B4F3A">
      <w:p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Potrebno je osigurati preglednost svih dijelova kotlovskog postrojenja</w:t>
      </w:r>
      <w:r w:rsidR="008C7969" w:rsidRPr="00116AB9">
        <w:rPr>
          <w:rFonts w:ascii="Arial" w:hAnsi="Arial" w:cs="Arial"/>
          <w:sz w:val="24"/>
          <w:szCs w:val="24"/>
          <w:lang w:eastAsia="hr-HR"/>
        </w:rPr>
        <w:t>,</w:t>
      </w:r>
      <w:r w:rsidRPr="00116AB9">
        <w:rPr>
          <w:rFonts w:ascii="Arial" w:hAnsi="Arial" w:cs="Arial"/>
          <w:sz w:val="24"/>
          <w:szCs w:val="24"/>
          <w:lang w:eastAsia="hr-HR"/>
        </w:rPr>
        <w:t xml:space="preserve"> kako bi se vanjski pregled mogao u potpunosti provesti. </w:t>
      </w:r>
      <w:r w:rsidR="00C478B7" w:rsidRPr="00116AB9">
        <w:rPr>
          <w:rFonts w:ascii="Arial" w:hAnsi="Arial" w:cs="Arial"/>
          <w:sz w:val="24"/>
          <w:szCs w:val="24"/>
          <w:lang w:eastAsia="hr-HR"/>
        </w:rPr>
        <w:t xml:space="preserve">Isto </w:t>
      </w:r>
      <w:r w:rsidRPr="00116AB9">
        <w:rPr>
          <w:rFonts w:ascii="Arial" w:hAnsi="Arial" w:cs="Arial"/>
          <w:sz w:val="24"/>
          <w:szCs w:val="24"/>
          <w:lang w:eastAsia="hr-HR"/>
        </w:rPr>
        <w:t>tako treba ukloniti sve prepreke koje spr</w:t>
      </w:r>
      <w:r w:rsidR="00C478B7" w:rsidRPr="00116AB9">
        <w:rPr>
          <w:rFonts w:ascii="Arial" w:hAnsi="Arial" w:cs="Arial"/>
          <w:sz w:val="24"/>
          <w:szCs w:val="24"/>
          <w:lang w:eastAsia="hr-HR"/>
        </w:rPr>
        <w:t>j</w:t>
      </w:r>
      <w:r w:rsidRPr="00116AB9">
        <w:rPr>
          <w:rFonts w:ascii="Arial" w:hAnsi="Arial" w:cs="Arial"/>
          <w:sz w:val="24"/>
          <w:szCs w:val="24"/>
          <w:lang w:eastAsia="hr-HR"/>
        </w:rPr>
        <w:t xml:space="preserve">ečavaju provedbu vanjskog pregleda. </w:t>
      </w:r>
    </w:p>
    <w:p w:rsidR="003D3E7B" w:rsidRPr="00116AB9" w:rsidRDefault="003D3E7B" w:rsidP="006B4F3A">
      <w:p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Vanjski pregled ne traži uvijek zaustavljanje postrojenja. </w:t>
      </w:r>
    </w:p>
    <w:p w:rsidR="003D3E7B" w:rsidRPr="00116AB9" w:rsidRDefault="003D3E7B" w:rsidP="006B4F3A">
      <w:p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Svrha </w:t>
      </w:r>
      <w:r w:rsidR="00C478B7" w:rsidRPr="00116AB9">
        <w:rPr>
          <w:rFonts w:ascii="Arial" w:hAnsi="Arial" w:cs="Arial"/>
          <w:sz w:val="24"/>
          <w:szCs w:val="24"/>
          <w:lang w:eastAsia="hr-HR"/>
        </w:rPr>
        <w:t xml:space="preserve">tog </w:t>
      </w:r>
      <w:r w:rsidRPr="00116AB9">
        <w:rPr>
          <w:rFonts w:ascii="Arial" w:hAnsi="Arial" w:cs="Arial"/>
          <w:sz w:val="24"/>
          <w:szCs w:val="24"/>
          <w:lang w:eastAsia="hr-HR"/>
        </w:rPr>
        <w:t xml:space="preserve">pregleda je utvrditi </w:t>
      </w:r>
      <w:r w:rsidR="008C7969" w:rsidRPr="00116AB9">
        <w:rPr>
          <w:rFonts w:ascii="Arial" w:hAnsi="Arial" w:cs="Arial"/>
          <w:sz w:val="24"/>
          <w:szCs w:val="24"/>
          <w:lang w:eastAsia="hr-HR"/>
        </w:rPr>
        <w:t xml:space="preserve">rade li </w:t>
      </w:r>
      <w:r w:rsidRPr="00116AB9">
        <w:rPr>
          <w:rFonts w:ascii="Arial" w:hAnsi="Arial" w:cs="Arial"/>
          <w:sz w:val="24"/>
          <w:szCs w:val="24"/>
          <w:lang w:eastAsia="hr-HR"/>
        </w:rPr>
        <w:t>kotao i njegove komponente ispravno i sigurno na radnom tlaku i temperaturi postrojenja.</w:t>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before="86" w:after="0" w:line="192" w:lineRule="auto"/>
        <w:ind w:left="547" w:hanging="547"/>
        <w:jc w:val="both"/>
        <w:textAlignment w:val="baseline"/>
        <w:rPr>
          <w:rFonts w:ascii="Arial" w:eastAsiaTheme="minorEastAsia" w:hAnsi="Arial" w:cs="Arial"/>
          <w:i/>
          <w:color w:val="000000" w:themeColor="text1"/>
          <w:kern w:val="24"/>
          <w:sz w:val="24"/>
          <w:szCs w:val="24"/>
          <w:lang w:eastAsia="hr-HR"/>
        </w:rPr>
      </w:pPr>
      <w:r w:rsidRPr="00116AB9">
        <w:rPr>
          <w:rFonts w:ascii="Arial" w:eastAsiaTheme="minorEastAsia" w:hAnsi="Arial" w:cs="Arial"/>
          <w:i/>
          <w:color w:val="000000" w:themeColor="text1"/>
          <w:kern w:val="24"/>
          <w:sz w:val="24"/>
          <w:szCs w:val="24"/>
          <w:lang w:eastAsia="hr-HR"/>
        </w:rPr>
        <w:t>3.2</w:t>
      </w:r>
      <w:r w:rsidR="00C478B7" w:rsidRPr="00116AB9">
        <w:rPr>
          <w:rFonts w:ascii="Arial" w:eastAsiaTheme="minorEastAsia" w:hAnsi="Arial" w:cs="Arial"/>
          <w:i/>
          <w:color w:val="000000" w:themeColor="text1"/>
          <w:kern w:val="24"/>
          <w:sz w:val="24"/>
          <w:szCs w:val="24"/>
          <w:lang w:eastAsia="hr-HR"/>
        </w:rPr>
        <w:t>.</w:t>
      </w:r>
      <w:r w:rsidRPr="00116AB9">
        <w:rPr>
          <w:rFonts w:ascii="Arial" w:eastAsiaTheme="minorEastAsia" w:hAnsi="Arial" w:cs="Arial"/>
          <w:i/>
          <w:color w:val="000000" w:themeColor="text1"/>
          <w:kern w:val="24"/>
          <w:sz w:val="24"/>
          <w:szCs w:val="24"/>
          <w:lang w:eastAsia="hr-HR"/>
        </w:rPr>
        <w:t xml:space="preserve"> Priprema za unutarnji pregled</w:t>
      </w:r>
    </w:p>
    <w:p w:rsidR="003D3E7B" w:rsidRPr="00116AB9" w:rsidRDefault="003D3E7B" w:rsidP="006B4F3A">
      <w:pPr>
        <w:spacing w:after="0" w:line="240" w:lineRule="auto"/>
        <w:jc w:val="both"/>
        <w:rPr>
          <w:rFonts w:ascii="Arial" w:hAnsi="Arial" w:cs="Arial"/>
          <w:sz w:val="24"/>
          <w:szCs w:val="24"/>
          <w:lang w:eastAsia="hr-HR"/>
        </w:rPr>
      </w:pPr>
      <w:r w:rsidRPr="00116AB9">
        <w:rPr>
          <w:rFonts w:ascii="Arial" w:hAnsi="Arial" w:cs="Arial"/>
          <w:sz w:val="24"/>
          <w:szCs w:val="24"/>
          <w:lang w:eastAsia="hr-HR"/>
        </w:rPr>
        <w:t>Ovisno o veličini kotla</w:t>
      </w:r>
      <w:r w:rsidR="00C478B7" w:rsidRPr="00116AB9">
        <w:rPr>
          <w:rFonts w:ascii="Arial" w:hAnsi="Arial" w:cs="Arial"/>
          <w:sz w:val="24"/>
          <w:szCs w:val="24"/>
          <w:lang w:eastAsia="hr-HR"/>
        </w:rPr>
        <w:t>,</w:t>
      </w:r>
      <w:r w:rsidRPr="00116AB9">
        <w:rPr>
          <w:rFonts w:ascii="Arial" w:hAnsi="Arial" w:cs="Arial"/>
          <w:sz w:val="24"/>
          <w:szCs w:val="24"/>
          <w:lang w:eastAsia="hr-HR"/>
        </w:rPr>
        <w:t xml:space="preserve"> unutarnji pregled zaht</w:t>
      </w:r>
      <w:r w:rsidR="00C478B7" w:rsidRPr="00116AB9">
        <w:rPr>
          <w:rFonts w:ascii="Arial" w:hAnsi="Arial" w:cs="Arial"/>
          <w:sz w:val="24"/>
          <w:szCs w:val="24"/>
          <w:lang w:eastAsia="hr-HR"/>
        </w:rPr>
        <w:t>i</w:t>
      </w:r>
      <w:r w:rsidRPr="00116AB9">
        <w:rPr>
          <w:rFonts w:ascii="Arial" w:hAnsi="Arial" w:cs="Arial"/>
          <w:sz w:val="24"/>
          <w:szCs w:val="24"/>
          <w:lang w:eastAsia="hr-HR"/>
        </w:rPr>
        <w:t xml:space="preserve">jeva veće ili manje pripreme. Kotao mora biti </w:t>
      </w:r>
      <w:r w:rsidR="00C478B7" w:rsidRPr="00116AB9">
        <w:rPr>
          <w:rFonts w:ascii="Arial" w:hAnsi="Arial" w:cs="Arial"/>
          <w:sz w:val="24"/>
          <w:szCs w:val="24"/>
          <w:lang w:eastAsia="hr-HR"/>
        </w:rPr>
        <w:t>iz</w:t>
      </w:r>
      <w:r w:rsidRPr="00116AB9">
        <w:rPr>
          <w:rFonts w:ascii="Arial" w:hAnsi="Arial" w:cs="Arial"/>
          <w:sz w:val="24"/>
          <w:szCs w:val="24"/>
          <w:lang w:eastAsia="hr-HR"/>
        </w:rPr>
        <w:t>van pogona i ohlađen</w:t>
      </w:r>
      <w:r w:rsidR="00C478B7" w:rsidRPr="00116AB9">
        <w:rPr>
          <w:rFonts w:ascii="Arial" w:hAnsi="Arial" w:cs="Arial"/>
          <w:sz w:val="24"/>
          <w:szCs w:val="24"/>
          <w:lang w:eastAsia="hr-HR"/>
        </w:rPr>
        <w:t>,</w:t>
      </w:r>
      <w:r w:rsidRPr="00116AB9">
        <w:rPr>
          <w:rFonts w:ascii="Arial" w:hAnsi="Arial" w:cs="Arial"/>
          <w:sz w:val="24"/>
          <w:szCs w:val="24"/>
          <w:lang w:eastAsia="hr-HR"/>
        </w:rPr>
        <w:t xml:space="preserve"> za što treba predvidjeti određeno vrijeme. Kad</w:t>
      </w:r>
      <w:r w:rsidR="00C478B7" w:rsidRPr="00116AB9">
        <w:rPr>
          <w:rFonts w:ascii="Arial" w:hAnsi="Arial" w:cs="Arial"/>
          <w:sz w:val="24"/>
          <w:szCs w:val="24"/>
          <w:lang w:eastAsia="hr-HR"/>
        </w:rPr>
        <w:t>a</w:t>
      </w:r>
      <w:r w:rsidRPr="00116AB9">
        <w:rPr>
          <w:rFonts w:ascii="Arial" w:hAnsi="Arial" w:cs="Arial"/>
          <w:sz w:val="24"/>
          <w:szCs w:val="24"/>
          <w:lang w:eastAsia="hr-HR"/>
        </w:rPr>
        <w:t xml:space="preserve"> je kotao dovoljno ohlađen</w:t>
      </w:r>
      <w:r w:rsidR="00C478B7" w:rsidRPr="00116AB9">
        <w:rPr>
          <w:rFonts w:ascii="Arial" w:hAnsi="Arial" w:cs="Arial"/>
          <w:sz w:val="24"/>
          <w:szCs w:val="24"/>
          <w:lang w:eastAsia="hr-HR"/>
        </w:rPr>
        <w:t>,</w:t>
      </w:r>
      <w:r w:rsidRPr="00116AB9">
        <w:rPr>
          <w:rFonts w:ascii="Arial" w:hAnsi="Arial" w:cs="Arial"/>
          <w:sz w:val="24"/>
          <w:szCs w:val="24"/>
          <w:lang w:eastAsia="hr-HR"/>
        </w:rPr>
        <w:t xml:space="preserve"> pristupa se otvaranju kotla i ostalih elemenata koji podliježu</w:t>
      </w:r>
      <w:r w:rsidR="00932403" w:rsidRPr="00116AB9">
        <w:rPr>
          <w:rFonts w:ascii="Arial" w:hAnsi="Arial" w:cs="Arial"/>
          <w:sz w:val="24"/>
          <w:szCs w:val="24"/>
          <w:lang w:eastAsia="hr-HR"/>
        </w:rPr>
        <w:t xml:space="preserve"> </w:t>
      </w:r>
      <w:r w:rsidRPr="00116AB9">
        <w:rPr>
          <w:rFonts w:ascii="Arial" w:hAnsi="Arial" w:cs="Arial"/>
          <w:sz w:val="24"/>
          <w:szCs w:val="24"/>
          <w:lang w:eastAsia="hr-HR"/>
        </w:rPr>
        <w:t>pregledu. Ponekad te pripreme traju i po nekoliko dana</w:t>
      </w:r>
      <w:r w:rsidR="00C478B7" w:rsidRPr="00116AB9">
        <w:rPr>
          <w:rFonts w:ascii="Arial" w:hAnsi="Arial" w:cs="Arial"/>
          <w:sz w:val="24"/>
          <w:szCs w:val="24"/>
          <w:lang w:eastAsia="hr-HR"/>
        </w:rPr>
        <w:t>,</w:t>
      </w:r>
      <w:r w:rsidRPr="00116AB9">
        <w:rPr>
          <w:rFonts w:ascii="Arial" w:hAnsi="Arial" w:cs="Arial"/>
          <w:sz w:val="24"/>
          <w:szCs w:val="24"/>
          <w:lang w:eastAsia="hr-HR"/>
        </w:rPr>
        <w:t xml:space="preserve"> a</w:t>
      </w:r>
      <w:r w:rsidR="00C478B7" w:rsidRPr="00116AB9">
        <w:rPr>
          <w:rFonts w:ascii="Arial" w:hAnsi="Arial" w:cs="Arial"/>
          <w:sz w:val="24"/>
          <w:szCs w:val="24"/>
          <w:lang w:eastAsia="hr-HR"/>
        </w:rPr>
        <w:t xml:space="preserve"> vlasnik/korisnik</w:t>
      </w:r>
      <w:r w:rsidRPr="00116AB9">
        <w:rPr>
          <w:rFonts w:ascii="Arial" w:hAnsi="Arial" w:cs="Arial"/>
          <w:sz w:val="24"/>
          <w:szCs w:val="24"/>
          <w:lang w:eastAsia="hr-HR"/>
        </w:rPr>
        <w:t xml:space="preserve"> im pristupa nakon dobivene obavijesti od OIT. </w:t>
      </w:r>
    </w:p>
    <w:p w:rsidR="008C7969" w:rsidRPr="00116AB9" w:rsidRDefault="008C7969" w:rsidP="006B4F3A">
      <w:pPr>
        <w:spacing w:after="0" w:line="240" w:lineRule="auto"/>
        <w:jc w:val="both"/>
        <w:rPr>
          <w:rFonts w:ascii="Arial" w:hAnsi="Arial" w:cs="Arial"/>
          <w:sz w:val="24"/>
          <w:szCs w:val="24"/>
          <w:lang w:eastAsia="hr-HR"/>
        </w:rPr>
      </w:pPr>
    </w:p>
    <w:p w:rsidR="003D3E7B" w:rsidRPr="00116AB9" w:rsidRDefault="003D3E7B" w:rsidP="006B4F3A">
      <w:pPr>
        <w:spacing w:after="0" w:line="240" w:lineRule="auto"/>
        <w:jc w:val="both"/>
        <w:rPr>
          <w:rFonts w:ascii="Arial" w:hAnsi="Arial" w:cs="Arial"/>
          <w:sz w:val="24"/>
          <w:szCs w:val="24"/>
          <w:lang w:eastAsia="hr-HR"/>
        </w:rPr>
      </w:pPr>
      <w:r w:rsidRPr="00116AB9">
        <w:rPr>
          <w:rFonts w:ascii="Arial" w:hAnsi="Arial" w:cs="Arial"/>
          <w:sz w:val="24"/>
          <w:szCs w:val="24"/>
          <w:lang w:eastAsia="hr-HR"/>
        </w:rPr>
        <w:lastRenderedPageBreak/>
        <w:t>Pripreme obuhvaćaju:</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o</w:t>
      </w:r>
      <w:r w:rsidR="003D3E7B" w:rsidRPr="00116AB9">
        <w:rPr>
          <w:rFonts w:ascii="Arial" w:hAnsi="Arial" w:cs="Arial"/>
          <w:sz w:val="24"/>
          <w:szCs w:val="24"/>
          <w:lang w:eastAsia="hr-HR"/>
        </w:rPr>
        <w:t>bustavu rada kotla</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o</w:t>
      </w:r>
      <w:r w:rsidR="003D3E7B" w:rsidRPr="00116AB9">
        <w:rPr>
          <w:rFonts w:ascii="Arial" w:hAnsi="Arial" w:cs="Arial"/>
          <w:sz w:val="24"/>
          <w:szCs w:val="24"/>
          <w:lang w:eastAsia="hr-HR"/>
        </w:rPr>
        <w:t>tvaranje kotla</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u</w:t>
      </w:r>
      <w:r w:rsidR="003D3E7B" w:rsidRPr="00116AB9">
        <w:rPr>
          <w:rFonts w:ascii="Arial" w:hAnsi="Arial" w:cs="Arial"/>
          <w:sz w:val="24"/>
          <w:szCs w:val="24"/>
          <w:lang w:eastAsia="hr-HR"/>
        </w:rPr>
        <w:t>klanjanje svih prepreka koje ometaju pregled</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i</w:t>
      </w:r>
      <w:r w:rsidR="003D3E7B" w:rsidRPr="00116AB9">
        <w:rPr>
          <w:rFonts w:ascii="Arial" w:hAnsi="Arial" w:cs="Arial"/>
          <w:sz w:val="24"/>
          <w:szCs w:val="24"/>
          <w:lang w:eastAsia="hr-HR"/>
        </w:rPr>
        <w:t>spuštanje vode iz kotla i temeljito ispiranje</w:t>
      </w:r>
      <w:r w:rsidR="008C7969" w:rsidRPr="00116AB9">
        <w:rPr>
          <w:rFonts w:ascii="Arial" w:hAnsi="Arial" w:cs="Arial"/>
          <w:sz w:val="24"/>
          <w:szCs w:val="24"/>
          <w:lang w:eastAsia="hr-HR"/>
        </w:rPr>
        <w:t>;</w:t>
      </w:r>
      <w:r w:rsidR="003D3E7B" w:rsidRPr="00116AB9">
        <w:rPr>
          <w:rFonts w:ascii="Arial" w:hAnsi="Arial" w:cs="Arial"/>
          <w:sz w:val="24"/>
          <w:szCs w:val="24"/>
          <w:lang w:eastAsia="hr-HR"/>
        </w:rPr>
        <w:t xml:space="preserve"> </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s</w:t>
      </w:r>
      <w:r w:rsidR="003D3E7B" w:rsidRPr="00116AB9">
        <w:rPr>
          <w:rFonts w:ascii="Arial" w:hAnsi="Arial" w:cs="Arial"/>
          <w:sz w:val="24"/>
          <w:szCs w:val="24"/>
          <w:lang w:eastAsia="hr-HR"/>
        </w:rPr>
        <w:t xml:space="preserve">kidanje svih poklopaca s otvora </w:t>
      </w:r>
      <w:r w:rsidRPr="00116AB9">
        <w:rPr>
          <w:rFonts w:ascii="Arial" w:hAnsi="Arial" w:cs="Arial"/>
          <w:sz w:val="24"/>
          <w:szCs w:val="24"/>
          <w:lang w:eastAsia="hr-HR"/>
        </w:rPr>
        <w:t xml:space="preserve">i </w:t>
      </w:r>
      <w:r w:rsidR="003D3E7B" w:rsidRPr="00116AB9">
        <w:rPr>
          <w:rFonts w:ascii="Arial" w:hAnsi="Arial" w:cs="Arial"/>
          <w:sz w:val="24"/>
          <w:szCs w:val="24"/>
          <w:lang w:eastAsia="hr-HR"/>
        </w:rPr>
        <w:t>njihovo čišćenje</w:t>
      </w:r>
      <w:r w:rsidR="008C7969" w:rsidRPr="00116AB9">
        <w:rPr>
          <w:rFonts w:ascii="Arial" w:hAnsi="Arial" w:cs="Arial"/>
          <w:sz w:val="24"/>
          <w:szCs w:val="24"/>
          <w:lang w:eastAsia="hr-HR"/>
        </w:rPr>
        <w:t>;</w:t>
      </w:r>
      <w:r w:rsidR="003D3E7B" w:rsidRPr="00116AB9">
        <w:rPr>
          <w:rFonts w:ascii="Arial" w:hAnsi="Arial" w:cs="Arial"/>
          <w:sz w:val="24"/>
          <w:szCs w:val="24"/>
          <w:lang w:eastAsia="hr-HR"/>
        </w:rPr>
        <w:t xml:space="preserve"> </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i</w:t>
      </w:r>
      <w:r w:rsidR="003D3E7B" w:rsidRPr="00116AB9">
        <w:rPr>
          <w:rFonts w:ascii="Arial" w:hAnsi="Arial" w:cs="Arial"/>
          <w:sz w:val="24"/>
          <w:szCs w:val="24"/>
          <w:lang w:eastAsia="hr-HR"/>
        </w:rPr>
        <w:t>spiranje priključaka</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č</w:t>
      </w:r>
      <w:r w:rsidR="003D3E7B" w:rsidRPr="00116AB9">
        <w:rPr>
          <w:rFonts w:ascii="Arial" w:hAnsi="Arial" w:cs="Arial"/>
          <w:sz w:val="24"/>
          <w:szCs w:val="24"/>
          <w:lang w:eastAsia="hr-HR"/>
        </w:rPr>
        <w:t>išćenje ložišta</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s</w:t>
      </w:r>
      <w:r w:rsidR="003D3E7B" w:rsidRPr="00116AB9">
        <w:rPr>
          <w:rFonts w:ascii="Arial" w:hAnsi="Arial" w:cs="Arial"/>
          <w:sz w:val="24"/>
          <w:szCs w:val="24"/>
          <w:lang w:eastAsia="hr-HR"/>
        </w:rPr>
        <w:t>kidanje rešetke kod kotlova s izmjenjivim štapovima</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v</w:t>
      </w:r>
      <w:r w:rsidR="003D3E7B" w:rsidRPr="00116AB9">
        <w:rPr>
          <w:rFonts w:ascii="Arial" w:hAnsi="Arial" w:cs="Arial"/>
          <w:sz w:val="24"/>
          <w:szCs w:val="24"/>
          <w:lang w:eastAsia="hr-HR"/>
        </w:rPr>
        <w:t>ađenje šamotnih opeka kako bi bilo moguće pregledati ložište</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osiguravanje</w:t>
      </w:r>
      <w:r w:rsidR="003D3E7B" w:rsidRPr="00116AB9">
        <w:rPr>
          <w:rFonts w:ascii="Arial" w:hAnsi="Arial" w:cs="Arial"/>
          <w:sz w:val="24"/>
          <w:szCs w:val="24"/>
          <w:lang w:eastAsia="hr-HR"/>
        </w:rPr>
        <w:t xml:space="preserve"> da nema propuštanja pare ili vode iz sustava s više kotlova</w:t>
      </w:r>
      <w:r w:rsidR="008C7969" w:rsidRPr="00116AB9">
        <w:rPr>
          <w:rFonts w:ascii="Arial" w:hAnsi="Arial" w:cs="Arial"/>
          <w:sz w:val="24"/>
          <w:szCs w:val="24"/>
          <w:lang w:eastAsia="hr-HR"/>
        </w:rPr>
        <w:t>;</w:t>
      </w:r>
    </w:p>
    <w:p w:rsidR="003D3E7B" w:rsidRPr="00116AB9" w:rsidRDefault="00C478B7" w:rsidP="009462F3">
      <w:pPr>
        <w:numPr>
          <w:ilvl w:val="0"/>
          <w:numId w:val="178"/>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skidanje</w:t>
      </w:r>
      <w:r w:rsidR="003D3E7B" w:rsidRPr="00116AB9">
        <w:rPr>
          <w:rFonts w:ascii="Arial" w:hAnsi="Arial" w:cs="Arial"/>
          <w:sz w:val="24"/>
          <w:szCs w:val="24"/>
          <w:lang w:eastAsia="hr-HR"/>
        </w:rPr>
        <w:t xml:space="preserve"> izolacije</w:t>
      </w:r>
      <w:r w:rsidRPr="00116AB9">
        <w:rPr>
          <w:rFonts w:ascii="Arial" w:hAnsi="Arial" w:cs="Arial"/>
          <w:sz w:val="24"/>
          <w:szCs w:val="24"/>
          <w:lang w:eastAsia="hr-HR"/>
        </w:rPr>
        <w:t xml:space="preserve"> i pokrova</w:t>
      </w:r>
      <w:r w:rsidR="003D3E7B" w:rsidRPr="00116AB9">
        <w:rPr>
          <w:rFonts w:ascii="Arial" w:hAnsi="Arial" w:cs="Arial"/>
          <w:sz w:val="24"/>
          <w:szCs w:val="24"/>
          <w:lang w:eastAsia="hr-HR"/>
        </w:rPr>
        <w:t xml:space="preserve"> te ziđe</w:t>
      </w:r>
      <w:r w:rsidRPr="00116AB9">
        <w:rPr>
          <w:rFonts w:ascii="Arial" w:hAnsi="Arial" w:cs="Arial"/>
          <w:sz w:val="24"/>
          <w:szCs w:val="24"/>
          <w:lang w:eastAsia="hr-HR"/>
        </w:rPr>
        <w:t>,</w:t>
      </w:r>
      <w:r w:rsidR="003D3E7B" w:rsidRPr="00116AB9">
        <w:rPr>
          <w:rFonts w:ascii="Arial" w:hAnsi="Arial" w:cs="Arial"/>
          <w:sz w:val="24"/>
          <w:szCs w:val="24"/>
          <w:lang w:eastAsia="hr-HR"/>
        </w:rPr>
        <w:t xml:space="preserve"> </w:t>
      </w:r>
      <w:r w:rsidR="00435B77" w:rsidRPr="00116AB9">
        <w:rPr>
          <w:rFonts w:ascii="Arial" w:hAnsi="Arial" w:cs="Arial"/>
          <w:sz w:val="24"/>
          <w:szCs w:val="24"/>
          <w:lang w:eastAsia="hr-HR"/>
        </w:rPr>
        <w:t>ako</w:t>
      </w:r>
      <w:r w:rsidR="003D3E7B" w:rsidRPr="00116AB9">
        <w:rPr>
          <w:rFonts w:ascii="Arial" w:hAnsi="Arial" w:cs="Arial"/>
          <w:sz w:val="24"/>
          <w:szCs w:val="24"/>
          <w:lang w:eastAsia="hr-HR"/>
        </w:rPr>
        <w:t xml:space="preserve"> se utvrdi ili sumnja da ispod njih postoje oštećenja ili propuštanje</w:t>
      </w:r>
      <w:r w:rsidRPr="00116AB9">
        <w:rPr>
          <w:rFonts w:ascii="Arial" w:hAnsi="Arial" w:cs="Arial"/>
          <w:sz w:val="24"/>
          <w:szCs w:val="24"/>
          <w:lang w:eastAsia="hr-HR"/>
        </w:rPr>
        <w:t>.</w:t>
      </w:r>
    </w:p>
    <w:p w:rsidR="003D3E7B" w:rsidRPr="00116AB9" w:rsidRDefault="003D3E7B" w:rsidP="006B4F3A">
      <w:pPr>
        <w:spacing w:after="0" w:line="240" w:lineRule="auto"/>
        <w:jc w:val="both"/>
        <w:rPr>
          <w:rFonts w:ascii="Arial" w:hAnsi="Arial" w:cs="Arial"/>
          <w:sz w:val="24"/>
          <w:szCs w:val="24"/>
        </w:rPr>
      </w:pPr>
    </w:p>
    <w:p w:rsidR="00C478B7" w:rsidRPr="00116AB9" w:rsidRDefault="00C478B7" w:rsidP="006B4F3A">
      <w:pPr>
        <w:spacing w:after="0" w:line="240" w:lineRule="auto"/>
        <w:jc w:val="both"/>
        <w:rPr>
          <w:rFonts w:ascii="Arial" w:hAnsi="Arial" w:cs="Arial"/>
          <w:sz w:val="24"/>
          <w:szCs w:val="24"/>
        </w:rPr>
      </w:pPr>
    </w:p>
    <w:p w:rsidR="003D3E7B" w:rsidRPr="00116AB9" w:rsidRDefault="003D3E7B" w:rsidP="006B4F3A">
      <w:pPr>
        <w:spacing w:after="0" w:line="240" w:lineRule="auto"/>
        <w:jc w:val="both"/>
        <w:rPr>
          <w:rFonts w:ascii="Arial" w:hAnsi="Arial" w:cs="Arial"/>
          <w:b/>
          <w:sz w:val="24"/>
          <w:szCs w:val="24"/>
        </w:rPr>
      </w:pPr>
      <w:r w:rsidRPr="00116AB9">
        <w:rPr>
          <w:rFonts w:ascii="Arial" w:hAnsi="Arial" w:cs="Arial"/>
          <w:b/>
          <w:sz w:val="24"/>
          <w:szCs w:val="24"/>
        </w:rPr>
        <w:t>4. Pregled kotla</w:t>
      </w:r>
    </w:p>
    <w:p w:rsidR="003D3E7B" w:rsidRPr="00116AB9" w:rsidRDefault="003D3E7B" w:rsidP="006B4F3A">
      <w:pPr>
        <w:spacing w:after="0" w:line="240" w:lineRule="auto"/>
        <w:jc w:val="both"/>
        <w:rPr>
          <w:rFonts w:ascii="Arial" w:hAnsi="Arial" w:cs="Arial"/>
          <w:b/>
          <w:sz w:val="24"/>
          <w:szCs w:val="24"/>
        </w:rPr>
      </w:pPr>
    </w:p>
    <w:p w:rsidR="003D3E7B" w:rsidRPr="00116AB9" w:rsidRDefault="003D3E7B" w:rsidP="006B4F3A">
      <w:pPr>
        <w:spacing w:before="96" w:after="0" w:line="240" w:lineRule="auto"/>
        <w:ind w:left="547" w:hanging="547"/>
        <w:jc w:val="both"/>
        <w:textAlignment w:val="baseline"/>
        <w:rPr>
          <w:rFonts w:ascii="Arial" w:eastAsia="Times New Roman" w:hAnsi="Arial" w:cs="Arial"/>
          <w:i/>
          <w:sz w:val="24"/>
          <w:szCs w:val="24"/>
          <w:lang w:eastAsia="hr-HR"/>
        </w:rPr>
      </w:pPr>
      <w:r w:rsidRPr="00116AB9">
        <w:rPr>
          <w:rFonts w:ascii="Arial" w:eastAsia="Times New Roman" w:hAnsi="Arial" w:cs="Arial"/>
          <w:i/>
          <w:sz w:val="24"/>
          <w:szCs w:val="24"/>
          <w:lang w:eastAsia="hr-HR"/>
        </w:rPr>
        <w:t>4.1</w:t>
      </w:r>
      <w:r w:rsidR="00C478B7" w:rsidRPr="00116AB9">
        <w:rPr>
          <w:rFonts w:ascii="Arial" w:eastAsia="Times New Roman" w:hAnsi="Arial" w:cs="Arial"/>
          <w:i/>
          <w:sz w:val="24"/>
          <w:szCs w:val="24"/>
          <w:lang w:eastAsia="hr-HR"/>
        </w:rPr>
        <w:t>.</w:t>
      </w:r>
      <w:r w:rsidRPr="00116AB9">
        <w:rPr>
          <w:rFonts w:ascii="Arial" w:eastAsia="Times New Roman" w:hAnsi="Arial" w:cs="Arial"/>
          <w:i/>
          <w:sz w:val="24"/>
          <w:szCs w:val="24"/>
          <w:lang w:eastAsia="hr-HR"/>
        </w:rPr>
        <w:t xml:space="preserve"> </w:t>
      </w:r>
      <w:r w:rsidRPr="00116AB9">
        <w:rPr>
          <w:rFonts w:ascii="Arial" w:eastAsiaTheme="minorEastAsia" w:hAnsi="Arial" w:cs="Arial"/>
          <w:bCs/>
          <w:i/>
          <w:color w:val="000000" w:themeColor="text1"/>
          <w:kern w:val="24"/>
          <w:sz w:val="24"/>
          <w:szCs w:val="24"/>
          <w:lang w:eastAsia="hr-HR"/>
        </w:rPr>
        <w:t>Vanjski pregled kotla</w:t>
      </w:r>
    </w:p>
    <w:p w:rsidR="003D3E7B" w:rsidRPr="00116AB9" w:rsidRDefault="003D3E7B" w:rsidP="00C478B7">
      <w:pPr>
        <w:spacing w:before="96" w:after="0" w:line="240"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Vanjski se pregled radi s ciljem utvrđivanja stanja kotla i njegovog sigurnog rada. Provjerava se urednost kotlovskog postrojenja i pristup pojedinim elementima. Pregled se radi u stanju </w:t>
      </w:r>
      <w:r w:rsidR="00C478B7" w:rsidRPr="00116AB9">
        <w:rPr>
          <w:rFonts w:ascii="Arial" w:eastAsiaTheme="minorEastAsia" w:hAnsi="Arial" w:cs="Arial"/>
          <w:color w:val="000000" w:themeColor="text1"/>
          <w:kern w:val="24"/>
          <w:sz w:val="24"/>
          <w:szCs w:val="24"/>
          <w:lang w:eastAsia="hr-HR"/>
        </w:rPr>
        <w:t>iz</w:t>
      </w:r>
      <w:r w:rsidRPr="00116AB9">
        <w:rPr>
          <w:rFonts w:ascii="Arial" w:eastAsiaTheme="minorEastAsia" w:hAnsi="Arial" w:cs="Arial"/>
          <w:color w:val="000000" w:themeColor="text1"/>
          <w:kern w:val="24"/>
          <w:sz w:val="24"/>
          <w:szCs w:val="24"/>
          <w:lang w:eastAsia="hr-HR"/>
        </w:rPr>
        <w:t>van pogona</w:t>
      </w:r>
      <w:r w:rsidR="00C478B7"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ali se može</w:t>
      </w:r>
      <w:r w:rsidR="00C478B7" w:rsidRPr="00116AB9">
        <w:rPr>
          <w:rFonts w:ascii="Arial" w:eastAsiaTheme="minorEastAsia" w:hAnsi="Arial" w:cs="Arial"/>
          <w:color w:val="000000" w:themeColor="text1"/>
          <w:kern w:val="24"/>
          <w:sz w:val="24"/>
          <w:szCs w:val="24"/>
          <w:lang w:eastAsia="hr-HR"/>
        </w:rPr>
        <w:t xml:space="preserve"> </w:t>
      </w:r>
      <w:r w:rsidRPr="00116AB9">
        <w:rPr>
          <w:rFonts w:ascii="Arial" w:eastAsiaTheme="minorEastAsia" w:hAnsi="Arial" w:cs="Arial"/>
          <w:color w:val="000000" w:themeColor="text1"/>
          <w:kern w:val="24"/>
          <w:sz w:val="24"/>
          <w:szCs w:val="24"/>
          <w:lang w:eastAsia="hr-HR"/>
        </w:rPr>
        <w:t>obaviti i kad</w:t>
      </w:r>
      <w:r w:rsidR="00C478B7" w:rsidRPr="00116AB9">
        <w:rPr>
          <w:rFonts w:ascii="Arial" w:eastAsiaTheme="minorEastAsia" w:hAnsi="Arial" w:cs="Arial"/>
          <w:color w:val="000000" w:themeColor="text1"/>
          <w:kern w:val="24"/>
          <w:sz w:val="24"/>
          <w:szCs w:val="24"/>
          <w:lang w:eastAsia="hr-HR"/>
        </w:rPr>
        <w:t>a</w:t>
      </w:r>
      <w:r w:rsidRPr="00116AB9">
        <w:rPr>
          <w:rFonts w:ascii="Arial" w:eastAsiaTheme="minorEastAsia" w:hAnsi="Arial" w:cs="Arial"/>
          <w:color w:val="000000" w:themeColor="text1"/>
          <w:kern w:val="24"/>
          <w:sz w:val="24"/>
          <w:szCs w:val="24"/>
          <w:lang w:eastAsia="hr-HR"/>
        </w:rPr>
        <w:t xml:space="preserve"> postrojenje radi</w:t>
      </w:r>
      <w:r w:rsidR="00C478B7"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w:t>
      </w:r>
      <w:r w:rsidR="00435B77" w:rsidRPr="00116AB9">
        <w:rPr>
          <w:rFonts w:ascii="Arial" w:eastAsiaTheme="minorEastAsia" w:hAnsi="Arial" w:cs="Arial"/>
          <w:color w:val="000000" w:themeColor="text1"/>
          <w:kern w:val="24"/>
          <w:sz w:val="24"/>
          <w:szCs w:val="24"/>
          <w:lang w:eastAsia="hr-HR"/>
        </w:rPr>
        <w:t>ako</w:t>
      </w:r>
      <w:r w:rsidRPr="00116AB9">
        <w:rPr>
          <w:rFonts w:ascii="Arial" w:eastAsiaTheme="minorEastAsia" w:hAnsi="Arial" w:cs="Arial"/>
          <w:color w:val="000000" w:themeColor="text1"/>
          <w:kern w:val="24"/>
          <w:sz w:val="24"/>
          <w:szCs w:val="24"/>
          <w:lang w:eastAsia="hr-HR"/>
        </w:rPr>
        <w:t xml:space="preserve"> je to potrebno.</w:t>
      </w:r>
    </w:p>
    <w:p w:rsidR="00C478B7" w:rsidRPr="00116AB9" w:rsidRDefault="00C478B7" w:rsidP="006B4F3A">
      <w:pPr>
        <w:spacing w:before="96" w:after="0" w:line="240" w:lineRule="auto"/>
        <w:ind w:left="547" w:hanging="547"/>
        <w:jc w:val="both"/>
        <w:textAlignment w:val="baseline"/>
        <w:rPr>
          <w:rFonts w:ascii="Arial" w:eastAsiaTheme="minorEastAsia" w:hAnsi="Arial" w:cs="Arial"/>
          <w:color w:val="000000" w:themeColor="text1"/>
          <w:kern w:val="24"/>
          <w:sz w:val="24"/>
          <w:szCs w:val="24"/>
          <w:lang w:eastAsia="hr-HR"/>
        </w:rPr>
      </w:pPr>
    </w:p>
    <w:p w:rsidR="003D3E7B" w:rsidRPr="00116AB9" w:rsidRDefault="003D3E7B" w:rsidP="006B4F3A">
      <w:pPr>
        <w:spacing w:before="96" w:after="0" w:line="240" w:lineRule="auto"/>
        <w:ind w:left="547" w:hanging="547"/>
        <w:jc w:val="both"/>
        <w:textAlignment w:val="baseline"/>
        <w:rPr>
          <w:rFonts w:ascii="Arial" w:eastAsia="Times New Roman" w:hAnsi="Arial" w:cs="Arial"/>
          <w:i/>
          <w:sz w:val="24"/>
          <w:szCs w:val="24"/>
          <w:lang w:eastAsia="hr-HR"/>
        </w:rPr>
      </w:pPr>
      <w:r w:rsidRPr="00116AB9">
        <w:rPr>
          <w:rFonts w:ascii="Arial" w:eastAsiaTheme="minorEastAsia" w:hAnsi="Arial" w:cs="Arial"/>
          <w:i/>
          <w:color w:val="000000" w:themeColor="text1"/>
          <w:kern w:val="24"/>
          <w:sz w:val="24"/>
          <w:szCs w:val="24"/>
          <w:lang w:eastAsia="hr-HR"/>
        </w:rPr>
        <w:t>Radno stanje</w:t>
      </w:r>
      <w:r w:rsidR="00932403" w:rsidRPr="00116AB9">
        <w:rPr>
          <w:rFonts w:ascii="Arial" w:eastAsiaTheme="minorEastAsia" w:hAnsi="Arial" w:cs="Arial"/>
          <w:i/>
          <w:color w:val="000000" w:themeColor="text1"/>
          <w:kern w:val="24"/>
          <w:sz w:val="24"/>
          <w:szCs w:val="24"/>
          <w:lang w:eastAsia="hr-HR"/>
        </w:rPr>
        <w:t xml:space="preserve"> </w:t>
      </w: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Provjerava se kod nazivnog opterećenja i nazivnog tlaka te se utvrđuje da tlak ne prelazi </w:t>
      </w:r>
      <w:r w:rsidR="008C7969" w:rsidRPr="00116AB9">
        <w:rPr>
          <w:rFonts w:ascii="Arial" w:eastAsiaTheme="minorEastAsia" w:hAnsi="Arial" w:cs="Arial"/>
          <w:color w:val="000000" w:themeColor="text1"/>
          <w:kern w:val="24"/>
          <w:sz w:val="24"/>
          <w:szCs w:val="24"/>
          <w:lang w:eastAsia="hr-HR"/>
        </w:rPr>
        <w:t xml:space="preserve">maksimalno </w:t>
      </w:r>
      <w:r w:rsidRPr="00116AB9">
        <w:rPr>
          <w:rFonts w:ascii="Arial" w:eastAsiaTheme="minorEastAsia" w:hAnsi="Arial" w:cs="Arial"/>
          <w:color w:val="000000" w:themeColor="text1"/>
          <w:kern w:val="24"/>
          <w:sz w:val="24"/>
          <w:szCs w:val="24"/>
          <w:lang w:eastAsia="hr-HR"/>
        </w:rPr>
        <w:t>dopušten</w:t>
      </w:r>
      <w:r w:rsidR="00C478B7" w:rsidRPr="00116AB9">
        <w:rPr>
          <w:rFonts w:ascii="Arial" w:eastAsiaTheme="minorEastAsia" w:hAnsi="Arial" w:cs="Arial"/>
          <w:color w:val="000000" w:themeColor="text1"/>
          <w:kern w:val="24"/>
          <w:sz w:val="24"/>
          <w:szCs w:val="24"/>
          <w:lang w:eastAsia="hr-HR"/>
        </w:rPr>
        <w:t>i</w:t>
      </w:r>
      <w:r w:rsidRPr="00116AB9">
        <w:rPr>
          <w:rFonts w:ascii="Arial" w:eastAsiaTheme="minorEastAsia" w:hAnsi="Arial" w:cs="Arial"/>
          <w:color w:val="000000" w:themeColor="text1"/>
          <w:kern w:val="24"/>
          <w:sz w:val="24"/>
          <w:szCs w:val="24"/>
          <w:lang w:eastAsia="hr-HR"/>
        </w:rPr>
        <w:t>.</w:t>
      </w: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Manometri se provjeravaju na točnost pokazivanja usporedbom s ostalima na postrojenju ili preko kontrolnog manometra. Neispravni se manometri moraju zamijeniti.</w:t>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spacing w:after="0" w:line="240" w:lineRule="auto"/>
        <w:jc w:val="both"/>
        <w:rPr>
          <w:rFonts w:ascii="Arial" w:hAnsi="Arial" w:cs="Arial"/>
          <w:sz w:val="24"/>
          <w:szCs w:val="24"/>
        </w:rPr>
      </w:pPr>
      <w:r w:rsidRPr="00116AB9">
        <w:rPr>
          <w:rFonts w:ascii="Arial" w:hAnsi="Arial" w:cs="Arial"/>
          <w:sz w:val="24"/>
          <w:szCs w:val="24"/>
        </w:rPr>
        <w:t>Sigurnosni ventil mora biti ispitan i podešen prije vanjskog pregleda</w:t>
      </w:r>
      <w:r w:rsidR="00C478B7" w:rsidRPr="00116AB9">
        <w:rPr>
          <w:rFonts w:ascii="Arial" w:hAnsi="Arial" w:cs="Arial"/>
          <w:sz w:val="24"/>
          <w:szCs w:val="24"/>
        </w:rPr>
        <w:t>.</w:t>
      </w:r>
      <w:r w:rsidRPr="00116AB9">
        <w:rPr>
          <w:rFonts w:ascii="Arial" w:hAnsi="Arial" w:cs="Arial"/>
          <w:sz w:val="24"/>
          <w:szCs w:val="24"/>
        </w:rPr>
        <w:t xml:space="preserve"> </w:t>
      </w:r>
    </w:p>
    <w:p w:rsidR="003D3E7B" w:rsidRPr="00116AB9" w:rsidRDefault="008C7969" w:rsidP="006B4F3A">
      <w:pPr>
        <w:spacing w:after="0" w:line="240" w:lineRule="auto"/>
        <w:jc w:val="both"/>
        <w:rPr>
          <w:rFonts w:ascii="Arial" w:hAnsi="Arial" w:cs="Arial"/>
          <w:sz w:val="24"/>
          <w:szCs w:val="24"/>
        </w:rPr>
      </w:pPr>
      <w:r w:rsidRPr="00116AB9">
        <w:rPr>
          <w:rFonts w:ascii="Arial" w:hAnsi="Arial" w:cs="Arial"/>
          <w:sz w:val="24"/>
          <w:szCs w:val="24"/>
        </w:rPr>
        <w:t xml:space="preserve">Provjerava </w:t>
      </w:r>
      <w:r w:rsidR="003D3E7B" w:rsidRPr="00116AB9">
        <w:rPr>
          <w:rFonts w:ascii="Arial" w:hAnsi="Arial" w:cs="Arial"/>
          <w:sz w:val="24"/>
          <w:szCs w:val="24"/>
        </w:rPr>
        <w:t xml:space="preserve">se </w:t>
      </w:r>
      <w:r w:rsidRPr="00116AB9">
        <w:rPr>
          <w:rFonts w:ascii="Arial" w:hAnsi="Arial" w:cs="Arial"/>
          <w:sz w:val="24"/>
          <w:szCs w:val="24"/>
        </w:rPr>
        <w:t>funkcionalnost</w:t>
      </w:r>
      <w:r w:rsidR="003D3E7B" w:rsidRPr="00116AB9">
        <w:rPr>
          <w:rFonts w:ascii="Arial" w:hAnsi="Arial" w:cs="Arial"/>
          <w:sz w:val="24"/>
          <w:szCs w:val="24"/>
        </w:rPr>
        <w:t xml:space="preserve"> i tlak otvaranja. Ventil se ne smije prisilno otvarati </w:t>
      </w:r>
      <w:r w:rsidR="00C478B7" w:rsidRPr="00116AB9">
        <w:rPr>
          <w:rFonts w:ascii="Arial" w:hAnsi="Arial" w:cs="Arial"/>
          <w:sz w:val="24"/>
          <w:szCs w:val="24"/>
        </w:rPr>
        <w:t xml:space="preserve">polugom, </w:t>
      </w:r>
      <w:r w:rsidR="003D3E7B" w:rsidRPr="00116AB9">
        <w:rPr>
          <w:rFonts w:ascii="Arial" w:hAnsi="Arial" w:cs="Arial"/>
          <w:sz w:val="24"/>
          <w:szCs w:val="24"/>
        </w:rPr>
        <w:t xml:space="preserve">dok se ne postigne tlak jednak 75% postavnog tlaka najniže podešenog </w:t>
      </w:r>
      <w:r w:rsidRPr="00116AB9">
        <w:rPr>
          <w:rFonts w:ascii="Arial" w:hAnsi="Arial" w:cs="Arial"/>
          <w:sz w:val="24"/>
          <w:szCs w:val="24"/>
        </w:rPr>
        <w:t xml:space="preserve">sigurnosnog </w:t>
      </w:r>
      <w:r w:rsidR="003D3E7B" w:rsidRPr="00116AB9">
        <w:rPr>
          <w:rFonts w:ascii="Arial" w:hAnsi="Arial" w:cs="Arial"/>
          <w:sz w:val="24"/>
          <w:szCs w:val="24"/>
        </w:rPr>
        <w:t xml:space="preserve">ventila. Pri tome se kontrolira i opće stanje </w:t>
      </w:r>
      <w:r w:rsidRPr="00116AB9">
        <w:rPr>
          <w:rFonts w:ascii="Arial" w:hAnsi="Arial" w:cs="Arial"/>
          <w:sz w:val="24"/>
          <w:szCs w:val="24"/>
        </w:rPr>
        <w:t xml:space="preserve">sigurnosnih </w:t>
      </w:r>
      <w:r w:rsidR="003D3E7B" w:rsidRPr="00116AB9">
        <w:rPr>
          <w:rFonts w:ascii="Arial" w:hAnsi="Arial" w:cs="Arial"/>
          <w:sz w:val="24"/>
          <w:szCs w:val="24"/>
        </w:rPr>
        <w:t>ventila</w:t>
      </w:r>
      <w:r w:rsidRPr="00116AB9">
        <w:rPr>
          <w:rFonts w:ascii="Arial" w:hAnsi="Arial" w:cs="Arial"/>
          <w:sz w:val="24"/>
          <w:szCs w:val="24"/>
        </w:rPr>
        <w:t>.</w:t>
      </w:r>
    </w:p>
    <w:p w:rsidR="003D3E7B" w:rsidRPr="00116AB9" w:rsidRDefault="003D3E7B" w:rsidP="006B4F3A">
      <w:pPr>
        <w:spacing w:after="0" w:line="240" w:lineRule="auto"/>
        <w:jc w:val="both"/>
        <w:rPr>
          <w:rFonts w:ascii="Arial" w:hAnsi="Arial" w:cs="Arial"/>
          <w:sz w:val="24"/>
          <w:szCs w:val="24"/>
        </w:rPr>
      </w:pPr>
    </w:p>
    <w:p w:rsidR="003D3E7B" w:rsidRPr="00116AB9" w:rsidRDefault="00C478B7" w:rsidP="006B4F3A">
      <w:pPr>
        <w:spacing w:after="0" w:line="240" w:lineRule="auto"/>
        <w:jc w:val="both"/>
        <w:rPr>
          <w:rFonts w:ascii="Arial" w:hAnsi="Arial" w:cs="Arial"/>
          <w:sz w:val="24"/>
          <w:szCs w:val="24"/>
        </w:rPr>
      </w:pPr>
      <w:r w:rsidRPr="00116AB9">
        <w:rPr>
          <w:rFonts w:ascii="Arial" w:hAnsi="Arial" w:cs="Arial"/>
          <w:sz w:val="24"/>
          <w:szCs w:val="24"/>
        </w:rPr>
        <w:t>Kod uređaja</w:t>
      </w:r>
      <w:r w:rsidR="003D3E7B" w:rsidRPr="00116AB9">
        <w:rPr>
          <w:rFonts w:ascii="Arial" w:hAnsi="Arial" w:cs="Arial"/>
          <w:sz w:val="24"/>
          <w:szCs w:val="24"/>
        </w:rPr>
        <w:t xml:space="preserve"> za isključivanje</w:t>
      </w:r>
      <w:r w:rsidRPr="00116AB9">
        <w:rPr>
          <w:rFonts w:ascii="Arial" w:hAnsi="Arial" w:cs="Arial"/>
          <w:sz w:val="24"/>
          <w:szCs w:val="24"/>
        </w:rPr>
        <w:t xml:space="preserve"> dotoka goriva</w:t>
      </w:r>
      <w:r w:rsidR="008C7969" w:rsidRPr="00116AB9">
        <w:rPr>
          <w:rFonts w:ascii="Arial" w:hAnsi="Arial" w:cs="Arial"/>
          <w:sz w:val="24"/>
          <w:szCs w:val="24"/>
        </w:rPr>
        <w:t>,</w:t>
      </w:r>
      <w:r w:rsidRPr="00116AB9">
        <w:rPr>
          <w:rFonts w:ascii="Arial" w:hAnsi="Arial" w:cs="Arial"/>
          <w:sz w:val="24"/>
          <w:szCs w:val="24"/>
        </w:rPr>
        <w:t xml:space="preserve"> kod niske razine </w:t>
      </w:r>
      <w:r w:rsidR="003D3E7B" w:rsidRPr="00116AB9">
        <w:rPr>
          <w:rFonts w:ascii="Arial" w:hAnsi="Arial" w:cs="Arial"/>
          <w:sz w:val="24"/>
          <w:szCs w:val="24"/>
        </w:rPr>
        <w:t>vode u kotlu</w:t>
      </w:r>
      <w:r w:rsidR="008C7969" w:rsidRPr="00116AB9">
        <w:rPr>
          <w:rFonts w:ascii="Arial" w:hAnsi="Arial" w:cs="Arial"/>
          <w:sz w:val="24"/>
          <w:szCs w:val="24"/>
        </w:rPr>
        <w:t>,</w:t>
      </w:r>
      <w:r w:rsidRPr="00116AB9">
        <w:rPr>
          <w:rFonts w:ascii="Arial" w:hAnsi="Arial" w:cs="Arial"/>
          <w:sz w:val="24"/>
          <w:szCs w:val="24"/>
        </w:rPr>
        <w:t xml:space="preserve"> p</w:t>
      </w:r>
      <w:r w:rsidR="003D3E7B" w:rsidRPr="00116AB9">
        <w:rPr>
          <w:rFonts w:ascii="Arial" w:hAnsi="Arial" w:cs="Arial"/>
          <w:sz w:val="24"/>
          <w:szCs w:val="24"/>
        </w:rPr>
        <w:t xml:space="preserve">rovjerava se njegov rad nakon što se otvori ventil za drenažu i pričeka reakcija (odziv na poremećaj). Tada se ventil zatvara i čeka ponovno postizanje radnog stanja. Provjerava se </w:t>
      </w:r>
      <w:r w:rsidRPr="00116AB9">
        <w:rPr>
          <w:rFonts w:ascii="Arial" w:hAnsi="Arial" w:cs="Arial"/>
          <w:sz w:val="24"/>
          <w:szCs w:val="24"/>
        </w:rPr>
        <w:t xml:space="preserve">je li se </w:t>
      </w:r>
      <w:r w:rsidR="003D3E7B" w:rsidRPr="00116AB9">
        <w:rPr>
          <w:rFonts w:ascii="Arial" w:hAnsi="Arial" w:cs="Arial"/>
          <w:sz w:val="24"/>
          <w:szCs w:val="24"/>
        </w:rPr>
        <w:t>alarm isključio</w:t>
      </w:r>
      <w:r w:rsidRPr="00116AB9">
        <w:rPr>
          <w:rFonts w:ascii="Arial" w:hAnsi="Arial" w:cs="Arial"/>
          <w:sz w:val="24"/>
          <w:szCs w:val="24"/>
        </w:rPr>
        <w:t>,</w:t>
      </w:r>
      <w:r w:rsidR="003D3E7B" w:rsidRPr="00116AB9">
        <w:rPr>
          <w:rFonts w:ascii="Arial" w:hAnsi="Arial" w:cs="Arial"/>
          <w:sz w:val="24"/>
          <w:szCs w:val="24"/>
        </w:rPr>
        <w:t xml:space="preserve"> a pumpa za napojnu vodu prestala raditi.</w:t>
      </w:r>
    </w:p>
    <w:p w:rsidR="003D3E7B" w:rsidRPr="00116AB9" w:rsidRDefault="003D3E7B" w:rsidP="006B4F3A">
      <w:pPr>
        <w:spacing w:after="0" w:line="240" w:lineRule="auto"/>
        <w:jc w:val="both"/>
        <w:rPr>
          <w:rFonts w:ascii="Arial" w:hAnsi="Arial" w:cs="Arial"/>
          <w:b/>
          <w:sz w:val="24"/>
          <w:szCs w:val="24"/>
        </w:rPr>
      </w:pP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Cjevovodi se kompletno pregledavaju kako bi se utvrdilo </w:t>
      </w:r>
      <w:r w:rsidR="00C478B7" w:rsidRPr="00116AB9">
        <w:rPr>
          <w:rFonts w:ascii="Arial" w:eastAsiaTheme="minorEastAsia" w:hAnsi="Arial" w:cs="Arial"/>
          <w:color w:val="000000" w:themeColor="text1"/>
          <w:kern w:val="24"/>
          <w:sz w:val="24"/>
          <w:szCs w:val="24"/>
          <w:lang w:eastAsia="hr-HR"/>
        </w:rPr>
        <w:t>je</w:t>
      </w:r>
      <w:r w:rsidRPr="00116AB9">
        <w:rPr>
          <w:rFonts w:ascii="Arial" w:eastAsiaTheme="minorEastAsia" w:hAnsi="Arial" w:cs="Arial"/>
          <w:color w:val="000000" w:themeColor="text1"/>
          <w:kern w:val="24"/>
          <w:sz w:val="24"/>
          <w:szCs w:val="24"/>
          <w:lang w:eastAsia="hr-HR"/>
        </w:rPr>
        <w:t xml:space="preserve">su </w:t>
      </w:r>
      <w:r w:rsidR="00C478B7" w:rsidRPr="00116AB9">
        <w:rPr>
          <w:rFonts w:ascii="Arial" w:eastAsiaTheme="minorEastAsia" w:hAnsi="Arial" w:cs="Arial"/>
          <w:color w:val="000000" w:themeColor="text1"/>
          <w:kern w:val="24"/>
          <w:sz w:val="24"/>
          <w:szCs w:val="24"/>
          <w:lang w:eastAsia="hr-HR"/>
        </w:rPr>
        <w:t xml:space="preserve">li </w:t>
      </w:r>
      <w:r w:rsidRPr="00116AB9">
        <w:rPr>
          <w:rFonts w:ascii="Arial" w:eastAsiaTheme="minorEastAsia" w:hAnsi="Arial" w:cs="Arial"/>
          <w:color w:val="000000" w:themeColor="text1"/>
          <w:kern w:val="24"/>
          <w:sz w:val="24"/>
          <w:szCs w:val="24"/>
          <w:lang w:eastAsia="hr-HR"/>
        </w:rPr>
        <w:t xml:space="preserve">u ispravnom stanju i ispravno oslonjeni. </w:t>
      </w:r>
      <w:r w:rsidR="00AF505E" w:rsidRPr="00116AB9">
        <w:rPr>
          <w:rFonts w:ascii="Arial" w:eastAsiaTheme="minorEastAsia" w:hAnsi="Arial" w:cs="Arial"/>
          <w:color w:val="000000" w:themeColor="text1"/>
          <w:kern w:val="24"/>
          <w:sz w:val="24"/>
          <w:szCs w:val="24"/>
          <w:lang w:eastAsia="hr-HR"/>
        </w:rPr>
        <w:t>Cjevovod se p</w:t>
      </w:r>
      <w:r w:rsidRPr="00116AB9">
        <w:rPr>
          <w:rFonts w:ascii="Arial" w:eastAsiaTheme="minorEastAsia" w:hAnsi="Arial" w:cs="Arial"/>
          <w:color w:val="000000" w:themeColor="text1"/>
          <w:kern w:val="24"/>
          <w:sz w:val="24"/>
          <w:szCs w:val="24"/>
          <w:lang w:eastAsia="hr-HR"/>
        </w:rPr>
        <w:t>rovjerava na propuštanje, vibracije te njegove čvrste i klizne točke.</w:t>
      </w:r>
    </w:p>
    <w:p w:rsidR="003D3E7B" w:rsidRPr="00116AB9" w:rsidRDefault="003D3E7B" w:rsidP="006B4F3A">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p>
    <w:p w:rsidR="003D3E7B" w:rsidRPr="00116AB9" w:rsidRDefault="003D3E7B" w:rsidP="006B4F3A">
      <w:pPr>
        <w:spacing w:after="0" w:line="240" w:lineRule="auto"/>
        <w:contextualSpacing/>
        <w:jc w:val="both"/>
        <w:textAlignment w:val="baseline"/>
        <w:rPr>
          <w:rFonts w:ascii="Arial" w:eastAsia="Times New Roman" w:hAnsi="Arial" w:cs="Arial"/>
          <w:i/>
          <w:sz w:val="24"/>
          <w:szCs w:val="24"/>
          <w:lang w:eastAsia="hr-HR"/>
        </w:rPr>
      </w:pPr>
      <w:r w:rsidRPr="00116AB9">
        <w:rPr>
          <w:rFonts w:ascii="Arial" w:eastAsiaTheme="minorEastAsia" w:hAnsi="Arial" w:cs="Arial"/>
          <w:i/>
          <w:color w:val="000000" w:themeColor="text1"/>
          <w:kern w:val="24"/>
          <w:sz w:val="24"/>
          <w:szCs w:val="24"/>
          <w:lang w:eastAsia="hr-HR"/>
        </w:rPr>
        <w:t>Pribor kotla</w:t>
      </w:r>
    </w:p>
    <w:p w:rsidR="003D3E7B" w:rsidRPr="00116AB9" w:rsidRDefault="003D3E7B" w:rsidP="009462F3">
      <w:pPr>
        <w:numPr>
          <w:ilvl w:val="0"/>
          <w:numId w:val="179"/>
        </w:numPr>
        <w:tabs>
          <w:tab w:val="clear" w:pos="720"/>
          <w:tab w:val="num" w:pos="284"/>
        </w:tabs>
        <w:spacing w:after="0" w:line="240" w:lineRule="auto"/>
        <w:ind w:left="284" w:hanging="284"/>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Manometri, </w:t>
      </w:r>
      <w:r w:rsidR="00C478B7" w:rsidRPr="00116AB9">
        <w:rPr>
          <w:rFonts w:ascii="Arial" w:eastAsiaTheme="minorEastAsia" w:hAnsi="Arial" w:cs="Arial"/>
          <w:color w:val="000000" w:themeColor="text1"/>
          <w:kern w:val="24"/>
          <w:sz w:val="24"/>
          <w:szCs w:val="24"/>
          <w:lang w:eastAsia="hr-HR"/>
        </w:rPr>
        <w:t>pokazivači razine ('nivokazi')</w:t>
      </w:r>
      <w:r w:rsidRPr="00116AB9">
        <w:rPr>
          <w:rFonts w:ascii="Arial" w:eastAsiaTheme="minorEastAsia" w:hAnsi="Arial" w:cs="Arial"/>
          <w:color w:val="000000" w:themeColor="text1"/>
          <w:kern w:val="24"/>
          <w:sz w:val="24"/>
          <w:szCs w:val="24"/>
          <w:lang w:eastAsia="hr-HR"/>
        </w:rPr>
        <w:t>, vodne komore, napojni ventil i nepovratni ventili moraju se kontrolirati</w:t>
      </w:r>
      <w:r w:rsidR="00C478B7"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 sve spojne cijevi pregledati da nisu začepljene.</w:t>
      </w:r>
    </w:p>
    <w:p w:rsidR="003D3E7B" w:rsidRPr="00116AB9" w:rsidRDefault="003D3E7B" w:rsidP="009462F3">
      <w:pPr>
        <w:numPr>
          <w:ilvl w:val="0"/>
          <w:numId w:val="179"/>
        </w:numPr>
        <w:tabs>
          <w:tab w:val="clear" w:pos="720"/>
          <w:tab w:val="num" w:pos="284"/>
        </w:tabs>
        <w:spacing w:after="0" w:line="240" w:lineRule="auto"/>
        <w:ind w:left="284" w:hanging="284"/>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Ispusne cijevi moraju se provjeriti na protočnost i pojavu vibracija kod ispuštanja.</w:t>
      </w:r>
    </w:p>
    <w:p w:rsidR="00AF505E" w:rsidRPr="00116AB9" w:rsidRDefault="00AF505E" w:rsidP="006B4F3A">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Održavanje</w:t>
      </w:r>
      <w:r w:rsidR="00932403" w:rsidRPr="00116AB9">
        <w:rPr>
          <w:rFonts w:ascii="Arial" w:eastAsiaTheme="minorEastAsia" w:hAnsi="Arial" w:cs="Arial"/>
          <w:color w:val="000000" w:themeColor="text1"/>
          <w:kern w:val="24"/>
          <w:sz w:val="24"/>
          <w:szCs w:val="24"/>
          <w:lang w:eastAsia="hr-HR"/>
        </w:rPr>
        <w:t xml:space="preserve"> </w:t>
      </w:r>
      <w:r w:rsidRPr="00116AB9">
        <w:rPr>
          <w:rFonts w:ascii="Arial" w:eastAsiaTheme="minorEastAsia" w:hAnsi="Arial" w:cs="Arial"/>
          <w:color w:val="000000" w:themeColor="text1"/>
          <w:kern w:val="24"/>
          <w:sz w:val="24"/>
          <w:szCs w:val="24"/>
          <w:lang w:eastAsia="hr-HR"/>
        </w:rPr>
        <w:t>kotlovnice mora biti redovito</w:t>
      </w:r>
      <w:r w:rsidR="00C478B7"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 u kotlovnici ne smije biti nepotrebnih stvari.</w:t>
      </w: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Knjiga kotla mora se uredno voditi i u nju upisivati svi podaci relevantni za rad postrojenja (potrošnja, kvaliteta napojne vode, zastoji, popravci itd.).</w:t>
      </w:r>
    </w:p>
    <w:p w:rsidR="00C478B7" w:rsidRPr="00116AB9" w:rsidRDefault="00C478B7" w:rsidP="006B4F3A">
      <w:pPr>
        <w:spacing w:after="0" w:line="240" w:lineRule="auto"/>
        <w:jc w:val="both"/>
        <w:rPr>
          <w:rFonts w:ascii="Arial" w:hAnsi="Arial" w:cs="Arial"/>
          <w:b/>
          <w:sz w:val="24"/>
          <w:szCs w:val="24"/>
        </w:rPr>
      </w:pPr>
    </w:p>
    <w:p w:rsidR="003D3E7B" w:rsidRPr="00116AB9" w:rsidRDefault="003D3E7B" w:rsidP="006B4F3A">
      <w:pPr>
        <w:spacing w:before="96" w:after="0" w:line="240" w:lineRule="auto"/>
        <w:ind w:left="547" w:hanging="547"/>
        <w:jc w:val="both"/>
        <w:textAlignment w:val="baseline"/>
        <w:rPr>
          <w:rFonts w:ascii="Arial" w:eastAsia="Times New Roman" w:hAnsi="Arial" w:cs="Arial"/>
          <w:i/>
          <w:sz w:val="24"/>
          <w:szCs w:val="24"/>
          <w:lang w:eastAsia="hr-HR"/>
        </w:rPr>
      </w:pPr>
      <w:r w:rsidRPr="00116AB9">
        <w:rPr>
          <w:rFonts w:ascii="Arial" w:eastAsia="Times New Roman" w:hAnsi="Arial" w:cs="Arial"/>
          <w:i/>
          <w:sz w:val="24"/>
          <w:szCs w:val="24"/>
          <w:lang w:eastAsia="hr-HR"/>
        </w:rPr>
        <w:t>4.2</w:t>
      </w:r>
      <w:r w:rsidR="00C478B7" w:rsidRPr="00116AB9">
        <w:rPr>
          <w:rFonts w:ascii="Arial" w:eastAsia="Times New Roman" w:hAnsi="Arial" w:cs="Arial"/>
          <w:i/>
          <w:sz w:val="24"/>
          <w:szCs w:val="24"/>
          <w:lang w:eastAsia="hr-HR"/>
        </w:rPr>
        <w:t>.</w:t>
      </w:r>
      <w:r w:rsidRPr="00116AB9">
        <w:rPr>
          <w:rFonts w:ascii="Arial" w:eastAsia="Times New Roman" w:hAnsi="Arial" w:cs="Arial"/>
          <w:i/>
          <w:sz w:val="24"/>
          <w:szCs w:val="24"/>
          <w:lang w:eastAsia="hr-HR"/>
        </w:rPr>
        <w:t xml:space="preserve"> </w:t>
      </w:r>
      <w:r w:rsidRPr="00116AB9">
        <w:rPr>
          <w:rFonts w:ascii="Arial" w:eastAsiaTheme="minorEastAsia" w:hAnsi="Arial" w:cs="Arial"/>
          <w:bCs/>
          <w:i/>
          <w:color w:val="000000" w:themeColor="text1"/>
          <w:kern w:val="24"/>
          <w:sz w:val="24"/>
          <w:szCs w:val="24"/>
          <w:lang w:eastAsia="hr-HR"/>
        </w:rPr>
        <w:t>Unutarnji pregled kotla</w:t>
      </w:r>
    </w:p>
    <w:p w:rsidR="003D3E7B" w:rsidRPr="00116AB9" w:rsidRDefault="003D3E7B" w:rsidP="006B4F3A">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p>
    <w:p w:rsidR="003D3E7B" w:rsidRPr="00116AB9" w:rsidRDefault="003D3E7B" w:rsidP="006B4F3A">
      <w:p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Dijelovi kotla pregledavaju se iz najmanje moguće udaljenosti. Pri tome treba osigurati dobru osvijetljenost promatranih površina.</w:t>
      </w:r>
    </w:p>
    <w:p w:rsidR="003D3E7B" w:rsidRPr="00116AB9" w:rsidRDefault="003D3E7B" w:rsidP="006B4F3A">
      <w:p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Osoba koja obavlja </w:t>
      </w:r>
      <w:r w:rsidR="00435B77" w:rsidRPr="00116AB9">
        <w:rPr>
          <w:rFonts w:ascii="Arial" w:hAnsi="Arial" w:cs="Arial"/>
          <w:sz w:val="24"/>
          <w:szCs w:val="24"/>
          <w:lang w:eastAsia="hr-HR"/>
        </w:rPr>
        <w:t>unutarnj</w:t>
      </w:r>
      <w:r w:rsidRPr="00116AB9">
        <w:rPr>
          <w:rFonts w:ascii="Arial" w:hAnsi="Arial" w:cs="Arial"/>
          <w:sz w:val="24"/>
          <w:szCs w:val="24"/>
          <w:lang w:eastAsia="hr-HR"/>
        </w:rPr>
        <w:t xml:space="preserve">i pregled također </w:t>
      </w:r>
      <w:r w:rsidR="00C478B7" w:rsidRPr="00116AB9">
        <w:rPr>
          <w:rFonts w:ascii="Arial" w:hAnsi="Arial" w:cs="Arial"/>
          <w:sz w:val="24"/>
          <w:szCs w:val="24"/>
          <w:lang w:eastAsia="hr-HR"/>
        </w:rPr>
        <w:t xml:space="preserve">prisustvuje </w:t>
      </w:r>
      <w:r w:rsidRPr="00116AB9">
        <w:rPr>
          <w:rFonts w:ascii="Arial" w:hAnsi="Arial" w:cs="Arial"/>
          <w:sz w:val="24"/>
          <w:szCs w:val="24"/>
          <w:lang w:eastAsia="hr-HR"/>
        </w:rPr>
        <w:t>i ispitivanju kontrolnih sustava kotla koje provodi stručna osoba (rukovatelj kotlovskog postrojenja).</w:t>
      </w:r>
    </w:p>
    <w:p w:rsidR="003D3E7B" w:rsidRPr="00116AB9" w:rsidRDefault="003D3E7B" w:rsidP="009462F3">
      <w:pPr>
        <w:numPr>
          <w:ilvl w:val="0"/>
          <w:numId w:val="180"/>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Zauljene površine i površine na kojima su talozi moraju se </w:t>
      </w:r>
      <w:r w:rsidR="00C478B7" w:rsidRPr="00116AB9">
        <w:rPr>
          <w:rFonts w:ascii="Arial" w:hAnsi="Arial" w:cs="Arial"/>
          <w:sz w:val="24"/>
          <w:szCs w:val="24"/>
          <w:lang w:eastAsia="hr-HR"/>
        </w:rPr>
        <w:t>pri unutarnjem pregledu</w:t>
      </w:r>
      <w:r w:rsidRPr="00116AB9">
        <w:rPr>
          <w:rFonts w:ascii="Arial" w:hAnsi="Arial" w:cs="Arial"/>
          <w:sz w:val="24"/>
          <w:szCs w:val="24"/>
          <w:lang w:eastAsia="hr-HR"/>
        </w:rPr>
        <w:t xml:space="preserve"> evidentirati i čišćenjem ukloniti</w:t>
      </w:r>
      <w:r w:rsidR="00AF505E" w:rsidRPr="00116AB9">
        <w:rPr>
          <w:rFonts w:ascii="Arial" w:hAnsi="Arial" w:cs="Arial"/>
          <w:sz w:val="24"/>
          <w:szCs w:val="24"/>
          <w:lang w:eastAsia="hr-HR"/>
        </w:rPr>
        <w:t>,</w:t>
      </w:r>
      <w:r w:rsidRPr="00116AB9">
        <w:rPr>
          <w:rFonts w:ascii="Arial" w:hAnsi="Arial" w:cs="Arial"/>
          <w:sz w:val="24"/>
          <w:szCs w:val="24"/>
          <w:lang w:eastAsia="hr-HR"/>
        </w:rPr>
        <w:t xml:space="preserve"> jer naslage smanjuju intenzitet prijelaza topline te dovode do lokalnih pregrijanja i oštećenja dijelova kotla.</w:t>
      </w:r>
    </w:p>
    <w:p w:rsidR="003D3E7B" w:rsidRPr="00116AB9" w:rsidRDefault="003D3E7B" w:rsidP="009462F3">
      <w:pPr>
        <w:numPr>
          <w:ilvl w:val="0"/>
          <w:numId w:val="180"/>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Mjesta koja su korodirala ili na kojima su se </w:t>
      </w:r>
      <w:r w:rsidR="00C478B7" w:rsidRPr="00116AB9">
        <w:rPr>
          <w:rFonts w:ascii="Arial" w:hAnsi="Arial" w:cs="Arial"/>
          <w:sz w:val="24"/>
          <w:szCs w:val="24"/>
          <w:lang w:eastAsia="hr-HR"/>
        </w:rPr>
        <w:t>po</w:t>
      </w:r>
      <w:r w:rsidRPr="00116AB9">
        <w:rPr>
          <w:rFonts w:ascii="Arial" w:hAnsi="Arial" w:cs="Arial"/>
          <w:sz w:val="24"/>
          <w:szCs w:val="24"/>
          <w:lang w:eastAsia="hr-HR"/>
        </w:rPr>
        <w:t>javile pukotine smanjuju čvrstoću konstrukcije</w:t>
      </w:r>
      <w:r w:rsidR="00C478B7" w:rsidRPr="00116AB9">
        <w:rPr>
          <w:rFonts w:ascii="Arial" w:hAnsi="Arial" w:cs="Arial"/>
          <w:sz w:val="24"/>
          <w:szCs w:val="24"/>
          <w:lang w:eastAsia="hr-HR"/>
        </w:rPr>
        <w:t>,</w:t>
      </w:r>
      <w:r w:rsidRPr="00116AB9">
        <w:rPr>
          <w:rFonts w:ascii="Arial" w:hAnsi="Arial" w:cs="Arial"/>
          <w:sz w:val="24"/>
          <w:szCs w:val="24"/>
          <w:lang w:eastAsia="hr-HR"/>
        </w:rPr>
        <w:t xml:space="preserve"> odnosno imaju za posljedicu povećana naprezanja konstrukcije. Sva uočena mjesta moraju se zapisnički evidentirati.</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Ankeri i ukrute moraju se pregledati kako bi se utvrdilo da na njima nema pukotina na zavarima. </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Otvori za kontrolu moraju se detaljno provjeriti kako bi se uočila eventualna oštećenja ili deformacije. Pregled se radi s vanjske i unutarnje strane.</w:t>
      </w:r>
    </w:p>
    <w:p w:rsidR="003D3E7B" w:rsidRPr="00116AB9" w:rsidRDefault="00C478B7"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Do pojave</w:t>
      </w:r>
      <w:r w:rsidR="003D3E7B" w:rsidRPr="00116AB9">
        <w:rPr>
          <w:rFonts w:ascii="Arial" w:eastAsiaTheme="minorEastAsia" w:hAnsi="Arial" w:cs="Arial"/>
          <w:color w:val="000000" w:themeColor="text1"/>
          <w:kern w:val="24"/>
          <w:sz w:val="24"/>
          <w:szCs w:val="24"/>
          <w:lang w:eastAsia="hr-HR"/>
        </w:rPr>
        <w:t xml:space="preserve"> izbočina i deformacija na konstrukciji </w:t>
      </w:r>
      <w:r w:rsidRPr="00116AB9">
        <w:rPr>
          <w:rFonts w:ascii="Arial" w:eastAsiaTheme="minorEastAsia" w:hAnsi="Arial" w:cs="Arial"/>
          <w:color w:val="000000" w:themeColor="text1"/>
          <w:kern w:val="24"/>
          <w:sz w:val="24"/>
          <w:szCs w:val="24"/>
          <w:lang w:eastAsia="hr-HR"/>
        </w:rPr>
        <w:t xml:space="preserve">dolazi </w:t>
      </w:r>
      <w:r w:rsidR="003D3E7B" w:rsidRPr="00116AB9">
        <w:rPr>
          <w:rFonts w:ascii="Arial" w:eastAsiaTheme="minorEastAsia" w:hAnsi="Arial" w:cs="Arial"/>
          <w:color w:val="000000" w:themeColor="text1"/>
          <w:kern w:val="24"/>
          <w:sz w:val="24"/>
          <w:szCs w:val="24"/>
          <w:lang w:eastAsia="hr-HR"/>
        </w:rPr>
        <w:t>na mjestima izloženim</w:t>
      </w:r>
      <w:r w:rsidRPr="00116AB9">
        <w:rPr>
          <w:rFonts w:ascii="Arial" w:eastAsiaTheme="minorEastAsia" w:hAnsi="Arial" w:cs="Arial"/>
          <w:color w:val="000000" w:themeColor="text1"/>
          <w:kern w:val="24"/>
          <w:sz w:val="24"/>
          <w:szCs w:val="24"/>
          <w:lang w:eastAsia="hr-HR"/>
        </w:rPr>
        <w:t>a</w:t>
      </w:r>
      <w:r w:rsidR="003D3E7B" w:rsidRPr="00116AB9">
        <w:rPr>
          <w:rFonts w:ascii="Arial" w:eastAsiaTheme="minorEastAsia" w:hAnsi="Arial" w:cs="Arial"/>
          <w:color w:val="000000" w:themeColor="text1"/>
          <w:kern w:val="24"/>
          <w:sz w:val="24"/>
          <w:szCs w:val="24"/>
          <w:lang w:eastAsia="hr-HR"/>
        </w:rPr>
        <w:t xml:space="preserve"> plamenu. </w:t>
      </w:r>
      <w:r w:rsidR="00435B77" w:rsidRPr="00116AB9">
        <w:rPr>
          <w:rFonts w:ascii="Arial" w:eastAsiaTheme="minorEastAsia" w:hAnsi="Arial" w:cs="Arial"/>
          <w:color w:val="000000" w:themeColor="text1"/>
          <w:kern w:val="24"/>
          <w:sz w:val="24"/>
          <w:szCs w:val="24"/>
          <w:lang w:eastAsia="hr-HR"/>
        </w:rPr>
        <w:t>Ako</w:t>
      </w:r>
      <w:r w:rsidR="003D3E7B" w:rsidRPr="00116AB9">
        <w:rPr>
          <w:rFonts w:ascii="Arial" w:eastAsiaTheme="minorEastAsia" w:hAnsi="Arial" w:cs="Arial"/>
          <w:color w:val="000000" w:themeColor="text1"/>
          <w:kern w:val="24"/>
          <w:sz w:val="24"/>
          <w:szCs w:val="24"/>
          <w:lang w:eastAsia="hr-HR"/>
        </w:rPr>
        <w:t xml:space="preserve"> se na bilo kojem dijelu konstrukcije uoče izbočine i deformacije</w:t>
      </w:r>
      <w:r w:rsidRPr="00116AB9">
        <w:rPr>
          <w:rFonts w:ascii="Arial" w:eastAsiaTheme="minorEastAsia" w:hAnsi="Arial" w:cs="Arial"/>
          <w:color w:val="000000" w:themeColor="text1"/>
          <w:kern w:val="24"/>
          <w:sz w:val="24"/>
          <w:szCs w:val="24"/>
          <w:lang w:eastAsia="hr-HR"/>
        </w:rPr>
        <w:t xml:space="preserve">, one </w:t>
      </w:r>
      <w:r w:rsidR="003D3E7B" w:rsidRPr="00116AB9">
        <w:rPr>
          <w:rFonts w:ascii="Arial" w:eastAsiaTheme="minorEastAsia" w:hAnsi="Arial" w:cs="Arial"/>
          <w:color w:val="000000" w:themeColor="text1"/>
          <w:kern w:val="24"/>
          <w:sz w:val="24"/>
          <w:szCs w:val="24"/>
          <w:lang w:eastAsia="hr-HR"/>
        </w:rPr>
        <w:t xml:space="preserve">se moraju sanirati. Isto se tako na eventualna propuštanja moraju provjeriti zavari na spojevima cijevi s cijevnom </w:t>
      </w:r>
      <w:r w:rsidR="00E621F9" w:rsidRPr="00116AB9">
        <w:rPr>
          <w:rFonts w:ascii="Arial" w:eastAsiaTheme="minorEastAsia" w:hAnsi="Arial" w:cs="Arial"/>
          <w:color w:val="000000" w:themeColor="text1"/>
          <w:kern w:val="24"/>
          <w:sz w:val="24"/>
          <w:szCs w:val="24"/>
          <w:lang w:eastAsia="hr-HR"/>
        </w:rPr>
        <w:t>stijenk</w:t>
      </w:r>
      <w:r w:rsidR="003D3E7B" w:rsidRPr="00116AB9">
        <w:rPr>
          <w:rFonts w:ascii="Arial" w:eastAsiaTheme="minorEastAsia" w:hAnsi="Arial" w:cs="Arial"/>
          <w:color w:val="000000" w:themeColor="text1"/>
          <w:kern w:val="24"/>
          <w:sz w:val="24"/>
          <w:szCs w:val="24"/>
          <w:lang w:eastAsia="hr-HR"/>
        </w:rPr>
        <w:t>om.</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Plamenice i dimovodne cijevi pregledavaju se sa strane plamena</w:t>
      </w:r>
      <w:r w:rsidR="00C478B7"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odnosno produkata izgaranja kako bi se utvrdila eventualna oštećenja zavara. Krajevi cijevi provjeravaju se na stanjenje </w:t>
      </w:r>
      <w:r w:rsidR="00E621F9" w:rsidRPr="00116AB9">
        <w:rPr>
          <w:rFonts w:ascii="Arial" w:eastAsiaTheme="minorEastAsia" w:hAnsi="Arial" w:cs="Arial"/>
          <w:color w:val="000000" w:themeColor="text1"/>
          <w:kern w:val="24"/>
          <w:sz w:val="24"/>
          <w:szCs w:val="24"/>
          <w:lang w:eastAsia="hr-HR"/>
        </w:rPr>
        <w:t>stijenk</w:t>
      </w:r>
      <w:r w:rsidR="00C478B7" w:rsidRPr="00116AB9">
        <w:rPr>
          <w:rFonts w:ascii="Arial" w:eastAsiaTheme="minorEastAsia" w:hAnsi="Arial" w:cs="Arial"/>
          <w:color w:val="000000" w:themeColor="text1"/>
          <w:kern w:val="24"/>
          <w:sz w:val="24"/>
          <w:szCs w:val="24"/>
          <w:lang w:eastAsia="hr-HR"/>
        </w:rPr>
        <w:t>i</w:t>
      </w:r>
      <w:r w:rsidRPr="00116AB9">
        <w:rPr>
          <w:rFonts w:ascii="Arial" w:eastAsiaTheme="minorEastAsia" w:hAnsi="Arial" w:cs="Arial"/>
          <w:color w:val="000000" w:themeColor="text1"/>
          <w:kern w:val="24"/>
          <w:sz w:val="24"/>
          <w:szCs w:val="24"/>
          <w:lang w:eastAsia="hr-HR"/>
        </w:rPr>
        <w:t xml:space="preserve">. Naslage na strani vode moraju se </w:t>
      </w:r>
      <w:r w:rsidR="00C478B7" w:rsidRPr="00116AB9">
        <w:rPr>
          <w:rFonts w:ascii="Arial" w:eastAsiaTheme="minorEastAsia" w:hAnsi="Arial" w:cs="Arial"/>
          <w:color w:val="000000" w:themeColor="text1"/>
          <w:kern w:val="24"/>
          <w:sz w:val="24"/>
          <w:szCs w:val="24"/>
          <w:lang w:eastAsia="hr-HR"/>
        </w:rPr>
        <w:t>ukloniti</w:t>
      </w:r>
      <w:r w:rsidRPr="00116AB9">
        <w:rPr>
          <w:rFonts w:ascii="Arial" w:eastAsiaTheme="minorEastAsia" w:hAnsi="Arial" w:cs="Arial"/>
          <w:color w:val="000000" w:themeColor="text1"/>
          <w:kern w:val="24"/>
          <w:sz w:val="24"/>
          <w:szCs w:val="24"/>
          <w:lang w:eastAsia="hr-HR"/>
        </w:rPr>
        <w:t>.</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Cijevi</w:t>
      </w:r>
      <w:r w:rsidR="00932403" w:rsidRPr="00116AB9">
        <w:rPr>
          <w:rFonts w:ascii="Arial" w:eastAsiaTheme="minorEastAsia" w:hAnsi="Arial" w:cs="Arial"/>
          <w:color w:val="000000" w:themeColor="text1"/>
          <w:kern w:val="24"/>
          <w:sz w:val="24"/>
          <w:szCs w:val="24"/>
          <w:lang w:eastAsia="hr-HR"/>
        </w:rPr>
        <w:t xml:space="preserve"> </w:t>
      </w:r>
      <w:r w:rsidRPr="00116AB9">
        <w:rPr>
          <w:rFonts w:ascii="Arial" w:eastAsiaTheme="minorEastAsia" w:hAnsi="Arial" w:cs="Arial"/>
          <w:color w:val="000000" w:themeColor="text1"/>
          <w:kern w:val="24"/>
          <w:sz w:val="24"/>
          <w:szCs w:val="24"/>
          <w:lang w:eastAsia="hr-HR"/>
        </w:rPr>
        <w:t>prostrujavane vodom moraju se provjer</w:t>
      </w:r>
      <w:r w:rsidR="00C478B7" w:rsidRPr="00116AB9">
        <w:rPr>
          <w:rFonts w:ascii="Arial" w:eastAsiaTheme="minorEastAsia" w:hAnsi="Arial" w:cs="Arial"/>
          <w:color w:val="000000" w:themeColor="text1"/>
          <w:kern w:val="24"/>
          <w:sz w:val="24"/>
          <w:szCs w:val="24"/>
          <w:lang w:eastAsia="hr-HR"/>
        </w:rPr>
        <w:t>iti na prisutnost</w:t>
      </w:r>
      <w:r w:rsidRPr="00116AB9">
        <w:rPr>
          <w:rFonts w:ascii="Arial" w:eastAsiaTheme="minorEastAsia" w:hAnsi="Arial" w:cs="Arial"/>
          <w:color w:val="000000" w:themeColor="text1"/>
          <w:kern w:val="24"/>
          <w:sz w:val="24"/>
          <w:szCs w:val="24"/>
          <w:lang w:eastAsia="hr-HR"/>
        </w:rPr>
        <w:t xml:space="preserve"> korozije, erozije ili pukotina, ispupčenja ili oštećenja zavara. U dijelu ložišta mogu se taložiti pepeo ili gorivo </w:t>
      </w:r>
      <w:r w:rsidR="00C478B7" w:rsidRPr="00116AB9">
        <w:rPr>
          <w:rFonts w:ascii="Arial" w:eastAsiaTheme="minorEastAsia" w:hAnsi="Arial" w:cs="Arial"/>
          <w:color w:val="000000" w:themeColor="text1"/>
          <w:kern w:val="24"/>
          <w:sz w:val="24"/>
          <w:szCs w:val="24"/>
          <w:lang w:eastAsia="hr-HR"/>
        </w:rPr>
        <w:t>te prekriti zavare. Uz prisutnost</w:t>
      </w:r>
      <w:r w:rsidRPr="00116AB9">
        <w:rPr>
          <w:rFonts w:ascii="Arial" w:eastAsiaTheme="minorEastAsia" w:hAnsi="Arial" w:cs="Arial"/>
          <w:color w:val="000000" w:themeColor="text1"/>
          <w:kern w:val="24"/>
          <w:sz w:val="24"/>
          <w:szCs w:val="24"/>
          <w:lang w:eastAsia="hr-HR"/>
        </w:rPr>
        <w:t xml:space="preserve"> vlage ispod tih se slojeva </w:t>
      </w:r>
      <w:r w:rsidR="00C478B7" w:rsidRPr="00116AB9">
        <w:rPr>
          <w:rFonts w:ascii="Arial" w:eastAsiaTheme="minorEastAsia" w:hAnsi="Arial" w:cs="Arial"/>
          <w:color w:val="000000" w:themeColor="text1"/>
          <w:kern w:val="24"/>
          <w:sz w:val="24"/>
          <w:szCs w:val="24"/>
          <w:lang w:eastAsia="hr-HR"/>
        </w:rPr>
        <w:t>pojavljuje</w:t>
      </w:r>
      <w:r w:rsidRPr="00116AB9">
        <w:rPr>
          <w:rFonts w:ascii="Arial" w:eastAsiaTheme="minorEastAsia" w:hAnsi="Arial" w:cs="Arial"/>
          <w:color w:val="000000" w:themeColor="text1"/>
          <w:kern w:val="24"/>
          <w:sz w:val="24"/>
          <w:szCs w:val="24"/>
          <w:lang w:eastAsia="hr-HR"/>
        </w:rPr>
        <w:t xml:space="preserve"> korozija.</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Pukotine na uzdužnim i kružnim zavarima česta su pojava te ih treba temeljito pregledati.</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Ankeri i ukrute kontroliraju se tako da se na jednom kraju udare čekićem, a na drugom čekićem ili nekim prikladnim alatom. Promjena zvuka ukazuje na postojanje oštećenja.</w:t>
      </w:r>
    </w:p>
    <w:p w:rsidR="003D3E7B" w:rsidRPr="00116AB9" w:rsidRDefault="003D3E7B"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Cijevi se kontroliraju na stanje površine koja može biti oštećena pitingom, plamenom, korozijom, a mogu se </w:t>
      </w:r>
      <w:r w:rsidR="00C478B7" w:rsidRPr="00116AB9">
        <w:rPr>
          <w:rFonts w:ascii="Arial" w:eastAsiaTheme="minorEastAsia" w:hAnsi="Arial" w:cs="Arial"/>
          <w:color w:val="000000" w:themeColor="text1"/>
          <w:kern w:val="24"/>
          <w:sz w:val="24"/>
          <w:szCs w:val="24"/>
          <w:lang w:eastAsia="hr-HR"/>
        </w:rPr>
        <w:t>po</w:t>
      </w:r>
      <w:r w:rsidRPr="00116AB9">
        <w:rPr>
          <w:rFonts w:ascii="Arial" w:eastAsiaTheme="minorEastAsia" w:hAnsi="Arial" w:cs="Arial"/>
          <w:color w:val="000000" w:themeColor="text1"/>
          <w:kern w:val="24"/>
          <w:sz w:val="24"/>
          <w:szCs w:val="24"/>
          <w:lang w:eastAsia="hr-HR"/>
        </w:rPr>
        <w:t>javiti i pukotine na zavarima. Cijevi ne smiju</w:t>
      </w:r>
      <w:r w:rsidR="00932403" w:rsidRPr="00116AB9">
        <w:rPr>
          <w:rFonts w:ascii="Arial" w:eastAsiaTheme="minorEastAsia" w:hAnsi="Arial" w:cs="Arial"/>
          <w:color w:val="000000" w:themeColor="text1"/>
          <w:kern w:val="24"/>
          <w:sz w:val="24"/>
          <w:szCs w:val="24"/>
          <w:lang w:eastAsia="hr-HR"/>
        </w:rPr>
        <w:t xml:space="preserve"> </w:t>
      </w:r>
      <w:r w:rsidRPr="00116AB9">
        <w:rPr>
          <w:rFonts w:ascii="Arial" w:eastAsiaTheme="minorEastAsia" w:hAnsi="Arial" w:cs="Arial"/>
          <w:color w:val="000000" w:themeColor="text1"/>
          <w:kern w:val="24"/>
          <w:sz w:val="24"/>
          <w:szCs w:val="24"/>
          <w:lang w:eastAsia="hr-HR"/>
        </w:rPr>
        <w:t xml:space="preserve">imati stanjenje </w:t>
      </w:r>
      <w:r w:rsidR="00E621F9" w:rsidRPr="00116AB9">
        <w:rPr>
          <w:rFonts w:ascii="Arial" w:eastAsiaTheme="minorEastAsia" w:hAnsi="Arial" w:cs="Arial"/>
          <w:color w:val="000000" w:themeColor="text1"/>
          <w:kern w:val="24"/>
          <w:sz w:val="24"/>
          <w:szCs w:val="24"/>
          <w:lang w:eastAsia="hr-HR"/>
        </w:rPr>
        <w:t>stijenk</w:t>
      </w:r>
      <w:r w:rsidRPr="00116AB9">
        <w:rPr>
          <w:rFonts w:ascii="Arial" w:eastAsiaTheme="minorEastAsia" w:hAnsi="Arial" w:cs="Arial"/>
          <w:color w:val="000000" w:themeColor="text1"/>
          <w:kern w:val="24"/>
          <w:sz w:val="24"/>
          <w:szCs w:val="24"/>
          <w:lang w:eastAsia="hr-HR"/>
        </w:rPr>
        <w:t>e.</w:t>
      </w:r>
    </w:p>
    <w:p w:rsidR="003D3E7B" w:rsidRPr="00116AB9" w:rsidRDefault="00C478B7" w:rsidP="009462F3">
      <w:pPr>
        <w:numPr>
          <w:ilvl w:val="0"/>
          <w:numId w:val="180"/>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Kontrolira se mostić</w:t>
      </w:r>
      <w:r w:rsidR="003D3E7B" w:rsidRPr="00116AB9">
        <w:rPr>
          <w:rFonts w:ascii="Arial" w:eastAsiaTheme="minorEastAsia" w:hAnsi="Arial" w:cs="Arial"/>
          <w:color w:val="000000" w:themeColor="text1"/>
          <w:kern w:val="24"/>
          <w:sz w:val="24"/>
          <w:szCs w:val="24"/>
          <w:lang w:eastAsia="hr-HR"/>
        </w:rPr>
        <w:t xml:space="preserve"> između cijevi na cijevnoj </w:t>
      </w:r>
      <w:r w:rsidR="00E621F9" w:rsidRPr="00116AB9">
        <w:rPr>
          <w:rFonts w:ascii="Arial" w:eastAsiaTheme="minorEastAsia" w:hAnsi="Arial" w:cs="Arial"/>
          <w:color w:val="000000" w:themeColor="text1"/>
          <w:kern w:val="24"/>
          <w:sz w:val="24"/>
          <w:szCs w:val="24"/>
          <w:lang w:eastAsia="hr-HR"/>
        </w:rPr>
        <w:t>stijenk</w:t>
      </w:r>
      <w:r w:rsidR="003D3E7B" w:rsidRPr="00116AB9">
        <w:rPr>
          <w:rFonts w:ascii="Arial" w:eastAsiaTheme="minorEastAsia" w:hAnsi="Arial" w:cs="Arial"/>
          <w:color w:val="000000" w:themeColor="text1"/>
          <w:kern w:val="24"/>
          <w:sz w:val="24"/>
          <w:szCs w:val="24"/>
          <w:lang w:eastAsia="hr-HR"/>
        </w:rPr>
        <w:t>i.</w:t>
      </w:r>
    </w:p>
    <w:p w:rsidR="003D3E7B" w:rsidRPr="00116AB9" w:rsidRDefault="00C478B7"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Kontroliraju se priključci i fitinzi</w:t>
      </w:r>
      <w:r w:rsidR="003D3E7B" w:rsidRPr="00116AB9">
        <w:rPr>
          <w:rFonts w:ascii="Arial" w:hAnsi="Arial" w:cs="Arial"/>
          <w:sz w:val="24"/>
          <w:szCs w:val="24"/>
        </w:rPr>
        <w:t xml:space="preserve"> na propuštanje i druga oštećenja.</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Rasteretne cijevi za vodu i paru podložne su hidrauličkim udarima</w:t>
      </w:r>
      <w:r w:rsidR="00AF505E" w:rsidRPr="00116AB9">
        <w:rPr>
          <w:rFonts w:ascii="Arial" w:hAnsi="Arial" w:cs="Arial"/>
          <w:sz w:val="24"/>
          <w:szCs w:val="24"/>
        </w:rPr>
        <w:t>,</w:t>
      </w:r>
      <w:r w:rsidRPr="00116AB9">
        <w:rPr>
          <w:rFonts w:ascii="Arial" w:hAnsi="Arial" w:cs="Arial"/>
          <w:sz w:val="24"/>
          <w:szCs w:val="24"/>
        </w:rPr>
        <w:t xml:space="preserve"> što može dovesti do pojave pukotina. Također</w:t>
      </w:r>
      <w:r w:rsidR="00AF505E" w:rsidRPr="00116AB9">
        <w:rPr>
          <w:rFonts w:ascii="Arial" w:hAnsi="Arial" w:cs="Arial"/>
          <w:sz w:val="24"/>
          <w:szCs w:val="24"/>
        </w:rPr>
        <w:t>,</w:t>
      </w:r>
      <w:r w:rsidRPr="00116AB9">
        <w:rPr>
          <w:rFonts w:ascii="Arial" w:hAnsi="Arial" w:cs="Arial"/>
          <w:sz w:val="24"/>
          <w:szCs w:val="24"/>
        </w:rPr>
        <w:t xml:space="preserve"> treba provjeriti </w:t>
      </w:r>
      <w:r w:rsidR="00C478B7" w:rsidRPr="00116AB9">
        <w:rPr>
          <w:rFonts w:ascii="Arial" w:hAnsi="Arial" w:cs="Arial"/>
          <w:sz w:val="24"/>
          <w:szCs w:val="24"/>
        </w:rPr>
        <w:t>je</w:t>
      </w:r>
      <w:r w:rsidRPr="00116AB9">
        <w:rPr>
          <w:rFonts w:ascii="Arial" w:hAnsi="Arial" w:cs="Arial"/>
          <w:sz w:val="24"/>
          <w:szCs w:val="24"/>
        </w:rPr>
        <w:t xml:space="preserve">su </w:t>
      </w:r>
      <w:r w:rsidR="00C478B7" w:rsidRPr="00116AB9">
        <w:rPr>
          <w:rFonts w:ascii="Arial" w:hAnsi="Arial" w:cs="Arial"/>
          <w:sz w:val="24"/>
          <w:szCs w:val="24"/>
        </w:rPr>
        <w:t xml:space="preserve">li </w:t>
      </w:r>
      <w:r w:rsidRPr="00116AB9">
        <w:rPr>
          <w:rFonts w:ascii="Arial" w:hAnsi="Arial" w:cs="Arial"/>
          <w:sz w:val="24"/>
          <w:szCs w:val="24"/>
        </w:rPr>
        <w:t>ispušna mjesta odgovarajuće locirana</w:t>
      </w:r>
      <w:r w:rsidR="00C478B7" w:rsidRPr="00116AB9">
        <w:rPr>
          <w:rFonts w:ascii="Arial" w:hAnsi="Arial" w:cs="Arial"/>
          <w:sz w:val="24"/>
          <w:szCs w:val="24"/>
        </w:rPr>
        <w:t>.</w:t>
      </w:r>
    </w:p>
    <w:p w:rsidR="003D3E7B" w:rsidRPr="00116AB9" w:rsidRDefault="00C478B7"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Pokazivač razine ('n</w:t>
      </w:r>
      <w:r w:rsidR="003D3E7B" w:rsidRPr="00116AB9">
        <w:rPr>
          <w:rFonts w:ascii="Arial" w:hAnsi="Arial" w:cs="Arial"/>
          <w:sz w:val="24"/>
          <w:szCs w:val="24"/>
        </w:rPr>
        <w:t>ivokaz</w:t>
      </w:r>
      <w:r w:rsidRPr="00116AB9">
        <w:rPr>
          <w:rFonts w:ascii="Arial" w:hAnsi="Arial" w:cs="Arial"/>
          <w:sz w:val="24"/>
          <w:szCs w:val="24"/>
        </w:rPr>
        <w:t>') s umirivač</w:t>
      </w:r>
      <w:r w:rsidR="003D3E7B" w:rsidRPr="00116AB9">
        <w:rPr>
          <w:rFonts w:ascii="Arial" w:hAnsi="Arial" w:cs="Arial"/>
          <w:sz w:val="24"/>
          <w:szCs w:val="24"/>
        </w:rPr>
        <w:t xml:space="preserve">em </w:t>
      </w:r>
      <w:r w:rsidRPr="00116AB9">
        <w:rPr>
          <w:rFonts w:ascii="Arial" w:hAnsi="Arial" w:cs="Arial"/>
          <w:sz w:val="24"/>
          <w:szCs w:val="24"/>
        </w:rPr>
        <w:t xml:space="preserve">se </w:t>
      </w:r>
      <w:r w:rsidR="003D3E7B" w:rsidRPr="00116AB9">
        <w:rPr>
          <w:rFonts w:ascii="Arial" w:hAnsi="Arial" w:cs="Arial"/>
          <w:sz w:val="24"/>
          <w:szCs w:val="24"/>
        </w:rPr>
        <w:t>mora kontrolirati. Također</w:t>
      </w:r>
      <w:r w:rsidR="00AF505E" w:rsidRPr="00116AB9">
        <w:rPr>
          <w:rFonts w:ascii="Arial" w:hAnsi="Arial" w:cs="Arial"/>
          <w:sz w:val="24"/>
          <w:szCs w:val="24"/>
        </w:rPr>
        <w:t>,</w:t>
      </w:r>
      <w:r w:rsidR="003D3E7B" w:rsidRPr="00116AB9">
        <w:rPr>
          <w:rFonts w:ascii="Arial" w:hAnsi="Arial" w:cs="Arial"/>
          <w:sz w:val="24"/>
          <w:szCs w:val="24"/>
        </w:rPr>
        <w:t xml:space="preserve"> treba provjeriti ispušne cijevi kako bi se utvrdila njihova prohodnost. Staklo nivokaza </w:t>
      </w:r>
      <w:r w:rsidRPr="00116AB9">
        <w:rPr>
          <w:rFonts w:ascii="Arial" w:hAnsi="Arial" w:cs="Arial"/>
          <w:sz w:val="24"/>
          <w:szCs w:val="24"/>
        </w:rPr>
        <w:t xml:space="preserve">treba </w:t>
      </w:r>
      <w:r w:rsidR="003D3E7B" w:rsidRPr="00116AB9">
        <w:rPr>
          <w:rFonts w:ascii="Arial" w:hAnsi="Arial" w:cs="Arial"/>
          <w:sz w:val="24"/>
          <w:szCs w:val="24"/>
        </w:rPr>
        <w:t>očistiti.</w:t>
      </w:r>
    </w:p>
    <w:p w:rsidR="003D3E7B" w:rsidRPr="00116AB9" w:rsidRDefault="00C478B7"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lastRenderedPageBreak/>
        <w:t>Provjerava se a</w:t>
      </w:r>
      <w:r w:rsidR="003D3E7B" w:rsidRPr="00116AB9">
        <w:rPr>
          <w:rFonts w:ascii="Arial" w:hAnsi="Arial" w:cs="Arial"/>
          <w:sz w:val="24"/>
          <w:szCs w:val="24"/>
        </w:rPr>
        <w:t>utomatsko isklju</w:t>
      </w:r>
      <w:r w:rsidRPr="00116AB9">
        <w:rPr>
          <w:rFonts w:ascii="Arial" w:hAnsi="Arial" w:cs="Arial"/>
          <w:sz w:val="24"/>
          <w:szCs w:val="24"/>
        </w:rPr>
        <w:t>čivanje dotoka goriva kod niske razine</w:t>
      </w:r>
      <w:r w:rsidR="003D3E7B" w:rsidRPr="00116AB9">
        <w:rPr>
          <w:rFonts w:ascii="Arial" w:hAnsi="Arial" w:cs="Arial"/>
          <w:sz w:val="24"/>
          <w:szCs w:val="24"/>
        </w:rPr>
        <w:t xml:space="preserve"> vode u kotlu</w:t>
      </w:r>
      <w:r w:rsidRPr="00116AB9">
        <w:rPr>
          <w:rFonts w:ascii="Arial" w:hAnsi="Arial" w:cs="Arial"/>
          <w:sz w:val="24"/>
          <w:szCs w:val="24"/>
        </w:rPr>
        <w:t>.</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Kotlovi koji rade bez nadzora moraju imati automatsko isklju</w:t>
      </w:r>
      <w:r w:rsidR="00C478B7" w:rsidRPr="00116AB9">
        <w:rPr>
          <w:rFonts w:ascii="Arial" w:hAnsi="Arial" w:cs="Arial"/>
          <w:sz w:val="24"/>
          <w:szCs w:val="24"/>
        </w:rPr>
        <w:t xml:space="preserve">čivanje dotoka goriva kod niske razine </w:t>
      </w:r>
      <w:r w:rsidRPr="00116AB9">
        <w:rPr>
          <w:rFonts w:ascii="Arial" w:hAnsi="Arial" w:cs="Arial"/>
          <w:sz w:val="24"/>
          <w:szCs w:val="24"/>
        </w:rPr>
        <w:t>vode ili uređaj za automatsko napajanje kad</w:t>
      </w:r>
      <w:r w:rsidR="00C478B7" w:rsidRPr="00116AB9">
        <w:rPr>
          <w:rFonts w:ascii="Arial" w:hAnsi="Arial" w:cs="Arial"/>
          <w:sz w:val="24"/>
          <w:szCs w:val="24"/>
        </w:rPr>
        <w:t>a</w:t>
      </w:r>
      <w:r w:rsidRPr="00116AB9">
        <w:rPr>
          <w:rFonts w:ascii="Arial" w:hAnsi="Arial" w:cs="Arial"/>
          <w:sz w:val="24"/>
          <w:szCs w:val="24"/>
        </w:rPr>
        <w:t xml:space="preserve"> se </w:t>
      </w:r>
      <w:r w:rsidR="00C478B7" w:rsidRPr="00116AB9">
        <w:rPr>
          <w:rFonts w:ascii="Arial" w:hAnsi="Arial" w:cs="Arial"/>
          <w:sz w:val="24"/>
          <w:szCs w:val="24"/>
        </w:rPr>
        <w:t>razina vode spusti ispod dopuštene</w:t>
      </w:r>
      <w:r w:rsidRPr="00116AB9">
        <w:rPr>
          <w:rFonts w:ascii="Arial" w:hAnsi="Arial" w:cs="Arial"/>
          <w:sz w:val="24"/>
          <w:szCs w:val="24"/>
        </w:rPr>
        <w:t>. Potrebno je provjeriti funkcioniranje uređaja i stanje plovka</w:t>
      </w:r>
      <w:r w:rsidR="00AF505E" w:rsidRPr="00116AB9">
        <w:rPr>
          <w:rFonts w:ascii="Arial" w:hAnsi="Arial" w:cs="Arial"/>
          <w:sz w:val="24"/>
          <w:szCs w:val="24"/>
        </w:rPr>
        <w:t>,</w:t>
      </w:r>
      <w:r w:rsidRPr="00116AB9">
        <w:rPr>
          <w:rFonts w:ascii="Arial" w:hAnsi="Arial" w:cs="Arial"/>
          <w:sz w:val="24"/>
          <w:szCs w:val="24"/>
        </w:rPr>
        <w:t xml:space="preserve"> kako bi se s njega uklonile eventualne naslage nečistoća.</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Limovi usmjerivači moraju biti kontrolirani</w:t>
      </w:r>
      <w:r w:rsidR="00AF505E" w:rsidRPr="00116AB9">
        <w:rPr>
          <w:rFonts w:ascii="Arial" w:hAnsi="Arial" w:cs="Arial"/>
          <w:sz w:val="24"/>
          <w:szCs w:val="24"/>
        </w:rPr>
        <w:t>,</w:t>
      </w:r>
      <w:r w:rsidRPr="00116AB9">
        <w:rPr>
          <w:rFonts w:ascii="Arial" w:hAnsi="Arial" w:cs="Arial"/>
          <w:sz w:val="24"/>
          <w:szCs w:val="24"/>
        </w:rPr>
        <w:t xml:space="preserve"> kako bi se utvrdilo da se nisu pomakli</w:t>
      </w:r>
      <w:r w:rsidR="00AF505E" w:rsidRPr="00116AB9">
        <w:rPr>
          <w:rFonts w:ascii="Arial" w:hAnsi="Arial" w:cs="Arial"/>
          <w:sz w:val="24"/>
          <w:szCs w:val="24"/>
        </w:rPr>
        <w:t>,</w:t>
      </w:r>
      <w:r w:rsidRPr="00116AB9">
        <w:rPr>
          <w:rFonts w:ascii="Arial" w:hAnsi="Arial" w:cs="Arial"/>
          <w:sz w:val="24"/>
          <w:szCs w:val="24"/>
        </w:rPr>
        <w:t xml:space="preserve"> što bi moglo dovesti do povišenja temperature na određenim mjestima. Lom usmjerivača može dovesti do toplinskog preopterećenja pojedinih dijelova kotla. </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 xml:space="preserve">Koncentracija toplinskog opterećenja posljedica je neispravnog plamenika. </w:t>
      </w:r>
      <w:r w:rsidR="00AF505E" w:rsidRPr="00116AB9">
        <w:rPr>
          <w:rFonts w:ascii="Arial" w:hAnsi="Arial" w:cs="Arial"/>
          <w:sz w:val="24"/>
          <w:szCs w:val="24"/>
        </w:rPr>
        <w:t>To</w:t>
      </w:r>
      <w:r w:rsidRPr="00116AB9">
        <w:rPr>
          <w:rFonts w:ascii="Arial" w:hAnsi="Arial" w:cs="Arial"/>
          <w:sz w:val="24"/>
          <w:szCs w:val="24"/>
        </w:rPr>
        <w:t xml:space="preserve"> može dovesti do deformacija pojedinih dijelova konstrukcije ili njezinog puknuća.</w:t>
      </w:r>
    </w:p>
    <w:p w:rsidR="003D3E7B" w:rsidRPr="00116AB9" w:rsidRDefault="0028630D"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Kada je k</w:t>
      </w:r>
      <w:r w:rsidR="003D3E7B" w:rsidRPr="00116AB9">
        <w:rPr>
          <w:rFonts w:ascii="Arial" w:hAnsi="Arial" w:cs="Arial"/>
          <w:sz w:val="24"/>
          <w:szCs w:val="24"/>
        </w:rPr>
        <w:t>otao isključen iz pogona baterije kotlova</w:t>
      </w:r>
      <w:r w:rsidRPr="00116AB9">
        <w:rPr>
          <w:rFonts w:ascii="Arial" w:hAnsi="Arial" w:cs="Arial"/>
          <w:sz w:val="24"/>
          <w:szCs w:val="24"/>
        </w:rPr>
        <w:t>, t</w:t>
      </w:r>
      <w:r w:rsidR="003D3E7B" w:rsidRPr="00116AB9">
        <w:rPr>
          <w:rFonts w:ascii="Arial" w:hAnsi="Arial" w:cs="Arial"/>
          <w:sz w:val="24"/>
          <w:szCs w:val="24"/>
        </w:rPr>
        <w:t>ada treba voditi brigu da ne dođe do dodatnih naprezanja instalacije na priključcima ili njegovoj konstrukciji.</w:t>
      </w:r>
    </w:p>
    <w:p w:rsidR="003D3E7B" w:rsidRPr="00116AB9" w:rsidRDefault="00AF505E"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Sigurnosni v</w:t>
      </w:r>
      <w:r w:rsidR="003D3E7B" w:rsidRPr="00116AB9">
        <w:rPr>
          <w:rFonts w:ascii="Arial" w:hAnsi="Arial" w:cs="Arial"/>
          <w:sz w:val="24"/>
          <w:szCs w:val="24"/>
        </w:rPr>
        <w:t xml:space="preserve">entili </w:t>
      </w:r>
      <w:r w:rsidRPr="00116AB9">
        <w:rPr>
          <w:rFonts w:ascii="Arial" w:hAnsi="Arial" w:cs="Arial"/>
          <w:sz w:val="24"/>
          <w:szCs w:val="24"/>
        </w:rPr>
        <w:t xml:space="preserve">se </w:t>
      </w:r>
      <w:r w:rsidR="003D3E7B" w:rsidRPr="00116AB9">
        <w:rPr>
          <w:rFonts w:ascii="Arial" w:hAnsi="Arial" w:cs="Arial"/>
          <w:sz w:val="24"/>
          <w:szCs w:val="24"/>
        </w:rPr>
        <w:t xml:space="preserve">moraju pregledati u smislu utvrđivanja njihove prohodnosti i podešenosti na traženi tlak otvaranja te urednog održavanja. Ispusna cijev </w:t>
      </w:r>
      <w:r w:rsidRPr="00116AB9">
        <w:rPr>
          <w:rFonts w:ascii="Arial" w:hAnsi="Arial" w:cs="Arial"/>
          <w:sz w:val="24"/>
          <w:szCs w:val="24"/>
        </w:rPr>
        <w:t xml:space="preserve">sigurnosnog </w:t>
      </w:r>
      <w:r w:rsidR="003D3E7B" w:rsidRPr="00116AB9">
        <w:rPr>
          <w:rFonts w:ascii="Arial" w:hAnsi="Arial" w:cs="Arial"/>
          <w:sz w:val="24"/>
          <w:szCs w:val="24"/>
        </w:rPr>
        <w:t>ventila mora biti slobodna</w:t>
      </w:r>
      <w:r w:rsidR="0028630D" w:rsidRPr="00116AB9">
        <w:rPr>
          <w:rFonts w:ascii="Arial" w:hAnsi="Arial" w:cs="Arial"/>
          <w:sz w:val="24"/>
          <w:szCs w:val="24"/>
        </w:rPr>
        <w:t>, a v</w:t>
      </w:r>
      <w:r w:rsidR="003D3E7B" w:rsidRPr="00116AB9">
        <w:rPr>
          <w:rFonts w:ascii="Arial" w:hAnsi="Arial" w:cs="Arial"/>
          <w:sz w:val="24"/>
          <w:szCs w:val="24"/>
        </w:rPr>
        <w:t>entil se mora provjeriti na podizaj.</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Manometri moraju imati priključke za kontrolni manometar i preko njega kontrolirati umjerenim manometrom.</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Loš popravak mora biti evidentiran</w:t>
      </w:r>
      <w:r w:rsidR="0028630D" w:rsidRPr="00116AB9">
        <w:rPr>
          <w:rFonts w:ascii="Arial" w:hAnsi="Arial" w:cs="Arial"/>
          <w:sz w:val="24"/>
          <w:szCs w:val="24"/>
        </w:rPr>
        <w:t>,</w:t>
      </w:r>
      <w:r w:rsidRPr="00116AB9">
        <w:rPr>
          <w:rFonts w:ascii="Arial" w:hAnsi="Arial" w:cs="Arial"/>
          <w:sz w:val="24"/>
          <w:szCs w:val="24"/>
        </w:rPr>
        <w:t xml:space="preserve"> a osoba koja provodi pregled mora tražiti sanaciju i prihvatiti samo dobro obavljene popravke.</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 xml:space="preserve">Tlačna proba se radi prema propisanoj proceduri. Dijelovi koji ne podnose ispitne tlakove moraju biti odvojeni. </w:t>
      </w:r>
    </w:p>
    <w:p w:rsidR="003D3E7B" w:rsidRPr="00116AB9" w:rsidRDefault="003D3E7B" w:rsidP="009462F3">
      <w:pPr>
        <w:numPr>
          <w:ilvl w:val="0"/>
          <w:numId w:val="180"/>
        </w:numPr>
        <w:spacing w:after="0" w:line="240" w:lineRule="auto"/>
        <w:jc w:val="both"/>
        <w:rPr>
          <w:rFonts w:ascii="Arial" w:hAnsi="Arial" w:cs="Arial"/>
          <w:sz w:val="24"/>
          <w:szCs w:val="24"/>
        </w:rPr>
      </w:pPr>
      <w:r w:rsidRPr="00116AB9">
        <w:rPr>
          <w:rFonts w:ascii="Arial" w:hAnsi="Arial" w:cs="Arial"/>
          <w:sz w:val="24"/>
          <w:szCs w:val="24"/>
        </w:rPr>
        <w:t xml:space="preserve">Ostale preporuke odnose se na sam periodički </w:t>
      </w:r>
      <w:r w:rsidR="00435B77" w:rsidRPr="00116AB9">
        <w:rPr>
          <w:rFonts w:ascii="Arial" w:hAnsi="Arial" w:cs="Arial"/>
          <w:sz w:val="24"/>
          <w:szCs w:val="24"/>
        </w:rPr>
        <w:t>unutarnj</w:t>
      </w:r>
      <w:r w:rsidRPr="00116AB9">
        <w:rPr>
          <w:rFonts w:ascii="Arial" w:hAnsi="Arial" w:cs="Arial"/>
          <w:sz w:val="24"/>
          <w:szCs w:val="24"/>
        </w:rPr>
        <w:t xml:space="preserve">i pregled koji mora biti obavljen s maksimalnom pažnjom, </w:t>
      </w:r>
      <w:r w:rsidR="0028630D" w:rsidRPr="00116AB9">
        <w:rPr>
          <w:rFonts w:ascii="Arial" w:hAnsi="Arial" w:cs="Arial"/>
          <w:sz w:val="24"/>
          <w:szCs w:val="24"/>
        </w:rPr>
        <w:t xml:space="preserve">a </w:t>
      </w:r>
      <w:r w:rsidRPr="00116AB9">
        <w:rPr>
          <w:rFonts w:ascii="Arial" w:hAnsi="Arial" w:cs="Arial"/>
          <w:sz w:val="24"/>
          <w:szCs w:val="24"/>
        </w:rPr>
        <w:t>sve nepravilnosti uklonjene bez kompromisnih rješenja. Pored kotla</w:t>
      </w:r>
      <w:r w:rsidR="0028630D" w:rsidRPr="00116AB9">
        <w:rPr>
          <w:rFonts w:ascii="Arial" w:hAnsi="Arial" w:cs="Arial"/>
          <w:sz w:val="24"/>
          <w:szCs w:val="24"/>
        </w:rPr>
        <w:t>,</w:t>
      </w:r>
      <w:r w:rsidRPr="00116AB9">
        <w:rPr>
          <w:rFonts w:ascii="Arial" w:hAnsi="Arial" w:cs="Arial"/>
          <w:sz w:val="24"/>
          <w:szCs w:val="24"/>
        </w:rPr>
        <w:t xml:space="preserve"> potrebno je utvrditi i stanje cijele kotlovnice i na temelju svega donijeti prosudbu.</w:t>
      </w:r>
    </w:p>
    <w:p w:rsidR="003D3E7B" w:rsidRPr="00116AB9" w:rsidRDefault="003D3E7B" w:rsidP="006B4F3A">
      <w:pPr>
        <w:spacing w:after="0" w:line="240" w:lineRule="auto"/>
        <w:ind w:left="720"/>
        <w:jc w:val="both"/>
        <w:rPr>
          <w:rFonts w:ascii="Arial" w:hAnsi="Arial" w:cs="Arial"/>
          <w:sz w:val="24"/>
          <w:szCs w:val="24"/>
        </w:rPr>
      </w:pPr>
    </w:p>
    <w:p w:rsidR="003D3E7B" w:rsidRPr="00116AB9" w:rsidRDefault="003D3E7B" w:rsidP="009462F3">
      <w:pPr>
        <w:spacing w:after="0" w:line="240" w:lineRule="auto"/>
        <w:jc w:val="center"/>
        <w:rPr>
          <w:rFonts w:ascii="Arial" w:hAnsi="Arial" w:cs="Arial"/>
          <w:b/>
          <w:sz w:val="24"/>
          <w:szCs w:val="24"/>
        </w:rPr>
      </w:pPr>
      <w:r w:rsidRPr="003869EC">
        <w:rPr>
          <w:noProof/>
          <w:lang w:eastAsia="hr-HR"/>
        </w:rPr>
        <w:drawing>
          <wp:inline distT="0" distB="0" distL="0" distR="0" wp14:anchorId="42AF6DE8" wp14:editId="5F1822D0">
            <wp:extent cx="2880000" cy="2149200"/>
            <wp:effectExtent l="0" t="0" r="0" b="3810"/>
            <wp:docPr id="240" name="Picture 7" descr="Picture Tomislav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7" descr="Picture Tomislav 0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49200"/>
                    </a:xfrm>
                    <a:prstGeom prst="rect">
                      <a:avLst/>
                    </a:prstGeom>
                    <a:noFill/>
                    <a:ln>
                      <a:noFill/>
                    </a:ln>
                    <a:effectLst/>
                    <a:extLst/>
                  </pic:spPr>
                </pic:pic>
              </a:graphicData>
            </a:graphic>
          </wp:inline>
        </w:drawing>
      </w:r>
    </w:p>
    <w:p w:rsidR="003D3E7B" w:rsidRPr="00116AB9" w:rsidRDefault="003D3E7B" w:rsidP="006B4F3A">
      <w:pPr>
        <w:spacing w:after="0" w:line="240" w:lineRule="auto"/>
        <w:jc w:val="both"/>
        <w:rPr>
          <w:rFonts w:ascii="Arial" w:hAnsi="Arial" w:cs="Arial"/>
          <w:b/>
          <w:sz w:val="24"/>
          <w:szCs w:val="24"/>
        </w:rPr>
      </w:pPr>
    </w:p>
    <w:p w:rsidR="003D3E7B" w:rsidRPr="00116AB9" w:rsidRDefault="0028630D" w:rsidP="009462F3">
      <w:pPr>
        <w:spacing w:after="0" w:line="240" w:lineRule="auto"/>
        <w:jc w:val="center"/>
        <w:rPr>
          <w:rFonts w:ascii="Arial" w:hAnsi="Arial" w:cs="Arial"/>
          <w:sz w:val="24"/>
          <w:szCs w:val="24"/>
        </w:rPr>
      </w:pPr>
      <w:r w:rsidRPr="00116AB9">
        <w:rPr>
          <w:rFonts w:ascii="Arial" w:hAnsi="Arial" w:cs="Arial"/>
          <w:sz w:val="24"/>
          <w:szCs w:val="24"/>
        </w:rPr>
        <w:t>Pukotina na mostiću i zavaru</w:t>
      </w:r>
    </w:p>
    <w:p w:rsidR="003D3E7B" w:rsidRPr="00116AB9" w:rsidRDefault="003D3E7B" w:rsidP="006B4F3A">
      <w:pPr>
        <w:spacing w:before="96" w:after="0" w:line="240" w:lineRule="auto"/>
        <w:ind w:left="547" w:hanging="547"/>
        <w:jc w:val="both"/>
        <w:textAlignment w:val="baseline"/>
        <w:rPr>
          <w:rFonts w:ascii="Arial" w:eastAsiaTheme="minorEastAsia" w:hAnsi="Arial" w:cs="Arial"/>
          <w:b/>
          <w:bCs/>
          <w:i/>
          <w:color w:val="000000" w:themeColor="text1"/>
          <w:kern w:val="24"/>
          <w:sz w:val="24"/>
          <w:szCs w:val="24"/>
          <w:lang w:eastAsia="hr-HR"/>
        </w:rPr>
      </w:pPr>
      <w:r w:rsidRPr="00116AB9">
        <w:rPr>
          <w:rFonts w:ascii="Arial" w:eastAsia="Times New Roman" w:hAnsi="Arial" w:cs="Arial"/>
          <w:i/>
          <w:sz w:val="24"/>
          <w:szCs w:val="24"/>
          <w:lang w:eastAsia="hr-HR"/>
        </w:rPr>
        <w:t>4.3</w:t>
      </w:r>
      <w:r w:rsidR="0028630D" w:rsidRPr="00116AB9">
        <w:rPr>
          <w:rFonts w:ascii="Arial" w:eastAsia="Times New Roman" w:hAnsi="Arial" w:cs="Arial"/>
          <w:i/>
          <w:sz w:val="24"/>
          <w:szCs w:val="24"/>
          <w:lang w:eastAsia="hr-HR"/>
        </w:rPr>
        <w:t>.</w:t>
      </w:r>
      <w:r w:rsidRPr="00116AB9">
        <w:rPr>
          <w:rFonts w:ascii="Arial" w:eastAsia="Times New Roman" w:hAnsi="Arial" w:cs="Arial"/>
          <w:i/>
          <w:sz w:val="24"/>
          <w:szCs w:val="24"/>
          <w:lang w:eastAsia="hr-HR"/>
        </w:rPr>
        <w:t xml:space="preserve"> </w:t>
      </w:r>
      <w:r w:rsidRPr="00116AB9">
        <w:rPr>
          <w:rFonts w:ascii="Arial" w:eastAsiaTheme="minorEastAsia" w:hAnsi="Arial" w:cs="Arial"/>
          <w:bCs/>
          <w:i/>
          <w:color w:val="000000" w:themeColor="text1"/>
          <w:kern w:val="24"/>
          <w:sz w:val="24"/>
          <w:szCs w:val="24"/>
          <w:lang w:eastAsia="hr-HR"/>
        </w:rPr>
        <w:t>Pregled nakon popravka kotla</w:t>
      </w:r>
    </w:p>
    <w:p w:rsidR="003D3E7B" w:rsidRPr="00116AB9" w:rsidRDefault="003D3E7B" w:rsidP="006B4F3A">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Pregled nakon popravka mora biti temeljit. Popravak se provodi na temelju odobrene doku</w:t>
      </w:r>
      <w:r w:rsidR="00B26E7F" w:rsidRPr="00116AB9">
        <w:rPr>
          <w:rFonts w:ascii="Arial" w:eastAsiaTheme="minorEastAsia" w:hAnsi="Arial" w:cs="Arial"/>
          <w:color w:val="000000" w:themeColor="text1"/>
          <w:kern w:val="24"/>
          <w:sz w:val="24"/>
          <w:szCs w:val="24"/>
          <w:lang w:eastAsia="hr-HR"/>
        </w:rPr>
        <w:t>mentacije od OIT</w:t>
      </w:r>
      <w:r w:rsidRPr="00116AB9">
        <w:rPr>
          <w:rFonts w:ascii="Arial" w:eastAsiaTheme="minorEastAsia" w:hAnsi="Arial" w:cs="Arial"/>
          <w:color w:val="000000" w:themeColor="text1"/>
          <w:kern w:val="24"/>
          <w:sz w:val="24"/>
          <w:szCs w:val="24"/>
          <w:lang w:eastAsia="hr-HR"/>
        </w:rPr>
        <w:t xml:space="preserve">. Dokumentacija mora biti pripremljena u </w:t>
      </w:r>
      <w:r w:rsidR="0028630D" w:rsidRPr="00116AB9">
        <w:rPr>
          <w:rFonts w:ascii="Arial" w:eastAsiaTheme="minorEastAsia" w:hAnsi="Arial" w:cs="Arial"/>
          <w:color w:val="000000" w:themeColor="text1"/>
          <w:kern w:val="24"/>
          <w:sz w:val="24"/>
          <w:szCs w:val="24"/>
          <w:lang w:eastAsia="hr-HR"/>
        </w:rPr>
        <w:t xml:space="preserve">opsegu </w:t>
      </w:r>
      <w:r w:rsidRPr="00116AB9">
        <w:rPr>
          <w:rFonts w:ascii="Arial" w:eastAsiaTheme="minorEastAsia" w:hAnsi="Arial" w:cs="Arial"/>
          <w:color w:val="000000" w:themeColor="text1"/>
          <w:kern w:val="24"/>
          <w:sz w:val="24"/>
          <w:szCs w:val="24"/>
          <w:lang w:eastAsia="hr-HR"/>
        </w:rPr>
        <w:t>koji zaht</w:t>
      </w:r>
      <w:r w:rsidR="0028630D" w:rsidRPr="00116AB9">
        <w:rPr>
          <w:rFonts w:ascii="Arial" w:eastAsiaTheme="minorEastAsia" w:hAnsi="Arial" w:cs="Arial"/>
          <w:color w:val="000000" w:themeColor="text1"/>
          <w:kern w:val="24"/>
          <w:sz w:val="24"/>
          <w:szCs w:val="24"/>
          <w:lang w:eastAsia="hr-HR"/>
        </w:rPr>
        <w:t>i</w:t>
      </w:r>
      <w:r w:rsidRPr="00116AB9">
        <w:rPr>
          <w:rFonts w:ascii="Arial" w:eastAsiaTheme="minorEastAsia" w:hAnsi="Arial" w:cs="Arial"/>
          <w:color w:val="000000" w:themeColor="text1"/>
          <w:kern w:val="24"/>
          <w:sz w:val="24"/>
          <w:szCs w:val="24"/>
          <w:lang w:eastAsia="hr-HR"/>
        </w:rPr>
        <w:t>jeva predviđen</w:t>
      </w:r>
      <w:r w:rsidR="0028630D" w:rsidRPr="00116AB9">
        <w:rPr>
          <w:rFonts w:ascii="Arial" w:eastAsiaTheme="minorEastAsia" w:hAnsi="Arial" w:cs="Arial"/>
          <w:color w:val="000000" w:themeColor="text1"/>
          <w:kern w:val="24"/>
          <w:sz w:val="24"/>
          <w:szCs w:val="24"/>
          <w:lang w:eastAsia="hr-HR"/>
        </w:rPr>
        <w:t>i</w:t>
      </w:r>
      <w:r w:rsidRPr="00116AB9">
        <w:rPr>
          <w:rFonts w:ascii="Arial" w:eastAsiaTheme="minorEastAsia" w:hAnsi="Arial" w:cs="Arial"/>
          <w:color w:val="000000" w:themeColor="text1"/>
          <w:kern w:val="24"/>
          <w:sz w:val="24"/>
          <w:szCs w:val="24"/>
          <w:lang w:eastAsia="hr-HR"/>
        </w:rPr>
        <w:t xml:space="preserve"> popravak. Ona načelno mora sadržavati:</w:t>
      </w: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p>
    <w:p w:rsidR="003D3E7B" w:rsidRPr="00116AB9" w:rsidRDefault="0028630D" w:rsidP="009462F3">
      <w:pPr>
        <w:numPr>
          <w:ilvl w:val="0"/>
          <w:numId w:val="181"/>
        </w:numPr>
        <w:contextualSpacing/>
        <w:jc w:val="both"/>
        <w:rPr>
          <w:rFonts w:ascii="Arial" w:eastAsia="Times New Roman" w:hAnsi="Arial" w:cs="Arial"/>
          <w:sz w:val="24"/>
          <w:szCs w:val="24"/>
          <w:lang w:eastAsia="hr-HR"/>
        </w:rPr>
      </w:pPr>
      <w:r w:rsidRPr="00116AB9">
        <w:rPr>
          <w:rFonts w:ascii="Arial" w:hAnsi="Arial" w:cs="Arial"/>
          <w:sz w:val="24"/>
          <w:szCs w:val="24"/>
          <w:lang w:eastAsia="hr-HR"/>
        </w:rPr>
        <w:t>z</w:t>
      </w:r>
      <w:r w:rsidR="003D3E7B" w:rsidRPr="00116AB9">
        <w:rPr>
          <w:rFonts w:ascii="Arial" w:hAnsi="Arial" w:cs="Arial"/>
          <w:sz w:val="24"/>
          <w:szCs w:val="24"/>
          <w:lang w:eastAsia="hr-HR"/>
        </w:rPr>
        <w:t>adatak popravaka s podacima o radnim parametrima</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eastAsia="Times New Roman" w:hAnsi="Arial" w:cs="Arial"/>
          <w:sz w:val="24"/>
          <w:szCs w:val="24"/>
          <w:lang w:eastAsia="hr-HR"/>
        </w:rPr>
      </w:pPr>
      <w:r w:rsidRPr="00116AB9">
        <w:rPr>
          <w:rFonts w:ascii="Arial" w:hAnsi="Arial" w:cs="Arial"/>
          <w:sz w:val="24"/>
          <w:szCs w:val="24"/>
          <w:lang w:eastAsia="hr-HR"/>
        </w:rPr>
        <w:t>i</w:t>
      </w:r>
      <w:r w:rsidR="003D3E7B" w:rsidRPr="00116AB9">
        <w:rPr>
          <w:rFonts w:ascii="Arial" w:hAnsi="Arial" w:cs="Arial"/>
          <w:sz w:val="24"/>
          <w:szCs w:val="24"/>
          <w:lang w:eastAsia="hr-HR"/>
        </w:rPr>
        <w:t>zbor materijala</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eastAsia="Times New Roman" w:hAnsi="Arial" w:cs="Arial"/>
          <w:sz w:val="24"/>
          <w:szCs w:val="24"/>
          <w:lang w:eastAsia="hr-HR"/>
        </w:rPr>
      </w:pPr>
      <w:r w:rsidRPr="00116AB9">
        <w:rPr>
          <w:rFonts w:ascii="Arial" w:hAnsi="Arial" w:cs="Arial"/>
          <w:sz w:val="24"/>
          <w:szCs w:val="24"/>
          <w:lang w:eastAsia="hr-HR"/>
        </w:rPr>
        <w:lastRenderedPageBreak/>
        <w:t>o</w:t>
      </w:r>
      <w:r w:rsidR="003D3E7B" w:rsidRPr="00116AB9">
        <w:rPr>
          <w:rFonts w:ascii="Arial" w:hAnsi="Arial" w:cs="Arial"/>
          <w:sz w:val="24"/>
          <w:szCs w:val="24"/>
          <w:lang w:eastAsia="hr-HR"/>
        </w:rPr>
        <w:t>dređivanje dopuštenih naprezanja za proračun i ispitnog tlaka</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eastAsia="Times New Roman" w:hAnsi="Arial" w:cs="Arial"/>
          <w:sz w:val="24"/>
          <w:szCs w:val="24"/>
          <w:lang w:eastAsia="hr-HR"/>
        </w:rPr>
      </w:pPr>
      <w:r w:rsidRPr="00116AB9">
        <w:rPr>
          <w:rFonts w:ascii="Arial" w:hAnsi="Arial" w:cs="Arial"/>
          <w:sz w:val="24"/>
          <w:szCs w:val="24"/>
          <w:lang w:eastAsia="hr-HR"/>
        </w:rPr>
        <w:t>p</w:t>
      </w:r>
      <w:r w:rsidR="003D3E7B" w:rsidRPr="00116AB9">
        <w:rPr>
          <w:rFonts w:ascii="Arial" w:hAnsi="Arial" w:cs="Arial"/>
          <w:sz w:val="24"/>
          <w:szCs w:val="24"/>
          <w:lang w:eastAsia="hr-HR"/>
        </w:rPr>
        <w:t xml:space="preserve">otrebne proračune i definiranje debljina </w:t>
      </w:r>
      <w:r w:rsidR="00E621F9" w:rsidRPr="00116AB9">
        <w:rPr>
          <w:rFonts w:ascii="Arial" w:hAnsi="Arial" w:cs="Arial"/>
          <w:sz w:val="24"/>
          <w:szCs w:val="24"/>
          <w:lang w:eastAsia="hr-HR"/>
        </w:rPr>
        <w:t>stijenk</w:t>
      </w:r>
      <w:r w:rsidR="003D3E7B" w:rsidRPr="00116AB9">
        <w:rPr>
          <w:rFonts w:ascii="Arial" w:hAnsi="Arial" w:cs="Arial"/>
          <w:sz w:val="24"/>
          <w:szCs w:val="24"/>
          <w:lang w:eastAsia="hr-HR"/>
        </w:rPr>
        <w:t xml:space="preserve">a prema jednoj od </w:t>
      </w:r>
      <w:r w:rsidRPr="00116AB9">
        <w:rPr>
          <w:rFonts w:ascii="Arial" w:hAnsi="Arial" w:cs="Arial"/>
          <w:sz w:val="24"/>
          <w:szCs w:val="24"/>
          <w:lang w:eastAsia="hr-HR"/>
        </w:rPr>
        <w:t>tehničkih specifikacija (onoj prema</w:t>
      </w:r>
      <w:r w:rsidR="003D3E7B" w:rsidRPr="00116AB9">
        <w:rPr>
          <w:rFonts w:ascii="Arial" w:hAnsi="Arial" w:cs="Arial"/>
          <w:sz w:val="24"/>
          <w:szCs w:val="24"/>
          <w:lang w:eastAsia="hr-HR"/>
        </w:rPr>
        <w:t xml:space="preserve"> kojoj je novi kotao </w:t>
      </w:r>
      <w:r w:rsidRPr="00116AB9">
        <w:rPr>
          <w:rFonts w:ascii="Arial" w:hAnsi="Arial" w:cs="Arial"/>
          <w:sz w:val="24"/>
          <w:szCs w:val="24"/>
          <w:lang w:eastAsia="hr-HR"/>
        </w:rPr>
        <w:t>pro</w:t>
      </w:r>
      <w:r w:rsidR="003D3E7B" w:rsidRPr="00116AB9">
        <w:rPr>
          <w:rFonts w:ascii="Arial" w:hAnsi="Arial" w:cs="Arial"/>
          <w:sz w:val="24"/>
          <w:szCs w:val="24"/>
          <w:lang w:eastAsia="hr-HR"/>
        </w:rPr>
        <w:t>računat)</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ostupke zavarivanja (WPS liste)</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hAnsi="Arial" w:cs="Arial"/>
          <w:sz w:val="24"/>
          <w:szCs w:val="24"/>
        </w:rPr>
      </w:pPr>
      <w:r w:rsidRPr="00116AB9">
        <w:rPr>
          <w:rFonts w:ascii="Arial" w:hAnsi="Arial" w:cs="Arial"/>
          <w:sz w:val="24"/>
          <w:szCs w:val="24"/>
        </w:rPr>
        <w:t>t</w:t>
      </w:r>
      <w:r w:rsidR="003D3E7B" w:rsidRPr="00116AB9">
        <w:rPr>
          <w:rFonts w:ascii="Arial" w:hAnsi="Arial" w:cs="Arial"/>
          <w:sz w:val="24"/>
          <w:szCs w:val="24"/>
        </w:rPr>
        <w:t>oplinske obrade</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 xml:space="preserve">ostupke </w:t>
      </w:r>
      <w:r w:rsidR="00EB442C" w:rsidRPr="00116AB9">
        <w:rPr>
          <w:rFonts w:ascii="Arial" w:hAnsi="Arial" w:cs="Arial"/>
          <w:sz w:val="24"/>
          <w:szCs w:val="24"/>
        </w:rPr>
        <w:t>NDT</w:t>
      </w:r>
      <w:r w:rsidR="003D3E7B" w:rsidRPr="00116AB9">
        <w:rPr>
          <w:rFonts w:ascii="Arial" w:hAnsi="Arial" w:cs="Arial"/>
          <w:sz w:val="24"/>
          <w:szCs w:val="24"/>
        </w:rPr>
        <w:t>-a</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opuštena odstupanja</w:t>
      </w:r>
      <w:r w:rsidR="00EB442C" w:rsidRPr="00116AB9">
        <w:rPr>
          <w:rFonts w:ascii="Arial" w:hAnsi="Arial" w:cs="Arial"/>
          <w:sz w:val="24"/>
          <w:szCs w:val="24"/>
          <w:lang w:eastAsia="hr-HR"/>
        </w:rPr>
        <w:t>;</w:t>
      </w:r>
    </w:p>
    <w:p w:rsidR="003D3E7B" w:rsidRPr="00116AB9" w:rsidRDefault="0028630D" w:rsidP="009462F3">
      <w:pPr>
        <w:numPr>
          <w:ilvl w:val="0"/>
          <w:numId w:val="181"/>
        </w:numPr>
        <w:contextualSpacing/>
        <w:jc w:val="both"/>
        <w:rPr>
          <w:rFonts w:ascii="Arial" w:hAnsi="Arial" w:cs="Arial"/>
          <w:sz w:val="24"/>
          <w:szCs w:val="24"/>
        </w:rPr>
      </w:pPr>
      <w:r w:rsidRPr="00116AB9">
        <w:rPr>
          <w:rFonts w:ascii="Arial" w:hAnsi="Arial" w:cs="Arial"/>
          <w:sz w:val="24"/>
          <w:szCs w:val="24"/>
        </w:rPr>
        <w:t>o</w:t>
      </w:r>
      <w:r w:rsidR="003D3E7B" w:rsidRPr="00116AB9">
        <w:rPr>
          <w:rFonts w:ascii="Arial" w:hAnsi="Arial" w:cs="Arial"/>
          <w:sz w:val="24"/>
          <w:szCs w:val="24"/>
        </w:rPr>
        <w:t>sigura</w:t>
      </w:r>
      <w:r w:rsidR="00BE4201" w:rsidRPr="00116AB9">
        <w:rPr>
          <w:rFonts w:ascii="Arial" w:hAnsi="Arial" w:cs="Arial"/>
          <w:sz w:val="24"/>
          <w:szCs w:val="24"/>
        </w:rPr>
        <w:t>va</w:t>
      </w:r>
      <w:r w:rsidR="003D3E7B" w:rsidRPr="00116AB9">
        <w:rPr>
          <w:rFonts w:ascii="Arial" w:hAnsi="Arial" w:cs="Arial"/>
          <w:sz w:val="24"/>
          <w:szCs w:val="24"/>
        </w:rPr>
        <w:t>nje kvalitete</w:t>
      </w:r>
      <w:r w:rsidR="00EB442C" w:rsidRPr="00116AB9">
        <w:rPr>
          <w:rFonts w:ascii="Arial" w:hAnsi="Arial" w:cs="Arial"/>
          <w:sz w:val="24"/>
          <w:szCs w:val="24"/>
        </w:rPr>
        <w:t>;</w:t>
      </w:r>
    </w:p>
    <w:p w:rsidR="003D3E7B" w:rsidRPr="00116AB9" w:rsidRDefault="00EB442C" w:rsidP="009462F3">
      <w:pPr>
        <w:numPr>
          <w:ilvl w:val="0"/>
          <w:numId w:val="181"/>
        </w:numPr>
        <w:contextualSpacing/>
        <w:jc w:val="both"/>
        <w:rPr>
          <w:rFonts w:ascii="Arial" w:hAnsi="Arial" w:cs="Arial"/>
          <w:sz w:val="24"/>
          <w:szCs w:val="24"/>
        </w:rPr>
      </w:pPr>
      <w:r w:rsidRPr="00116AB9">
        <w:rPr>
          <w:rFonts w:ascii="Arial" w:hAnsi="Arial" w:cs="Arial"/>
          <w:sz w:val="24"/>
          <w:szCs w:val="24"/>
        </w:rPr>
        <w:t>postupak tlačne probe</w:t>
      </w:r>
      <w:r w:rsidR="0028630D" w:rsidRPr="00116AB9">
        <w:rPr>
          <w:rFonts w:ascii="Arial" w:hAnsi="Arial" w:cs="Arial"/>
          <w:sz w:val="24"/>
          <w:szCs w:val="24"/>
        </w:rPr>
        <w:t>.</w:t>
      </w:r>
    </w:p>
    <w:p w:rsidR="003D3E7B" w:rsidRPr="00116AB9" w:rsidRDefault="003D3E7B" w:rsidP="00EB442C">
      <w:pPr>
        <w:jc w:val="both"/>
        <w:rPr>
          <w:rFonts w:ascii="Arial" w:hAnsi="Arial" w:cs="Arial"/>
          <w:sz w:val="24"/>
          <w:szCs w:val="24"/>
        </w:rPr>
      </w:pPr>
      <w:r w:rsidRPr="00116AB9">
        <w:rPr>
          <w:rFonts w:ascii="Arial" w:hAnsi="Arial" w:cs="Arial"/>
          <w:sz w:val="24"/>
          <w:szCs w:val="24"/>
        </w:rPr>
        <w:t>Nakon pregleda obavljenih radova u okviru popravka</w:t>
      </w:r>
      <w:r w:rsidR="00EB442C" w:rsidRPr="00116AB9">
        <w:rPr>
          <w:rFonts w:ascii="Arial" w:hAnsi="Arial" w:cs="Arial"/>
          <w:sz w:val="24"/>
          <w:szCs w:val="24"/>
        </w:rPr>
        <w:t>,</w:t>
      </w:r>
      <w:r w:rsidRPr="00116AB9">
        <w:rPr>
          <w:rFonts w:ascii="Arial" w:hAnsi="Arial" w:cs="Arial"/>
          <w:sz w:val="24"/>
          <w:szCs w:val="24"/>
        </w:rPr>
        <w:t xml:space="preserve"> pristupa se tlačnoj probi. </w:t>
      </w:r>
      <w:r w:rsidR="00435B77" w:rsidRPr="00116AB9">
        <w:rPr>
          <w:rFonts w:ascii="Arial" w:hAnsi="Arial" w:cs="Arial"/>
          <w:sz w:val="24"/>
          <w:szCs w:val="24"/>
        </w:rPr>
        <w:t>Ako</w:t>
      </w:r>
      <w:r w:rsidRPr="00116AB9">
        <w:rPr>
          <w:rFonts w:ascii="Arial" w:hAnsi="Arial" w:cs="Arial"/>
          <w:sz w:val="24"/>
          <w:szCs w:val="24"/>
        </w:rPr>
        <w:t xml:space="preserve"> se primijete propuštanja ili deformacije</w:t>
      </w:r>
      <w:r w:rsidR="0028630D" w:rsidRPr="00116AB9">
        <w:rPr>
          <w:rFonts w:ascii="Arial" w:hAnsi="Arial" w:cs="Arial"/>
          <w:sz w:val="24"/>
          <w:szCs w:val="24"/>
        </w:rPr>
        <w:t xml:space="preserve">, one </w:t>
      </w:r>
      <w:r w:rsidRPr="00116AB9">
        <w:rPr>
          <w:rFonts w:ascii="Arial" w:hAnsi="Arial" w:cs="Arial"/>
          <w:sz w:val="24"/>
          <w:szCs w:val="24"/>
        </w:rPr>
        <w:t xml:space="preserve">se moraju sanirati i </w:t>
      </w:r>
      <w:r w:rsidR="0028630D" w:rsidRPr="00116AB9">
        <w:rPr>
          <w:rFonts w:ascii="Arial" w:hAnsi="Arial" w:cs="Arial"/>
          <w:sz w:val="24"/>
          <w:szCs w:val="24"/>
        </w:rPr>
        <w:t xml:space="preserve">tlačna proba se </w:t>
      </w:r>
      <w:r w:rsidR="00EB442C" w:rsidRPr="00116AB9">
        <w:rPr>
          <w:rFonts w:ascii="Arial" w:hAnsi="Arial" w:cs="Arial"/>
          <w:sz w:val="24"/>
          <w:szCs w:val="24"/>
        </w:rPr>
        <w:t xml:space="preserve">mora </w:t>
      </w:r>
      <w:r w:rsidRPr="00116AB9">
        <w:rPr>
          <w:rFonts w:ascii="Arial" w:hAnsi="Arial" w:cs="Arial"/>
          <w:sz w:val="24"/>
          <w:szCs w:val="24"/>
        </w:rPr>
        <w:t>ponovno provesti.</w:t>
      </w: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Popravak je definiran kao radnja koja ne mijenja radne karakt</w:t>
      </w:r>
      <w:r w:rsidR="0028630D" w:rsidRPr="00116AB9">
        <w:rPr>
          <w:rFonts w:ascii="Arial" w:eastAsiaTheme="minorEastAsia" w:hAnsi="Arial" w:cs="Arial"/>
          <w:color w:val="000000" w:themeColor="text1"/>
          <w:kern w:val="24"/>
          <w:sz w:val="24"/>
          <w:szCs w:val="24"/>
          <w:lang w:eastAsia="hr-HR"/>
        </w:rPr>
        <w:t>eristike kotlovskog postrojenja</w:t>
      </w:r>
      <w:r w:rsidRPr="00116AB9">
        <w:rPr>
          <w:rFonts w:ascii="Arial" w:eastAsiaTheme="minorEastAsia" w:hAnsi="Arial" w:cs="Arial"/>
          <w:color w:val="000000" w:themeColor="text1"/>
          <w:kern w:val="24"/>
          <w:sz w:val="24"/>
          <w:szCs w:val="24"/>
          <w:lang w:eastAsia="hr-HR"/>
        </w:rPr>
        <w:t>. On može uključiti dodavanje ili zamjenu dijelova pod tlakom</w:t>
      </w:r>
      <w:r w:rsidR="0028630D"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ali također i onih koji nisu pod tlakom</w:t>
      </w:r>
      <w:r w:rsidR="0028630D"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 sve u cilju sigurnosti i spremnosti. </w:t>
      </w:r>
    </w:p>
    <w:p w:rsidR="003D3E7B" w:rsidRPr="00116AB9" w:rsidRDefault="003D3E7B" w:rsidP="006B4F3A">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 xml:space="preserve">Popravkom se ne smiju mijenjati projektne karakteristike kotla. </w:t>
      </w: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Popravci se mogu klasificirati u dvije osnovne grupe;</w:t>
      </w:r>
    </w:p>
    <w:p w:rsidR="003D3E7B" w:rsidRPr="00116AB9" w:rsidRDefault="0028630D" w:rsidP="009462F3">
      <w:pPr>
        <w:numPr>
          <w:ilvl w:val="1"/>
          <w:numId w:val="183"/>
        </w:numPr>
        <w:spacing w:after="0" w:line="240" w:lineRule="auto"/>
        <w:ind w:left="709" w:hanging="284"/>
        <w:jc w:val="both"/>
        <w:textAlignment w:val="baseline"/>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ru</w:t>
      </w:r>
      <w:r w:rsidR="003D3E7B" w:rsidRPr="00116AB9">
        <w:rPr>
          <w:rFonts w:ascii="Arial" w:eastAsiaTheme="minorEastAsia" w:hAnsi="Arial" w:cs="Arial"/>
          <w:bCs/>
          <w:color w:val="000000" w:themeColor="text1"/>
          <w:kern w:val="24"/>
          <w:sz w:val="24"/>
          <w:szCs w:val="24"/>
          <w:lang w:eastAsia="hr-HR"/>
        </w:rPr>
        <w:t>tinski popravci</w:t>
      </w:r>
      <w:r w:rsidR="00424147" w:rsidRPr="00116AB9">
        <w:rPr>
          <w:rFonts w:ascii="Arial" w:eastAsiaTheme="minorEastAsia" w:hAnsi="Arial" w:cs="Arial"/>
          <w:bCs/>
          <w:color w:val="000000" w:themeColor="text1"/>
          <w:kern w:val="24"/>
          <w:sz w:val="24"/>
          <w:szCs w:val="24"/>
          <w:lang w:eastAsia="hr-HR"/>
        </w:rPr>
        <w:t xml:space="preserve"> i</w:t>
      </w:r>
    </w:p>
    <w:p w:rsidR="003D3E7B" w:rsidRPr="00116AB9" w:rsidRDefault="0028630D" w:rsidP="009462F3">
      <w:pPr>
        <w:numPr>
          <w:ilvl w:val="1"/>
          <w:numId w:val="183"/>
        </w:numPr>
        <w:spacing w:after="0" w:line="240" w:lineRule="auto"/>
        <w:ind w:left="709" w:hanging="284"/>
        <w:jc w:val="both"/>
        <w:textAlignment w:val="baseline"/>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g</w:t>
      </w:r>
      <w:r w:rsidR="003D3E7B" w:rsidRPr="00116AB9">
        <w:rPr>
          <w:rFonts w:ascii="Arial" w:eastAsiaTheme="minorEastAsia" w:hAnsi="Arial" w:cs="Arial"/>
          <w:bCs/>
          <w:color w:val="000000" w:themeColor="text1"/>
          <w:kern w:val="24"/>
          <w:sz w:val="24"/>
          <w:szCs w:val="24"/>
          <w:lang w:eastAsia="hr-HR"/>
        </w:rPr>
        <w:t>eneralni popravci</w:t>
      </w:r>
      <w:r w:rsidRPr="00116AB9">
        <w:rPr>
          <w:rFonts w:ascii="Arial" w:eastAsiaTheme="minorEastAsia" w:hAnsi="Arial" w:cs="Arial"/>
          <w:bCs/>
          <w:color w:val="000000" w:themeColor="text1"/>
          <w:kern w:val="24"/>
          <w:sz w:val="24"/>
          <w:szCs w:val="24"/>
          <w:lang w:eastAsia="hr-HR"/>
        </w:rPr>
        <w:t>.</w:t>
      </w:r>
    </w:p>
    <w:p w:rsidR="0028630D" w:rsidRPr="00116AB9" w:rsidRDefault="0028630D" w:rsidP="006B4F3A">
      <w:pPr>
        <w:spacing w:before="115" w:after="0" w:line="216" w:lineRule="auto"/>
        <w:ind w:left="547" w:hanging="547"/>
        <w:jc w:val="both"/>
        <w:textAlignment w:val="baseline"/>
        <w:rPr>
          <w:rFonts w:ascii="Arial" w:eastAsiaTheme="minorEastAsia" w:hAnsi="Arial" w:cs="Arial"/>
          <w:b/>
          <w:bCs/>
          <w:color w:val="000000" w:themeColor="text1"/>
          <w:kern w:val="24"/>
          <w:sz w:val="24"/>
          <w:szCs w:val="24"/>
          <w:lang w:eastAsia="hr-HR"/>
        </w:rPr>
      </w:pPr>
    </w:p>
    <w:p w:rsidR="003D3E7B" w:rsidRPr="00116AB9" w:rsidRDefault="003D3E7B" w:rsidP="006B4F3A">
      <w:pPr>
        <w:spacing w:before="115" w:after="0" w:line="216" w:lineRule="auto"/>
        <w:ind w:left="547" w:hanging="547"/>
        <w:jc w:val="both"/>
        <w:textAlignment w:val="baseline"/>
        <w:rPr>
          <w:rFonts w:ascii="Arial" w:eastAsiaTheme="minorEastAsia" w:hAnsi="Arial" w:cs="Arial"/>
          <w:b/>
          <w:bCs/>
          <w:color w:val="000000" w:themeColor="text1"/>
          <w:kern w:val="24"/>
          <w:sz w:val="24"/>
          <w:szCs w:val="24"/>
          <w:lang w:eastAsia="hr-HR"/>
        </w:rPr>
      </w:pPr>
      <w:r w:rsidRPr="00116AB9">
        <w:rPr>
          <w:rFonts w:ascii="Arial" w:eastAsiaTheme="minorEastAsia" w:hAnsi="Arial" w:cs="Arial"/>
          <w:b/>
          <w:bCs/>
          <w:color w:val="000000" w:themeColor="text1"/>
          <w:kern w:val="24"/>
          <w:sz w:val="24"/>
          <w:szCs w:val="24"/>
          <w:lang w:eastAsia="hr-HR"/>
        </w:rPr>
        <w:t>Rutinski popravci</w:t>
      </w:r>
    </w:p>
    <w:p w:rsidR="003D3E7B" w:rsidRPr="00116AB9" w:rsidRDefault="003D3E7B" w:rsidP="006B4F3A">
      <w:pPr>
        <w:spacing w:after="0" w:line="216"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Oni često predstavljaju dio redovitog održavanja kotla i uključuju:</w:t>
      </w:r>
    </w:p>
    <w:p w:rsidR="003D3E7B" w:rsidRPr="00116AB9" w:rsidRDefault="0028630D" w:rsidP="009462F3">
      <w:pPr>
        <w:numPr>
          <w:ilvl w:val="0"/>
          <w:numId w:val="184"/>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z</w:t>
      </w:r>
      <w:r w:rsidR="003D3E7B" w:rsidRPr="00116AB9">
        <w:rPr>
          <w:rFonts w:ascii="Arial" w:hAnsi="Arial" w:cs="Arial"/>
          <w:sz w:val="24"/>
          <w:szCs w:val="24"/>
          <w:lang w:eastAsia="hr-HR"/>
        </w:rPr>
        <w:t xml:space="preserve">amjenu ili </w:t>
      </w:r>
      <w:r w:rsidRPr="00116AB9">
        <w:rPr>
          <w:rFonts w:ascii="Arial" w:hAnsi="Arial" w:cs="Arial"/>
          <w:sz w:val="24"/>
          <w:szCs w:val="24"/>
          <w:lang w:eastAsia="hr-HR"/>
        </w:rPr>
        <w:t>popravak cijevi bez zavarivanja</w:t>
      </w:r>
      <w:r w:rsidR="00424147" w:rsidRPr="00116AB9">
        <w:rPr>
          <w:rFonts w:ascii="Arial" w:hAnsi="Arial" w:cs="Arial"/>
          <w:sz w:val="24"/>
          <w:szCs w:val="24"/>
          <w:lang w:eastAsia="hr-HR"/>
        </w:rPr>
        <w:t>;</w:t>
      </w:r>
    </w:p>
    <w:p w:rsidR="003D3E7B" w:rsidRPr="00116AB9" w:rsidRDefault="0028630D" w:rsidP="009462F3">
      <w:pPr>
        <w:numPr>
          <w:ilvl w:val="0"/>
          <w:numId w:val="184"/>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z</w:t>
      </w:r>
      <w:r w:rsidR="003D3E7B" w:rsidRPr="00116AB9">
        <w:rPr>
          <w:rFonts w:ascii="Arial" w:hAnsi="Arial" w:cs="Arial"/>
          <w:sz w:val="24"/>
          <w:szCs w:val="24"/>
          <w:lang w:eastAsia="hr-HR"/>
        </w:rPr>
        <w:t>amjenu p</w:t>
      </w:r>
      <w:r w:rsidRPr="00116AB9">
        <w:rPr>
          <w:rFonts w:ascii="Arial" w:hAnsi="Arial" w:cs="Arial"/>
          <w:sz w:val="24"/>
          <w:szCs w:val="24"/>
          <w:lang w:eastAsia="hr-HR"/>
        </w:rPr>
        <w:t>riključaka koji nemaju ojačanja</w:t>
      </w:r>
      <w:r w:rsidR="00424147" w:rsidRPr="00116AB9">
        <w:rPr>
          <w:rFonts w:ascii="Arial" w:hAnsi="Arial" w:cs="Arial"/>
          <w:sz w:val="24"/>
          <w:szCs w:val="24"/>
          <w:lang w:eastAsia="hr-HR"/>
        </w:rPr>
        <w:t>;</w:t>
      </w:r>
    </w:p>
    <w:p w:rsidR="003D3E7B" w:rsidRPr="00116AB9" w:rsidRDefault="0028630D" w:rsidP="009462F3">
      <w:pPr>
        <w:numPr>
          <w:ilvl w:val="0"/>
          <w:numId w:val="184"/>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d</w:t>
      </w:r>
      <w:r w:rsidR="003D3E7B" w:rsidRPr="00116AB9">
        <w:rPr>
          <w:rFonts w:ascii="Arial" w:hAnsi="Arial" w:cs="Arial"/>
          <w:sz w:val="24"/>
          <w:szCs w:val="24"/>
          <w:lang w:eastAsia="hr-HR"/>
        </w:rPr>
        <w:t>odavanje dijelova koji nisu pod tlakom i kod kojih nije potrebna top</w:t>
      </w:r>
      <w:r w:rsidRPr="00116AB9">
        <w:rPr>
          <w:rFonts w:ascii="Arial" w:hAnsi="Arial" w:cs="Arial"/>
          <w:sz w:val="24"/>
          <w:szCs w:val="24"/>
          <w:lang w:eastAsia="hr-HR"/>
        </w:rPr>
        <w:t>linska obrada nakon zavarivanja</w:t>
      </w:r>
      <w:r w:rsidR="00424147" w:rsidRPr="00116AB9">
        <w:rPr>
          <w:rFonts w:ascii="Arial" w:hAnsi="Arial" w:cs="Arial"/>
          <w:sz w:val="24"/>
          <w:szCs w:val="24"/>
          <w:lang w:eastAsia="hr-HR"/>
        </w:rPr>
        <w:t>;</w:t>
      </w:r>
    </w:p>
    <w:p w:rsidR="003D3E7B" w:rsidRPr="00116AB9" w:rsidRDefault="0028630D" w:rsidP="009462F3">
      <w:pPr>
        <w:numPr>
          <w:ilvl w:val="0"/>
          <w:numId w:val="184"/>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navarivanje na stanjene površine</w:t>
      </w:r>
      <w:r w:rsidR="00424147" w:rsidRPr="00116AB9">
        <w:rPr>
          <w:rFonts w:ascii="Arial" w:hAnsi="Arial" w:cs="Arial"/>
          <w:sz w:val="24"/>
          <w:szCs w:val="24"/>
          <w:lang w:eastAsia="hr-HR"/>
        </w:rPr>
        <w:t>;</w:t>
      </w:r>
    </w:p>
    <w:p w:rsidR="003D3E7B" w:rsidRPr="00116AB9" w:rsidRDefault="0028630D" w:rsidP="009462F3">
      <w:pPr>
        <w:numPr>
          <w:ilvl w:val="0"/>
          <w:numId w:val="184"/>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n</w:t>
      </w:r>
      <w:r w:rsidR="003D3E7B" w:rsidRPr="00116AB9">
        <w:rPr>
          <w:rFonts w:ascii="Arial" w:hAnsi="Arial" w:cs="Arial"/>
          <w:sz w:val="24"/>
          <w:szCs w:val="24"/>
          <w:lang w:eastAsia="hr-HR"/>
        </w:rPr>
        <w:t>avarivanje sloja otpornog na koroziju</w:t>
      </w:r>
      <w:r w:rsidR="00424147" w:rsidRPr="00116AB9">
        <w:rPr>
          <w:rFonts w:ascii="Arial" w:hAnsi="Arial" w:cs="Arial"/>
          <w:sz w:val="24"/>
          <w:szCs w:val="24"/>
          <w:lang w:eastAsia="hr-HR"/>
        </w:rPr>
        <w:t>;</w:t>
      </w:r>
    </w:p>
    <w:p w:rsidR="003D3E7B" w:rsidRPr="00116AB9" w:rsidRDefault="0028630D" w:rsidP="009462F3">
      <w:pPr>
        <w:numPr>
          <w:ilvl w:val="0"/>
          <w:numId w:val="184"/>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promjenu</w:t>
      </w:r>
      <w:r w:rsidR="003D3E7B" w:rsidRPr="00116AB9">
        <w:rPr>
          <w:rFonts w:ascii="Arial" w:hAnsi="Arial" w:cs="Arial"/>
          <w:sz w:val="24"/>
          <w:szCs w:val="24"/>
          <w:lang w:eastAsia="hr-HR"/>
        </w:rPr>
        <w:t xml:space="preserve"> cijevi na cijevnoj </w:t>
      </w:r>
      <w:r w:rsidR="00E621F9" w:rsidRPr="00116AB9">
        <w:rPr>
          <w:rFonts w:ascii="Arial" w:hAnsi="Arial" w:cs="Arial"/>
          <w:sz w:val="24"/>
          <w:szCs w:val="24"/>
          <w:lang w:eastAsia="hr-HR"/>
        </w:rPr>
        <w:t>stijenk</w:t>
      </w:r>
      <w:r w:rsidR="003D3E7B" w:rsidRPr="00116AB9">
        <w:rPr>
          <w:rFonts w:ascii="Arial" w:hAnsi="Arial" w:cs="Arial"/>
          <w:sz w:val="24"/>
          <w:szCs w:val="24"/>
          <w:lang w:eastAsia="hr-HR"/>
        </w:rPr>
        <w:t>i, ekranu ekonomajzera ili pregrijača.</w:t>
      </w:r>
    </w:p>
    <w:p w:rsidR="0028630D" w:rsidRPr="00116AB9" w:rsidRDefault="0028630D" w:rsidP="0028630D">
      <w:pPr>
        <w:spacing w:after="0" w:line="240" w:lineRule="auto"/>
        <w:ind w:left="360"/>
        <w:jc w:val="both"/>
        <w:rPr>
          <w:rFonts w:ascii="Arial" w:eastAsia="Times New Roman" w:hAnsi="Arial" w:cs="Arial"/>
          <w:sz w:val="24"/>
          <w:szCs w:val="24"/>
          <w:lang w:eastAsia="hr-HR"/>
        </w:rPr>
      </w:pPr>
    </w:p>
    <w:p w:rsidR="003D3E7B" w:rsidRPr="00116AB9" w:rsidRDefault="003D3E7B" w:rsidP="009462F3">
      <w:pPr>
        <w:spacing w:after="0"/>
        <w:jc w:val="both"/>
        <w:rPr>
          <w:rFonts w:ascii="Arial" w:hAnsi="Arial" w:cs="Arial"/>
          <w:sz w:val="24"/>
          <w:szCs w:val="24"/>
        </w:rPr>
      </w:pPr>
      <w:r w:rsidRPr="00116AB9">
        <w:rPr>
          <w:rFonts w:ascii="Arial" w:hAnsi="Arial" w:cs="Arial"/>
          <w:b/>
          <w:bCs/>
          <w:sz w:val="24"/>
          <w:szCs w:val="24"/>
        </w:rPr>
        <w:t>Generalni popravci</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amjena di</w:t>
      </w:r>
      <w:r w:rsidRPr="00116AB9">
        <w:rPr>
          <w:rFonts w:ascii="Arial" w:hAnsi="Arial" w:cs="Arial"/>
          <w:sz w:val="24"/>
          <w:szCs w:val="24"/>
        </w:rPr>
        <w:t>jela ložišta u dimovodnom kotlu</w:t>
      </w:r>
      <w:r w:rsidR="00424147" w:rsidRPr="00116AB9">
        <w:rPr>
          <w:rFonts w:ascii="Arial" w:hAnsi="Arial" w:cs="Arial"/>
          <w:sz w:val="24"/>
          <w:szCs w:val="24"/>
        </w:rPr>
        <w:t>;</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 xml:space="preserve">amjena plašta ili ravne </w:t>
      </w:r>
      <w:r w:rsidR="00E621F9" w:rsidRPr="00116AB9">
        <w:rPr>
          <w:rFonts w:ascii="Arial" w:hAnsi="Arial" w:cs="Arial"/>
          <w:sz w:val="24"/>
          <w:szCs w:val="24"/>
        </w:rPr>
        <w:t>stijenk</w:t>
      </w:r>
      <w:r w:rsidRPr="00116AB9">
        <w:rPr>
          <w:rFonts w:ascii="Arial" w:hAnsi="Arial" w:cs="Arial"/>
          <w:sz w:val="24"/>
          <w:szCs w:val="24"/>
        </w:rPr>
        <w:t>e</w:t>
      </w:r>
      <w:r w:rsidR="00424147" w:rsidRPr="00116AB9">
        <w:rPr>
          <w:rFonts w:ascii="Arial" w:hAnsi="Arial" w:cs="Arial"/>
          <w:sz w:val="24"/>
          <w:szCs w:val="24"/>
        </w:rPr>
        <w:t>;</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odavanje priključaka k</w:t>
      </w:r>
      <w:r w:rsidRPr="00116AB9">
        <w:rPr>
          <w:rFonts w:ascii="Arial" w:hAnsi="Arial" w:cs="Arial"/>
          <w:sz w:val="24"/>
          <w:szCs w:val="24"/>
        </w:rPr>
        <w:t>od kojih nije potrebno ojačanje</w:t>
      </w:r>
      <w:r w:rsidR="00424147" w:rsidRPr="00116AB9">
        <w:rPr>
          <w:rFonts w:ascii="Arial" w:hAnsi="Arial" w:cs="Arial"/>
          <w:sz w:val="24"/>
          <w:szCs w:val="24"/>
        </w:rPr>
        <w:t>;</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p</w:t>
      </w:r>
      <w:r w:rsidR="003D3E7B" w:rsidRPr="00116AB9">
        <w:rPr>
          <w:rFonts w:ascii="Arial" w:hAnsi="Arial" w:cs="Arial"/>
          <w:sz w:val="24"/>
          <w:szCs w:val="24"/>
        </w:rPr>
        <w:t>ostavlj</w:t>
      </w:r>
      <w:r w:rsidRPr="00116AB9">
        <w:rPr>
          <w:rFonts w:ascii="Arial" w:hAnsi="Arial" w:cs="Arial"/>
          <w:sz w:val="24"/>
          <w:szCs w:val="24"/>
        </w:rPr>
        <w:t>anje zakrpa na dijelovima kotla</w:t>
      </w:r>
      <w:r w:rsidR="00424147" w:rsidRPr="00116AB9">
        <w:rPr>
          <w:rFonts w:ascii="Arial" w:hAnsi="Arial" w:cs="Arial"/>
          <w:sz w:val="24"/>
          <w:szCs w:val="24"/>
        </w:rPr>
        <w:t>;</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avarivanja u</w:t>
      </w:r>
      <w:r w:rsidRPr="00116AB9">
        <w:rPr>
          <w:rFonts w:ascii="Arial" w:hAnsi="Arial" w:cs="Arial"/>
          <w:sz w:val="24"/>
          <w:szCs w:val="24"/>
        </w:rPr>
        <w:t xml:space="preserve"> cilju sprječavanja propuštanja</w:t>
      </w:r>
      <w:r w:rsidR="00424147" w:rsidRPr="00116AB9">
        <w:rPr>
          <w:rFonts w:ascii="Arial" w:hAnsi="Arial" w:cs="Arial"/>
          <w:sz w:val="24"/>
          <w:szCs w:val="24"/>
        </w:rPr>
        <w:t>;</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avari</w:t>
      </w:r>
      <w:r w:rsidRPr="00116AB9">
        <w:rPr>
          <w:rFonts w:ascii="Arial" w:hAnsi="Arial" w:cs="Arial"/>
          <w:sz w:val="24"/>
          <w:szCs w:val="24"/>
        </w:rPr>
        <w:t>vanje uzdužnih i kružnih zavara</w:t>
      </w:r>
      <w:r w:rsidR="00424147" w:rsidRPr="00116AB9">
        <w:rPr>
          <w:rFonts w:ascii="Arial" w:hAnsi="Arial" w:cs="Arial"/>
          <w:sz w:val="24"/>
          <w:szCs w:val="24"/>
        </w:rPr>
        <w:t>;</w:t>
      </w:r>
    </w:p>
    <w:p w:rsidR="003D3E7B" w:rsidRPr="00116AB9" w:rsidRDefault="0028630D" w:rsidP="009462F3">
      <w:pPr>
        <w:numPr>
          <w:ilvl w:val="0"/>
          <w:numId w:val="185"/>
        </w:numPr>
        <w:spacing w:after="0" w:line="240" w:lineRule="auto"/>
        <w:jc w:val="both"/>
        <w:rPr>
          <w:rFonts w:ascii="Arial" w:hAnsi="Arial" w:cs="Arial"/>
          <w:sz w:val="24"/>
          <w:szCs w:val="24"/>
        </w:rPr>
      </w:pPr>
      <w:r w:rsidRPr="00116AB9">
        <w:rPr>
          <w:rFonts w:ascii="Arial" w:hAnsi="Arial" w:cs="Arial"/>
          <w:sz w:val="24"/>
          <w:szCs w:val="24"/>
        </w:rPr>
        <w:t>z</w:t>
      </w:r>
      <w:r w:rsidR="003D3E7B" w:rsidRPr="00116AB9">
        <w:rPr>
          <w:rFonts w:ascii="Arial" w:hAnsi="Arial" w:cs="Arial"/>
          <w:sz w:val="24"/>
          <w:szCs w:val="24"/>
        </w:rPr>
        <w:t>amjena zakovičnog spoja zavarenim.</w:t>
      </w:r>
    </w:p>
    <w:p w:rsidR="00424147" w:rsidRPr="00116AB9" w:rsidRDefault="00424147" w:rsidP="006B4F3A">
      <w:pPr>
        <w:spacing w:after="0" w:line="240" w:lineRule="auto"/>
        <w:contextualSpacing/>
        <w:jc w:val="both"/>
        <w:textAlignment w:val="baseline"/>
        <w:rPr>
          <w:rFonts w:ascii="Arial" w:eastAsiaTheme="minorEastAsia" w:hAnsi="Arial" w:cs="Arial"/>
          <w:color w:val="000000" w:themeColor="text1"/>
          <w:kern w:val="24"/>
          <w:sz w:val="24"/>
          <w:szCs w:val="24"/>
          <w:lang w:eastAsia="hr-HR"/>
        </w:rPr>
      </w:pPr>
    </w:p>
    <w:p w:rsidR="003D3E7B" w:rsidRPr="00116AB9" w:rsidRDefault="003D3E7B" w:rsidP="006B4F3A">
      <w:p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Postupci koje je potrebno provesti kod popravka</w:t>
      </w:r>
      <w:r w:rsidR="00424147" w:rsidRPr="00116AB9">
        <w:rPr>
          <w:rFonts w:ascii="Arial" w:eastAsiaTheme="minorEastAsia" w:hAnsi="Arial" w:cs="Arial"/>
          <w:color w:val="000000" w:themeColor="text1"/>
          <w:kern w:val="24"/>
          <w:sz w:val="24"/>
          <w:szCs w:val="24"/>
          <w:lang w:eastAsia="hr-HR"/>
        </w:rPr>
        <w:t xml:space="preserve"> </w:t>
      </w:r>
      <w:r w:rsidR="007257B4" w:rsidRPr="00116AB9">
        <w:rPr>
          <w:rFonts w:ascii="Arial" w:eastAsiaTheme="minorEastAsia" w:hAnsi="Arial" w:cs="Arial"/>
          <w:color w:val="000000" w:themeColor="text1"/>
          <w:kern w:val="24"/>
          <w:sz w:val="24"/>
          <w:szCs w:val="24"/>
          <w:lang w:eastAsia="hr-HR"/>
        </w:rPr>
        <w:t>moraju uzeti u obzir sljedeće:</w:t>
      </w:r>
    </w:p>
    <w:p w:rsidR="007257B4" w:rsidRPr="00116AB9" w:rsidRDefault="003D3E7B" w:rsidP="009462F3">
      <w:pPr>
        <w:numPr>
          <w:ilvl w:val="0"/>
          <w:numId w:val="186"/>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Popravak se može izvoditi samo kad</w:t>
      </w:r>
      <w:r w:rsidR="0028630D" w:rsidRPr="00116AB9">
        <w:rPr>
          <w:rFonts w:ascii="Arial" w:eastAsiaTheme="minorEastAsia" w:hAnsi="Arial" w:cs="Arial"/>
          <w:color w:val="000000" w:themeColor="text1"/>
          <w:kern w:val="24"/>
          <w:sz w:val="24"/>
          <w:szCs w:val="24"/>
          <w:lang w:eastAsia="hr-HR"/>
        </w:rPr>
        <w:t>a</w:t>
      </w:r>
      <w:r w:rsidRPr="00116AB9">
        <w:rPr>
          <w:rFonts w:ascii="Arial" w:eastAsiaTheme="minorEastAsia" w:hAnsi="Arial" w:cs="Arial"/>
          <w:color w:val="000000" w:themeColor="text1"/>
          <w:kern w:val="24"/>
          <w:sz w:val="24"/>
          <w:szCs w:val="24"/>
          <w:lang w:eastAsia="hr-HR"/>
        </w:rPr>
        <w:t xml:space="preserve"> je kotao </w:t>
      </w:r>
      <w:r w:rsidR="0028630D" w:rsidRPr="00116AB9">
        <w:rPr>
          <w:rFonts w:ascii="Arial" w:eastAsiaTheme="minorEastAsia" w:hAnsi="Arial" w:cs="Arial"/>
          <w:color w:val="000000" w:themeColor="text1"/>
          <w:kern w:val="24"/>
          <w:sz w:val="24"/>
          <w:szCs w:val="24"/>
          <w:lang w:eastAsia="hr-HR"/>
        </w:rPr>
        <w:t>iz</w:t>
      </w:r>
      <w:r w:rsidRPr="00116AB9">
        <w:rPr>
          <w:rFonts w:ascii="Arial" w:eastAsiaTheme="minorEastAsia" w:hAnsi="Arial" w:cs="Arial"/>
          <w:color w:val="000000" w:themeColor="text1"/>
          <w:kern w:val="24"/>
          <w:sz w:val="24"/>
          <w:szCs w:val="24"/>
          <w:lang w:eastAsia="hr-HR"/>
        </w:rPr>
        <w:t>van pogona i ohlađen.</w:t>
      </w:r>
    </w:p>
    <w:p w:rsidR="003D3E7B" w:rsidRPr="00116AB9" w:rsidRDefault="003D3E7B" w:rsidP="009462F3">
      <w:pPr>
        <w:numPr>
          <w:ilvl w:val="0"/>
          <w:numId w:val="186"/>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Popravak ne smije započeti dok se za </w:t>
      </w:r>
      <w:r w:rsidR="00B26E7F" w:rsidRPr="00116AB9">
        <w:rPr>
          <w:rFonts w:ascii="Arial" w:eastAsiaTheme="minorEastAsia" w:hAnsi="Arial" w:cs="Arial"/>
          <w:color w:val="000000" w:themeColor="text1"/>
          <w:kern w:val="24"/>
          <w:sz w:val="24"/>
          <w:szCs w:val="24"/>
          <w:lang w:eastAsia="hr-HR"/>
        </w:rPr>
        <w:t>njega ne dobije odobrenje od</w:t>
      </w:r>
      <w:r w:rsidR="0028630D" w:rsidRPr="00116AB9">
        <w:rPr>
          <w:rFonts w:ascii="Arial" w:eastAsiaTheme="minorEastAsia" w:hAnsi="Arial" w:cs="Arial"/>
          <w:color w:val="000000" w:themeColor="text1"/>
          <w:kern w:val="24"/>
          <w:sz w:val="24"/>
          <w:szCs w:val="24"/>
          <w:lang w:eastAsia="hr-HR"/>
        </w:rPr>
        <w:t xml:space="preserve"> </w:t>
      </w:r>
      <w:r w:rsidR="00B26E7F" w:rsidRPr="00116AB9">
        <w:rPr>
          <w:rFonts w:ascii="Arial" w:eastAsiaTheme="minorEastAsia" w:hAnsi="Arial" w:cs="Arial"/>
          <w:color w:val="000000" w:themeColor="text1"/>
          <w:kern w:val="24"/>
          <w:sz w:val="24"/>
          <w:szCs w:val="24"/>
          <w:lang w:eastAsia="hr-HR"/>
        </w:rPr>
        <w:t>OIT</w:t>
      </w:r>
      <w:r w:rsidRPr="00116AB9">
        <w:rPr>
          <w:rFonts w:ascii="Arial" w:eastAsiaTheme="minorEastAsia" w:hAnsi="Arial" w:cs="Arial"/>
          <w:color w:val="000000" w:themeColor="text1"/>
          <w:kern w:val="24"/>
          <w:sz w:val="24"/>
          <w:szCs w:val="24"/>
          <w:lang w:eastAsia="hr-HR"/>
        </w:rPr>
        <w:t>.</w:t>
      </w:r>
      <w:r w:rsidR="0028630D" w:rsidRPr="00116AB9">
        <w:rPr>
          <w:rFonts w:ascii="Arial" w:eastAsiaTheme="minorEastAsia" w:hAnsi="Arial" w:cs="Arial"/>
          <w:color w:val="000000" w:themeColor="text1"/>
          <w:kern w:val="24"/>
          <w:sz w:val="24"/>
          <w:szCs w:val="24"/>
          <w:lang w:eastAsia="hr-HR"/>
        </w:rPr>
        <w:t xml:space="preserve"> </w:t>
      </w:r>
      <w:r w:rsidRPr="00116AB9">
        <w:rPr>
          <w:rFonts w:ascii="Arial" w:eastAsiaTheme="minorEastAsia" w:hAnsi="Arial" w:cs="Arial"/>
          <w:color w:val="000000" w:themeColor="text1"/>
          <w:kern w:val="24"/>
          <w:sz w:val="24"/>
          <w:szCs w:val="24"/>
          <w:lang w:eastAsia="hr-HR"/>
        </w:rPr>
        <w:t>Popravak mor</w:t>
      </w:r>
      <w:r w:rsidR="0028630D" w:rsidRPr="00116AB9">
        <w:rPr>
          <w:rFonts w:ascii="Arial" w:eastAsiaTheme="minorEastAsia" w:hAnsi="Arial" w:cs="Arial"/>
          <w:color w:val="000000" w:themeColor="text1"/>
          <w:kern w:val="24"/>
          <w:sz w:val="24"/>
          <w:szCs w:val="24"/>
          <w:lang w:eastAsia="hr-HR"/>
        </w:rPr>
        <w:t>a biti pod nadzorom OIT</w:t>
      </w:r>
      <w:r w:rsidRPr="00116AB9">
        <w:rPr>
          <w:rFonts w:ascii="Arial" w:eastAsiaTheme="minorEastAsia" w:hAnsi="Arial" w:cs="Arial"/>
          <w:color w:val="000000" w:themeColor="text1"/>
          <w:kern w:val="24"/>
          <w:sz w:val="24"/>
          <w:szCs w:val="24"/>
          <w:lang w:eastAsia="hr-HR"/>
        </w:rPr>
        <w:t>.</w:t>
      </w:r>
    </w:p>
    <w:p w:rsidR="003D3E7B" w:rsidRPr="00116AB9" w:rsidRDefault="003D3E7B" w:rsidP="009462F3">
      <w:pPr>
        <w:numPr>
          <w:ilvl w:val="0"/>
          <w:numId w:val="186"/>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 xml:space="preserve">Prije </w:t>
      </w:r>
      <w:r w:rsidR="0028630D" w:rsidRPr="00116AB9">
        <w:rPr>
          <w:rFonts w:ascii="Arial" w:eastAsiaTheme="minorEastAsia" w:hAnsi="Arial" w:cs="Arial"/>
          <w:color w:val="000000" w:themeColor="text1"/>
          <w:kern w:val="24"/>
          <w:sz w:val="24"/>
          <w:szCs w:val="24"/>
          <w:lang w:eastAsia="hr-HR"/>
        </w:rPr>
        <w:t xml:space="preserve">popravka </w:t>
      </w:r>
      <w:r w:rsidRPr="00116AB9">
        <w:rPr>
          <w:rFonts w:ascii="Arial" w:eastAsiaTheme="minorEastAsia" w:hAnsi="Arial" w:cs="Arial"/>
          <w:color w:val="000000" w:themeColor="text1"/>
          <w:kern w:val="24"/>
          <w:sz w:val="24"/>
          <w:szCs w:val="24"/>
          <w:lang w:eastAsia="hr-HR"/>
        </w:rPr>
        <w:t xml:space="preserve">i tijekom </w:t>
      </w:r>
      <w:r w:rsidR="0028630D" w:rsidRPr="00116AB9">
        <w:rPr>
          <w:rFonts w:ascii="Arial" w:eastAsiaTheme="minorEastAsia" w:hAnsi="Arial" w:cs="Arial"/>
          <w:color w:val="000000" w:themeColor="text1"/>
          <w:kern w:val="24"/>
          <w:sz w:val="24"/>
          <w:szCs w:val="24"/>
          <w:lang w:eastAsia="hr-HR"/>
        </w:rPr>
        <w:t xml:space="preserve">njega </w:t>
      </w:r>
      <w:r w:rsidRPr="00116AB9">
        <w:rPr>
          <w:rFonts w:ascii="Arial" w:eastAsiaTheme="minorEastAsia" w:hAnsi="Arial" w:cs="Arial"/>
          <w:color w:val="000000" w:themeColor="text1"/>
          <w:kern w:val="24"/>
          <w:sz w:val="24"/>
          <w:szCs w:val="24"/>
          <w:lang w:eastAsia="hr-HR"/>
        </w:rPr>
        <w:t>moraju se poduzeti sve zaštitne mjere. Jedna osoba mora biti stalno prisutna izvan kotla dok se radi u samom kotlu.</w:t>
      </w:r>
    </w:p>
    <w:p w:rsidR="003D3E7B" w:rsidRPr="00116AB9" w:rsidRDefault="003D3E7B" w:rsidP="009462F3">
      <w:pPr>
        <w:numPr>
          <w:ilvl w:val="0"/>
          <w:numId w:val="186"/>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lastRenderedPageBreak/>
        <w:t>Svi postupci moraju biti dokumentirani i obavljaju se prema odobrenom postupniku.</w:t>
      </w:r>
    </w:p>
    <w:p w:rsidR="003D3E7B" w:rsidRPr="00116AB9" w:rsidRDefault="003D3E7B" w:rsidP="009462F3">
      <w:pPr>
        <w:numPr>
          <w:ilvl w:val="0"/>
          <w:numId w:val="186"/>
        </w:numPr>
        <w:spacing w:after="0" w:line="240" w:lineRule="auto"/>
        <w:contextualSpacing/>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Mor</w:t>
      </w:r>
      <w:r w:rsidR="007257B4" w:rsidRPr="00116AB9">
        <w:rPr>
          <w:rFonts w:ascii="Arial" w:eastAsiaTheme="minorEastAsia" w:hAnsi="Arial" w:cs="Arial"/>
          <w:color w:val="000000" w:themeColor="text1"/>
          <w:kern w:val="24"/>
          <w:sz w:val="24"/>
          <w:szCs w:val="24"/>
          <w:lang w:eastAsia="hr-HR"/>
        </w:rPr>
        <w:t>aju</w:t>
      </w:r>
      <w:r w:rsidRPr="00116AB9">
        <w:rPr>
          <w:rFonts w:ascii="Arial" w:eastAsiaTheme="minorEastAsia" w:hAnsi="Arial" w:cs="Arial"/>
          <w:color w:val="000000" w:themeColor="text1"/>
          <w:kern w:val="24"/>
          <w:sz w:val="24"/>
          <w:szCs w:val="24"/>
          <w:lang w:eastAsia="hr-HR"/>
        </w:rPr>
        <w:t xml:space="preserve"> se pripremiti dokument</w:t>
      </w:r>
      <w:r w:rsidR="0028630D" w:rsidRPr="00116AB9">
        <w:rPr>
          <w:rFonts w:ascii="Arial" w:eastAsiaTheme="minorEastAsia" w:hAnsi="Arial" w:cs="Arial"/>
          <w:color w:val="000000" w:themeColor="text1"/>
          <w:kern w:val="24"/>
          <w:sz w:val="24"/>
          <w:szCs w:val="24"/>
          <w:lang w:eastAsia="hr-HR"/>
        </w:rPr>
        <w:t>i</w:t>
      </w:r>
      <w:r w:rsidRPr="00116AB9">
        <w:rPr>
          <w:rFonts w:ascii="Arial" w:eastAsiaTheme="minorEastAsia" w:hAnsi="Arial" w:cs="Arial"/>
          <w:color w:val="000000" w:themeColor="text1"/>
          <w:kern w:val="24"/>
          <w:sz w:val="24"/>
          <w:szCs w:val="24"/>
          <w:lang w:eastAsia="hr-HR"/>
        </w:rPr>
        <w:t xml:space="preserve"> o osiguranju kvalitete, WPS liste</w:t>
      </w:r>
      <w:r w:rsidR="0028630D" w:rsidRPr="00116AB9">
        <w:rPr>
          <w:rFonts w:ascii="Arial" w:eastAsiaTheme="minorEastAsia" w:hAnsi="Arial" w:cs="Arial"/>
          <w:color w:val="000000" w:themeColor="text1"/>
          <w:kern w:val="24"/>
          <w:sz w:val="24"/>
          <w:szCs w:val="24"/>
          <w:lang w:eastAsia="hr-HR"/>
        </w:rPr>
        <w:t xml:space="preserve"> i</w:t>
      </w:r>
      <w:r w:rsidRPr="00116AB9">
        <w:rPr>
          <w:rFonts w:ascii="Arial" w:eastAsiaTheme="minorEastAsia" w:hAnsi="Arial" w:cs="Arial"/>
          <w:color w:val="000000" w:themeColor="text1"/>
          <w:kern w:val="24"/>
          <w:sz w:val="24"/>
          <w:szCs w:val="24"/>
          <w:lang w:eastAsia="hr-HR"/>
        </w:rPr>
        <w:t xml:space="preserve"> potrebne toplinske obrade prije i poslije zavarivanja. Također </w:t>
      </w:r>
      <w:r w:rsidR="0028630D" w:rsidRPr="00116AB9">
        <w:rPr>
          <w:rFonts w:ascii="Arial" w:eastAsiaTheme="minorEastAsia" w:hAnsi="Arial" w:cs="Arial"/>
          <w:color w:val="000000" w:themeColor="text1"/>
          <w:kern w:val="24"/>
          <w:sz w:val="24"/>
          <w:szCs w:val="24"/>
          <w:lang w:eastAsia="hr-HR"/>
        </w:rPr>
        <w:t xml:space="preserve">se </w:t>
      </w:r>
      <w:r w:rsidRPr="00116AB9">
        <w:rPr>
          <w:rFonts w:ascii="Arial" w:eastAsiaTheme="minorEastAsia" w:hAnsi="Arial" w:cs="Arial"/>
          <w:color w:val="000000" w:themeColor="text1"/>
          <w:kern w:val="24"/>
          <w:sz w:val="24"/>
          <w:szCs w:val="24"/>
          <w:lang w:eastAsia="hr-HR"/>
        </w:rPr>
        <w:t>moraju definirati sve kontrole bez razaranja</w:t>
      </w:r>
      <w:r w:rsidR="0028630D"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o čemu treba postojati pisano izvješće.</w:t>
      </w:r>
    </w:p>
    <w:p w:rsidR="003D3E7B" w:rsidRPr="00116AB9" w:rsidRDefault="003D3E7B" w:rsidP="0028630D">
      <w:pPr>
        <w:spacing w:after="0" w:line="240" w:lineRule="auto"/>
        <w:ind w:left="907"/>
        <w:contextualSpacing/>
        <w:jc w:val="both"/>
        <w:textAlignment w:val="baseline"/>
        <w:rPr>
          <w:rFonts w:ascii="Arial" w:eastAsia="Times New Roman" w:hAnsi="Arial" w:cs="Arial"/>
          <w:sz w:val="24"/>
          <w:szCs w:val="24"/>
          <w:lang w:eastAsia="hr-HR"/>
        </w:rPr>
      </w:pPr>
    </w:p>
    <w:p w:rsidR="003D3E7B" w:rsidRPr="00116AB9" w:rsidRDefault="003D3E7B" w:rsidP="006B4F3A">
      <w:pPr>
        <w:jc w:val="both"/>
        <w:rPr>
          <w:rFonts w:ascii="Arial" w:hAnsi="Arial" w:cs="Arial"/>
          <w:i/>
          <w:sz w:val="24"/>
          <w:szCs w:val="24"/>
          <w:u w:val="single"/>
        </w:rPr>
      </w:pPr>
      <w:r w:rsidRPr="00116AB9">
        <w:rPr>
          <w:rFonts w:ascii="Arial" w:hAnsi="Arial" w:cs="Arial"/>
          <w:bCs/>
          <w:i/>
          <w:sz w:val="24"/>
          <w:szCs w:val="24"/>
          <w:u w:val="single"/>
        </w:rPr>
        <w:t>Karakteristični generalni popravci</w:t>
      </w:r>
    </w:p>
    <w:p w:rsidR="003D3E7B" w:rsidRPr="00116AB9" w:rsidRDefault="003D3E7B" w:rsidP="006B4F3A">
      <w:pPr>
        <w:jc w:val="both"/>
        <w:rPr>
          <w:rFonts w:ascii="Arial" w:hAnsi="Arial" w:cs="Arial"/>
          <w:i/>
          <w:sz w:val="24"/>
          <w:szCs w:val="24"/>
        </w:rPr>
      </w:pPr>
      <w:r w:rsidRPr="00116AB9">
        <w:rPr>
          <w:rFonts w:ascii="Arial" w:hAnsi="Arial" w:cs="Arial"/>
          <w:i/>
          <w:sz w:val="24"/>
          <w:szCs w:val="24"/>
        </w:rPr>
        <w:t>Bubanj</w:t>
      </w:r>
    </w:p>
    <w:p w:rsidR="003D3E7B" w:rsidRPr="00116AB9" w:rsidRDefault="003D3E7B" w:rsidP="006B4F3A">
      <w:pPr>
        <w:numPr>
          <w:ilvl w:val="0"/>
          <w:numId w:val="28"/>
        </w:numPr>
        <w:jc w:val="both"/>
        <w:rPr>
          <w:rFonts w:ascii="Arial" w:hAnsi="Arial" w:cs="Arial"/>
          <w:sz w:val="24"/>
          <w:szCs w:val="24"/>
        </w:rPr>
      </w:pPr>
      <w:r w:rsidRPr="00116AB9">
        <w:rPr>
          <w:rFonts w:ascii="Arial" w:hAnsi="Arial" w:cs="Arial"/>
          <w:sz w:val="24"/>
          <w:szCs w:val="24"/>
        </w:rPr>
        <w:t>Često je potrebno popraviti bubanj kotla/plašt. Ispupčenje na plaštu može se ispraviti zagrijavanjem</w:t>
      </w:r>
      <w:r w:rsidR="0028630D" w:rsidRPr="00116AB9">
        <w:rPr>
          <w:rFonts w:ascii="Arial" w:hAnsi="Arial" w:cs="Arial"/>
          <w:sz w:val="24"/>
          <w:szCs w:val="24"/>
        </w:rPr>
        <w:t>,</w:t>
      </w:r>
      <w:r w:rsidRPr="00116AB9">
        <w:rPr>
          <w:rFonts w:ascii="Arial" w:hAnsi="Arial" w:cs="Arial"/>
          <w:sz w:val="24"/>
          <w:szCs w:val="24"/>
        </w:rPr>
        <w:t xml:space="preserve"> no treba provjeriti da se pri tome ne prom</w:t>
      </w:r>
      <w:r w:rsidR="0028630D" w:rsidRPr="00116AB9">
        <w:rPr>
          <w:rFonts w:ascii="Arial" w:hAnsi="Arial" w:cs="Arial"/>
          <w:sz w:val="24"/>
          <w:szCs w:val="24"/>
        </w:rPr>
        <w:t>i</w:t>
      </w:r>
      <w:r w:rsidRPr="00116AB9">
        <w:rPr>
          <w:rFonts w:ascii="Arial" w:hAnsi="Arial" w:cs="Arial"/>
          <w:sz w:val="24"/>
          <w:szCs w:val="24"/>
        </w:rPr>
        <w:t>jene karakteristike materijala.</w:t>
      </w:r>
    </w:p>
    <w:p w:rsidR="003D3E7B" w:rsidRPr="00116AB9" w:rsidRDefault="003D3E7B" w:rsidP="006B4F3A">
      <w:pPr>
        <w:numPr>
          <w:ilvl w:val="0"/>
          <w:numId w:val="28"/>
        </w:numPr>
        <w:jc w:val="both"/>
        <w:rPr>
          <w:rFonts w:ascii="Arial" w:hAnsi="Arial" w:cs="Arial"/>
          <w:sz w:val="24"/>
          <w:szCs w:val="24"/>
        </w:rPr>
      </w:pPr>
      <w:r w:rsidRPr="00116AB9">
        <w:rPr>
          <w:rFonts w:ascii="Arial" w:hAnsi="Arial" w:cs="Arial"/>
          <w:sz w:val="24"/>
          <w:szCs w:val="24"/>
        </w:rPr>
        <w:t>Zakrpe se koriste kad</w:t>
      </w:r>
      <w:r w:rsidR="0028630D" w:rsidRPr="00116AB9">
        <w:rPr>
          <w:rFonts w:ascii="Arial" w:hAnsi="Arial" w:cs="Arial"/>
          <w:sz w:val="24"/>
          <w:szCs w:val="24"/>
        </w:rPr>
        <w:t>a</w:t>
      </w:r>
      <w:r w:rsidRPr="00116AB9">
        <w:rPr>
          <w:rFonts w:ascii="Arial" w:hAnsi="Arial" w:cs="Arial"/>
          <w:sz w:val="24"/>
          <w:szCs w:val="24"/>
        </w:rPr>
        <w:t xml:space="preserve"> treba zami</w:t>
      </w:r>
      <w:r w:rsidR="0028630D" w:rsidRPr="00116AB9">
        <w:rPr>
          <w:rFonts w:ascii="Arial" w:hAnsi="Arial" w:cs="Arial"/>
          <w:sz w:val="24"/>
          <w:szCs w:val="24"/>
        </w:rPr>
        <w:t>jeniti veće površine. Stanjeni dio</w:t>
      </w:r>
      <w:r w:rsidR="00B86B60" w:rsidRPr="00116AB9">
        <w:rPr>
          <w:rFonts w:ascii="Arial" w:hAnsi="Arial" w:cs="Arial"/>
          <w:sz w:val="24"/>
          <w:szCs w:val="24"/>
        </w:rPr>
        <w:t>,</w:t>
      </w:r>
      <w:r w:rsidR="0028630D" w:rsidRPr="00116AB9">
        <w:rPr>
          <w:rFonts w:ascii="Arial" w:hAnsi="Arial" w:cs="Arial"/>
          <w:sz w:val="24"/>
          <w:szCs w:val="24"/>
        </w:rPr>
        <w:t xml:space="preserve"> </w:t>
      </w:r>
      <w:r w:rsidRPr="00116AB9">
        <w:rPr>
          <w:rFonts w:ascii="Arial" w:hAnsi="Arial" w:cs="Arial"/>
          <w:sz w:val="24"/>
          <w:szCs w:val="24"/>
        </w:rPr>
        <w:t xml:space="preserve">koji je potvrđen </w:t>
      </w:r>
      <w:r w:rsidR="0028630D" w:rsidRPr="00116AB9">
        <w:rPr>
          <w:rFonts w:ascii="Arial" w:hAnsi="Arial" w:cs="Arial"/>
          <w:sz w:val="24"/>
          <w:szCs w:val="24"/>
        </w:rPr>
        <w:t xml:space="preserve">metodama </w:t>
      </w:r>
      <w:r w:rsidR="00B86B60" w:rsidRPr="00116AB9">
        <w:rPr>
          <w:rFonts w:ascii="Arial" w:hAnsi="Arial" w:cs="Arial"/>
          <w:sz w:val="24"/>
          <w:szCs w:val="24"/>
        </w:rPr>
        <w:t xml:space="preserve">NDT, </w:t>
      </w:r>
      <w:r w:rsidRPr="00116AB9">
        <w:rPr>
          <w:rFonts w:ascii="Arial" w:hAnsi="Arial" w:cs="Arial"/>
          <w:sz w:val="24"/>
          <w:szCs w:val="24"/>
        </w:rPr>
        <w:t xml:space="preserve">dobiva zakrpu na onoj strani gdje tlak pritišće ploču zakrpe na osnovni materijal. Sama zakrpa mora biti oblikovana prema osnovnoj površini na koju se postavlja. Materijal mora </w:t>
      </w:r>
      <w:r w:rsidR="0028630D" w:rsidRPr="00116AB9">
        <w:rPr>
          <w:rFonts w:ascii="Arial" w:hAnsi="Arial" w:cs="Arial"/>
          <w:sz w:val="24"/>
          <w:szCs w:val="24"/>
        </w:rPr>
        <w:t>odobriti</w:t>
      </w:r>
      <w:r w:rsidRPr="00116AB9">
        <w:rPr>
          <w:rFonts w:ascii="Arial" w:hAnsi="Arial" w:cs="Arial"/>
          <w:sz w:val="24"/>
          <w:szCs w:val="24"/>
        </w:rPr>
        <w:t xml:space="preserve"> OIT.</w:t>
      </w:r>
    </w:p>
    <w:p w:rsidR="003D3E7B" w:rsidRPr="00116AB9" w:rsidRDefault="003D3E7B" w:rsidP="006B4F3A">
      <w:pPr>
        <w:spacing w:before="96" w:after="0" w:line="240" w:lineRule="auto"/>
        <w:ind w:left="547" w:hanging="547"/>
        <w:jc w:val="both"/>
        <w:textAlignment w:val="baseline"/>
        <w:rPr>
          <w:rFonts w:ascii="Arial" w:eastAsia="Times New Roman" w:hAnsi="Arial" w:cs="Arial"/>
          <w:i/>
          <w:sz w:val="24"/>
          <w:szCs w:val="24"/>
          <w:lang w:eastAsia="hr-HR"/>
        </w:rPr>
      </w:pPr>
      <w:r w:rsidRPr="00116AB9">
        <w:rPr>
          <w:rFonts w:ascii="Arial" w:eastAsiaTheme="minorEastAsia" w:hAnsi="Arial" w:cs="Arial"/>
          <w:i/>
          <w:color w:val="000000" w:themeColor="text1"/>
          <w:kern w:val="24"/>
          <w:sz w:val="24"/>
          <w:szCs w:val="24"/>
          <w:lang w:eastAsia="hr-HR"/>
        </w:rPr>
        <w:t>Cijevi</w:t>
      </w:r>
    </w:p>
    <w:p w:rsidR="003D3E7B" w:rsidRPr="00116AB9" w:rsidRDefault="003D3E7B" w:rsidP="006B4F3A">
      <w:pPr>
        <w:numPr>
          <w:ilvl w:val="0"/>
          <w:numId w:val="29"/>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Cijev je lakše promijeniti nego popravljati. Prije zamjene oštećene cijevi star</w:t>
      </w:r>
      <w:r w:rsidR="000E4353" w:rsidRPr="00116AB9">
        <w:rPr>
          <w:rFonts w:ascii="Arial" w:hAnsi="Arial" w:cs="Arial"/>
          <w:sz w:val="24"/>
          <w:szCs w:val="24"/>
          <w:lang w:eastAsia="hr-HR"/>
        </w:rPr>
        <w:t>u</w:t>
      </w:r>
      <w:r w:rsidRPr="00116AB9">
        <w:rPr>
          <w:rFonts w:ascii="Arial" w:hAnsi="Arial" w:cs="Arial"/>
          <w:sz w:val="24"/>
          <w:szCs w:val="24"/>
          <w:lang w:eastAsia="hr-HR"/>
        </w:rPr>
        <w:t xml:space="preserve"> </w:t>
      </w:r>
      <w:r w:rsidR="000E4353" w:rsidRPr="00116AB9">
        <w:rPr>
          <w:rFonts w:ascii="Arial" w:hAnsi="Arial" w:cs="Arial"/>
          <w:sz w:val="24"/>
          <w:szCs w:val="24"/>
          <w:lang w:eastAsia="hr-HR"/>
        </w:rPr>
        <w:t xml:space="preserve">cijev </w:t>
      </w:r>
      <w:r w:rsidRPr="00116AB9">
        <w:rPr>
          <w:rFonts w:ascii="Arial" w:hAnsi="Arial" w:cs="Arial"/>
          <w:sz w:val="24"/>
          <w:szCs w:val="24"/>
          <w:lang w:eastAsia="hr-HR"/>
        </w:rPr>
        <w:t xml:space="preserve">treba izvaditi iz cijevne </w:t>
      </w:r>
      <w:r w:rsidR="00E621F9" w:rsidRPr="00116AB9">
        <w:rPr>
          <w:rFonts w:ascii="Arial" w:hAnsi="Arial" w:cs="Arial"/>
          <w:sz w:val="24"/>
          <w:szCs w:val="24"/>
          <w:lang w:eastAsia="hr-HR"/>
        </w:rPr>
        <w:t>stijenk</w:t>
      </w:r>
      <w:r w:rsidRPr="00116AB9">
        <w:rPr>
          <w:rFonts w:ascii="Arial" w:hAnsi="Arial" w:cs="Arial"/>
          <w:sz w:val="24"/>
          <w:szCs w:val="24"/>
          <w:lang w:eastAsia="hr-HR"/>
        </w:rPr>
        <w:t xml:space="preserve">e mehanički ili rezanjem plamenom. Provrt za novu cijev </w:t>
      </w:r>
      <w:r w:rsidR="000E4353" w:rsidRPr="00116AB9">
        <w:rPr>
          <w:rFonts w:ascii="Arial" w:hAnsi="Arial" w:cs="Arial"/>
          <w:sz w:val="24"/>
          <w:szCs w:val="24"/>
          <w:lang w:eastAsia="hr-HR"/>
        </w:rPr>
        <w:t xml:space="preserve">se </w:t>
      </w:r>
      <w:r w:rsidRPr="00116AB9">
        <w:rPr>
          <w:rFonts w:ascii="Arial" w:hAnsi="Arial" w:cs="Arial"/>
          <w:sz w:val="24"/>
          <w:szCs w:val="24"/>
          <w:lang w:eastAsia="hr-HR"/>
        </w:rPr>
        <w:t xml:space="preserve">mora pripremiti </w:t>
      </w:r>
      <w:r w:rsidR="0028630D" w:rsidRPr="00116AB9">
        <w:rPr>
          <w:rFonts w:ascii="Arial" w:hAnsi="Arial" w:cs="Arial"/>
          <w:sz w:val="24"/>
          <w:szCs w:val="24"/>
          <w:lang w:eastAsia="hr-HR"/>
        </w:rPr>
        <w:t>i potom ubaciti novu cijev te je</w:t>
      </w:r>
      <w:r w:rsidRPr="00116AB9">
        <w:rPr>
          <w:rFonts w:ascii="Arial" w:hAnsi="Arial" w:cs="Arial"/>
          <w:sz w:val="24"/>
          <w:szCs w:val="24"/>
          <w:lang w:eastAsia="hr-HR"/>
        </w:rPr>
        <w:t xml:space="preserve"> pričvrstiti metodom uvaljavanja ili zavarivanjem. Nakon toga </w:t>
      </w:r>
      <w:r w:rsidR="000E4353" w:rsidRPr="00116AB9">
        <w:rPr>
          <w:rFonts w:ascii="Arial" w:hAnsi="Arial" w:cs="Arial"/>
          <w:sz w:val="24"/>
          <w:szCs w:val="24"/>
          <w:lang w:eastAsia="hr-HR"/>
        </w:rPr>
        <w:t xml:space="preserve">se </w:t>
      </w:r>
      <w:r w:rsidRPr="00116AB9">
        <w:rPr>
          <w:rFonts w:ascii="Arial" w:hAnsi="Arial" w:cs="Arial"/>
          <w:sz w:val="24"/>
          <w:szCs w:val="24"/>
          <w:lang w:eastAsia="hr-HR"/>
        </w:rPr>
        <w:t>obavlja tlačna proba. Kad</w:t>
      </w:r>
      <w:r w:rsidR="0028630D" w:rsidRPr="00116AB9">
        <w:rPr>
          <w:rFonts w:ascii="Arial" w:hAnsi="Arial" w:cs="Arial"/>
          <w:sz w:val="24"/>
          <w:szCs w:val="24"/>
          <w:lang w:eastAsia="hr-HR"/>
        </w:rPr>
        <w:t>a</w:t>
      </w:r>
      <w:r w:rsidRPr="00116AB9">
        <w:rPr>
          <w:rFonts w:ascii="Arial" w:hAnsi="Arial" w:cs="Arial"/>
          <w:sz w:val="24"/>
          <w:szCs w:val="24"/>
          <w:lang w:eastAsia="hr-HR"/>
        </w:rPr>
        <w:t xml:space="preserve"> nije moguće izvaditi </w:t>
      </w:r>
      <w:r w:rsidR="0028630D" w:rsidRPr="00116AB9">
        <w:rPr>
          <w:rFonts w:ascii="Arial" w:hAnsi="Arial" w:cs="Arial"/>
          <w:sz w:val="24"/>
          <w:szCs w:val="24"/>
          <w:lang w:eastAsia="hr-HR"/>
        </w:rPr>
        <w:t>cijev, treba je</w:t>
      </w:r>
      <w:r w:rsidRPr="00116AB9">
        <w:rPr>
          <w:rFonts w:ascii="Arial" w:hAnsi="Arial" w:cs="Arial"/>
          <w:sz w:val="24"/>
          <w:szCs w:val="24"/>
          <w:lang w:eastAsia="hr-HR"/>
        </w:rPr>
        <w:t xml:space="preserve"> začepiti ili popraviti zavarivanjem.</w:t>
      </w:r>
      <w:r w:rsidR="000E4353" w:rsidRPr="00116AB9">
        <w:rPr>
          <w:rFonts w:ascii="Arial" w:hAnsi="Arial" w:cs="Arial"/>
          <w:sz w:val="24"/>
          <w:szCs w:val="24"/>
          <w:lang w:eastAsia="hr-HR"/>
        </w:rPr>
        <w:t xml:space="preserve"> </w:t>
      </w:r>
    </w:p>
    <w:p w:rsidR="0028630D" w:rsidRPr="00116AB9" w:rsidRDefault="0028630D" w:rsidP="006B4F3A">
      <w:pPr>
        <w:spacing w:before="86" w:after="0" w:line="240" w:lineRule="auto"/>
        <w:ind w:left="547" w:hanging="547"/>
        <w:jc w:val="both"/>
        <w:textAlignment w:val="baseline"/>
        <w:rPr>
          <w:rFonts w:ascii="Arial" w:eastAsiaTheme="minorEastAsia" w:hAnsi="Arial" w:cs="Arial"/>
          <w:color w:val="000000" w:themeColor="text1"/>
          <w:kern w:val="24"/>
          <w:sz w:val="24"/>
          <w:szCs w:val="24"/>
          <w:lang w:eastAsia="hr-HR"/>
        </w:rPr>
      </w:pPr>
    </w:p>
    <w:p w:rsidR="003D3E7B" w:rsidRPr="00116AB9" w:rsidRDefault="003D3E7B" w:rsidP="006B4F3A">
      <w:pPr>
        <w:spacing w:before="86" w:after="0" w:line="240" w:lineRule="auto"/>
        <w:ind w:left="547" w:hanging="547"/>
        <w:jc w:val="both"/>
        <w:textAlignment w:val="baseline"/>
        <w:rPr>
          <w:rFonts w:ascii="Arial" w:eastAsia="Times New Roman" w:hAnsi="Arial" w:cs="Arial"/>
          <w:i/>
          <w:sz w:val="24"/>
          <w:szCs w:val="24"/>
          <w:lang w:eastAsia="hr-HR"/>
        </w:rPr>
      </w:pPr>
      <w:r w:rsidRPr="00116AB9">
        <w:rPr>
          <w:rFonts w:ascii="Arial" w:eastAsiaTheme="minorEastAsia" w:hAnsi="Arial" w:cs="Arial"/>
          <w:i/>
          <w:color w:val="000000" w:themeColor="text1"/>
          <w:kern w:val="24"/>
          <w:sz w:val="24"/>
          <w:szCs w:val="24"/>
          <w:lang w:eastAsia="hr-HR"/>
        </w:rPr>
        <w:t xml:space="preserve">Ravne </w:t>
      </w:r>
      <w:r w:rsidR="00E621F9" w:rsidRPr="00116AB9">
        <w:rPr>
          <w:rFonts w:ascii="Arial" w:eastAsiaTheme="minorEastAsia" w:hAnsi="Arial" w:cs="Arial"/>
          <w:i/>
          <w:color w:val="000000" w:themeColor="text1"/>
          <w:kern w:val="24"/>
          <w:sz w:val="24"/>
          <w:szCs w:val="24"/>
          <w:lang w:eastAsia="hr-HR"/>
        </w:rPr>
        <w:t>stijenk</w:t>
      </w:r>
      <w:r w:rsidRPr="00116AB9">
        <w:rPr>
          <w:rFonts w:ascii="Arial" w:eastAsiaTheme="minorEastAsia" w:hAnsi="Arial" w:cs="Arial"/>
          <w:i/>
          <w:color w:val="000000" w:themeColor="text1"/>
          <w:kern w:val="24"/>
          <w:sz w:val="24"/>
          <w:szCs w:val="24"/>
          <w:lang w:eastAsia="hr-HR"/>
        </w:rPr>
        <w:t>e</w:t>
      </w:r>
    </w:p>
    <w:p w:rsidR="003D3E7B" w:rsidRPr="00116AB9" w:rsidRDefault="003D3E7B" w:rsidP="006B4F3A">
      <w:pPr>
        <w:numPr>
          <w:ilvl w:val="0"/>
          <w:numId w:val="29"/>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Popravak ravnih </w:t>
      </w:r>
      <w:r w:rsidR="00E621F9" w:rsidRPr="00116AB9">
        <w:rPr>
          <w:rFonts w:ascii="Arial" w:hAnsi="Arial" w:cs="Arial"/>
          <w:sz w:val="24"/>
          <w:szCs w:val="24"/>
          <w:lang w:eastAsia="hr-HR"/>
        </w:rPr>
        <w:t>stijenk</w:t>
      </w:r>
      <w:r w:rsidR="0028630D" w:rsidRPr="00116AB9">
        <w:rPr>
          <w:rFonts w:ascii="Arial" w:hAnsi="Arial" w:cs="Arial"/>
          <w:sz w:val="24"/>
          <w:szCs w:val="24"/>
          <w:lang w:eastAsia="hr-HR"/>
        </w:rPr>
        <w:t>i</w:t>
      </w:r>
      <w:r w:rsidR="000E4353" w:rsidRPr="00116AB9">
        <w:rPr>
          <w:rFonts w:ascii="Arial" w:hAnsi="Arial" w:cs="Arial"/>
          <w:sz w:val="24"/>
          <w:szCs w:val="24"/>
          <w:lang w:eastAsia="hr-HR"/>
        </w:rPr>
        <w:t>,</w:t>
      </w:r>
      <w:r w:rsidRPr="00116AB9">
        <w:rPr>
          <w:rFonts w:ascii="Arial" w:hAnsi="Arial" w:cs="Arial"/>
          <w:sz w:val="24"/>
          <w:szCs w:val="24"/>
          <w:lang w:eastAsia="hr-HR"/>
        </w:rPr>
        <w:t xml:space="preserve"> između kojih je voda i koje su ankerirane</w:t>
      </w:r>
      <w:r w:rsidR="000E4353" w:rsidRPr="00116AB9">
        <w:rPr>
          <w:rFonts w:ascii="Arial" w:hAnsi="Arial" w:cs="Arial"/>
          <w:sz w:val="24"/>
          <w:szCs w:val="24"/>
          <w:lang w:eastAsia="hr-HR"/>
        </w:rPr>
        <w:t>,</w:t>
      </w:r>
      <w:r w:rsidRPr="00116AB9">
        <w:rPr>
          <w:rFonts w:ascii="Arial" w:hAnsi="Arial" w:cs="Arial"/>
          <w:sz w:val="24"/>
          <w:szCs w:val="24"/>
          <w:lang w:eastAsia="hr-HR"/>
        </w:rPr>
        <w:t xml:space="preserve"> treba </w:t>
      </w:r>
      <w:r w:rsidR="0028630D" w:rsidRPr="00116AB9">
        <w:rPr>
          <w:rFonts w:ascii="Arial" w:hAnsi="Arial" w:cs="Arial"/>
          <w:sz w:val="24"/>
          <w:szCs w:val="24"/>
          <w:lang w:eastAsia="hr-HR"/>
        </w:rPr>
        <w:t xml:space="preserve">izvesti </w:t>
      </w:r>
      <w:r w:rsidRPr="00116AB9">
        <w:rPr>
          <w:rFonts w:ascii="Arial" w:hAnsi="Arial" w:cs="Arial"/>
          <w:sz w:val="24"/>
          <w:szCs w:val="24"/>
          <w:lang w:eastAsia="hr-HR"/>
        </w:rPr>
        <w:t>izrezivanjem oštećenog dijela i ubacivanjem</w:t>
      </w:r>
      <w:r w:rsidR="00932403" w:rsidRPr="00116AB9">
        <w:rPr>
          <w:rFonts w:ascii="Arial" w:hAnsi="Arial" w:cs="Arial"/>
          <w:sz w:val="24"/>
          <w:szCs w:val="24"/>
          <w:lang w:eastAsia="hr-HR"/>
        </w:rPr>
        <w:t xml:space="preserve"> </w:t>
      </w:r>
      <w:r w:rsidRPr="00116AB9">
        <w:rPr>
          <w:rFonts w:ascii="Arial" w:hAnsi="Arial" w:cs="Arial"/>
          <w:sz w:val="24"/>
          <w:szCs w:val="24"/>
          <w:lang w:eastAsia="hr-HR"/>
        </w:rPr>
        <w:t>novog</w:t>
      </w:r>
      <w:r w:rsidR="000E4353" w:rsidRPr="00116AB9">
        <w:rPr>
          <w:rFonts w:ascii="Arial" w:hAnsi="Arial" w:cs="Arial"/>
          <w:sz w:val="24"/>
          <w:szCs w:val="24"/>
          <w:lang w:eastAsia="hr-HR"/>
        </w:rPr>
        <w:t>,</w:t>
      </w:r>
      <w:r w:rsidRPr="00116AB9">
        <w:rPr>
          <w:rFonts w:ascii="Arial" w:hAnsi="Arial" w:cs="Arial"/>
          <w:sz w:val="24"/>
          <w:szCs w:val="24"/>
          <w:lang w:eastAsia="hr-HR"/>
        </w:rPr>
        <w:t xml:space="preserve"> uz potrebno ankeriranje.</w:t>
      </w:r>
    </w:p>
    <w:p w:rsidR="0028630D" w:rsidRPr="00116AB9" w:rsidRDefault="0028630D" w:rsidP="0028630D">
      <w:pPr>
        <w:spacing w:after="0" w:line="240" w:lineRule="auto"/>
        <w:ind w:left="360"/>
        <w:jc w:val="both"/>
        <w:rPr>
          <w:rFonts w:ascii="Arial" w:eastAsia="Times New Roman" w:hAnsi="Arial" w:cs="Arial"/>
          <w:sz w:val="24"/>
          <w:szCs w:val="24"/>
          <w:lang w:eastAsia="hr-HR"/>
        </w:rPr>
      </w:pPr>
    </w:p>
    <w:p w:rsidR="003D3E7B" w:rsidRPr="00116AB9" w:rsidRDefault="003D3E7B" w:rsidP="006B4F3A">
      <w:pPr>
        <w:spacing w:before="86" w:after="0" w:line="240" w:lineRule="auto"/>
        <w:ind w:left="547" w:hanging="547"/>
        <w:jc w:val="both"/>
        <w:textAlignment w:val="baseline"/>
        <w:rPr>
          <w:rFonts w:ascii="Arial" w:eastAsia="Times New Roman" w:hAnsi="Arial" w:cs="Arial"/>
          <w:i/>
          <w:sz w:val="24"/>
          <w:szCs w:val="24"/>
          <w:lang w:eastAsia="hr-HR"/>
        </w:rPr>
      </w:pPr>
      <w:r w:rsidRPr="00116AB9">
        <w:rPr>
          <w:rFonts w:ascii="Arial" w:eastAsiaTheme="minorEastAsia" w:hAnsi="Arial" w:cs="Arial"/>
          <w:i/>
          <w:color w:val="000000" w:themeColor="text1"/>
          <w:kern w:val="24"/>
          <w:sz w:val="24"/>
          <w:szCs w:val="24"/>
          <w:lang w:eastAsia="hr-HR"/>
        </w:rPr>
        <w:t>Revizijski otvori</w:t>
      </w:r>
    </w:p>
    <w:p w:rsidR="003D3E7B" w:rsidRPr="00116AB9" w:rsidRDefault="003D3E7B" w:rsidP="006B4F3A">
      <w:pPr>
        <w:numPr>
          <w:ilvl w:val="0"/>
          <w:numId w:val="29"/>
        </w:numPr>
        <w:spacing w:after="0" w:line="240" w:lineRule="auto"/>
        <w:jc w:val="both"/>
        <w:rPr>
          <w:rFonts w:ascii="Arial" w:eastAsia="Times New Roman" w:hAnsi="Arial" w:cs="Arial"/>
          <w:sz w:val="24"/>
          <w:szCs w:val="24"/>
          <w:lang w:eastAsia="hr-HR"/>
        </w:rPr>
      </w:pPr>
      <w:r w:rsidRPr="00116AB9">
        <w:rPr>
          <w:rFonts w:ascii="Arial" w:hAnsi="Arial" w:cs="Arial"/>
          <w:sz w:val="24"/>
          <w:szCs w:val="24"/>
          <w:lang w:eastAsia="hr-HR"/>
        </w:rPr>
        <w:t xml:space="preserve">Kontinuirano propuštanje </w:t>
      </w:r>
      <w:r w:rsidR="000E4353" w:rsidRPr="00116AB9">
        <w:rPr>
          <w:rFonts w:ascii="Arial" w:hAnsi="Arial" w:cs="Arial"/>
          <w:sz w:val="24"/>
          <w:szCs w:val="24"/>
          <w:lang w:eastAsia="hr-HR"/>
        </w:rPr>
        <w:t xml:space="preserve">radnog medija može </w:t>
      </w:r>
      <w:r w:rsidRPr="00116AB9">
        <w:rPr>
          <w:rFonts w:ascii="Arial" w:hAnsi="Arial" w:cs="Arial"/>
          <w:sz w:val="24"/>
          <w:szCs w:val="24"/>
          <w:lang w:eastAsia="hr-HR"/>
        </w:rPr>
        <w:t>izazva</w:t>
      </w:r>
      <w:r w:rsidR="000E4353" w:rsidRPr="00116AB9">
        <w:rPr>
          <w:rFonts w:ascii="Arial" w:hAnsi="Arial" w:cs="Arial"/>
          <w:sz w:val="24"/>
          <w:szCs w:val="24"/>
          <w:lang w:eastAsia="hr-HR"/>
        </w:rPr>
        <w:t>ti</w:t>
      </w:r>
      <w:r w:rsidRPr="00116AB9">
        <w:rPr>
          <w:rFonts w:ascii="Arial" w:hAnsi="Arial" w:cs="Arial"/>
          <w:sz w:val="24"/>
          <w:szCs w:val="24"/>
          <w:lang w:eastAsia="hr-HR"/>
        </w:rPr>
        <w:t xml:space="preserve"> koroziju i stanjenje </w:t>
      </w:r>
      <w:r w:rsidR="00E621F9" w:rsidRPr="00116AB9">
        <w:rPr>
          <w:rFonts w:ascii="Arial" w:hAnsi="Arial" w:cs="Arial"/>
          <w:sz w:val="24"/>
          <w:szCs w:val="24"/>
          <w:lang w:eastAsia="hr-HR"/>
        </w:rPr>
        <w:t>stijenk</w:t>
      </w:r>
      <w:r w:rsidRPr="00116AB9">
        <w:rPr>
          <w:rFonts w:ascii="Arial" w:hAnsi="Arial" w:cs="Arial"/>
          <w:sz w:val="24"/>
          <w:szCs w:val="24"/>
          <w:lang w:eastAsia="hr-HR"/>
        </w:rPr>
        <w:t>e otvora</w:t>
      </w:r>
      <w:r w:rsidR="000E4353" w:rsidRPr="00116AB9">
        <w:rPr>
          <w:rFonts w:ascii="Arial" w:hAnsi="Arial" w:cs="Arial"/>
          <w:sz w:val="24"/>
          <w:szCs w:val="24"/>
          <w:lang w:eastAsia="hr-HR"/>
        </w:rPr>
        <w:t xml:space="preserve"> te ju</w:t>
      </w:r>
      <w:r w:rsidRPr="00116AB9">
        <w:rPr>
          <w:rFonts w:ascii="Arial" w:hAnsi="Arial" w:cs="Arial"/>
          <w:sz w:val="24"/>
          <w:szCs w:val="24"/>
          <w:lang w:eastAsia="hr-HR"/>
        </w:rPr>
        <w:t xml:space="preserve"> je</w:t>
      </w:r>
      <w:r w:rsidR="000E4353" w:rsidRPr="00116AB9">
        <w:rPr>
          <w:rFonts w:ascii="Arial" w:hAnsi="Arial" w:cs="Arial"/>
          <w:sz w:val="24"/>
          <w:szCs w:val="24"/>
          <w:lang w:eastAsia="hr-HR"/>
        </w:rPr>
        <w:t>,</w:t>
      </w:r>
      <w:r w:rsidRPr="00116AB9">
        <w:rPr>
          <w:rFonts w:ascii="Arial" w:hAnsi="Arial" w:cs="Arial"/>
          <w:sz w:val="24"/>
          <w:szCs w:val="24"/>
          <w:lang w:eastAsia="hr-HR"/>
        </w:rPr>
        <w:t xml:space="preserve"> nakon nekog vremena</w:t>
      </w:r>
      <w:r w:rsidR="000E4353" w:rsidRPr="00116AB9">
        <w:rPr>
          <w:rFonts w:ascii="Arial" w:hAnsi="Arial" w:cs="Arial"/>
          <w:sz w:val="24"/>
          <w:szCs w:val="24"/>
          <w:lang w:eastAsia="hr-HR"/>
        </w:rPr>
        <w:t>,</w:t>
      </w:r>
      <w:r w:rsidRPr="00116AB9">
        <w:rPr>
          <w:rFonts w:ascii="Arial" w:hAnsi="Arial" w:cs="Arial"/>
          <w:sz w:val="24"/>
          <w:szCs w:val="24"/>
          <w:lang w:eastAsia="hr-HR"/>
        </w:rPr>
        <w:t xml:space="preserve"> potrebno zamijeniti. Novi dio mora biti od istog materijala kao i izrezan</w:t>
      </w:r>
      <w:r w:rsidR="0028630D" w:rsidRPr="00116AB9">
        <w:rPr>
          <w:rFonts w:ascii="Arial" w:hAnsi="Arial" w:cs="Arial"/>
          <w:sz w:val="24"/>
          <w:szCs w:val="24"/>
          <w:lang w:eastAsia="hr-HR"/>
        </w:rPr>
        <w:t>i</w:t>
      </w:r>
      <w:r w:rsidRPr="00116AB9">
        <w:rPr>
          <w:rFonts w:ascii="Arial" w:hAnsi="Arial" w:cs="Arial"/>
          <w:sz w:val="24"/>
          <w:szCs w:val="24"/>
          <w:lang w:eastAsia="hr-HR"/>
        </w:rPr>
        <w:t xml:space="preserve"> ili </w:t>
      </w:r>
      <w:r w:rsidR="0028630D" w:rsidRPr="00116AB9">
        <w:rPr>
          <w:rFonts w:ascii="Arial" w:hAnsi="Arial" w:cs="Arial"/>
          <w:sz w:val="24"/>
          <w:szCs w:val="24"/>
          <w:lang w:eastAsia="hr-HR"/>
        </w:rPr>
        <w:t xml:space="preserve">od </w:t>
      </w:r>
      <w:r w:rsidRPr="00116AB9">
        <w:rPr>
          <w:rFonts w:ascii="Arial" w:hAnsi="Arial" w:cs="Arial"/>
          <w:sz w:val="24"/>
          <w:szCs w:val="24"/>
          <w:lang w:eastAsia="hr-HR"/>
        </w:rPr>
        <w:t xml:space="preserve">materijala </w:t>
      </w:r>
      <w:r w:rsidR="0028630D" w:rsidRPr="00116AB9">
        <w:rPr>
          <w:rFonts w:ascii="Arial" w:hAnsi="Arial" w:cs="Arial"/>
          <w:sz w:val="24"/>
          <w:szCs w:val="24"/>
          <w:lang w:eastAsia="hr-HR"/>
        </w:rPr>
        <w:t>koji je odobrilo OIT</w:t>
      </w:r>
      <w:r w:rsidRPr="00116AB9">
        <w:rPr>
          <w:rFonts w:ascii="Arial" w:hAnsi="Arial" w:cs="Arial"/>
          <w:sz w:val="24"/>
          <w:szCs w:val="24"/>
          <w:lang w:eastAsia="hr-HR"/>
        </w:rPr>
        <w:t>.</w:t>
      </w:r>
    </w:p>
    <w:p w:rsidR="003D3E7B" w:rsidRPr="00116AB9" w:rsidRDefault="003D3E7B" w:rsidP="006B4F3A">
      <w:pPr>
        <w:spacing w:after="0" w:line="240" w:lineRule="auto"/>
        <w:ind w:left="720"/>
        <w:jc w:val="both"/>
        <w:rPr>
          <w:rFonts w:ascii="Arial" w:eastAsia="Times New Roman" w:hAnsi="Arial" w:cs="Arial"/>
          <w:sz w:val="24"/>
          <w:szCs w:val="24"/>
          <w:lang w:eastAsia="hr-HR"/>
        </w:rPr>
      </w:pPr>
    </w:p>
    <w:p w:rsidR="003D3E7B" w:rsidRPr="00116AB9" w:rsidRDefault="003D3E7B" w:rsidP="006B4F3A">
      <w:pPr>
        <w:spacing w:after="0" w:line="240" w:lineRule="auto"/>
        <w:jc w:val="both"/>
        <w:rPr>
          <w:rFonts w:ascii="Arial" w:hAnsi="Arial" w:cs="Arial"/>
          <w:i/>
          <w:sz w:val="24"/>
          <w:szCs w:val="24"/>
        </w:rPr>
      </w:pPr>
      <w:r w:rsidRPr="00116AB9">
        <w:rPr>
          <w:rFonts w:ascii="Arial" w:hAnsi="Arial" w:cs="Arial"/>
          <w:i/>
          <w:sz w:val="24"/>
          <w:szCs w:val="24"/>
        </w:rPr>
        <w:t>Popravak pukotina na zavarima</w:t>
      </w:r>
    </w:p>
    <w:p w:rsidR="003D3E7B" w:rsidRPr="00116AB9" w:rsidRDefault="00435B77" w:rsidP="006B4F3A">
      <w:pPr>
        <w:numPr>
          <w:ilvl w:val="0"/>
          <w:numId w:val="30"/>
        </w:numPr>
        <w:spacing w:after="0" w:line="240" w:lineRule="auto"/>
        <w:jc w:val="both"/>
        <w:rPr>
          <w:rFonts w:ascii="Arial" w:hAnsi="Arial" w:cs="Arial"/>
          <w:sz w:val="24"/>
          <w:szCs w:val="24"/>
        </w:rPr>
      </w:pPr>
      <w:r w:rsidRPr="00116AB9">
        <w:rPr>
          <w:rFonts w:ascii="Arial" w:hAnsi="Arial" w:cs="Arial"/>
          <w:sz w:val="24"/>
          <w:szCs w:val="24"/>
        </w:rPr>
        <w:t>Ako</w:t>
      </w:r>
      <w:r w:rsidR="003D3E7B" w:rsidRPr="00116AB9">
        <w:rPr>
          <w:rFonts w:ascii="Arial" w:hAnsi="Arial" w:cs="Arial"/>
          <w:sz w:val="24"/>
          <w:szCs w:val="24"/>
        </w:rPr>
        <w:t xml:space="preserve"> se utvrde pukotine zavara</w:t>
      </w:r>
      <w:r w:rsidR="0028630D" w:rsidRPr="00116AB9">
        <w:rPr>
          <w:rFonts w:ascii="Arial" w:hAnsi="Arial" w:cs="Arial"/>
          <w:sz w:val="24"/>
          <w:szCs w:val="24"/>
        </w:rPr>
        <w:t>,</w:t>
      </w:r>
      <w:r w:rsidR="003D3E7B" w:rsidRPr="00116AB9">
        <w:rPr>
          <w:rFonts w:ascii="Arial" w:hAnsi="Arial" w:cs="Arial"/>
          <w:sz w:val="24"/>
          <w:szCs w:val="24"/>
        </w:rPr>
        <w:t xml:space="preserve"> potrebno ih je sanirati. U određenim slučajevima bit će potrebna naknadna toplinska obrada.</w:t>
      </w:r>
    </w:p>
    <w:p w:rsidR="003D3E7B" w:rsidRPr="00116AB9" w:rsidRDefault="003D3E7B" w:rsidP="006B4F3A">
      <w:pPr>
        <w:numPr>
          <w:ilvl w:val="0"/>
          <w:numId w:val="30"/>
        </w:numPr>
        <w:spacing w:after="0" w:line="240" w:lineRule="auto"/>
        <w:jc w:val="both"/>
        <w:rPr>
          <w:rFonts w:ascii="Arial" w:hAnsi="Arial" w:cs="Arial"/>
          <w:sz w:val="24"/>
          <w:szCs w:val="24"/>
        </w:rPr>
      </w:pPr>
      <w:r w:rsidRPr="00116AB9">
        <w:rPr>
          <w:rFonts w:ascii="Arial" w:hAnsi="Arial" w:cs="Arial"/>
          <w:sz w:val="24"/>
          <w:szCs w:val="24"/>
        </w:rPr>
        <w:t>Bez obzira na vrstu popravka</w:t>
      </w:r>
      <w:r w:rsidR="0028630D" w:rsidRPr="00116AB9">
        <w:rPr>
          <w:rFonts w:ascii="Arial" w:hAnsi="Arial" w:cs="Arial"/>
          <w:sz w:val="24"/>
          <w:szCs w:val="24"/>
        </w:rPr>
        <w:t>,</w:t>
      </w:r>
      <w:r w:rsidRPr="00116AB9">
        <w:rPr>
          <w:rFonts w:ascii="Arial" w:hAnsi="Arial" w:cs="Arial"/>
          <w:sz w:val="24"/>
          <w:szCs w:val="24"/>
        </w:rPr>
        <w:t xml:space="preserve"> kao završna radnja provodi se tlačna proba.</w:t>
      </w:r>
    </w:p>
    <w:p w:rsidR="003D3E7B" w:rsidRPr="00116AB9" w:rsidRDefault="00435B77" w:rsidP="006B4F3A">
      <w:pPr>
        <w:numPr>
          <w:ilvl w:val="0"/>
          <w:numId w:val="30"/>
        </w:numPr>
        <w:spacing w:after="0" w:line="240" w:lineRule="auto"/>
        <w:jc w:val="both"/>
        <w:rPr>
          <w:rFonts w:ascii="Arial" w:hAnsi="Arial" w:cs="Arial"/>
          <w:sz w:val="24"/>
          <w:szCs w:val="24"/>
        </w:rPr>
      </w:pPr>
      <w:r w:rsidRPr="00116AB9">
        <w:rPr>
          <w:rFonts w:ascii="Arial" w:hAnsi="Arial" w:cs="Arial"/>
          <w:sz w:val="24"/>
          <w:szCs w:val="24"/>
        </w:rPr>
        <w:t>Ako</w:t>
      </w:r>
      <w:r w:rsidR="003D3E7B" w:rsidRPr="00116AB9">
        <w:rPr>
          <w:rFonts w:ascii="Arial" w:hAnsi="Arial" w:cs="Arial"/>
          <w:sz w:val="24"/>
          <w:szCs w:val="24"/>
        </w:rPr>
        <w:t xml:space="preserve"> je potrebno za potrebe popravka provesti određene proračune vezane za čvrstoću opreme</w:t>
      </w:r>
      <w:r w:rsidR="0028630D" w:rsidRPr="00116AB9">
        <w:rPr>
          <w:rFonts w:ascii="Arial" w:hAnsi="Arial" w:cs="Arial"/>
          <w:sz w:val="24"/>
          <w:szCs w:val="24"/>
        </w:rPr>
        <w:t>, preporučuje</w:t>
      </w:r>
      <w:r w:rsidR="003D3E7B" w:rsidRPr="00116AB9">
        <w:rPr>
          <w:rFonts w:ascii="Arial" w:hAnsi="Arial" w:cs="Arial"/>
          <w:sz w:val="24"/>
          <w:szCs w:val="24"/>
        </w:rPr>
        <w:t xml:space="preserve"> se koristiti iste tehničke specifikacije primijenjene kod konstrukcije kotla (ako je moguće).</w:t>
      </w:r>
    </w:p>
    <w:p w:rsidR="003D3E7B" w:rsidRPr="00116AB9" w:rsidRDefault="003D3E7B" w:rsidP="006B4F3A">
      <w:pPr>
        <w:spacing w:after="0" w:line="240" w:lineRule="auto"/>
        <w:jc w:val="both"/>
        <w:rPr>
          <w:rFonts w:ascii="Arial" w:hAnsi="Arial" w:cs="Arial"/>
          <w:sz w:val="24"/>
          <w:szCs w:val="24"/>
        </w:rPr>
      </w:pPr>
    </w:p>
    <w:p w:rsidR="003D3E7B" w:rsidRPr="00116AB9" w:rsidRDefault="003D3E7B" w:rsidP="006B4F3A">
      <w:pPr>
        <w:jc w:val="both"/>
        <w:rPr>
          <w:rFonts w:ascii="Arial" w:hAnsi="Arial" w:cs="Arial"/>
          <w:b/>
          <w:sz w:val="24"/>
          <w:szCs w:val="24"/>
        </w:rPr>
      </w:pPr>
      <w:r w:rsidRPr="00116AB9">
        <w:rPr>
          <w:rFonts w:ascii="Arial" w:hAnsi="Arial" w:cs="Arial"/>
          <w:b/>
          <w:sz w:val="24"/>
          <w:szCs w:val="24"/>
        </w:rPr>
        <w:t>Dodatak I</w:t>
      </w:r>
      <w:r w:rsidR="00942C95" w:rsidRPr="00116AB9">
        <w:rPr>
          <w:rFonts w:ascii="Arial" w:hAnsi="Arial" w:cs="Arial"/>
          <w:b/>
          <w:sz w:val="24"/>
          <w:szCs w:val="24"/>
        </w:rPr>
        <w:t>V-1</w:t>
      </w:r>
      <w:r w:rsidR="0028630D" w:rsidRPr="00116AB9">
        <w:rPr>
          <w:rFonts w:ascii="Arial" w:hAnsi="Arial" w:cs="Arial"/>
          <w:b/>
          <w:sz w:val="24"/>
          <w:szCs w:val="24"/>
        </w:rPr>
        <w:t>.</w:t>
      </w:r>
      <w:r w:rsidRPr="00116AB9">
        <w:rPr>
          <w:rFonts w:ascii="Arial" w:hAnsi="Arial" w:cs="Arial"/>
          <w:b/>
          <w:sz w:val="24"/>
          <w:szCs w:val="24"/>
        </w:rPr>
        <w:t xml:space="preserve"> – Izvještaj o inspekcijskom pregledu</w:t>
      </w:r>
    </w:p>
    <w:p w:rsidR="003D3E7B" w:rsidRPr="00116AB9" w:rsidRDefault="003D3E7B" w:rsidP="006B4F3A">
      <w:pPr>
        <w:jc w:val="both"/>
        <w:rPr>
          <w:rFonts w:ascii="Arial" w:hAnsi="Arial" w:cs="Arial"/>
          <w:b/>
          <w:sz w:val="24"/>
          <w:szCs w:val="24"/>
        </w:rPr>
      </w:pPr>
      <w:r w:rsidRPr="00116AB9">
        <w:rPr>
          <w:rFonts w:ascii="Arial" w:hAnsi="Arial" w:cs="Arial"/>
          <w:sz w:val="24"/>
          <w:szCs w:val="24"/>
        </w:rPr>
        <w:t xml:space="preserve">Minimalni </w:t>
      </w:r>
      <w:r w:rsidR="00AD34B3" w:rsidRPr="00116AB9">
        <w:rPr>
          <w:rFonts w:ascii="Arial" w:hAnsi="Arial" w:cs="Arial"/>
          <w:sz w:val="24"/>
          <w:szCs w:val="24"/>
        </w:rPr>
        <w:t>podac</w:t>
      </w:r>
      <w:r w:rsidRPr="00116AB9">
        <w:rPr>
          <w:rFonts w:ascii="Arial" w:hAnsi="Arial" w:cs="Arial"/>
          <w:sz w:val="24"/>
          <w:szCs w:val="24"/>
        </w:rPr>
        <w:t>i koji moraju biti na izvještaju</w:t>
      </w:r>
      <w:r w:rsidR="0028630D" w:rsidRPr="00116AB9">
        <w:rPr>
          <w:rFonts w:ascii="Arial" w:hAnsi="Arial" w:cs="Arial"/>
          <w:sz w:val="24"/>
          <w:szCs w:val="24"/>
        </w:rPr>
        <w:t>:</w:t>
      </w:r>
    </w:p>
    <w:tbl>
      <w:tblPr>
        <w:tblStyle w:val="TableGrid"/>
        <w:tblW w:w="0" w:type="auto"/>
        <w:tblLook w:val="04A0" w:firstRow="1" w:lastRow="0" w:firstColumn="1" w:lastColumn="0" w:noHBand="0" w:noVBand="1"/>
      </w:tblPr>
      <w:tblGrid>
        <w:gridCol w:w="2830"/>
        <w:gridCol w:w="1560"/>
        <w:gridCol w:w="1701"/>
        <w:gridCol w:w="2971"/>
      </w:tblGrid>
      <w:tr w:rsidR="003D3E7B" w:rsidRPr="00116AB9" w:rsidTr="009462F3">
        <w:tc>
          <w:tcPr>
            <w:tcW w:w="2830" w:type="dxa"/>
          </w:tcPr>
          <w:p w:rsidR="003D3E7B" w:rsidRPr="00116AB9" w:rsidRDefault="003D3E7B" w:rsidP="00AC5DB6">
            <w:pPr>
              <w:jc w:val="both"/>
              <w:rPr>
                <w:rFonts w:ascii="Arial" w:hAnsi="Arial" w:cs="Arial"/>
                <w:sz w:val="24"/>
                <w:szCs w:val="24"/>
              </w:rPr>
            </w:pPr>
            <w:r w:rsidRPr="00116AB9">
              <w:rPr>
                <w:rFonts w:ascii="Arial" w:hAnsi="Arial" w:cs="Arial"/>
                <w:sz w:val="24"/>
                <w:szCs w:val="24"/>
              </w:rPr>
              <w:t>Rutinski pregled</w:t>
            </w:r>
          </w:p>
        </w:tc>
        <w:tc>
          <w:tcPr>
            <w:tcW w:w="3261" w:type="dxa"/>
            <w:gridSpan w:val="2"/>
          </w:tcPr>
          <w:p w:rsidR="003D3E7B" w:rsidRPr="00116AB9" w:rsidRDefault="003D3E7B" w:rsidP="00AC5DB6">
            <w:pPr>
              <w:jc w:val="both"/>
              <w:rPr>
                <w:rFonts w:ascii="Arial" w:hAnsi="Arial" w:cs="Arial"/>
                <w:sz w:val="24"/>
                <w:szCs w:val="24"/>
              </w:rPr>
            </w:pPr>
            <w:r w:rsidRPr="00116AB9">
              <w:rPr>
                <w:rFonts w:ascii="Arial" w:hAnsi="Arial" w:cs="Arial"/>
                <w:sz w:val="24"/>
                <w:szCs w:val="24"/>
              </w:rPr>
              <w:t>Periodički pregled</w:t>
            </w:r>
          </w:p>
        </w:tc>
        <w:tc>
          <w:tcPr>
            <w:tcW w:w="2971" w:type="dxa"/>
          </w:tcPr>
          <w:p w:rsidR="003D3E7B" w:rsidRPr="00116AB9" w:rsidRDefault="003D3E7B" w:rsidP="00AC5DB6">
            <w:pPr>
              <w:jc w:val="both"/>
              <w:rPr>
                <w:rFonts w:ascii="Arial" w:hAnsi="Arial" w:cs="Arial"/>
                <w:sz w:val="24"/>
                <w:szCs w:val="24"/>
              </w:rPr>
            </w:pPr>
            <w:r w:rsidRPr="00116AB9">
              <w:rPr>
                <w:rFonts w:ascii="Arial" w:hAnsi="Arial" w:cs="Arial"/>
                <w:sz w:val="24"/>
                <w:szCs w:val="24"/>
              </w:rPr>
              <w:t>Rekvalifikacija</w:t>
            </w:r>
          </w:p>
        </w:tc>
      </w:tr>
      <w:tr w:rsidR="003D3E7B" w:rsidRPr="00116AB9" w:rsidTr="009462F3">
        <w:tc>
          <w:tcPr>
            <w:tcW w:w="4390" w:type="dxa"/>
            <w:gridSpan w:val="2"/>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Mjesto postavljanja i adresa</w:t>
            </w:r>
          </w:p>
          <w:p w:rsidR="003D3E7B" w:rsidRPr="00116AB9" w:rsidRDefault="003D3E7B" w:rsidP="00AC5DB6">
            <w:pPr>
              <w:jc w:val="both"/>
              <w:rPr>
                <w:rFonts w:ascii="Arial" w:hAnsi="Arial" w:cs="Arial"/>
                <w:sz w:val="24"/>
                <w:szCs w:val="24"/>
              </w:rPr>
            </w:pPr>
          </w:p>
        </w:tc>
        <w:tc>
          <w:tcPr>
            <w:tcW w:w="4672" w:type="dxa"/>
            <w:gridSpan w:val="2"/>
          </w:tcPr>
          <w:p w:rsidR="003D3E7B" w:rsidRPr="00116AB9" w:rsidRDefault="003D3E7B" w:rsidP="00AC5DB6">
            <w:pPr>
              <w:jc w:val="both"/>
              <w:rPr>
                <w:rFonts w:ascii="Arial" w:hAnsi="Arial" w:cs="Arial"/>
                <w:sz w:val="24"/>
                <w:szCs w:val="24"/>
              </w:rPr>
            </w:pPr>
          </w:p>
          <w:p w:rsidR="003D3E7B" w:rsidRPr="00116AB9" w:rsidRDefault="00AD34B3" w:rsidP="00AC5DB6">
            <w:pPr>
              <w:jc w:val="both"/>
              <w:rPr>
                <w:rFonts w:ascii="Arial" w:hAnsi="Arial" w:cs="Arial"/>
                <w:sz w:val="24"/>
                <w:szCs w:val="24"/>
              </w:rPr>
            </w:pPr>
            <w:r w:rsidRPr="00116AB9">
              <w:rPr>
                <w:rFonts w:ascii="Arial" w:hAnsi="Arial" w:cs="Arial"/>
                <w:sz w:val="24"/>
                <w:szCs w:val="24"/>
              </w:rPr>
              <w:t>Podac</w:t>
            </w:r>
            <w:r w:rsidR="003D3E7B" w:rsidRPr="00116AB9">
              <w:rPr>
                <w:rFonts w:ascii="Arial" w:hAnsi="Arial" w:cs="Arial"/>
                <w:sz w:val="24"/>
                <w:szCs w:val="24"/>
              </w:rPr>
              <w:t>i o kotlu</w:t>
            </w:r>
          </w:p>
        </w:tc>
      </w:tr>
      <w:tr w:rsidR="003D3E7B" w:rsidRPr="00116AB9" w:rsidTr="009462F3">
        <w:tc>
          <w:tcPr>
            <w:tcW w:w="4390" w:type="dxa"/>
            <w:gridSpan w:val="2"/>
          </w:tcPr>
          <w:p w:rsidR="003D3E7B" w:rsidRPr="00116AB9" w:rsidRDefault="003D3E7B" w:rsidP="00AC5DB6">
            <w:pPr>
              <w:jc w:val="both"/>
              <w:rPr>
                <w:rFonts w:ascii="Arial" w:hAnsi="Arial" w:cs="Arial"/>
                <w:sz w:val="24"/>
                <w:szCs w:val="24"/>
              </w:rPr>
            </w:pPr>
          </w:p>
          <w:p w:rsidR="003D3E7B" w:rsidRPr="00116AB9" w:rsidRDefault="0028630D" w:rsidP="00AC5DB6">
            <w:pPr>
              <w:jc w:val="both"/>
              <w:rPr>
                <w:rFonts w:ascii="Arial" w:hAnsi="Arial" w:cs="Arial"/>
                <w:sz w:val="24"/>
                <w:szCs w:val="24"/>
              </w:rPr>
            </w:pPr>
            <w:r w:rsidRPr="00116AB9">
              <w:rPr>
                <w:rFonts w:ascii="Arial" w:hAnsi="Arial" w:cs="Arial"/>
                <w:sz w:val="24"/>
                <w:szCs w:val="24"/>
              </w:rPr>
              <w:t>'Check</w:t>
            </w:r>
            <w:r w:rsidR="003D3E7B" w:rsidRPr="00116AB9">
              <w:rPr>
                <w:rFonts w:ascii="Arial" w:hAnsi="Arial" w:cs="Arial"/>
                <w:sz w:val="24"/>
                <w:szCs w:val="24"/>
              </w:rPr>
              <w:t xml:space="preserve"> lista</w:t>
            </w:r>
            <w:r w:rsidRPr="00116AB9">
              <w:rPr>
                <w:rFonts w:ascii="Arial" w:hAnsi="Arial" w:cs="Arial"/>
                <w:sz w:val="24"/>
                <w:szCs w:val="24"/>
              </w:rPr>
              <w:t xml:space="preserve">' </w:t>
            </w:r>
            <w:r w:rsidR="003D3E7B" w:rsidRPr="00116AB9">
              <w:rPr>
                <w:rFonts w:ascii="Arial" w:hAnsi="Arial" w:cs="Arial"/>
                <w:sz w:val="24"/>
                <w:szCs w:val="24"/>
              </w:rPr>
              <w:t>*</w:t>
            </w:r>
          </w:p>
          <w:p w:rsidR="003D3E7B" w:rsidRPr="00116AB9" w:rsidRDefault="003D3E7B" w:rsidP="00AC5DB6">
            <w:pPr>
              <w:jc w:val="both"/>
              <w:rPr>
                <w:rFonts w:ascii="Arial" w:hAnsi="Arial" w:cs="Arial"/>
                <w:sz w:val="24"/>
                <w:szCs w:val="24"/>
              </w:rPr>
            </w:pPr>
          </w:p>
        </w:tc>
        <w:tc>
          <w:tcPr>
            <w:tcW w:w="4672" w:type="dxa"/>
            <w:gridSpan w:val="2"/>
            <w:vMerge w:val="restart"/>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Detalji o priključcima i spojevima</w:t>
            </w:r>
          </w:p>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p>
        </w:tc>
      </w:tr>
      <w:tr w:rsidR="003D3E7B" w:rsidRPr="00116AB9" w:rsidTr="009462F3">
        <w:tc>
          <w:tcPr>
            <w:tcW w:w="4390" w:type="dxa"/>
            <w:gridSpan w:val="2"/>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Vizualna inspekcija spremnika, spojeva i mjesta postavljanja</w:t>
            </w:r>
          </w:p>
          <w:p w:rsidR="003D3E7B" w:rsidRPr="00116AB9" w:rsidRDefault="003D3E7B" w:rsidP="00AC5DB6">
            <w:pPr>
              <w:jc w:val="both"/>
              <w:rPr>
                <w:rFonts w:ascii="Arial" w:hAnsi="Arial" w:cs="Arial"/>
                <w:sz w:val="24"/>
                <w:szCs w:val="24"/>
              </w:rPr>
            </w:pPr>
          </w:p>
        </w:tc>
        <w:tc>
          <w:tcPr>
            <w:tcW w:w="4672" w:type="dxa"/>
            <w:gridSpan w:val="2"/>
            <w:vMerge/>
          </w:tcPr>
          <w:p w:rsidR="003D3E7B" w:rsidRPr="00116AB9" w:rsidRDefault="003D3E7B" w:rsidP="00AC5DB6">
            <w:pPr>
              <w:jc w:val="both"/>
              <w:rPr>
                <w:rFonts w:ascii="Arial" w:hAnsi="Arial" w:cs="Arial"/>
                <w:sz w:val="24"/>
                <w:szCs w:val="24"/>
              </w:rPr>
            </w:pPr>
          </w:p>
        </w:tc>
      </w:tr>
      <w:tr w:rsidR="003D3E7B" w:rsidRPr="00116AB9" w:rsidTr="009462F3">
        <w:tc>
          <w:tcPr>
            <w:tcW w:w="4390" w:type="dxa"/>
            <w:gridSpan w:val="2"/>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Rekvalifikacija</w:t>
            </w:r>
          </w:p>
          <w:p w:rsidR="003D3E7B" w:rsidRPr="00116AB9" w:rsidRDefault="003D3E7B" w:rsidP="00AC5DB6">
            <w:pPr>
              <w:jc w:val="both"/>
              <w:rPr>
                <w:rFonts w:ascii="Arial" w:hAnsi="Arial" w:cs="Arial"/>
                <w:sz w:val="24"/>
                <w:szCs w:val="24"/>
              </w:rPr>
            </w:pPr>
            <w:r w:rsidRPr="00116AB9">
              <w:rPr>
                <w:rFonts w:ascii="Arial" w:hAnsi="Arial" w:cs="Arial"/>
                <w:sz w:val="24"/>
                <w:szCs w:val="24"/>
              </w:rPr>
              <w:t>Primijenjena metoda i rezultati inspekcije s provedenim ispitivanjima</w:t>
            </w:r>
          </w:p>
          <w:p w:rsidR="003D3E7B" w:rsidRPr="00116AB9" w:rsidRDefault="003D3E7B" w:rsidP="00AC5DB6">
            <w:pPr>
              <w:jc w:val="both"/>
              <w:rPr>
                <w:rFonts w:ascii="Arial" w:hAnsi="Arial" w:cs="Arial"/>
                <w:sz w:val="24"/>
                <w:szCs w:val="24"/>
              </w:rPr>
            </w:pPr>
          </w:p>
        </w:tc>
        <w:tc>
          <w:tcPr>
            <w:tcW w:w="4672" w:type="dxa"/>
            <w:gridSpan w:val="2"/>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Obavljeni/potrebni radovi</w:t>
            </w:r>
          </w:p>
        </w:tc>
      </w:tr>
      <w:tr w:rsidR="003D3E7B" w:rsidRPr="00116AB9" w:rsidTr="009462F3">
        <w:tc>
          <w:tcPr>
            <w:tcW w:w="9062" w:type="dxa"/>
            <w:gridSpan w:val="4"/>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Dopuštenje za daljnji rad</w:t>
            </w:r>
          </w:p>
          <w:p w:rsidR="003D3E7B" w:rsidRPr="00116AB9" w:rsidRDefault="003D3E7B" w:rsidP="00AC5DB6">
            <w:pPr>
              <w:jc w:val="both"/>
              <w:rPr>
                <w:rFonts w:ascii="Arial" w:hAnsi="Arial" w:cs="Arial"/>
                <w:sz w:val="24"/>
                <w:szCs w:val="24"/>
              </w:rPr>
            </w:pPr>
          </w:p>
        </w:tc>
      </w:tr>
      <w:tr w:rsidR="003D3E7B" w:rsidRPr="00116AB9" w:rsidTr="009462F3">
        <w:tc>
          <w:tcPr>
            <w:tcW w:w="4390" w:type="dxa"/>
            <w:gridSpan w:val="2"/>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Ime/podaci o inspektoru</w:t>
            </w:r>
          </w:p>
          <w:p w:rsidR="003D3E7B" w:rsidRPr="00116AB9" w:rsidRDefault="003D3E7B" w:rsidP="00AC5DB6">
            <w:pPr>
              <w:jc w:val="both"/>
              <w:rPr>
                <w:rFonts w:ascii="Arial" w:hAnsi="Arial" w:cs="Arial"/>
                <w:sz w:val="24"/>
                <w:szCs w:val="24"/>
              </w:rPr>
            </w:pPr>
          </w:p>
        </w:tc>
        <w:tc>
          <w:tcPr>
            <w:tcW w:w="4672" w:type="dxa"/>
            <w:gridSpan w:val="2"/>
          </w:tcPr>
          <w:p w:rsidR="003D3E7B" w:rsidRPr="00116AB9" w:rsidRDefault="003D3E7B" w:rsidP="00AC5DB6">
            <w:pPr>
              <w:jc w:val="both"/>
              <w:rPr>
                <w:rFonts w:ascii="Arial" w:hAnsi="Arial" w:cs="Arial"/>
                <w:sz w:val="24"/>
                <w:szCs w:val="24"/>
              </w:rPr>
            </w:pPr>
          </w:p>
          <w:p w:rsidR="003D3E7B" w:rsidRPr="00116AB9" w:rsidRDefault="003D3E7B" w:rsidP="00AC5DB6">
            <w:pPr>
              <w:jc w:val="both"/>
              <w:rPr>
                <w:rFonts w:ascii="Arial" w:hAnsi="Arial" w:cs="Arial"/>
                <w:sz w:val="24"/>
                <w:szCs w:val="24"/>
              </w:rPr>
            </w:pPr>
            <w:r w:rsidRPr="00116AB9">
              <w:rPr>
                <w:rFonts w:ascii="Arial" w:hAnsi="Arial" w:cs="Arial"/>
                <w:sz w:val="24"/>
                <w:szCs w:val="24"/>
              </w:rPr>
              <w:t>Datum inspekcije</w:t>
            </w:r>
          </w:p>
        </w:tc>
      </w:tr>
    </w:tbl>
    <w:p w:rsidR="0028630D" w:rsidRPr="00116AB9" w:rsidRDefault="0028630D" w:rsidP="006B4F3A">
      <w:pPr>
        <w:ind w:left="720"/>
        <w:contextualSpacing/>
        <w:jc w:val="both"/>
        <w:rPr>
          <w:rFonts w:ascii="Arial" w:hAnsi="Arial" w:cs="Arial"/>
          <w:sz w:val="24"/>
          <w:szCs w:val="24"/>
        </w:rPr>
      </w:pPr>
    </w:p>
    <w:p w:rsidR="003D3E7B" w:rsidRPr="00116AB9" w:rsidRDefault="003D3E7B" w:rsidP="0099316E">
      <w:pPr>
        <w:contextualSpacing/>
        <w:rPr>
          <w:rFonts w:ascii="Arial" w:hAnsi="Arial" w:cs="Arial"/>
          <w:sz w:val="24"/>
          <w:szCs w:val="24"/>
        </w:rPr>
      </w:pPr>
      <w:r w:rsidRPr="00116AB9">
        <w:rPr>
          <w:rFonts w:ascii="Arial" w:hAnsi="Arial" w:cs="Arial"/>
          <w:sz w:val="24"/>
          <w:szCs w:val="24"/>
        </w:rPr>
        <w:t>*</w:t>
      </w:r>
      <w:r w:rsidR="0099316E" w:rsidRPr="00116AB9">
        <w:rPr>
          <w:rFonts w:ascii="Arial" w:hAnsi="Arial" w:cs="Arial"/>
          <w:sz w:val="24"/>
          <w:szCs w:val="24"/>
        </w:rPr>
        <w:t xml:space="preserve"> Kontrolna </w:t>
      </w:r>
      <w:r w:rsidR="0028630D" w:rsidRPr="00116AB9">
        <w:rPr>
          <w:rFonts w:ascii="Arial" w:hAnsi="Arial" w:cs="Arial"/>
          <w:sz w:val="24"/>
          <w:szCs w:val="24"/>
        </w:rPr>
        <w:t xml:space="preserve"> </w:t>
      </w:r>
      <w:r w:rsidRPr="00116AB9">
        <w:rPr>
          <w:rFonts w:ascii="Arial" w:hAnsi="Arial" w:cs="Arial"/>
          <w:sz w:val="24"/>
          <w:szCs w:val="24"/>
        </w:rPr>
        <w:t>lista sadrži aktivnosti navedene za vodoc</w:t>
      </w:r>
      <w:r w:rsidR="0028630D" w:rsidRPr="00116AB9">
        <w:rPr>
          <w:rFonts w:ascii="Arial" w:hAnsi="Arial" w:cs="Arial"/>
          <w:sz w:val="24"/>
          <w:szCs w:val="24"/>
        </w:rPr>
        <w:t>i</w:t>
      </w:r>
      <w:r w:rsidRPr="00116AB9">
        <w:rPr>
          <w:rFonts w:ascii="Arial" w:hAnsi="Arial" w:cs="Arial"/>
          <w:sz w:val="24"/>
          <w:szCs w:val="24"/>
        </w:rPr>
        <w:t>jevne/dimoc</w:t>
      </w:r>
      <w:r w:rsidR="0028630D" w:rsidRPr="00116AB9">
        <w:rPr>
          <w:rFonts w:ascii="Arial" w:hAnsi="Arial" w:cs="Arial"/>
          <w:sz w:val="24"/>
          <w:szCs w:val="24"/>
        </w:rPr>
        <w:t>i</w:t>
      </w:r>
      <w:r w:rsidRPr="00116AB9">
        <w:rPr>
          <w:rFonts w:ascii="Arial" w:hAnsi="Arial" w:cs="Arial"/>
          <w:sz w:val="24"/>
          <w:szCs w:val="24"/>
        </w:rPr>
        <w:t>jevne kotlove.</w:t>
      </w:r>
    </w:p>
    <w:p w:rsidR="009F0889" w:rsidRPr="00116AB9" w:rsidRDefault="009F0889" w:rsidP="00B27672">
      <w:pPr>
        <w:jc w:val="center"/>
        <w:rPr>
          <w:rFonts w:ascii="Arial" w:hAnsi="Arial" w:cs="Arial"/>
          <w:b/>
          <w:iCs/>
          <w:sz w:val="24"/>
          <w:szCs w:val="24"/>
        </w:rPr>
      </w:pPr>
    </w:p>
    <w:p w:rsidR="0075617D" w:rsidRPr="00116AB9" w:rsidRDefault="0075617D">
      <w:pPr>
        <w:rPr>
          <w:rFonts w:ascii="Arial" w:hAnsi="Arial" w:cs="Arial"/>
          <w:b/>
          <w:iCs/>
          <w:sz w:val="24"/>
          <w:szCs w:val="24"/>
        </w:rPr>
      </w:pPr>
      <w:r w:rsidRPr="00116AB9">
        <w:rPr>
          <w:rFonts w:ascii="Arial" w:hAnsi="Arial" w:cs="Arial"/>
          <w:b/>
          <w:iCs/>
          <w:sz w:val="24"/>
          <w:szCs w:val="24"/>
        </w:rPr>
        <w:br w:type="page"/>
      </w:r>
    </w:p>
    <w:p w:rsidR="003D3E7B" w:rsidRPr="00116AB9" w:rsidRDefault="00102F15" w:rsidP="00B27672">
      <w:pPr>
        <w:jc w:val="center"/>
        <w:rPr>
          <w:rFonts w:ascii="Arial" w:hAnsi="Arial" w:cs="Arial"/>
          <w:b/>
          <w:iCs/>
          <w:sz w:val="24"/>
          <w:szCs w:val="24"/>
        </w:rPr>
      </w:pPr>
      <w:r w:rsidRPr="00116AB9">
        <w:rPr>
          <w:rFonts w:ascii="Arial" w:hAnsi="Arial" w:cs="Arial"/>
          <w:b/>
          <w:iCs/>
          <w:sz w:val="24"/>
          <w:szCs w:val="24"/>
        </w:rPr>
        <w:lastRenderedPageBreak/>
        <w:t>D</w:t>
      </w:r>
      <w:r w:rsidR="003D3E7B" w:rsidRPr="00116AB9">
        <w:rPr>
          <w:rFonts w:ascii="Arial" w:hAnsi="Arial" w:cs="Arial"/>
          <w:b/>
          <w:iCs/>
          <w:sz w:val="24"/>
          <w:szCs w:val="24"/>
        </w:rPr>
        <w:t>ODATAK</w:t>
      </w:r>
      <w:r w:rsidR="00932403" w:rsidRPr="00116AB9">
        <w:rPr>
          <w:rFonts w:ascii="Arial" w:hAnsi="Arial" w:cs="Arial"/>
          <w:b/>
          <w:iCs/>
          <w:sz w:val="24"/>
          <w:szCs w:val="24"/>
        </w:rPr>
        <w:t xml:space="preserve"> </w:t>
      </w:r>
      <w:r w:rsidR="003D3E7B" w:rsidRPr="00116AB9">
        <w:rPr>
          <w:rFonts w:ascii="Arial" w:hAnsi="Arial" w:cs="Arial"/>
          <w:b/>
          <w:iCs/>
          <w:sz w:val="24"/>
          <w:szCs w:val="24"/>
        </w:rPr>
        <w:t>V</w:t>
      </w:r>
      <w:r w:rsidRPr="00116AB9">
        <w:rPr>
          <w:rFonts w:ascii="Arial" w:hAnsi="Arial" w:cs="Arial"/>
          <w:b/>
          <w:iCs/>
          <w:sz w:val="24"/>
          <w:szCs w:val="24"/>
        </w:rPr>
        <w:t>.</w:t>
      </w:r>
    </w:p>
    <w:p w:rsidR="003D3E7B" w:rsidRPr="00116AB9" w:rsidRDefault="003D3E7B" w:rsidP="00B27672">
      <w:pPr>
        <w:tabs>
          <w:tab w:val="left" w:pos="933"/>
        </w:tabs>
        <w:jc w:val="center"/>
        <w:rPr>
          <w:rFonts w:ascii="Arial" w:hAnsi="Arial" w:cs="Arial"/>
          <w:b/>
          <w:sz w:val="24"/>
          <w:szCs w:val="24"/>
        </w:rPr>
      </w:pPr>
      <w:r w:rsidRPr="00116AB9">
        <w:rPr>
          <w:rFonts w:ascii="Arial" w:hAnsi="Arial" w:cs="Arial"/>
          <w:b/>
          <w:sz w:val="24"/>
          <w:szCs w:val="24"/>
        </w:rPr>
        <w:t>AKTIVNOSTI KOD PREGLEDA CJEVOVODA</w:t>
      </w:r>
    </w:p>
    <w:p w:rsidR="003D3E7B" w:rsidRPr="00116AB9" w:rsidRDefault="003D3E7B" w:rsidP="00B27672">
      <w:pPr>
        <w:spacing w:before="100" w:beforeAutospacing="1" w:after="100" w:afterAutospacing="1" w:line="240" w:lineRule="auto"/>
        <w:jc w:val="both"/>
        <w:rPr>
          <w:rFonts w:ascii="Arial" w:eastAsia="Times New Roman" w:hAnsi="Arial" w:cs="Arial"/>
          <w:color w:val="000000"/>
          <w:sz w:val="24"/>
          <w:szCs w:val="24"/>
        </w:rPr>
      </w:pPr>
      <w:r w:rsidRPr="00116AB9">
        <w:rPr>
          <w:rFonts w:ascii="Arial" w:eastAsia="Times New Roman" w:hAnsi="Arial" w:cs="Arial"/>
          <w:color w:val="000000"/>
          <w:sz w:val="24"/>
          <w:szCs w:val="24"/>
        </w:rPr>
        <w:t xml:space="preserve">Kod cjevovoda se provodi vanjski pregled i ispitivanje tlakom. </w:t>
      </w:r>
      <w:r w:rsidR="00435B77" w:rsidRPr="00116AB9">
        <w:rPr>
          <w:rFonts w:ascii="Arial" w:eastAsia="Times New Roman" w:hAnsi="Arial" w:cs="Arial"/>
          <w:color w:val="000000"/>
          <w:sz w:val="24"/>
          <w:szCs w:val="24"/>
        </w:rPr>
        <w:t>Unutarnj</w:t>
      </w:r>
      <w:r w:rsidRPr="00116AB9">
        <w:rPr>
          <w:rFonts w:ascii="Arial" w:eastAsia="Times New Roman" w:hAnsi="Arial" w:cs="Arial"/>
          <w:color w:val="000000"/>
          <w:sz w:val="24"/>
          <w:szCs w:val="24"/>
        </w:rPr>
        <w:t>i se pregled z</w:t>
      </w:r>
      <w:r w:rsidR="00B27672" w:rsidRPr="00116AB9">
        <w:rPr>
          <w:rFonts w:ascii="Arial" w:eastAsia="Times New Roman" w:hAnsi="Arial" w:cs="Arial"/>
          <w:color w:val="000000"/>
          <w:sz w:val="24"/>
          <w:szCs w:val="24"/>
        </w:rPr>
        <w:t>amjenjuje mjerenjem debljina</w:t>
      </w:r>
      <w:r w:rsidRPr="00116AB9">
        <w:rPr>
          <w:rFonts w:ascii="Arial" w:eastAsia="Times New Roman" w:hAnsi="Arial" w:cs="Arial"/>
          <w:color w:val="000000"/>
          <w:sz w:val="24"/>
          <w:szCs w:val="24"/>
        </w:rPr>
        <w:t xml:space="preserve"> </w:t>
      </w:r>
      <w:r w:rsidR="00E621F9" w:rsidRPr="00116AB9">
        <w:rPr>
          <w:rFonts w:ascii="Arial" w:eastAsia="Times New Roman" w:hAnsi="Arial" w:cs="Arial"/>
          <w:color w:val="000000"/>
          <w:sz w:val="24"/>
          <w:szCs w:val="24"/>
        </w:rPr>
        <w:t>stijenk</w:t>
      </w:r>
      <w:r w:rsidR="00B27672" w:rsidRPr="00116AB9">
        <w:rPr>
          <w:rFonts w:ascii="Arial" w:eastAsia="Times New Roman" w:hAnsi="Arial" w:cs="Arial"/>
          <w:color w:val="000000"/>
          <w:sz w:val="24"/>
          <w:szCs w:val="24"/>
        </w:rPr>
        <w:t>i</w:t>
      </w:r>
      <w:r w:rsidRPr="00116AB9">
        <w:rPr>
          <w:rFonts w:ascii="Arial" w:eastAsia="Times New Roman" w:hAnsi="Arial" w:cs="Arial"/>
          <w:color w:val="000000"/>
          <w:sz w:val="24"/>
          <w:szCs w:val="24"/>
        </w:rPr>
        <w:t xml:space="preserve"> na karakterističnim mjestima</w:t>
      </w:r>
      <w:r w:rsidR="0075617D" w:rsidRPr="00116AB9">
        <w:rPr>
          <w:rFonts w:ascii="Arial" w:eastAsia="Times New Roman" w:hAnsi="Arial" w:cs="Arial"/>
          <w:color w:val="000000"/>
          <w:sz w:val="24"/>
          <w:szCs w:val="24"/>
        </w:rPr>
        <w:t>, tamo</w:t>
      </w:r>
      <w:r w:rsidRPr="00116AB9">
        <w:rPr>
          <w:rFonts w:ascii="Arial" w:eastAsia="Times New Roman" w:hAnsi="Arial" w:cs="Arial"/>
          <w:color w:val="000000"/>
          <w:sz w:val="24"/>
          <w:szCs w:val="24"/>
        </w:rPr>
        <w:t xml:space="preserve"> gdje se očekuje korozija (mjesta gdje postoji mogućnost kondenzacije plinova i para unutar cjevovoda ili nakupljanje taloga na najnižim mjestima).</w:t>
      </w:r>
    </w:p>
    <w:p w:rsidR="00B27672" w:rsidRPr="00116AB9" w:rsidRDefault="00B27672" w:rsidP="00B27672">
      <w:pPr>
        <w:spacing w:before="100" w:beforeAutospacing="1" w:after="100" w:afterAutospacing="1" w:line="240" w:lineRule="auto"/>
        <w:jc w:val="both"/>
        <w:rPr>
          <w:rFonts w:ascii="Arial" w:eastAsia="Times New Roman" w:hAnsi="Arial" w:cs="Arial"/>
          <w:color w:val="000000"/>
          <w:sz w:val="24"/>
          <w:szCs w:val="24"/>
        </w:rPr>
      </w:pPr>
    </w:p>
    <w:p w:rsidR="003D3E7B" w:rsidRPr="00116AB9" w:rsidRDefault="003D3E7B" w:rsidP="00B27672">
      <w:pPr>
        <w:pStyle w:val="ListParagraph"/>
        <w:numPr>
          <w:ilvl w:val="0"/>
          <w:numId w:val="32"/>
        </w:numPr>
        <w:spacing w:before="100" w:beforeAutospacing="1" w:after="100" w:afterAutospacing="1" w:line="240" w:lineRule="auto"/>
        <w:jc w:val="both"/>
        <w:rPr>
          <w:rFonts w:ascii="Arial" w:eastAsia="Times New Roman" w:hAnsi="Arial" w:cs="Arial"/>
          <w:b/>
          <w:color w:val="000000"/>
          <w:sz w:val="24"/>
          <w:szCs w:val="24"/>
        </w:rPr>
      </w:pPr>
      <w:r w:rsidRPr="00116AB9">
        <w:rPr>
          <w:rFonts w:ascii="Arial" w:eastAsia="Times New Roman" w:hAnsi="Arial" w:cs="Arial"/>
          <w:b/>
          <w:color w:val="000000"/>
          <w:sz w:val="24"/>
          <w:szCs w:val="24"/>
        </w:rPr>
        <w:t>Vanjski pregled</w:t>
      </w:r>
    </w:p>
    <w:p w:rsidR="003D3E7B" w:rsidRPr="00116AB9" w:rsidRDefault="003D3E7B" w:rsidP="00B27672">
      <w:pPr>
        <w:pStyle w:val="NoSpacing"/>
        <w:jc w:val="both"/>
        <w:rPr>
          <w:rFonts w:ascii="Arial" w:eastAsia="Times New Roman" w:hAnsi="Arial" w:cs="Arial"/>
          <w:color w:val="000000"/>
          <w:sz w:val="24"/>
          <w:szCs w:val="24"/>
        </w:rPr>
      </w:pPr>
      <w:r w:rsidRPr="00116AB9">
        <w:rPr>
          <w:rFonts w:ascii="Arial" w:hAnsi="Arial" w:cs="Arial"/>
          <w:sz w:val="24"/>
          <w:szCs w:val="24"/>
        </w:rPr>
        <w:t>Vanjskim se pregledom utvrđuje stanje cjevovoda u radu, kontrolira se stanje vanjskih površina, sigurnosna i druga oprema</w:t>
      </w:r>
      <w:r w:rsidR="00B27672" w:rsidRPr="00116AB9">
        <w:rPr>
          <w:rFonts w:ascii="Arial" w:hAnsi="Arial" w:cs="Arial"/>
          <w:sz w:val="24"/>
          <w:szCs w:val="24"/>
        </w:rPr>
        <w:t xml:space="preserve"> te stanje radne okolic</w:t>
      </w:r>
      <w:r w:rsidRPr="00116AB9">
        <w:rPr>
          <w:rFonts w:ascii="Arial" w:hAnsi="Arial" w:cs="Arial"/>
          <w:sz w:val="24"/>
          <w:szCs w:val="24"/>
        </w:rPr>
        <w:t>e. Kontrolira se dokumentacija o radu</w:t>
      </w:r>
      <w:r w:rsidR="00B27672" w:rsidRPr="00116AB9">
        <w:rPr>
          <w:rFonts w:ascii="Arial" w:hAnsi="Arial" w:cs="Arial"/>
          <w:sz w:val="24"/>
          <w:szCs w:val="24"/>
        </w:rPr>
        <w:t xml:space="preserve"> i</w:t>
      </w:r>
      <w:r w:rsidRPr="00116AB9">
        <w:rPr>
          <w:rFonts w:ascii="Arial" w:hAnsi="Arial" w:cs="Arial"/>
          <w:sz w:val="24"/>
          <w:szCs w:val="24"/>
        </w:rPr>
        <w:t xml:space="preserve"> </w:t>
      </w:r>
      <w:r w:rsidR="00B27672" w:rsidRPr="00116AB9">
        <w:rPr>
          <w:rFonts w:ascii="Arial" w:hAnsi="Arial" w:cs="Arial"/>
          <w:sz w:val="24"/>
          <w:szCs w:val="24"/>
        </w:rPr>
        <w:t xml:space="preserve">izvedeni </w:t>
      </w:r>
      <w:r w:rsidRPr="00116AB9">
        <w:rPr>
          <w:rFonts w:ascii="Arial" w:hAnsi="Arial" w:cs="Arial"/>
          <w:sz w:val="24"/>
          <w:szCs w:val="24"/>
        </w:rPr>
        <w:t xml:space="preserve">radovi redovnog održavanja. </w:t>
      </w:r>
      <w:r w:rsidRPr="00116AB9">
        <w:rPr>
          <w:rFonts w:ascii="Arial" w:eastAsia="Times New Roman" w:hAnsi="Arial" w:cs="Arial"/>
          <w:color w:val="000000"/>
          <w:sz w:val="24"/>
          <w:szCs w:val="24"/>
        </w:rPr>
        <w:t xml:space="preserve">Vanjski pregled mora obuhvatiti kontrolu mogućeg prekomjernog naprezanja </w:t>
      </w:r>
      <w:r w:rsidR="00B27672" w:rsidRPr="00116AB9">
        <w:rPr>
          <w:rFonts w:ascii="Arial" w:eastAsia="Times New Roman" w:hAnsi="Arial" w:cs="Arial"/>
          <w:color w:val="000000"/>
          <w:sz w:val="24"/>
          <w:szCs w:val="24"/>
        </w:rPr>
        <w:t>zbog</w:t>
      </w:r>
      <w:r w:rsidRPr="00116AB9">
        <w:rPr>
          <w:rFonts w:ascii="Arial" w:eastAsia="Times New Roman" w:hAnsi="Arial" w:cs="Arial"/>
          <w:color w:val="000000"/>
          <w:sz w:val="24"/>
          <w:szCs w:val="24"/>
        </w:rPr>
        <w:t xml:space="preserve"> nemogućnosti slobodnog istezanja ili prevelikih sila koje nastaju</w:t>
      </w:r>
      <w:r w:rsidR="00B27672" w:rsidRPr="00116AB9">
        <w:rPr>
          <w:rFonts w:ascii="Arial" w:eastAsia="Times New Roman" w:hAnsi="Arial" w:cs="Arial"/>
          <w:color w:val="000000"/>
          <w:sz w:val="24"/>
          <w:szCs w:val="24"/>
        </w:rPr>
        <w:t>,</w:t>
      </w:r>
      <w:r w:rsidRPr="00116AB9">
        <w:rPr>
          <w:rFonts w:ascii="Arial" w:eastAsia="Times New Roman" w:hAnsi="Arial" w:cs="Arial"/>
          <w:color w:val="000000"/>
          <w:sz w:val="24"/>
          <w:szCs w:val="24"/>
        </w:rPr>
        <w:t xml:space="preserve"> npr. na prirubnicama, priključcima, elastičnim vezama ili spojnicama ostvarenih </w:t>
      </w:r>
      <w:r w:rsidR="00B27672" w:rsidRPr="00116AB9">
        <w:rPr>
          <w:rFonts w:ascii="Arial" w:eastAsia="Times New Roman" w:hAnsi="Arial" w:cs="Arial"/>
          <w:color w:val="000000"/>
          <w:sz w:val="24"/>
          <w:szCs w:val="24"/>
        </w:rPr>
        <w:t xml:space="preserve">zbog </w:t>
      </w:r>
      <w:r w:rsidRPr="00116AB9">
        <w:rPr>
          <w:rFonts w:ascii="Arial" w:eastAsia="Times New Roman" w:hAnsi="Arial" w:cs="Arial"/>
          <w:color w:val="000000"/>
          <w:sz w:val="24"/>
          <w:szCs w:val="24"/>
        </w:rPr>
        <w:t xml:space="preserve">oslonaca, uležištenja, sidrenja, vođenja ili prednaprezanja. </w:t>
      </w:r>
      <w:r w:rsidR="00B27672" w:rsidRPr="00116AB9">
        <w:rPr>
          <w:rFonts w:ascii="Arial" w:eastAsia="Times New Roman" w:hAnsi="Arial" w:cs="Arial"/>
          <w:color w:val="000000"/>
          <w:sz w:val="24"/>
          <w:szCs w:val="24"/>
        </w:rPr>
        <w:t>Provodi se i kontrola</w:t>
      </w:r>
      <w:r w:rsidRPr="00116AB9">
        <w:rPr>
          <w:rFonts w:ascii="Arial" w:eastAsia="Times New Roman" w:hAnsi="Arial" w:cs="Arial"/>
          <w:color w:val="000000"/>
          <w:sz w:val="24"/>
          <w:szCs w:val="24"/>
        </w:rPr>
        <w:t xml:space="preserve"> mjesta drenaže, izolacije cjevovoda, stanja izlaza odvodnih sigurnosnih cijevi</w:t>
      </w:r>
      <w:r w:rsidR="0075617D" w:rsidRPr="00116AB9">
        <w:rPr>
          <w:rFonts w:ascii="Arial" w:eastAsia="Times New Roman" w:hAnsi="Arial" w:cs="Arial"/>
          <w:color w:val="000000"/>
          <w:sz w:val="24"/>
          <w:szCs w:val="24"/>
        </w:rPr>
        <w:t>,</w:t>
      </w:r>
      <w:r w:rsidRPr="00116AB9">
        <w:rPr>
          <w:rFonts w:ascii="Arial" w:eastAsia="Times New Roman" w:hAnsi="Arial" w:cs="Arial"/>
          <w:color w:val="000000"/>
          <w:sz w:val="24"/>
          <w:szCs w:val="24"/>
        </w:rPr>
        <w:t xml:space="preserve"> koji moraju biti jasno i trajno označeni, označavajući i sadržani fluid. Kada se u cjevovodu nalaze fluidi iz </w:t>
      </w:r>
      <w:r w:rsidR="00B27672" w:rsidRPr="00116AB9">
        <w:rPr>
          <w:rFonts w:ascii="Arial" w:eastAsia="Times New Roman" w:hAnsi="Arial" w:cs="Arial"/>
          <w:color w:val="000000"/>
          <w:sz w:val="24"/>
          <w:szCs w:val="24"/>
        </w:rPr>
        <w:t>g</w:t>
      </w:r>
      <w:r w:rsidRPr="00116AB9">
        <w:rPr>
          <w:rFonts w:ascii="Arial" w:eastAsia="Times New Roman" w:hAnsi="Arial" w:cs="Arial"/>
          <w:color w:val="000000"/>
          <w:sz w:val="24"/>
          <w:szCs w:val="24"/>
        </w:rPr>
        <w:t>rupe 1</w:t>
      </w:r>
      <w:r w:rsidR="00B27672" w:rsidRPr="00116AB9">
        <w:rPr>
          <w:rFonts w:ascii="Arial" w:eastAsia="Times New Roman" w:hAnsi="Arial" w:cs="Arial"/>
          <w:color w:val="000000"/>
          <w:sz w:val="24"/>
          <w:szCs w:val="24"/>
        </w:rPr>
        <w:t>,</w:t>
      </w:r>
      <w:r w:rsidRPr="00116AB9">
        <w:rPr>
          <w:rFonts w:ascii="Arial" w:eastAsia="Times New Roman" w:hAnsi="Arial" w:cs="Arial"/>
          <w:color w:val="000000"/>
          <w:sz w:val="24"/>
          <w:szCs w:val="24"/>
        </w:rPr>
        <w:t xml:space="preserve"> treba provjeriti postoje </w:t>
      </w:r>
      <w:r w:rsidR="00B27672" w:rsidRPr="00116AB9">
        <w:rPr>
          <w:rFonts w:ascii="Arial" w:eastAsia="Times New Roman" w:hAnsi="Arial" w:cs="Arial"/>
          <w:color w:val="000000"/>
          <w:sz w:val="24"/>
          <w:szCs w:val="24"/>
        </w:rPr>
        <w:t xml:space="preserve">li </w:t>
      </w:r>
      <w:r w:rsidRPr="00116AB9">
        <w:rPr>
          <w:rFonts w:ascii="Arial" w:eastAsia="Times New Roman" w:hAnsi="Arial" w:cs="Arial"/>
          <w:color w:val="000000"/>
          <w:sz w:val="24"/>
          <w:szCs w:val="24"/>
        </w:rPr>
        <w:t xml:space="preserve">odgovarajuće sigurnosne mjere za zatvaranje odvojaka cjevovoda čija veličina predstavlja značajnu opasnost. Potrebno je provjeriti </w:t>
      </w:r>
      <w:r w:rsidR="00B27672" w:rsidRPr="00116AB9">
        <w:rPr>
          <w:rFonts w:ascii="Arial" w:eastAsia="Times New Roman" w:hAnsi="Arial" w:cs="Arial"/>
          <w:color w:val="000000"/>
          <w:sz w:val="24"/>
          <w:szCs w:val="24"/>
        </w:rPr>
        <w:t>je</w:t>
      </w:r>
      <w:r w:rsidRPr="00116AB9">
        <w:rPr>
          <w:rFonts w:ascii="Arial" w:eastAsia="Times New Roman" w:hAnsi="Arial" w:cs="Arial"/>
          <w:color w:val="000000"/>
          <w:sz w:val="24"/>
          <w:szCs w:val="24"/>
        </w:rPr>
        <w:t xml:space="preserve">su </w:t>
      </w:r>
      <w:r w:rsidR="00B27672" w:rsidRPr="00116AB9">
        <w:rPr>
          <w:rFonts w:ascii="Arial" w:eastAsia="Times New Roman" w:hAnsi="Arial" w:cs="Arial"/>
          <w:color w:val="000000"/>
          <w:sz w:val="24"/>
          <w:szCs w:val="24"/>
        </w:rPr>
        <w:t xml:space="preserve">li </w:t>
      </w:r>
      <w:r w:rsidRPr="00116AB9">
        <w:rPr>
          <w:rFonts w:ascii="Arial" w:eastAsia="Times New Roman" w:hAnsi="Arial" w:cs="Arial"/>
          <w:color w:val="000000"/>
          <w:sz w:val="24"/>
          <w:szCs w:val="24"/>
        </w:rPr>
        <w:t>položaj i trasa podzemnog cjevovoda označeni barem na tehničkoj dokumentaciji</w:t>
      </w:r>
      <w:r w:rsidR="0075617D" w:rsidRPr="00116AB9">
        <w:rPr>
          <w:rFonts w:ascii="Arial" w:eastAsia="Times New Roman" w:hAnsi="Arial" w:cs="Arial"/>
          <w:color w:val="000000"/>
          <w:sz w:val="24"/>
          <w:szCs w:val="24"/>
        </w:rPr>
        <w:t>,</w:t>
      </w:r>
      <w:r w:rsidRPr="00116AB9">
        <w:rPr>
          <w:rFonts w:ascii="Arial" w:eastAsia="Times New Roman" w:hAnsi="Arial" w:cs="Arial"/>
          <w:color w:val="000000"/>
          <w:sz w:val="24"/>
          <w:szCs w:val="24"/>
        </w:rPr>
        <w:t xml:space="preserve"> kako bi se olakšalo sigurno održavanje, inspekcija ili popravci.</w:t>
      </w:r>
    </w:p>
    <w:p w:rsidR="003D3E7B" w:rsidRPr="00116AB9" w:rsidRDefault="003D3E7B" w:rsidP="00B27672">
      <w:pPr>
        <w:pStyle w:val="NoSpacing"/>
        <w:jc w:val="both"/>
        <w:rPr>
          <w:rFonts w:ascii="Arial" w:eastAsia="Times New Roman" w:hAnsi="Arial" w:cs="Arial"/>
          <w:color w:val="000000"/>
          <w:sz w:val="24"/>
          <w:szCs w:val="24"/>
        </w:rPr>
      </w:pPr>
      <w:r w:rsidRPr="00116AB9">
        <w:rPr>
          <w:rFonts w:ascii="Arial" w:eastAsia="Times New Roman" w:hAnsi="Arial" w:cs="Arial"/>
          <w:color w:val="000000"/>
          <w:sz w:val="24"/>
          <w:szCs w:val="24"/>
        </w:rPr>
        <w:t>Kod pregleda ukopanih cjevovoda mogu se kontrole na korozij</w:t>
      </w:r>
      <w:r w:rsidR="00117A9A" w:rsidRPr="00116AB9">
        <w:rPr>
          <w:rFonts w:ascii="Arial" w:eastAsia="Times New Roman" w:hAnsi="Arial" w:cs="Arial"/>
          <w:color w:val="000000"/>
          <w:sz w:val="24"/>
          <w:szCs w:val="24"/>
        </w:rPr>
        <w:t>u obaviti na karakterističnim mj</w:t>
      </w:r>
      <w:r w:rsidRPr="00116AB9">
        <w:rPr>
          <w:rFonts w:ascii="Arial" w:eastAsia="Times New Roman" w:hAnsi="Arial" w:cs="Arial"/>
          <w:color w:val="000000"/>
          <w:sz w:val="24"/>
          <w:szCs w:val="24"/>
        </w:rPr>
        <w:t>estima</w:t>
      </w:r>
      <w:r w:rsidR="0075617D" w:rsidRPr="00116AB9">
        <w:rPr>
          <w:rFonts w:ascii="Arial" w:eastAsia="Times New Roman" w:hAnsi="Arial" w:cs="Arial"/>
          <w:color w:val="000000"/>
          <w:sz w:val="24"/>
          <w:szCs w:val="24"/>
        </w:rPr>
        <w:t>, tamo</w:t>
      </w:r>
      <w:r w:rsidRPr="00116AB9">
        <w:rPr>
          <w:rFonts w:ascii="Arial" w:eastAsia="Times New Roman" w:hAnsi="Arial" w:cs="Arial"/>
          <w:color w:val="000000"/>
          <w:sz w:val="24"/>
          <w:szCs w:val="24"/>
        </w:rPr>
        <w:t xml:space="preserve"> gd</w:t>
      </w:r>
      <w:r w:rsidR="00B27672" w:rsidRPr="00116AB9">
        <w:rPr>
          <w:rFonts w:ascii="Arial" w:eastAsia="Times New Roman" w:hAnsi="Arial" w:cs="Arial"/>
          <w:color w:val="000000"/>
          <w:sz w:val="24"/>
          <w:szCs w:val="24"/>
        </w:rPr>
        <w:t>je je cjevovod dostupan ili otko</w:t>
      </w:r>
      <w:r w:rsidRPr="00116AB9">
        <w:rPr>
          <w:rFonts w:ascii="Arial" w:eastAsia="Times New Roman" w:hAnsi="Arial" w:cs="Arial"/>
          <w:color w:val="000000"/>
          <w:sz w:val="24"/>
          <w:szCs w:val="24"/>
        </w:rPr>
        <w:t>pa</w:t>
      </w:r>
      <w:r w:rsidR="00B27672" w:rsidRPr="00116AB9">
        <w:rPr>
          <w:rFonts w:ascii="Arial" w:eastAsia="Times New Roman" w:hAnsi="Arial" w:cs="Arial"/>
          <w:color w:val="000000"/>
          <w:sz w:val="24"/>
          <w:szCs w:val="24"/>
        </w:rPr>
        <w:t>va</w:t>
      </w:r>
      <w:r w:rsidRPr="00116AB9">
        <w:rPr>
          <w:rFonts w:ascii="Arial" w:eastAsia="Times New Roman" w:hAnsi="Arial" w:cs="Arial"/>
          <w:color w:val="000000"/>
          <w:sz w:val="24"/>
          <w:szCs w:val="24"/>
        </w:rPr>
        <w:t xml:space="preserve">njem </w:t>
      </w:r>
      <w:r w:rsidR="00435B77" w:rsidRPr="00116AB9">
        <w:rPr>
          <w:rFonts w:ascii="Arial" w:eastAsia="Times New Roman" w:hAnsi="Arial" w:cs="Arial"/>
          <w:color w:val="000000"/>
          <w:sz w:val="24"/>
          <w:szCs w:val="24"/>
        </w:rPr>
        <w:t>ako</w:t>
      </w:r>
      <w:r w:rsidRPr="00116AB9">
        <w:rPr>
          <w:rFonts w:ascii="Arial" w:eastAsia="Times New Roman" w:hAnsi="Arial" w:cs="Arial"/>
          <w:color w:val="000000"/>
          <w:sz w:val="24"/>
          <w:szCs w:val="24"/>
        </w:rPr>
        <w:t xml:space="preserve"> je to potrebno.</w:t>
      </w:r>
    </w:p>
    <w:p w:rsidR="00B27672" w:rsidRPr="00116AB9" w:rsidRDefault="00B27672" w:rsidP="00B27672">
      <w:pPr>
        <w:pStyle w:val="NoSpacing"/>
        <w:jc w:val="both"/>
        <w:rPr>
          <w:rFonts w:ascii="Arial" w:eastAsia="Times New Roman" w:hAnsi="Arial" w:cs="Arial"/>
          <w:color w:val="000000"/>
          <w:sz w:val="24"/>
          <w:szCs w:val="24"/>
        </w:rPr>
      </w:pPr>
    </w:p>
    <w:p w:rsidR="003D3E7B" w:rsidRPr="00116AB9" w:rsidRDefault="003D3E7B" w:rsidP="00B27672">
      <w:pPr>
        <w:pStyle w:val="NoSpacing"/>
        <w:jc w:val="both"/>
        <w:rPr>
          <w:rFonts w:ascii="Arial" w:hAnsi="Arial" w:cs="Arial"/>
          <w:sz w:val="24"/>
          <w:szCs w:val="24"/>
        </w:rPr>
      </w:pPr>
    </w:p>
    <w:p w:rsidR="003D3E7B" w:rsidRPr="00116AB9" w:rsidRDefault="003D3E7B" w:rsidP="00B27672">
      <w:pPr>
        <w:pStyle w:val="ListParagraph"/>
        <w:numPr>
          <w:ilvl w:val="0"/>
          <w:numId w:val="31"/>
        </w:numPr>
        <w:jc w:val="both"/>
        <w:rPr>
          <w:rFonts w:ascii="Arial" w:hAnsi="Arial" w:cs="Arial"/>
          <w:b/>
          <w:sz w:val="24"/>
          <w:szCs w:val="24"/>
        </w:rPr>
      </w:pPr>
      <w:r w:rsidRPr="00116AB9">
        <w:rPr>
          <w:rFonts w:ascii="Arial" w:hAnsi="Arial" w:cs="Arial"/>
          <w:b/>
          <w:sz w:val="24"/>
          <w:szCs w:val="24"/>
        </w:rPr>
        <w:t>Hidraulička tlačna proba</w:t>
      </w:r>
    </w:p>
    <w:p w:rsidR="003D3E7B" w:rsidRPr="00116AB9" w:rsidRDefault="0075617D" w:rsidP="00B27672">
      <w:pPr>
        <w:pStyle w:val="NoSpacing"/>
        <w:jc w:val="both"/>
        <w:rPr>
          <w:rFonts w:ascii="Arial" w:hAnsi="Arial" w:cs="Arial"/>
          <w:sz w:val="24"/>
          <w:szCs w:val="24"/>
        </w:rPr>
      </w:pPr>
      <w:r w:rsidRPr="00116AB9">
        <w:rPr>
          <w:rFonts w:ascii="Arial" w:hAnsi="Arial" w:cs="Arial"/>
          <w:sz w:val="24"/>
          <w:szCs w:val="24"/>
        </w:rPr>
        <w:t xml:space="preserve">Ispitni </w:t>
      </w:r>
      <w:r w:rsidR="003D3E7B" w:rsidRPr="00116AB9">
        <w:rPr>
          <w:rFonts w:ascii="Arial" w:hAnsi="Arial" w:cs="Arial"/>
          <w:sz w:val="24"/>
          <w:szCs w:val="24"/>
        </w:rPr>
        <w:t xml:space="preserve">medij </w:t>
      </w:r>
      <w:r w:rsidR="00B27672" w:rsidRPr="00116AB9">
        <w:rPr>
          <w:rFonts w:ascii="Arial" w:hAnsi="Arial" w:cs="Arial"/>
          <w:sz w:val="24"/>
          <w:szCs w:val="24"/>
        </w:rPr>
        <w:t xml:space="preserve">je </w:t>
      </w:r>
      <w:r w:rsidR="003D3E7B" w:rsidRPr="00116AB9">
        <w:rPr>
          <w:rFonts w:ascii="Arial" w:hAnsi="Arial" w:cs="Arial"/>
          <w:sz w:val="24"/>
          <w:szCs w:val="24"/>
        </w:rPr>
        <w:t xml:space="preserve">voda temperature </w:t>
      </w:r>
      <w:r w:rsidRPr="00116AB9">
        <w:rPr>
          <w:rFonts w:ascii="Arial" w:hAnsi="Arial" w:cs="Arial"/>
          <w:sz w:val="24"/>
          <w:szCs w:val="24"/>
        </w:rPr>
        <w:sym w:font="Symbol" w:char="F04A"/>
      </w:r>
      <w:r w:rsidR="00B27672" w:rsidRPr="00116AB9">
        <w:rPr>
          <w:rFonts w:ascii="Arial" w:hAnsi="Arial" w:cs="Arial"/>
          <w:sz w:val="24"/>
          <w:szCs w:val="24"/>
        </w:rPr>
        <w:t xml:space="preserve"> </w:t>
      </w:r>
      <w:r w:rsidR="003D3E7B" w:rsidRPr="00116AB9">
        <w:rPr>
          <w:rFonts w:ascii="Arial" w:hAnsi="Arial" w:cs="Arial"/>
          <w:sz w:val="24"/>
          <w:szCs w:val="24"/>
        </w:rPr>
        <w:t>≥</w:t>
      </w:r>
      <w:r w:rsidR="00B27672" w:rsidRPr="00116AB9">
        <w:rPr>
          <w:rFonts w:ascii="Arial" w:hAnsi="Arial" w:cs="Arial"/>
          <w:sz w:val="24"/>
          <w:szCs w:val="24"/>
        </w:rPr>
        <w:t xml:space="preserve"> </w:t>
      </w:r>
      <w:r w:rsidR="003D3E7B" w:rsidRPr="00116AB9">
        <w:rPr>
          <w:rFonts w:ascii="Arial" w:hAnsi="Arial" w:cs="Arial"/>
          <w:sz w:val="24"/>
          <w:szCs w:val="24"/>
        </w:rPr>
        <w:t>7</w:t>
      </w:r>
      <w:r w:rsidR="00B27672" w:rsidRPr="00116AB9">
        <w:rPr>
          <w:rFonts w:ascii="Arial" w:hAnsi="Arial" w:cs="Arial"/>
          <w:sz w:val="24"/>
          <w:szCs w:val="24"/>
        </w:rPr>
        <w:t xml:space="preserve"> </w:t>
      </w:r>
      <w:r w:rsidR="003D3E7B" w:rsidRPr="00116AB9">
        <w:rPr>
          <w:rFonts w:ascii="Arial" w:hAnsi="Arial" w:cs="Arial"/>
          <w:sz w:val="24"/>
          <w:szCs w:val="24"/>
        </w:rPr>
        <w:t>°C ili druga neutralna kapljevina.</w:t>
      </w:r>
    </w:p>
    <w:p w:rsidR="003D3E7B" w:rsidRPr="00116AB9" w:rsidRDefault="003D3E7B" w:rsidP="00B27672">
      <w:pPr>
        <w:pStyle w:val="NoSpacing"/>
        <w:jc w:val="both"/>
        <w:rPr>
          <w:rFonts w:ascii="Arial" w:hAnsi="Arial" w:cs="Arial"/>
          <w:sz w:val="24"/>
          <w:szCs w:val="24"/>
        </w:rPr>
      </w:pPr>
      <w:r w:rsidRPr="00116AB9">
        <w:rPr>
          <w:rFonts w:ascii="Arial" w:hAnsi="Arial" w:cs="Arial"/>
          <w:sz w:val="24"/>
          <w:szCs w:val="24"/>
        </w:rPr>
        <w:t xml:space="preserve">Vrijeme zadržavanja ispitnog tlaka mora omogućiti provjeru kompletnog cjevovoda izvrgnutog tlaku. Pri tome treba uzeti u obzir promjene tlaka </w:t>
      </w:r>
      <w:r w:rsidR="00B27672" w:rsidRPr="00116AB9">
        <w:rPr>
          <w:rFonts w:ascii="Arial" w:hAnsi="Arial" w:cs="Arial"/>
          <w:sz w:val="24"/>
          <w:szCs w:val="24"/>
        </w:rPr>
        <w:t xml:space="preserve">zbog </w:t>
      </w:r>
      <w:r w:rsidRPr="00116AB9">
        <w:rPr>
          <w:rFonts w:ascii="Arial" w:hAnsi="Arial" w:cs="Arial"/>
          <w:sz w:val="24"/>
          <w:szCs w:val="24"/>
        </w:rPr>
        <w:t>prom</w:t>
      </w:r>
      <w:r w:rsidR="00B27672" w:rsidRPr="00116AB9">
        <w:rPr>
          <w:rFonts w:ascii="Arial" w:hAnsi="Arial" w:cs="Arial"/>
          <w:sz w:val="24"/>
          <w:szCs w:val="24"/>
        </w:rPr>
        <w:t>jene vanjske temperature (temperature okolice)</w:t>
      </w:r>
      <w:r w:rsidRPr="00116AB9">
        <w:rPr>
          <w:rFonts w:ascii="Arial" w:hAnsi="Arial" w:cs="Arial"/>
          <w:sz w:val="24"/>
          <w:szCs w:val="24"/>
        </w:rPr>
        <w:t>.</w:t>
      </w:r>
    </w:p>
    <w:p w:rsidR="003D3E7B" w:rsidRPr="00116AB9" w:rsidRDefault="003D3E7B" w:rsidP="00B27672">
      <w:pPr>
        <w:pStyle w:val="NoSpacing"/>
        <w:jc w:val="both"/>
        <w:rPr>
          <w:rFonts w:ascii="Arial" w:hAnsi="Arial" w:cs="Arial"/>
          <w:sz w:val="24"/>
          <w:szCs w:val="24"/>
        </w:rPr>
      </w:pPr>
      <w:r w:rsidRPr="00116AB9">
        <w:rPr>
          <w:rFonts w:ascii="Arial" w:hAnsi="Arial" w:cs="Arial"/>
          <w:sz w:val="24"/>
          <w:szCs w:val="24"/>
        </w:rPr>
        <w:t>Podizanje i spuštanje tlaka potrebno je raditi postupno</w:t>
      </w:r>
      <w:r w:rsidR="0075617D" w:rsidRPr="00116AB9">
        <w:rPr>
          <w:rFonts w:ascii="Arial" w:hAnsi="Arial" w:cs="Arial"/>
          <w:sz w:val="24"/>
          <w:szCs w:val="24"/>
        </w:rPr>
        <w:t>.</w:t>
      </w:r>
    </w:p>
    <w:p w:rsidR="003D3E7B" w:rsidRPr="00116AB9" w:rsidRDefault="003D3E7B" w:rsidP="00B27672">
      <w:pPr>
        <w:pStyle w:val="NoSpacing"/>
        <w:jc w:val="both"/>
        <w:rPr>
          <w:rFonts w:ascii="Arial" w:hAnsi="Arial" w:cs="Arial"/>
          <w:sz w:val="24"/>
          <w:szCs w:val="24"/>
        </w:rPr>
      </w:pPr>
    </w:p>
    <w:p w:rsidR="003D3E7B" w:rsidRPr="00116AB9" w:rsidRDefault="003D3E7B" w:rsidP="00B27672">
      <w:pPr>
        <w:pStyle w:val="NoSpacing"/>
        <w:jc w:val="both"/>
        <w:rPr>
          <w:rFonts w:ascii="Arial" w:hAnsi="Arial" w:cs="Arial"/>
          <w:sz w:val="24"/>
          <w:szCs w:val="24"/>
        </w:rPr>
      </w:pPr>
      <w:r w:rsidRPr="00116AB9">
        <w:rPr>
          <w:rFonts w:ascii="Arial" w:hAnsi="Arial" w:cs="Arial"/>
          <w:i/>
          <w:sz w:val="24"/>
          <w:szCs w:val="24"/>
        </w:rPr>
        <w:t xml:space="preserve">Manometri: </w:t>
      </w:r>
      <w:r w:rsidR="00B27672" w:rsidRPr="00116AB9">
        <w:rPr>
          <w:rFonts w:ascii="Arial" w:hAnsi="Arial" w:cs="Arial"/>
          <w:sz w:val="24"/>
          <w:szCs w:val="24"/>
        </w:rPr>
        <w:t>r</w:t>
      </w:r>
      <w:r w:rsidRPr="00116AB9">
        <w:rPr>
          <w:rFonts w:ascii="Arial" w:hAnsi="Arial" w:cs="Arial"/>
          <w:sz w:val="24"/>
          <w:szCs w:val="24"/>
        </w:rPr>
        <w:t>adni i kontrolni (jedan mora biti umjeren)</w:t>
      </w:r>
      <w:r w:rsidR="0075617D" w:rsidRPr="00116AB9">
        <w:rPr>
          <w:rFonts w:ascii="Arial" w:hAnsi="Arial" w:cs="Arial"/>
          <w:sz w:val="24"/>
          <w:szCs w:val="24"/>
        </w:rPr>
        <w:t>.</w:t>
      </w:r>
    </w:p>
    <w:p w:rsidR="003D3E7B" w:rsidRPr="00116AB9" w:rsidRDefault="003D3E7B" w:rsidP="00B27672">
      <w:pPr>
        <w:pStyle w:val="NoSpacing"/>
        <w:jc w:val="both"/>
        <w:rPr>
          <w:rFonts w:ascii="Arial" w:hAnsi="Arial" w:cs="Arial"/>
          <w:b/>
          <w:sz w:val="24"/>
          <w:szCs w:val="24"/>
        </w:rPr>
      </w:pPr>
    </w:p>
    <w:p w:rsidR="00B27672" w:rsidRPr="00116AB9" w:rsidRDefault="00B27672" w:rsidP="00B27672">
      <w:pPr>
        <w:pStyle w:val="NoSpacing"/>
        <w:jc w:val="both"/>
        <w:rPr>
          <w:rFonts w:ascii="Arial" w:hAnsi="Arial" w:cs="Arial"/>
          <w:b/>
          <w:sz w:val="24"/>
          <w:szCs w:val="24"/>
        </w:rPr>
      </w:pPr>
    </w:p>
    <w:p w:rsidR="003D3E7B" w:rsidRPr="00116AB9" w:rsidRDefault="003D3E7B" w:rsidP="00B27672">
      <w:pPr>
        <w:pStyle w:val="NoSpacing"/>
        <w:numPr>
          <w:ilvl w:val="0"/>
          <w:numId w:val="14"/>
        </w:numPr>
        <w:jc w:val="both"/>
        <w:rPr>
          <w:rFonts w:ascii="Arial" w:hAnsi="Arial" w:cs="Arial"/>
          <w:b/>
          <w:sz w:val="24"/>
          <w:szCs w:val="24"/>
        </w:rPr>
      </w:pPr>
      <w:r w:rsidRPr="00116AB9">
        <w:rPr>
          <w:rFonts w:ascii="Arial" w:hAnsi="Arial" w:cs="Arial"/>
          <w:b/>
          <w:sz w:val="24"/>
          <w:szCs w:val="24"/>
        </w:rPr>
        <w:t>Ispitivanje</w:t>
      </w:r>
      <w:r w:rsidR="0064576C" w:rsidRPr="00116AB9">
        <w:rPr>
          <w:rFonts w:ascii="Arial" w:hAnsi="Arial" w:cs="Arial"/>
          <w:b/>
          <w:sz w:val="24"/>
          <w:szCs w:val="24"/>
        </w:rPr>
        <w:t xml:space="preserve"> debljine</w:t>
      </w:r>
      <w:r w:rsidRPr="00116AB9">
        <w:rPr>
          <w:rFonts w:ascii="Arial" w:hAnsi="Arial" w:cs="Arial"/>
          <w:b/>
          <w:sz w:val="24"/>
          <w:szCs w:val="24"/>
        </w:rPr>
        <w:t xml:space="preserve"> ultrazvukom</w:t>
      </w:r>
    </w:p>
    <w:p w:rsidR="003D3E7B" w:rsidRPr="00116AB9" w:rsidRDefault="0075617D" w:rsidP="0075617D">
      <w:pPr>
        <w:pStyle w:val="NoSpacing"/>
        <w:jc w:val="both"/>
        <w:rPr>
          <w:rFonts w:ascii="Arial" w:hAnsi="Arial" w:cs="Arial"/>
          <w:sz w:val="24"/>
          <w:szCs w:val="24"/>
        </w:rPr>
      </w:pPr>
      <w:r w:rsidRPr="00116AB9">
        <w:rPr>
          <w:rFonts w:ascii="Arial" w:hAnsi="Arial" w:cs="Arial"/>
          <w:sz w:val="24"/>
          <w:szCs w:val="24"/>
        </w:rPr>
        <w:t xml:space="preserve">Ovom </w:t>
      </w:r>
      <w:r w:rsidR="003D3E7B" w:rsidRPr="00116AB9">
        <w:rPr>
          <w:rFonts w:ascii="Arial" w:hAnsi="Arial" w:cs="Arial"/>
          <w:sz w:val="24"/>
          <w:szCs w:val="24"/>
        </w:rPr>
        <w:t xml:space="preserve">se metodom dobiva informacija o stvarnim debljinama </w:t>
      </w:r>
      <w:r w:rsidR="00E621F9" w:rsidRPr="00116AB9">
        <w:rPr>
          <w:rFonts w:ascii="Arial" w:hAnsi="Arial" w:cs="Arial"/>
          <w:sz w:val="24"/>
          <w:szCs w:val="24"/>
        </w:rPr>
        <w:t>stijenk</w:t>
      </w:r>
      <w:r w:rsidR="00B27672" w:rsidRPr="00116AB9">
        <w:rPr>
          <w:rFonts w:ascii="Arial" w:hAnsi="Arial" w:cs="Arial"/>
          <w:sz w:val="24"/>
          <w:szCs w:val="24"/>
        </w:rPr>
        <w:t>i</w:t>
      </w:r>
      <w:r w:rsidR="003D3E7B" w:rsidRPr="00116AB9">
        <w:rPr>
          <w:rFonts w:ascii="Arial" w:hAnsi="Arial" w:cs="Arial"/>
          <w:sz w:val="24"/>
          <w:szCs w:val="24"/>
        </w:rPr>
        <w:t>.</w:t>
      </w:r>
    </w:p>
    <w:p w:rsidR="003D3E7B" w:rsidRPr="00116AB9" w:rsidRDefault="003D3E7B" w:rsidP="0075617D">
      <w:pPr>
        <w:pStyle w:val="NoSpacing"/>
        <w:jc w:val="both"/>
        <w:rPr>
          <w:rFonts w:ascii="Arial" w:hAnsi="Arial" w:cs="Arial"/>
          <w:sz w:val="24"/>
          <w:szCs w:val="24"/>
        </w:rPr>
      </w:pPr>
      <w:r w:rsidRPr="00116AB9">
        <w:rPr>
          <w:rFonts w:ascii="Arial" w:hAnsi="Arial" w:cs="Arial"/>
          <w:sz w:val="24"/>
          <w:szCs w:val="24"/>
        </w:rPr>
        <w:t>Osobe koje provode ispitivanja moraju za to biti kvalificirane</w:t>
      </w:r>
      <w:r w:rsidR="0099316E" w:rsidRPr="00116AB9">
        <w:rPr>
          <w:rFonts w:ascii="Arial" w:hAnsi="Arial" w:cs="Arial"/>
          <w:sz w:val="24"/>
          <w:szCs w:val="24"/>
        </w:rPr>
        <w:t xml:space="preserve">, minimalno </w:t>
      </w:r>
      <w:r w:rsidR="0075617D" w:rsidRPr="00116AB9">
        <w:rPr>
          <w:rFonts w:ascii="Arial" w:hAnsi="Arial" w:cs="Arial"/>
          <w:sz w:val="24"/>
          <w:szCs w:val="24"/>
        </w:rPr>
        <w:t xml:space="preserve">stupanj </w:t>
      </w:r>
      <w:r w:rsidR="0099316E" w:rsidRPr="00116AB9">
        <w:rPr>
          <w:rFonts w:ascii="Arial" w:hAnsi="Arial" w:cs="Arial"/>
          <w:sz w:val="24"/>
          <w:szCs w:val="24"/>
        </w:rPr>
        <w:t>II</w:t>
      </w:r>
      <w:r w:rsidR="00B27672" w:rsidRPr="00116AB9">
        <w:rPr>
          <w:rFonts w:ascii="Arial" w:hAnsi="Arial" w:cs="Arial"/>
          <w:sz w:val="24"/>
          <w:szCs w:val="24"/>
        </w:rPr>
        <w:t>.</w:t>
      </w:r>
    </w:p>
    <w:p w:rsidR="003D3E7B" w:rsidRPr="00116AB9" w:rsidRDefault="003D3E7B" w:rsidP="0019575B">
      <w:pPr>
        <w:rPr>
          <w:rFonts w:ascii="Arial" w:hAnsi="Arial" w:cs="Arial"/>
          <w:sz w:val="24"/>
          <w:szCs w:val="24"/>
        </w:rPr>
      </w:pPr>
    </w:p>
    <w:p w:rsidR="005A3977" w:rsidRPr="00116AB9" w:rsidRDefault="005A3977" w:rsidP="009351EA">
      <w:pPr>
        <w:rPr>
          <w:rFonts w:ascii="Arial" w:hAnsi="Arial" w:cs="Arial"/>
          <w:b/>
          <w:iCs/>
          <w:sz w:val="24"/>
          <w:szCs w:val="24"/>
        </w:rPr>
      </w:pPr>
    </w:p>
    <w:p w:rsidR="0075617D" w:rsidRPr="00116AB9" w:rsidRDefault="0075617D">
      <w:pPr>
        <w:rPr>
          <w:rFonts w:ascii="Arial" w:hAnsi="Arial" w:cs="Arial"/>
          <w:b/>
          <w:iCs/>
          <w:sz w:val="24"/>
          <w:szCs w:val="24"/>
        </w:rPr>
      </w:pPr>
      <w:r w:rsidRPr="00116AB9">
        <w:rPr>
          <w:rFonts w:ascii="Arial" w:hAnsi="Arial" w:cs="Arial"/>
          <w:b/>
          <w:iCs/>
          <w:sz w:val="24"/>
          <w:szCs w:val="24"/>
        </w:rPr>
        <w:br w:type="page"/>
      </w:r>
    </w:p>
    <w:p w:rsidR="00412BDB" w:rsidRPr="00116AB9" w:rsidRDefault="00412BDB" w:rsidP="00412BDB">
      <w:pPr>
        <w:jc w:val="center"/>
        <w:rPr>
          <w:rFonts w:ascii="Arial" w:hAnsi="Arial" w:cs="Arial"/>
          <w:b/>
          <w:iCs/>
          <w:sz w:val="24"/>
          <w:szCs w:val="24"/>
        </w:rPr>
      </w:pPr>
      <w:r w:rsidRPr="00116AB9">
        <w:rPr>
          <w:rFonts w:ascii="Arial" w:hAnsi="Arial" w:cs="Arial"/>
          <w:b/>
          <w:iCs/>
          <w:sz w:val="24"/>
          <w:szCs w:val="24"/>
        </w:rPr>
        <w:lastRenderedPageBreak/>
        <w:t>DODATAK VI.</w:t>
      </w:r>
    </w:p>
    <w:p w:rsidR="00412BDB" w:rsidRPr="00116AB9" w:rsidRDefault="00412BDB" w:rsidP="00412BDB">
      <w:pPr>
        <w:jc w:val="center"/>
        <w:rPr>
          <w:rFonts w:ascii="Arial" w:hAnsi="Arial" w:cs="Arial"/>
          <w:b/>
          <w:sz w:val="24"/>
          <w:szCs w:val="24"/>
        </w:rPr>
      </w:pPr>
      <w:r w:rsidRPr="00116AB9">
        <w:rPr>
          <w:rFonts w:ascii="Arial" w:hAnsi="Arial" w:cs="Arial"/>
          <w:b/>
          <w:sz w:val="24"/>
          <w:szCs w:val="24"/>
        </w:rPr>
        <w:t>PERIODIČKI PREGLEDI STABILNIH KRIOGENIH POSUDA</w:t>
      </w:r>
    </w:p>
    <w:p w:rsidR="00412BDB" w:rsidRPr="00116AB9" w:rsidRDefault="00412BDB" w:rsidP="00412BDB">
      <w:pPr>
        <w:pStyle w:val="ListParagraph"/>
        <w:numPr>
          <w:ilvl w:val="0"/>
          <w:numId w:val="44"/>
        </w:numPr>
        <w:rPr>
          <w:rFonts w:ascii="Arial" w:hAnsi="Arial" w:cs="Arial"/>
          <w:b/>
          <w:sz w:val="24"/>
          <w:szCs w:val="24"/>
        </w:rPr>
      </w:pPr>
      <w:r w:rsidRPr="00116AB9">
        <w:rPr>
          <w:rFonts w:ascii="Arial" w:hAnsi="Arial" w:cs="Arial"/>
          <w:b/>
          <w:sz w:val="24"/>
          <w:szCs w:val="24"/>
        </w:rPr>
        <w:t>Nazivi</w:t>
      </w:r>
    </w:p>
    <w:p w:rsidR="00412BDB" w:rsidRPr="00116AB9" w:rsidRDefault="00412BDB" w:rsidP="00412BDB">
      <w:pPr>
        <w:rPr>
          <w:rFonts w:ascii="Arial" w:hAnsi="Arial" w:cs="Arial"/>
          <w:sz w:val="24"/>
          <w:szCs w:val="24"/>
        </w:rPr>
      </w:pPr>
      <w:r w:rsidRPr="00116AB9">
        <w:rPr>
          <w:rFonts w:ascii="Arial" w:hAnsi="Arial" w:cs="Arial"/>
          <w:sz w:val="24"/>
          <w:szCs w:val="24"/>
        </w:rPr>
        <w:t>Stabilne</w:t>
      </w:r>
      <w:r w:rsidR="007C7143" w:rsidRPr="00116AB9">
        <w:rPr>
          <w:rFonts w:ascii="Arial" w:hAnsi="Arial" w:cs="Arial"/>
          <w:sz w:val="24"/>
          <w:szCs w:val="24"/>
        </w:rPr>
        <w:t>,</w:t>
      </w:r>
      <w:r w:rsidRPr="00116AB9">
        <w:rPr>
          <w:rFonts w:ascii="Arial" w:hAnsi="Arial" w:cs="Arial"/>
          <w:sz w:val="24"/>
          <w:szCs w:val="24"/>
        </w:rPr>
        <w:t xml:space="preserve"> vakuumom izolirane kriogene tlačne posude kao što je dano u EN 13458-1</w:t>
      </w:r>
      <w:r w:rsidR="007C7143" w:rsidRPr="00116AB9">
        <w:rPr>
          <w:rFonts w:ascii="Arial" w:hAnsi="Arial" w:cs="Arial"/>
          <w:sz w:val="24"/>
          <w:szCs w:val="24"/>
        </w:rPr>
        <w:t>.</w:t>
      </w:r>
    </w:p>
    <w:p w:rsidR="007C7143" w:rsidRPr="00116AB9" w:rsidRDefault="007C7143" w:rsidP="00412BDB">
      <w:pPr>
        <w:rPr>
          <w:rFonts w:ascii="Arial" w:hAnsi="Arial" w:cs="Arial"/>
          <w:sz w:val="24"/>
          <w:szCs w:val="24"/>
        </w:rPr>
      </w:pPr>
    </w:p>
    <w:p w:rsidR="00412BDB" w:rsidRPr="00116AB9" w:rsidRDefault="00412BDB" w:rsidP="00412BDB">
      <w:pPr>
        <w:pStyle w:val="ListParagraph"/>
        <w:numPr>
          <w:ilvl w:val="0"/>
          <w:numId w:val="44"/>
        </w:numPr>
        <w:rPr>
          <w:rFonts w:ascii="Arial" w:hAnsi="Arial" w:cs="Arial"/>
          <w:b/>
          <w:sz w:val="24"/>
          <w:szCs w:val="24"/>
        </w:rPr>
      </w:pPr>
      <w:r w:rsidRPr="00116AB9">
        <w:rPr>
          <w:rFonts w:ascii="Arial" w:hAnsi="Arial" w:cs="Arial"/>
          <w:b/>
          <w:sz w:val="24"/>
          <w:szCs w:val="24"/>
        </w:rPr>
        <w:t>Namjena tehničke upute</w:t>
      </w:r>
    </w:p>
    <w:p w:rsidR="00412BDB" w:rsidRPr="00116AB9" w:rsidRDefault="00412BDB" w:rsidP="009462F3">
      <w:pPr>
        <w:jc w:val="both"/>
        <w:rPr>
          <w:rFonts w:ascii="Arial" w:hAnsi="Arial" w:cs="Arial"/>
          <w:sz w:val="24"/>
          <w:szCs w:val="24"/>
        </w:rPr>
      </w:pPr>
      <w:r w:rsidRPr="00116AB9">
        <w:rPr>
          <w:rFonts w:ascii="Arial" w:hAnsi="Arial" w:cs="Arial"/>
          <w:sz w:val="24"/>
          <w:szCs w:val="24"/>
        </w:rPr>
        <w:t>U ovoj uputi dani su postupci periodičkih pregleda i ispitivanja stabilnih</w:t>
      </w:r>
      <w:r w:rsidR="007C7143" w:rsidRPr="00116AB9">
        <w:rPr>
          <w:rFonts w:ascii="Arial" w:hAnsi="Arial" w:cs="Arial"/>
          <w:sz w:val="24"/>
          <w:szCs w:val="24"/>
        </w:rPr>
        <w:t>,</w:t>
      </w:r>
      <w:r w:rsidRPr="00116AB9">
        <w:rPr>
          <w:rFonts w:ascii="Arial" w:hAnsi="Arial" w:cs="Arial"/>
          <w:sz w:val="24"/>
          <w:szCs w:val="24"/>
        </w:rPr>
        <w:t xml:space="preserve"> vakuumom izoliranih kriogenih tlačnih posuda koje se koriste za skladištenje ukapljenih plinova na niskim temperaturama, izuzev toksičnih plinova. Ovisno o materijalu gradnje i konstrukciji</w:t>
      </w:r>
      <w:r w:rsidR="007C7143" w:rsidRPr="00116AB9">
        <w:rPr>
          <w:rFonts w:ascii="Arial" w:hAnsi="Arial" w:cs="Arial"/>
          <w:sz w:val="24"/>
          <w:szCs w:val="24"/>
        </w:rPr>
        <w:t>,</w:t>
      </w:r>
      <w:r w:rsidRPr="00116AB9">
        <w:rPr>
          <w:rFonts w:ascii="Arial" w:hAnsi="Arial" w:cs="Arial"/>
          <w:sz w:val="24"/>
          <w:szCs w:val="24"/>
        </w:rPr>
        <w:t xml:space="preserve"> ove se posude koriste za skladištenje ugljičnog dioksida i dušikovog oksida.</w:t>
      </w:r>
    </w:p>
    <w:p w:rsidR="00412BDB" w:rsidRPr="00116AB9" w:rsidRDefault="00412BDB" w:rsidP="009462F3">
      <w:pPr>
        <w:jc w:val="both"/>
        <w:rPr>
          <w:rFonts w:ascii="Arial" w:hAnsi="Arial" w:cs="Arial"/>
          <w:sz w:val="24"/>
          <w:szCs w:val="24"/>
        </w:rPr>
      </w:pPr>
      <w:r w:rsidRPr="00116AB9">
        <w:rPr>
          <w:rFonts w:ascii="Arial" w:hAnsi="Arial" w:cs="Arial"/>
          <w:sz w:val="24"/>
          <w:szCs w:val="24"/>
        </w:rPr>
        <w:t>Upute se ne odnose na tlačnu opremu koja se koristi u postrojenjima za proizvodnju ukapljenih plinova</w:t>
      </w:r>
      <w:r w:rsidR="007C7143" w:rsidRPr="00116AB9">
        <w:rPr>
          <w:rFonts w:ascii="Arial" w:hAnsi="Arial" w:cs="Arial"/>
          <w:sz w:val="24"/>
          <w:szCs w:val="24"/>
        </w:rPr>
        <w:t>,</w:t>
      </w:r>
      <w:r w:rsidRPr="00116AB9">
        <w:rPr>
          <w:rFonts w:ascii="Arial" w:hAnsi="Arial" w:cs="Arial"/>
          <w:sz w:val="24"/>
          <w:szCs w:val="24"/>
        </w:rPr>
        <w:t xml:space="preserve"> kao niti </w:t>
      </w:r>
      <w:r w:rsidR="007C7143" w:rsidRPr="00116AB9">
        <w:rPr>
          <w:rFonts w:ascii="Arial" w:hAnsi="Arial" w:cs="Arial"/>
          <w:sz w:val="24"/>
          <w:szCs w:val="24"/>
        </w:rPr>
        <w:t xml:space="preserve">na </w:t>
      </w:r>
      <w:r w:rsidRPr="00116AB9">
        <w:rPr>
          <w:rFonts w:ascii="Arial" w:hAnsi="Arial" w:cs="Arial"/>
          <w:sz w:val="24"/>
          <w:szCs w:val="24"/>
        </w:rPr>
        <w:t>onu koja se koristi za transport i na koju se odnosi TPED Direktiva (Transportable Pressure Equipment Directive – Pravilnik o pokretnoj tlačnoj opremi) ili  međunarodni sporazum o prijevozu opasnih tvari, ADR/RID.</w:t>
      </w:r>
    </w:p>
    <w:p w:rsidR="00412BDB" w:rsidRPr="00116AB9" w:rsidRDefault="00412BDB" w:rsidP="00412BDB">
      <w:pPr>
        <w:rPr>
          <w:rFonts w:ascii="Arial" w:hAnsi="Arial" w:cs="Arial"/>
          <w:sz w:val="24"/>
          <w:szCs w:val="24"/>
        </w:rPr>
      </w:pPr>
      <w:r w:rsidRPr="00116AB9">
        <w:rPr>
          <w:rFonts w:ascii="Arial" w:hAnsi="Arial" w:cs="Arial"/>
          <w:sz w:val="24"/>
          <w:szCs w:val="24"/>
        </w:rPr>
        <w:t>Fizikalna svojstva kriogenih ukapljenih plinova</w:t>
      </w:r>
    </w:p>
    <w:tbl>
      <w:tblPr>
        <w:tblStyle w:val="TableGrid"/>
        <w:tblW w:w="0" w:type="auto"/>
        <w:tblLook w:val="04A0" w:firstRow="1" w:lastRow="0" w:firstColumn="1" w:lastColumn="0" w:noHBand="0" w:noVBand="1"/>
      </w:tblPr>
      <w:tblGrid>
        <w:gridCol w:w="1812"/>
        <w:gridCol w:w="1812"/>
        <w:gridCol w:w="1812"/>
        <w:gridCol w:w="1813"/>
        <w:gridCol w:w="1813"/>
      </w:tblGrid>
      <w:tr w:rsidR="00412BDB" w:rsidRPr="00116AB9" w:rsidTr="003C52FD">
        <w:tc>
          <w:tcPr>
            <w:tcW w:w="1812" w:type="dxa"/>
          </w:tcPr>
          <w:p w:rsidR="00412BDB" w:rsidRPr="00116AB9" w:rsidRDefault="00412BDB" w:rsidP="003C52FD">
            <w:pPr>
              <w:jc w:val="center"/>
              <w:rPr>
                <w:rFonts w:ascii="Arial" w:hAnsi="Arial" w:cs="Arial"/>
              </w:rPr>
            </w:pPr>
            <w:r w:rsidRPr="00116AB9">
              <w:rPr>
                <w:rFonts w:ascii="Arial" w:hAnsi="Arial" w:cs="Arial"/>
              </w:rPr>
              <w:t>Plin</w:t>
            </w:r>
          </w:p>
        </w:tc>
        <w:tc>
          <w:tcPr>
            <w:tcW w:w="1812" w:type="dxa"/>
          </w:tcPr>
          <w:p w:rsidR="00412BDB" w:rsidRPr="00116AB9" w:rsidRDefault="00412BDB" w:rsidP="003C52FD">
            <w:pPr>
              <w:jc w:val="center"/>
              <w:rPr>
                <w:rFonts w:ascii="Arial" w:hAnsi="Arial" w:cs="Arial"/>
              </w:rPr>
            </w:pPr>
            <w:r w:rsidRPr="00116AB9">
              <w:rPr>
                <w:rFonts w:ascii="Arial" w:hAnsi="Arial" w:cs="Arial"/>
              </w:rPr>
              <w:t>Vrelište na 1</w:t>
            </w:r>
            <w:r w:rsidR="007C7143" w:rsidRPr="00116AB9">
              <w:rPr>
                <w:rFonts w:ascii="Arial" w:hAnsi="Arial" w:cs="Arial"/>
              </w:rPr>
              <w:t>,</w:t>
            </w:r>
            <w:r w:rsidRPr="00116AB9">
              <w:rPr>
                <w:rFonts w:ascii="Arial" w:hAnsi="Arial" w:cs="Arial"/>
              </w:rPr>
              <w:t>013 bar</w:t>
            </w:r>
          </w:p>
        </w:tc>
        <w:tc>
          <w:tcPr>
            <w:tcW w:w="1812" w:type="dxa"/>
          </w:tcPr>
          <w:p w:rsidR="00412BDB" w:rsidRPr="00116AB9" w:rsidRDefault="00412BDB" w:rsidP="003C52FD">
            <w:pPr>
              <w:jc w:val="center"/>
              <w:rPr>
                <w:rFonts w:ascii="Arial" w:hAnsi="Arial" w:cs="Arial"/>
              </w:rPr>
            </w:pPr>
            <w:r w:rsidRPr="00116AB9">
              <w:rPr>
                <w:rFonts w:ascii="Arial" w:hAnsi="Arial" w:cs="Arial"/>
              </w:rPr>
              <w:t>Kritična temp</w:t>
            </w:r>
            <w:r w:rsidR="007C7143" w:rsidRPr="00116AB9">
              <w:rPr>
                <w:rFonts w:ascii="Arial" w:hAnsi="Arial" w:cs="Arial"/>
              </w:rPr>
              <w:t>eratura</w:t>
            </w:r>
          </w:p>
        </w:tc>
        <w:tc>
          <w:tcPr>
            <w:tcW w:w="1813" w:type="dxa"/>
          </w:tcPr>
          <w:p w:rsidR="00412BDB" w:rsidRPr="00116AB9" w:rsidRDefault="00412BDB" w:rsidP="003C52FD">
            <w:pPr>
              <w:jc w:val="center"/>
              <w:rPr>
                <w:rFonts w:ascii="Arial" w:hAnsi="Arial" w:cs="Arial"/>
              </w:rPr>
            </w:pPr>
            <w:r w:rsidRPr="00116AB9">
              <w:rPr>
                <w:rFonts w:ascii="Arial" w:hAnsi="Arial" w:cs="Arial"/>
              </w:rPr>
              <w:t>Kritični tlak</w:t>
            </w:r>
          </w:p>
        </w:tc>
        <w:tc>
          <w:tcPr>
            <w:tcW w:w="1813" w:type="dxa"/>
          </w:tcPr>
          <w:p w:rsidR="00412BDB" w:rsidRPr="00116AB9" w:rsidRDefault="00412BDB" w:rsidP="003C52FD">
            <w:pPr>
              <w:jc w:val="center"/>
              <w:rPr>
                <w:rFonts w:ascii="Arial" w:hAnsi="Arial" w:cs="Arial"/>
              </w:rPr>
            </w:pPr>
            <w:r w:rsidRPr="00116AB9">
              <w:rPr>
                <w:rFonts w:ascii="Arial" w:hAnsi="Arial" w:cs="Arial"/>
              </w:rPr>
              <w:t>Gustoća na 1</w:t>
            </w:r>
            <w:r w:rsidR="007C7143" w:rsidRPr="00116AB9">
              <w:rPr>
                <w:rFonts w:ascii="Arial" w:hAnsi="Arial" w:cs="Arial"/>
              </w:rPr>
              <w:t>,</w:t>
            </w:r>
            <w:r w:rsidRPr="00116AB9">
              <w:rPr>
                <w:rFonts w:ascii="Arial" w:hAnsi="Arial" w:cs="Arial"/>
              </w:rPr>
              <w:t>013 bar</w:t>
            </w:r>
          </w:p>
        </w:tc>
      </w:tr>
      <w:tr w:rsidR="00412BDB" w:rsidRPr="00116AB9" w:rsidTr="003C52FD">
        <w:tc>
          <w:tcPr>
            <w:tcW w:w="1812" w:type="dxa"/>
          </w:tcPr>
          <w:p w:rsidR="00412BDB" w:rsidRPr="00116AB9" w:rsidRDefault="00412BDB" w:rsidP="003C52FD">
            <w:pPr>
              <w:jc w:val="center"/>
              <w:rPr>
                <w:rFonts w:ascii="Arial" w:hAnsi="Arial" w:cs="Arial"/>
              </w:rPr>
            </w:pPr>
            <w:r w:rsidRPr="00116AB9">
              <w:rPr>
                <w:rFonts w:ascii="Arial" w:hAnsi="Arial" w:cs="Arial"/>
              </w:rPr>
              <w:t>Zrak</w:t>
            </w:r>
          </w:p>
        </w:tc>
        <w:tc>
          <w:tcPr>
            <w:tcW w:w="1812" w:type="dxa"/>
          </w:tcPr>
          <w:p w:rsidR="00412BDB" w:rsidRPr="00116AB9" w:rsidRDefault="00412BDB" w:rsidP="003C52FD">
            <w:pPr>
              <w:jc w:val="center"/>
              <w:rPr>
                <w:rFonts w:ascii="Arial" w:hAnsi="Arial" w:cs="Arial"/>
              </w:rPr>
            </w:pPr>
            <w:r w:rsidRPr="00116AB9">
              <w:rPr>
                <w:rFonts w:ascii="Arial" w:hAnsi="Arial" w:cs="Arial"/>
              </w:rPr>
              <w:t>-194 °C</w:t>
            </w:r>
          </w:p>
        </w:tc>
        <w:tc>
          <w:tcPr>
            <w:tcW w:w="1812" w:type="dxa"/>
          </w:tcPr>
          <w:p w:rsidR="00412BDB" w:rsidRPr="00116AB9" w:rsidRDefault="00412BDB" w:rsidP="003C52FD">
            <w:pPr>
              <w:jc w:val="center"/>
              <w:rPr>
                <w:rFonts w:ascii="Arial" w:hAnsi="Arial" w:cs="Arial"/>
              </w:rPr>
            </w:pPr>
            <w:r w:rsidRPr="00116AB9">
              <w:rPr>
                <w:rFonts w:ascii="Arial" w:hAnsi="Arial" w:cs="Arial"/>
              </w:rPr>
              <w:t>-141 °C</w:t>
            </w:r>
          </w:p>
        </w:tc>
        <w:tc>
          <w:tcPr>
            <w:tcW w:w="1813" w:type="dxa"/>
          </w:tcPr>
          <w:p w:rsidR="00412BDB" w:rsidRPr="00116AB9" w:rsidRDefault="00412BDB" w:rsidP="003C52FD">
            <w:pPr>
              <w:jc w:val="center"/>
              <w:rPr>
                <w:rFonts w:ascii="Arial" w:hAnsi="Arial" w:cs="Arial"/>
              </w:rPr>
            </w:pPr>
            <w:r w:rsidRPr="00116AB9">
              <w:rPr>
                <w:rFonts w:ascii="Arial" w:hAnsi="Arial" w:cs="Arial"/>
              </w:rPr>
              <w:t>37 bar</w:t>
            </w:r>
          </w:p>
        </w:tc>
        <w:tc>
          <w:tcPr>
            <w:tcW w:w="1813" w:type="dxa"/>
          </w:tcPr>
          <w:p w:rsidR="00412BDB" w:rsidRPr="00116AB9" w:rsidRDefault="00412BDB" w:rsidP="003C52FD">
            <w:pPr>
              <w:jc w:val="center"/>
              <w:rPr>
                <w:rFonts w:ascii="Arial" w:hAnsi="Arial" w:cs="Arial"/>
              </w:rPr>
            </w:pPr>
            <w:r w:rsidRPr="00116AB9">
              <w:rPr>
                <w:rFonts w:ascii="Arial" w:hAnsi="Arial" w:cs="Arial"/>
              </w:rPr>
              <w:t>0,86 kg/L</w:t>
            </w:r>
          </w:p>
        </w:tc>
      </w:tr>
      <w:tr w:rsidR="00412BDB" w:rsidRPr="00116AB9" w:rsidTr="003C52FD">
        <w:tc>
          <w:tcPr>
            <w:tcW w:w="1812" w:type="dxa"/>
          </w:tcPr>
          <w:p w:rsidR="00412BDB" w:rsidRPr="00116AB9" w:rsidRDefault="00412BDB" w:rsidP="003C52FD">
            <w:pPr>
              <w:jc w:val="center"/>
              <w:rPr>
                <w:rFonts w:ascii="Arial" w:hAnsi="Arial" w:cs="Arial"/>
              </w:rPr>
            </w:pPr>
            <w:r w:rsidRPr="00116AB9">
              <w:rPr>
                <w:rFonts w:ascii="Arial" w:hAnsi="Arial" w:cs="Arial"/>
              </w:rPr>
              <w:t>Kisik</w:t>
            </w:r>
          </w:p>
        </w:tc>
        <w:tc>
          <w:tcPr>
            <w:tcW w:w="1812" w:type="dxa"/>
          </w:tcPr>
          <w:p w:rsidR="00412BDB" w:rsidRPr="00116AB9" w:rsidRDefault="00412BDB" w:rsidP="003C52FD">
            <w:pPr>
              <w:jc w:val="center"/>
              <w:rPr>
                <w:rFonts w:ascii="Arial" w:hAnsi="Arial" w:cs="Arial"/>
              </w:rPr>
            </w:pPr>
            <w:r w:rsidRPr="00116AB9">
              <w:rPr>
                <w:rFonts w:ascii="Arial" w:hAnsi="Arial" w:cs="Arial"/>
              </w:rPr>
              <w:t>-183 °C</w:t>
            </w:r>
          </w:p>
        </w:tc>
        <w:tc>
          <w:tcPr>
            <w:tcW w:w="1812" w:type="dxa"/>
          </w:tcPr>
          <w:p w:rsidR="00412BDB" w:rsidRPr="00116AB9" w:rsidRDefault="00412BDB" w:rsidP="003C52FD">
            <w:pPr>
              <w:jc w:val="center"/>
              <w:rPr>
                <w:rFonts w:ascii="Arial" w:hAnsi="Arial" w:cs="Arial"/>
              </w:rPr>
            </w:pPr>
            <w:r w:rsidRPr="00116AB9">
              <w:rPr>
                <w:rFonts w:ascii="Arial" w:hAnsi="Arial" w:cs="Arial"/>
              </w:rPr>
              <w:t>-118 °C</w:t>
            </w:r>
          </w:p>
        </w:tc>
        <w:tc>
          <w:tcPr>
            <w:tcW w:w="1813" w:type="dxa"/>
          </w:tcPr>
          <w:p w:rsidR="00412BDB" w:rsidRPr="00116AB9" w:rsidRDefault="00412BDB" w:rsidP="003C52FD">
            <w:pPr>
              <w:jc w:val="center"/>
              <w:rPr>
                <w:rFonts w:ascii="Arial" w:hAnsi="Arial" w:cs="Arial"/>
              </w:rPr>
            </w:pPr>
            <w:r w:rsidRPr="00116AB9">
              <w:rPr>
                <w:rFonts w:ascii="Arial" w:hAnsi="Arial" w:cs="Arial"/>
              </w:rPr>
              <w:t>50 bar</w:t>
            </w:r>
          </w:p>
        </w:tc>
        <w:tc>
          <w:tcPr>
            <w:tcW w:w="1813" w:type="dxa"/>
          </w:tcPr>
          <w:p w:rsidR="00412BDB" w:rsidRPr="00116AB9" w:rsidRDefault="00412BDB" w:rsidP="003C52FD">
            <w:pPr>
              <w:jc w:val="center"/>
              <w:rPr>
                <w:rFonts w:ascii="Arial" w:hAnsi="Arial" w:cs="Arial"/>
              </w:rPr>
            </w:pPr>
            <w:r w:rsidRPr="00116AB9">
              <w:rPr>
                <w:rFonts w:ascii="Arial" w:hAnsi="Arial" w:cs="Arial"/>
              </w:rPr>
              <w:t>1,14 kg/L</w:t>
            </w:r>
          </w:p>
        </w:tc>
      </w:tr>
      <w:tr w:rsidR="00412BDB" w:rsidRPr="00116AB9" w:rsidTr="003C52FD">
        <w:tc>
          <w:tcPr>
            <w:tcW w:w="1812" w:type="dxa"/>
          </w:tcPr>
          <w:p w:rsidR="00412BDB" w:rsidRPr="00116AB9" w:rsidRDefault="00412BDB" w:rsidP="003C52FD">
            <w:pPr>
              <w:jc w:val="center"/>
              <w:rPr>
                <w:rFonts w:ascii="Arial" w:hAnsi="Arial" w:cs="Arial"/>
              </w:rPr>
            </w:pPr>
            <w:r w:rsidRPr="00116AB9">
              <w:rPr>
                <w:rFonts w:ascii="Arial" w:hAnsi="Arial" w:cs="Arial"/>
              </w:rPr>
              <w:t>Dušik</w:t>
            </w:r>
          </w:p>
        </w:tc>
        <w:tc>
          <w:tcPr>
            <w:tcW w:w="1812" w:type="dxa"/>
          </w:tcPr>
          <w:p w:rsidR="00412BDB" w:rsidRPr="00116AB9" w:rsidRDefault="00412BDB" w:rsidP="003C52FD">
            <w:pPr>
              <w:jc w:val="center"/>
              <w:rPr>
                <w:rFonts w:ascii="Arial" w:hAnsi="Arial" w:cs="Arial"/>
              </w:rPr>
            </w:pPr>
            <w:r w:rsidRPr="00116AB9">
              <w:rPr>
                <w:rFonts w:ascii="Arial" w:hAnsi="Arial" w:cs="Arial"/>
              </w:rPr>
              <w:t>-196 °C</w:t>
            </w:r>
          </w:p>
        </w:tc>
        <w:tc>
          <w:tcPr>
            <w:tcW w:w="1812" w:type="dxa"/>
          </w:tcPr>
          <w:p w:rsidR="00412BDB" w:rsidRPr="00116AB9" w:rsidRDefault="00412BDB" w:rsidP="003C52FD">
            <w:pPr>
              <w:jc w:val="center"/>
              <w:rPr>
                <w:rFonts w:ascii="Arial" w:hAnsi="Arial" w:cs="Arial"/>
              </w:rPr>
            </w:pPr>
            <w:r w:rsidRPr="00116AB9">
              <w:rPr>
                <w:rFonts w:ascii="Arial" w:hAnsi="Arial" w:cs="Arial"/>
              </w:rPr>
              <w:t>-147 °C</w:t>
            </w:r>
          </w:p>
        </w:tc>
        <w:tc>
          <w:tcPr>
            <w:tcW w:w="1813" w:type="dxa"/>
          </w:tcPr>
          <w:p w:rsidR="00412BDB" w:rsidRPr="00116AB9" w:rsidRDefault="00412BDB" w:rsidP="003C52FD">
            <w:pPr>
              <w:jc w:val="center"/>
              <w:rPr>
                <w:rFonts w:ascii="Arial" w:hAnsi="Arial" w:cs="Arial"/>
              </w:rPr>
            </w:pPr>
            <w:r w:rsidRPr="00116AB9">
              <w:rPr>
                <w:rFonts w:ascii="Arial" w:hAnsi="Arial" w:cs="Arial"/>
              </w:rPr>
              <w:t>33 bar</w:t>
            </w:r>
          </w:p>
        </w:tc>
        <w:tc>
          <w:tcPr>
            <w:tcW w:w="1813" w:type="dxa"/>
          </w:tcPr>
          <w:p w:rsidR="00412BDB" w:rsidRPr="00116AB9" w:rsidRDefault="00412BDB" w:rsidP="003C52FD">
            <w:pPr>
              <w:jc w:val="center"/>
              <w:rPr>
                <w:rFonts w:ascii="Arial" w:hAnsi="Arial" w:cs="Arial"/>
              </w:rPr>
            </w:pPr>
            <w:r w:rsidRPr="00116AB9">
              <w:rPr>
                <w:rFonts w:ascii="Arial" w:hAnsi="Arial" w:cs="Arial"/>
              </w:rPr>
              <w:t>0,81 kg/L</w:t>
            </w:r>
          </w:p>
        </w:tc>
      </w:tr>
      <w:tr w:rsidR="00412BDB" w:rsidRPr="00116AB9" w:rsidTr="003C52FD">
        <w:tc>
          <w:tcPr>
            <w:tcW w:w="1812" w:type="dxa"/>
          </w:tcPr>
          <w:p w:rsidR="00412BDB" w:rsidRPr="00116AB9" w:rsidRDefault="00412BDB" w:rsidP="003C52FD">
            <w:pPr>
              <w:jc w:val="center"/>
              <w:rPr>
                <w:rFonts w:ascii="Arial" w:hAnsi="Arial" w:cs="Arial"/>
              </w:rPr>
            </w:pPr>
            <w:r w:rsidRPr="00116AB9">
              <w:rPr>
                <w:rFonts w:ascii="Arial" w:hAnsi="Arial" w:cs="Arial"/>
              </w:rPr>
              <w:t>Argon</w:t>
            </w:r>
          </w:p>
        </w:tc>
        <w:tc>
          <w:tcPr>
            <w:tcW w:w="1812" w:type="dxa"/>
          </w:tcPr>
          <w:p w:rsidR="00412BDB" w:rsidRPr="00116AB9" w:rsidRDefault="00412BDB" w:rsidP="003C52FD">
            <w:pPr>
              <w:jc w:val="center"/>
              <w:rPr>
                <w:rFonts w:ascii="Arial" w:hAnsi="Arial" w:cs="Arial"/>
              </w:rPr>
            </w:pPr>
            <w:r w:rsidRPr="00116AB9">
              <w:rPr>
                <w:rFonts w:ascii="Arial" w:hAnsi="Arial" w:cs="Arial"/>
              </w:rPr>
              <w:t>-186 °C</w:t>
            </w:r>
          </w:p>
        </w:tc>
        <w:tc>
          <w:tcPr>
            <w:tcW w:w="1812" w:type="dxa"/>
          </w:tcPr>
          <w:p w:rsidR="00412BDB" w:rsidRPr="00116AB9" w:rsidRDefault="00412BDB" w:rsidP="003C52FD">
            <w:pPr>
              <w:jc w:val="center"/>
              <w:rPr>
                <w:rFonts w:ascii="Arial" w:hAnsi="Arial" w:cs="Arial"/>
              </w:rPr>
            </w:pPr>
            <w:r w:rsidRPr="00116AB9">
              <w:rPr>
                <w:rFonts w:ascii="Arial" w:hAnsi="Arial" w:cs="Arial"/>
              </w:rPr>
              <w:t>-122 °C</w:t>
            </w:r>
          </w:p>
        </w:tc>
        <w:tc>
          <w:tcPr>
            <w:tcW w:w="1813" w:type="dxa"/>
          </w:tcPr>
          <w:p w:rsidR="00412BDB" w:rsidRPr="00116AB9" w:rsidRDefault="00412BDB" w:rsidP="003C52FD">
            <w:pPr>
              <w:jc w:val="center"/>
              <w:rPr>
                <w:rFonts w:ascii="Arial" w:hAnsi="Arial" w:cs="Arial"/>
              </w:rPr>
            </w:pPr>
            <w:r w:rsidRPr="00116AB9">
              <w:rPr>
                <w:rFonts w:ascii="Arial" w:hAnsi="Arial" w:cs="Arial"/>
              </w:rPr>
              <w:t>48 bar</w:t>
            </w:r>
          </w:p>
        </w:tc>
        <w:tc>
          <w:tcPr>
            <w:tcW w:w="1813" w:type="dxa"/>
          </w:tcPr>
          <w:p w:rsidR="00412BDB" w:rsidRPr="00116AB9" w:rsidRDefault="00412BDB" w:rsidP="003C52FD">
            <w:pPr>
              <w:jc w:val="center"/>
              <w:rPr>
                <w:rFonts w:ascii="Arial" w:hAnsi="Arial" w:cs="Arial"/>
              </w:rPr>
            </w:pPr>
            <w:r w:rsidRPr="00116AB9">
              <w:rPr>
                <w:rFonts w:ascii="Arial" w:hAnsi="Arial" w:cs="Arial"/>
              </w:rPr>
              <w:t>1,40 kg/L</w:t>
            </w:r>
          </w:p>
        </w:tc>
      </w:tr>
    </w:tbl>
    <w:p w:rsidR="00412BDB" w:rsidRPr="00116AB9" w:rsidRDefault="00412BDB" w:rsidP="00412BDB"/>
    <w:p w:rsidR="00412BDB" w:rsidRPr="00116AB9" w:rsidRDefault="00412BDB" w:rsidP="009462F3">
      <w:pPr>
        <w:jc w:val="both"/>
        <w:rPr>
          <w:rFonts w:ascii="Arial" w:hAnsi="Arial" w:cs="Arial"/>
          <w:sz w:val="24"/>
          <w:szCs w:val="24"/>
        </w:rPr>
      </w:pPr>
      <w:r w:rsidRPr="00116AB9">
        <w:rPr>
          <w:rFonts w:ascii="Arial" w:hAnsi="Arial" w:cs="Arial"/>
          <w:sz w:val="24"/>
          <w:szCs w:val="24"/>
        </w:rPr>
        <w:t>Prema PED-u tlačna oprema je definirana kao oprema u kojoj je maksimalni dopušteni tlak veći od 0,5 bar pretlaka. Isparivači kao d</w:t>
      </w:r>
      <w:r w:rsidR="00CE6D2A" w:rsidRPr="00116AB9">
        <w:rPr>
          <w:rFonts w:ascii="Arial" w:hAnsi="Arial" w:cs="Arial"/>
          <w:sz w:val="24"/>
          <w:szCs w:val="24"/>
        </w:rPr>
        <w:t>i</w:t>
      </w:r>
      <w:r w:rsidRPr="00116AB9">
        <w:rPr>
          <w:rFonts w:ascii="Arial" w:hAnsi="Arial" w:cs="Arial"/>
          <w:sz w:val="24"/>
          <w:szCs w:val="24"/>
        </w:rPr>
        <w:t>jelovi kriogenih posuda spadaju u opremu pod tlakom.</w:t>
      </w:r>
    </w:p>
    <w:p w:rsidR="007C7143" w:rsidRPr="00116AB9" w:rsidRDefault="007C7143" w:rsidP="009462F3">
      <w:pPr>
        <w:jc w:val="both"/>
        <w:rPr>
          <w:rFonts w:ascii="Arial" w:hAnsi="Arial" w:cs="Arial"/>
          <w:sz w:val="24"/>
          <w:szCs w:val="24"/>
        </w:rPr>
      </w:pPr>
    </w:p>
    <w:p w:rsidR="00412BDB" w:rsidRPr="00116AB9" w:rsidRDefault="00412BDB" w:rsidP="00412BDB">
      <w:pPr>
        <w:pStyle w:val="ListParagraph"/>
        <w:numPr>
          <w:ilvl w:val="0"/>
          <w:numId w:val="44"/>
        </w:numPr>
        <w:rPr>
          <w:rFonts w:ascii="Arial" w:hAnsi="Arial" w:cs="Arial"/>
          <w:b/>
          <w:sz w:val="24"/>
          <w:szCs w:val="24"/>
        </w:rPr>
      </w:pPr>
      <w:r w:rsidRPr="00116AB9">
        <w:rPr>
          <w:rFonts w:ascii="Arial" w:hAnsi="Arial" w:cs="Arial"/>
          <w:b/>
          <w:sz w:val="24"/>
          <w:szCs w:val="24"/>
        </w:rPr>
        <w:t>Kriogena posuda</w:t>
      </w:r>
    </w:p>
    <w:p w:rsidR="00412BDB" w:rsidRPr="00116AB9" w:rsidRDefault="00412BDB" w:rsidP="009462F3">
      <w:pPr>
        <w:jc w:val="both"/>
        <w:rPr>
          <w:rFonts w:ascii="Arial" w:hAnsi="Arial" w:cs="Arial"/>
          <w:sz w:val="24"/>
          <w:szCs w:val="24"/>
        </w:rPr>
      </w:pPr>
      <w:r w:rsidRPr="00116AB9">
        <w:rPr>
          <w:rFonts w:ascii="Arial" w:hAnsi="Arial" w:cs="Arial"/>
          <w:sz w:val="24"/>
          <w:szCs w:val="24"/>
        </w:rPr>
        <w:t>Stabilne</w:t>
      </w:r>
      <w:r w:rsidR="007C7143" w:rsidRPr="00116AB9">
        <w:rPr>
          <w:rFonts w:ascii="Arial" w:hAnsi="Arial" w:cs="Arial"/>
          <w:sz w:val="24"/>
          <w:szCs w:val="24"/>
        </w:rPr>
        <w:t>,</w:t>
      </w:r>
      <w:r w:rsidRPr="00116AB9">
        <w:rPr>
          <w:rFonts w:ascii="Arial" w:hAnsi="Arial" w:cs="Arial"/>
          <w:sz w:val="24"/>
          <w:szCs w:val="24"/>
        </w:rPr>
        <w:t xml:space="preserve"> vakuumom izolirane kriogene posude za ukapljene atmosferske plinove razlikuju se od posuda za druge vrste plinova. Obično </w:t>
      </w:r>
      <w:r w:rsidR="007C7143" w:rsidRPr="00116AB9">
        <w:rPr>
          <w:rFonts w:ascii="Arial" w:hAnsi="Arial" w:cs="Arial"/>
          <w:sz w:val="24"/>
          <w:szCs w:val="24"/>
        </w:rPr>
        <w:t>su</w:t>
      </w:r>
      <w:r w:rsidRPr="00116AB9">
        <w:rPr>
          <w:rFonts w:ascii="Arial" w:hAnsi="Arial" w:cs="Arial"/>
          <w:sz w:val="24"/>
          <w:szCs w:val="24"/>
        </w:rPr>
        <w:t xml:space="preserve"> kapaciteta 400</w:t>
      </w:r>
      <w:r w:rsidR="007C7143" w:rsidRPr="00116AB9">
        <w:rPr>
          <w:rFonts w:ascii="Arial" w:hAnsi="Arial" w:cs="Arial"/>
          <w:sz w:val="24"/>
          <w:szCs w:val="24"/>
        </w:rPr>
        <w:t xml:space="preserve"> </w:t>
      </w:r>
      <w:r w:rsidRPr="00116AB9">
        <w:rPr>
          <w:rFonts w:ascii="Arial" w:hAnsi="Arial" w:cs="Arial"/>
          <w:sz w:val="24"/>
          <w:szCs w:val="24"/>
        </w:rPr>
        <w:t>000 L. Unutrašnja posuda sadrži ukapljeni plin pod tlakom i predstavlja tlačnu posudu te je konstruirana tako da izdrži unutrašnji tlak</w:t>
      </w:r>
      <w:r w:rsidR="007C7143" w:rsidRPr="00116AB9">
        <w:rPr>
          <w:rFonts w:ascii="Arial" w:hAnsi="Arial" w:cs="Arial"/>
          <w:sz w:val="24"/>
          <w:szCs w:val="24"/>
        </w:rPr>
        <w:t>,</w:t>
      </w:r>
      <w:r w:rsidRPr="00116AB9">
        <w:rPr>
          <w:rFonts w:ascii="Arial" w:hAnsi="Arial" w:cs="Arial"/>
          <w:sz w:val="24"/>
          <w:szCs w:val="24"/>
        </w:rPr>
        <w:t xml:space="preserve"> uzimajući u obzir i vakuum u dvostrukom plaštu te </w:t>
      </w:r>
      <w:r w:rsidR="007C7143" w:rsidRPr="00116AB9">
        <w:rPr>
          <w:rFonts w:ascii="Arial" w:hAnsi="Arial" w:cs="Arial"/>
          <w:sz w:val="24"/>
          <w:szCs w:val="24"/>
        </w:rPr>
        <w:t xml:space="preserve">temperaturu </w:t>
      </w:r>
      <w:r w:rsidRPr="00116AB9">
        <w:rPr>
          <w:rFonts w:ascii="Arial" w:hAnsi="Arial" w:cs="Arial"/>
          <w:sz w:val="24"/>
          <w:szCs w:val="24"/>
        </w:rPr>
        <w:t>medija koji sadrži.</w:t>
      </w:r>
    </w:p>
    <w:p w:rsidR="00412BDB" w:rsidRPr="00116AB9" w:rsidRDefault="009F0889" w:rsidP="009462F3">
      <w:pPr>
        <w:jc w:val="both"/>
        <w:rPr>
          <w:rFonts w:ascii="Arial" w:hAnsi="Arial" w:cs="Arial"/>
          <w:sz w:val="24"/>
          <w:szCs w:val="24"/>
        </w:rPr>
      </w:pPr>
      <w:r w:rsidRPr="00116AB9">
        <w:rPr>
          <w:rFonts w:ascii="Arial" w:hAnsi="Arial" w:cs="Arial"/>
          <w:sz w:val="24"/>
          <w:szCs w:val="24"/>
        </w:rPr>
        <w:t>Unutrašnja</w:t>
      </w:r>
      <w:r w:rsidR="00412BDB" w:rsidRPr="00116AB9">
        <w:rPr>
          <w:rFonts w:ascii="Arial" w:hAnsi="Arial" w:cs="Arial"/>
          <w:sz w:val="24"/>
          <w:szCs w:val="24"/>
        </w:rPr>
        <w:t xml:space="preserve"> posuda ima dvostruki plašt koji je vakuumiran i napunjen izolacijskim materijalom</w:t>
      </w:r>
      <w:r w:rsidR="007C7143" w:rsidRPr="00116AB9">
        <w:rPr>
          <w:rFonts w:ascii="Arial" w:hAnsi="Arial" w:cs="Arial"/>
          <w:sz w:val="24"/>
          <w:szCs w:val="24"/>
        </w:rPr>
        <w:t>,</w:t>
      </w:r>
      <w:r w:rsidR="00412BDB" w:rsidRPr="00116AB9">
        <w:rPr>
          <w:rFonts w:ascii="Arial" w:hAnsi="Arial" w:cs="Arial"/>
          <w:sz w:val="24"/>
          <w:szCs w:val="24"/>
        </w:rPr>
        <w:t xml:space="preserve"> kako bi služio kao izolacija unutrašnjem spremniku. Vanjski je plašt </w:t>
      </w:r>
      <w:r w:rsidR="007C7143" w:rsidRPr="00116AB9">
        <w:rPr>
          <w:rFonts w:ascii="Arial" w:hAnsi="Arial" w:cs="Arial"/>
          <w:sz w:val="24"/>
          <w:szCs w:val="24"/>
        </w:rPr>
        <w:t xml:space="preserve">obično </w:t>
      </w:r>
      <w:r w:rsidR="00412BDB" w:rsidRPr="00116AB9">
        <w:rPr>
          <w:rFonts w:ascii="Arial" w:hAnsi="Arial" w:cs="Arial"/>
          <w:sz w:val="24"/>
          <w:szCs w:val="24"/>
        </w:rPr>
        <w:t>izrađen iz ugljičnog čelika i nije klasificiran kao tlačna posuda. U slučaju da unutrašnja posuda propušta</w:t>
      </w:r>
      <w:r w:rsidR="007C7143" w:rsidRPr="00116AB9">
        <w:rPr>
          <w:rFonts w:ascii="Arial" w:hAnsi="Arial" w:cs="Arial"/>
          <w:sz w:val="24"/>
          <w:szCs w:val="24"/>
        </w:rPr>
        <w:t>,</w:t>
      </w:r>
      <w:r w:rsidR="00412BDB" w:rsidRPr="00116AB9">
        <w:rPr>
          <w:rFonts w:ascii="Arial" w:hAnsi="Arial" w:cs="Arial"/>
          <w:sz w:val="24"/>
          <w:szCs w:val="24"/>
        </w:rPr>
        <w:t xml:space="preserve"> </w:t>
      </w:r>
      <w:r w:rsidR="007C7143" w:rsidRPr="00116AB9">
        <w:rPr>
          <w:rFonts w:ascii="Arial" w:hAnsi="Arial" w:cs="Arial"/>
          <w:sz w:val="24"/>
          <w:szCs w:val="24"/>
        </w:rPr>
        <w:t xml:space="preserve">sigurnosni </w:t>
      </w:r>
      <w:r w:rsidR="00412BDB" w:rsidRPr="00116AB9">
        <w:rPr>
          <w:rFonts w:ascii="Arial" w:hAnsi="Arial" w:cs="Arial"/>
          <w:sz w:val="24"/>
          <w:szCs w:val="24"/>
        </w:rPr>
        <w:t>ventil na strani vakuumiranog prostora ulazi u funkciju i tako sprječava oštećenje. Ove se posude postavljaju u krugu potrošača i zajedno s ostalom opremom predstavljaju sklop koji se ovdje naziva „Vakuumom izolirana stabilna kriogena posuda“</w:t>
      </w:r>
      <w:r w:rsidR="007C7143" w:rsidRPr="00116AB9">
        <w:rPr>
          <w:rFonts w:ascii="Arial" w:hAnsi="Arial" w:cs="Arial"/>
          <w:sz w:val="24"/>
          <w:szCs w:val="24"/>
        </w:rPr>
        <w:t>.</w:t>
      </w:r>
    </w:p>
    <w:p w:rsidR="00412BDB" w:rsidRPr="00116AB9" w:rsidRDefault="00412BDB" w:rsidP="00412BDB"/>
    <w:p w:rsidR="00412BDB" w:rsidRPr="00116AB9" w:rsidRDefault="00412BDB" w:rsidP="00412BDB">
      <w:pPr>
        <w:jc w:val="center"/>
      </w:pPr>
      <w:r w:rsidRPr="003869EC">
        <w:rPr>
          <w:noProof/>
          <w:lang w:eastAsia="hr-HR"/>
        </w:rPr>
        <w:drawing>
          <wp:inline distT="0" distB="0" distL="0" distR="0" wp14:anchorId="3BFC74FB" wp14:editId="5F209ED8">
            <wp:extent cx="2880000" cy="2145600"/>
            <wp:effectExtent l="0" t="0" r="0" b="7620"/>
            <wp:docPr id="1" name="Picture 1" descr="Slikovni rezultat za cryogenic vessels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cryogenic vessels f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45600"/>
                    </a:xfrm>
                    <a:prstGeom prst="rect">
                      <a:avLst/>
                    </a:prstGeom>
                    <a:noFill/>
                    <a:ln>
                      <a:noFill/>
                    </a:ln>
                  </pic:spPr>
                </pic:pic>
              </a:graphicData>
            </a:graphic>
          </wp:inline>
        </w:drawing>
      </w:r>
    </w:p>
    <w:p w:rsidR="00412BDB" w:rsidRPr="00116AB9" w:rsidRDefault="00412BDB" w:rsidP="00412BDB">
      <w:pPr>
        <w:jc w:val="center"/>
        <w:rPr>
          <w:rFonts w:ascii="Arial" w:hAnsi="Arial" w:cs="Arial"/>
          <w:sz w:val="24"/>
          <w:szCs w:val="24"/>
        </w:rPr>
      </w:pPr>
      <w:r w:rsidRPr="00116AB9">
        <w:rPr>
          <w:rFonts w:ascii="Arial" w:hAnsi="Arial" w:cs="Arial"/>
          <w:sz w:val="24"/>
          <w:szCs w:val="24"/>
        </w:rPr>
        <w:t>Sklop</w:t>
      </w:r>
      <w:r w:rsidR="0099316E" w:rsidRPr="00116AB9">
        <w:rPr>
          <w:rFonts w:ascii="Arial" w:hAnsi="Arial" w:cs="Arial"/>
          <w:sz w:val="24"/>
          <w:szCs w:val="24"/>
        </w:rPr>
        <w:t xml:space="preserve"> -</w:t>
      </w:r>
      <w:r w:rsidRPr="00116AB9">
        <w:rPr>
          <w:rFonts w:ascii="Arial" w:hAnsi="Arial" w:cs="Arial"/>
          <w:sz w:val="24"/>
          <w:szCs w:val="24"/>
        </w:rPr>
        <w:t xml:space="preserve"> kriogene posude s armaturom i isparivačima</w:t>
      </w:r>
    </w:p>
    <w:p w:rsidR="00412BDB" w:rsidRPr="00116AB9" w:rsidRDefault="00412BDB" w:rsidP="00412BDB">
      <w:pPr>
        <w:jc w:val="center"/>
      </w:pPr>
    </w:p>
    <w:p w:rsidR="00412BDB" w:rsidRPr="00116AB9" w:rsidRDefault="00412BDB" w:rsidP="00412BDB">
      <w:pPr>
        <w:jc w:val="center"/>
      </w:pPr>
    </w:p>
    <w:p w:rsidR="00412BDB" w:rsidRPr="00116AB9" w:rsidRDefault="00412BDB" w:rsidP="00412BDB">
      <w:pPr>
        <w:jc w:val="center"/>
      </w:pPr>
      <w:r w:rsidRPr="003869EC">
        <w:rPr>
          <w:noProof/>
          <w:lang w:eastAsia="hr-HR"/>
        </w:rPr>
        <w:drawing>
          <wp:inline distT="0" distB="0" distL="0" distR="0" wp14:anchorId="017AA043" wp14:editId="5862CB02">
            <wp:extent cx="2880000" cy="1796400"/>
            <wp:effectExtent l="0" t="0" r="0" b="0"/>
            <wp:docPr id="2" name="Picture 2" descr="Slikovni rezultat za cryogenic vessels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cryogenic vessels fo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796400"/>
                    </a:xfrm>
                    <a:prstGeom prst="rect">
                      <a:avLst/>
                    </a:prstGeom>
                    <a:noFill/>
                    <a:ln>
                      <a:noFill/>
                    </a:ln>
                  </pic:spPr>
                </pic:pic>
              </a:graphicData>
            </a:graphic>
          </wp:inline>
        </w:drawing>
      </w:r>
    </w:p>
    <w:p w:rsidR="00412BDB" w:rsidRPr="00116AB9" w:rsidRDefault="00412BDB" w:rsidP="00412BDB"/>
    <w:p w:rsidR="00412BDB" w:rsidRPr="00116AB9" w:rsidRDefault="00412BDB" w:rsidP="00412BDB">
      <w:pPr>
        <w:jc w:val="center"/>
        <w:rPr>
          <w:rFonts w:ascii="Arial" w:hAnsi="Arial" w:cs="Arial"/>
          <w:sz w:val="24"/>
          <w:szCs w:val="24"/>
        </w:rPr>
      </w:pPr>
      <w:r w:rsidRPr="00116AB9">
        <w:rPr>
          <w:rFonts w:ascii="Arial" w:hAnsi="Arial" w:cs="Arial"/>
          <w:sz w:val="24"/>
          <w:szCs w:val="24"/>
        </w:rPr>
        <w:t xml:space="preserve">Tipična konfiguracija kriogenog  sklopa </w:t>
      </w:r>
    </w:p>
    <w:p w:rsidR="00412BDB" w:rsidRPr="00116AB9" w:rsidRDefault="00412BDB" w:rsidP="00412BDB">
      <w:pPr>
        <w:jc w:val="center"/>
      </w:pPr>
      <w:r w:rsidRPr="003869EC">
        <w:rPr>
          <w:noProof/>
          <w:lang w:eastAsia="hr-HR"/>
        </w:rPr>
        <w:lastRenderedPageBreak/>
        <w:drawing>
          <wp:inline distT="0" distB="0" distL="0" distR="0" wp14:anchorId="6112ED0F" wp14:editId="2E1D3BE1">
            <wp:extent cx="2880000" cy="3776400"/>
            <wp:effectExtent l="0" t="0" r="0" b="0"/>
            <wp:docPr id="3" name="Picture 3" descr="Slikovni rezultat za cryogenic vessels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cryogenic vessels fo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776400"/>
                    </a:xfrm>
                    <a:prstGeom prst="rect">
                      <a:avLst/>
                    </a:prstGeom>
                    <a:noFill/>
                    <a:ln>
                      <a:noFill/>
                    </a:ln>
                  </pic:spPr>
                </pic:pic>
              </a:graphicData>
            </a:graphic>
          </wp:inline>
        </w:drawing>
      </w:r>
    </w:p>
    <w:p w:rsidR="00E86C55" w:rsidRPr="00116AB9" w:rsidRDefault="00E86C55" w:rsidP="00412BDB">
      <w:pPr>
        <w:jc w:val="center"/>
        <w:rPr>
          <w:rFonts w:ascii="Arial" w:hAnsi="Arial" w:cs="Arial"/>
          <w:sz w:val="24"/>
          <w:szCs w:val="24"/>
        </w:rPr>
      </w:pPr>
    </w:p>
    <w:p w:rsidR="00412BDB" w:rsidRPr="00116AB9" w:rsidRDefault="00412BDB" w:rsidP="00412BDB">
      <w:pPr>
        <w:jc w:val="center"/>
        <w:rPr>
          <w:rFonts w:ascii="Arial" w:hAnsi="Arial" w:cs="Arial"/>
          <w:sz w:val="24"/>
          <w:szCs w:val="24"/>
        </w:rPr>
      </w:pPr>
      <w:r w:rsidRPr="00116AB9">
        <w:rPr>
          <w:rFonts w:ascii="Arial" w:hAnsi="Arial" w:cs="Arial"/>
          <w:sz w:val="24"/>
          <w:szCs w:val="24"/>
        </w:rPr>
        <w:t>Shematski prikaz kriogenog sklopa</w:t>
      </w:r>
    </w:p>
    <w:p w:rsidR="00412BDB" w:rsidRPr="00116AB9" w:rsidRDefault="00412BDB" w:rsidP="009462F3">
      <w:pPr>
        <w:jc w:val="both"/>
        <w:rPr>
          <w:rFonts w:ascii="Arial" w:hAnsi="Arial" w:cs="Arial"/>
          <w:sz w:val="24"/>
          <w:szCs w:val="24"/>
        </w:rPr>
      </w:pPr>
      <w:r w:rsidRPr="00116AB9">
        <w:rPr>
          <w:rFonts w:ascii="Arial" w:hAnsi="Arial" w:cs="Arial"/>
          <w:sz w:val="24"/>
          <w:szCs w:val="24"/>
        </w:rPr>
        <w:t>Ovi sklopovi rade na manje-više konstantnom radnom tlaku s povremenim oscilacijama tlaka. Temperatura ukapljenog medija je uglavnom konstantna. Gubitak vakuuma u vanjskoj posudi nije sigurnosni problem</w:t>
      </w:r>
      <w:r w:rsidR="00E86C55" w:rsidRPr="00116AB9">
        <w:rPr>
          <w:rFonts w:ascii="Arial" w:hAnsi="Arial" w:cs="Arial"/>
          <w:sz w:val="24"/>
          <w:szCs w:val="24"/>
        </w:rPr>
        <w:t>,</w:t>
      </w:r>
      <w:r w:rsidRPr="00116AB9">
        <w:rPr>
          <w:rFonts w:ascii="Arial" w:hAnsi="Arial" w:cs="Arial"/>
          <w:sz w:val="24"/>
          <w:szCs w:val="24"/>
        </w:rPr>
        <w:t xml:space="preserve"> ukoliko se on dogodi tijekom rada, jer je dodatni izolacijski materijal dovoljno efikasan da održi intenzitet isparavanja u unutrašnjoj posudi u granicama kapaciteta </w:t>
      </w:r>
      <w:r w:rsidR="00116AB9" w:rsidRPr="00116AB9">
        <w:rPr>
          <w:rFonts w:ascii="Arial" w:hAnsi="Arial" w:cs="Arial"/>
          <w:sz w:val="24"/>
          <w:szCs w:val="24"/>
        </w:rPr>
        <w:t>sigurnosnog</w:t>
      </w:r>
      <w:r w:rsidR="00E86C55" w:rsidRPr="00116AB9">
        <w:rPr>
          <w:rFonts w:ascii="Arial" w:hAnsi="Arial" w:cs="Arial"/>
          <w:sz w:val="24"/>
          <w:szCs w:val="24"/>
        </w:rPr>
        <w:t xml:space="preserve"> </w:t>
      </w:r>
      <w:r w:rsidRPr="00116AB9">
        <w:rPr>
          <w:rFonts w:ascii="Arial" w:hAnsi="Arial" w:cs="Arial"/>
          <w:sz w:val="24"/>
          <w:szCs w:val="24"/>
        </w:rPr>
        <w:t>ventila. Međutim</w:t>
      </w:r>
      <w:r w:rsidR="00E86C55" w:rsidRPr="00116AB9">
        <w:rPr>
          <w:rFonts w:ascii="Arial" w:hAnsi="Arial" w:cs="Arial"/>
          <w:sz w:val="24"/>
          <w:szCs w:val="24"/>
        </w:rPr>
        <w:t>,</w:t>
      </w:r>
      <w:r w:rsidRPr="00116AB9">
        <w:rPr>
          <w:rFonts w:ascii="Arial" w:hAnsi="Arial" w:cs="Arial"/>
          <w:sz w:val="24"/>
          <w:szCs w:val="24"/>
        </w:rPr>
        <w:t xml:space="preserve"> svaki </w:t>
      </w:r>
      <w:r w:rsidR="00E86C55" w:rsidRPr="00116AB9">
        <w:rPr>
          <w:rFonts w:ascii="Arial" w:hAnsi="Arial" w:cs="Arial"/>
          <w:sz w:val="24"/>
          <w:szCs w:val="24"/>
        </w:rPr>
        <w:t xml:space="preserve">se </w:t>
      </w:r>
      <w:r w:rsidRPr="00116AB9">
        <w:rPr>
          <w:rFonts w:ascii="Arial" w:hAnsi="Arial" w:cs="Arial"/>
          <w:sz w:val="24"/>
          <w:szCs w:val="24"/>
        </w:rPr>
        <w:t>gubitak vakuuma mora sanirati</w:t>
      </w:r>
      <w:r w:rsidR="00E86C55" w:rsidRPr="00116AB9">
        <w:rPr>
          <w:rFonts w:ascii="Arial" w:hAnsi="Arial" w:cs="Arial"/>
          <w:sz w:val="24"/>
          <w:szCs w:val="24"/>
        </w:rPr>
        <w:t>,</w:t>
      </w:r>
      <w:r w:rsidRPr="00116AB9">
        <w:rPr>
          <w:rFonts w:ascii="Arial" w:hAnsi="Arial" w:cs="Arial"/>
          <w:sz w:val="24"/>
          <w:szCs w:val="24"/>
        </w:rPr>
        <w:t xml:space="preserve"> kako se ne bi narušio inte</w:t>
      </w:r>
      <w:r w:rsidR="00B342D4" w:rsidRPr="00116AB9">
        <w:rPr>
          <w:rFonts w:ascii="Arial" w:hAnsi="Arial" w:cs="Arial"/>
          <w:sz w:val="24"/>
          <w:szCs w:val="24"/>
        </w:rPr>
        <w:t>gritet posude.</w:t>
      </w:r>
    </w:p>
    <w:p w:rsidR="00412BDB" w:rsidRPr="00116AB9" w:rsidRDefault="00412BDB" w:rsidP="009462F3">
      <w:pPr>
        <w:jc w:val="both"/>
        <w:rPr>
          <w:rFonts w:ascii="Arial" w:hAnsi="Arial" w:cs="Arial"/>
          <w:b/>
          <w:sz w:val="24"/>
          <w:szCs w:val="24"/>
        </w:rPr>
      </w:pPr>
      <w:r w:rsidRPr="00116AB9">
        <w:rPr>
          <w:rFonts w:ascii="Arial" w:hAnsi="Arial" w:cs="Arial"/>
          <w:b/>
          <w:sz w:val="24"/>
          <w:szCs w:val="24"/>
        </w:rPr>
        <w:t>Materijali gradnje</w:t>
      </w:r>
    </w:p>
    <w:p w:rsidR="00412BDB" w:rsidRPr="00116AB9" w:rsidRDefault="00412BDB" w:rsidP="009462F3">
      <w:pPr>
        <w:jc w:val="both"/>
        <w:rPr>
          <w:rFonts w:ascii="Arial" w:hAnsi="Arial" w:cs="Arial"/>
          <w:sz w:val="24"/>
          <w:szCs w:val="24"/>
        </w:rPr>
      </w:pPr>
      <w:r w:rsidRPr="00116AB9">
        <w:rPr>
          <w:rFonts w:ascii="Arial" w:hAnsi="Arial" w:cs="Arial"/>
          <w:sz w:val="24"/>
          <w:szCs w:val="24"/>
        </w:rPr>
        <w:t>Gradbeni materijali su aluminij i njegove legure, bakar i njegove legure, austenitni nehrđajući čelici legirani niklom. Ti su materijali otporni na krti lom koji je prisutan kod niskih temperatura i koriste se već niz godina. Za ugljični dioksid i dušikov oksid</w:t>
      </w:r>
      <w:r w:rsidR="00942C95" w:rsidRPr="00116AB9">
        <w:rPr>
          <w:rFonts w:ascii="Arial" w:hAnsi="Arial" w:cs="Arial"/>
          <w:sz w:val="24"/>
          <w:szCs w:val="24"/>
        </w:rPr>
        <w:t>,</w:t>
      </w:r>
      <w:r w:rsidRPr="00116AB9">
        <w:rPr>
          <w:rFonts w:ascii="Arial" w:hAnsi="Arial" w:cs="Arial"/>
          <w:sz w:val="24"/>
          <w:szCs w:val="24"/>
        </w:rPr>
        <w:t xml:space="preserve"> </w:t>
      </w:r>
      <w:r w:rsidR="00E86C55" w:rsidRPr="00116AB9">
        <w:rPr>
          <w:rFonts w:ascii="Arial" w:hAnsi="Arial" w:cs="Arial"/>
          <w:sz w:val="24"/>
          <w:szCs w:val="24"/>
        </w:rPr>
        <w:t xml:space="preserve">s </w:t>
      </w:r>
      <w:r w:rsidRPr="00116AB9">
        <w:rPr>
          <w:rFonts w:ascii="Arial" w:hAnsi="Arial" w:cs="Arial"/>
          <w:sz w:val="24"/>
          <w:szCs w:val="24"/>
        </w:rPr>
        <w:t>obzirom na temperature</w:t>
      </w:r>
      <w:r w:rsidR="00942C95" w:rsidRPr="00116AB9">
        <w:rPr>
          <w:rFonts w:ascii="Arial" w:hAnsi="Arial" w:cs="Arial"/>
          <w:sz w:val="24"/>
          <w:szCs w:val="24"/>
        </w:rPr>
        <w:t>,</w:t>
      </w:r>
      <w:r w:rsidRPr="00116AB9">
        <w:rPr>
          <w:rFonts w:ascii="Arial" w:hAnsi="Arial" w:cs="Arial"/>
          <w:sz w:val="24"/>
          <w:szCs w:val="24"/>
        </w:rPr>
        <w:t xml:space="preserve"> nekad se koriste i ugljični čelici otporni na krti lom (vidi EN 1252).</w:t>
      </w:r>
    </w:p>
    <w:p w:rsidR="00412BDB" w:rsidRPr="00116AB9" w:rsidRDefault="00412BDB" w:rsidP="009462F3">
      <w:pPr>
        <w:jc w:val="both"/>
        <w:rPr>
          <w:rFonts w:ascii="Arial" w:hAnsi="Arial" w:cs="Arial"/>
          <w:b/>
          <w:sz w:val="24"/>
          <w:szCs w:val="24"/>
        </w:rPr>
      </w:pPr>
      <w:r w:rsidRPr="00116AB9">
        <w:rPr>
          <w:rFonts w:ascii="Arial" w:hAnsi="Arial" w:cs="Arial"/>
          <w:b/>
          <w:sz w:val="24"/>
          <w:szCs w:val="24"/>
        </w:rPr>
        <w:t>Konstrukcija</w:t>
      </w:r>
    </w:p>
    <w:p w:rsidR="00412BDB" w:rsidRPr="00116AB9" w:rsidRDefault="00412BDB" w:rsidP="009462F3">
      <w:pPr>
        <w:jc w:val="both"/>
        <w:rPr>
          <w:rFonts w:ascii="Arial" w:hAnsi="Arial" w:cs="Arial"/>
          <w:sz w:val="24"/>
          <w:szCs w:val="24"/>
        </w:rPr>
      </w:pPr>
      <w:r w:rsidRPr="00116AB9">
        <w:rPr>
          <w:rFonts w:ascii="Arial" w:hAnsi="Arial" w:cs="Arial"/>
          <w:sz w:val="24"/>
          <w:szCs w:val="24"/>
        </w:rPr>
        <w:t>Vakuumski izolirane posude moraju osigurati vakuum od 0,01 mbar i manji u prostoru između vanjskog plašta i unutrašnje posude. Spojni dijelovi, cijevi i fitinzi s</w:t>
      </w:r>
      <w:r w:rsidR="00E86C55" w:rsidRPr="00116AB9">
        <w:rPr>
          <w:rFonts w:ascii="Arial" w:hAnsi="Arial" w:cs="Arial"/>
          <w:sz w:val="24"/>
          <w:szCs w:val="24"/>
        </w:rPr>
        <w:t>e</w:t>
      </w:r>
      <w:r w:rsidRPr="00116AB9">
        <w:rPr>
          <w:rFonts w:ascii="Arial" w:hAnsi="Arial" w:cs="Arial"/>
          <w:sz w:val="24"/>
          <w:szCs w:val="24"/>
        </w:rPr>
        <w:t xml:space="preserve"> spaja</w:t>
      </w:r>
      <w:r w:rsidR="00E86C55" w:rsidRPr="00116AB9">
        <w:rPr>
          <w:rFonts w:ascii="Arial" w:hAnsi="Arial" w:cs="Arial"/>
          <w:sz w:val="24"/>
          <w:szCs w:val="24"/>
        </w:rPr>
        <w:t>ju</w:t>
      </w:r>
      <w:r w:rsidRPr="00116AB9">
        <w:rPr>
          <w:rFonts w:ascii="Arial" w:hAnsi="Arial" w:cs="Arial"/>
          <w:sz w:val="24"/>
          <w:szCs w:val="24"/>
        </w:rPr>
        <w:t xml:space="preserve"> zavarivanjem ili tvrdim lemom. Vijčani spojevi i prirubnice se </w:t>
      </w:r>
      <w:r w:rsidR="00E86C55" w:rsidRPr="00116AB9">
        <w:rPr>
          <w:rFonts w:ascii="Arial" w:hAnsi="Arial" w:cs="Arial"/>
          <w:sz w:val="24"/>
          <w:szCs w:val="24"/>
        </w:rPr>
        <w:t>izbjegavaju,</w:t>
      </w:r>
      <w:r w:rsidRPr="00116AB9">
        <w:rPr>
          <w:rFonts w:ascii="Arial" w:hAnsi="Arial" w:cs="Arial"/>
          <w:sz w:val="24"/>
          <w:szCs w:val="24"/>
        </w:rPr>
        <w:t xml:space="preserve"> koliko je god to moguće</w:t>
      </w:r>
      <w:r w:rsidR="00E86C55" w:rsidRPr="00116AB9">
        <w:rPr>
          <w:rFonts w:ascii="Arial" w:hAnsi="Arial" w:cs="Arial"/>
          <w:sz w:val="24"/>
          <w:szCs w:val="24"/>
        </w:rPr>
        <w:t>,</w:t>
      </w:r>
      <w:r w:rsidRPr="00116AB9">
        <w:rPr>
          <w:rFonts w:ascii="Arial" w:hAnsi="Arial" w:cs="Arial"/>
          <w:sz w:val="24"/>
          <w:szCs w:val="24"/>
        </w:rPr>
        <w:t xml:space="preserve"> kako bi se izbjeglo propuštanje sadržaja. Propuštanje može dovesti do oštećenja same posude ili njezinog temelja/nogara i izolacije. Upravo je to razlog zašto ove posude nemaju revizijski otvor za unutrašnji pregled i imaju završne zavare izvedene s vanjske strane.</w:t>
      </w:r>
    </w:p>
    <w:p w:rsidR="00412BDB" w:rsidRPr="00116AB9" w:rsidRDefault="00412BDB" w:rsidP="00412BDB">
      <w:pPr>
        <w:rPr>
          <w:rFonts w:ascii="Arial" w:hAnsi="Arial" w:cs="Arial"/>
          <w:b/>
          <w:sz w:val="24"/>
          <w:szCs w:val="24"/>
        </w:rPr>
      </w:pPr>
      <w:r w:rsidRPr="00116AB9">
        <w:rPr>
          <w:rFonts w:ascii="Arial" w:hAnsi="Arial" w:cs="Arial"/>
          <w:b/>
          <w:sz w:val="24"/>
          <w:szCs w:val="24"/>
        </w:rPr>
        <w:lastRenderedPageBreak/>
        <w:t>Izolacija</w:t>
      </w:r>
    </w:p>
    <w:p w:rsidR="00412BDB" w:rsidRPr="00116AB9" w:rsidRDefault="00412BDB" w:rsidP="00412BDB">
      <w:pPr>
        <w:rPr>
          <w:rFonts w:ascii="Arial" w:hAnsi="Arial" w:cs="Arial"/>
          <w:sz w:val="24"/>
          <w:szCs w:val="24"/>
        </w:rPr>
      </w:pPr>
      <w:r w:rsidRPr="00116AB9">
        <w:rPr>
          <w:rFonts w:ascii="Arial" w:hAnsi="Arial" w:cs="Arial"/>
          <w:sz w:val="24"/>
          <w:szCs w:val="24"/>
        </w:rPr>
        <w:t>Zbog ekstremno niskih temperatura specijalna izolacija je neophodna. Debljina izolacije može biti i veća od 500 mm u prostoru između dva plašta.</w:t>
      </w:r>
    </w:p>
    <w:p w:rsidR="00412BDB" w:rsidRPr="00116AB9" w:rsidRDefault="00412BDB" w:rsidP="00412BDB">
      <w:pPr>
        <w:rPr>
          <w:rFonts w:ascii="Arial" w:hAnsi="Arial" w:cs="Arial"/>
          <w:b/>
          <w:sz w:val="24"/>
          <w:szCs w:val="24"/>
        </w:rPr>
      </w:pPr>
      <w:r w:rsidRPr="00116AB9">
        <w:rPr>
          <w:rFonts w:ascii="Arial" w:hAnsi="Arial" w:cs="Arial"/>
          <w:b/>
          <w:sz w:val="24"/>
          <w:szCs w:val="24"/>
        </w:rPr>
        <w:t>Korozija</w:t>
      </w:r>
    </w:p>
    <w:p w:rsidR="00412BDB" w:rsidRPr="00116AB9" w:rsidRDefault="00412BDB" w:rsidP="00412BDB">
      <w:pPr>
        <w:rPr>
          <w:rFonts w:ascii="Arial" w:hAnsi="Arial" w:cs="Arial"/>
          <w:sz w:val="24"/>
          <w:szCs w:val="24"/>
        </w:rPr>
      </w:pPr>
      <w:r w:rsidRPr="00116AB9">
        <w:rPr>
          <w:rFonts w:ascii="Arial" w:hAnsi="Arial" w:cs="Arial"/>
          <w:sz w:val="24"/>
          <w:szCs w:val="24"/>
        </w:rPr>
        <w:t>Unutrašnje st</w:t>
      </w:r>
      <w:r w:rsidR="00263C57" w:rsidRPr="00116AB9">
        <w:rPr>
          <w:rFonts w:ascii="Arial" w:hAnsi="Arial" w:cs="Arial"/>
          <w:sz w:val="24"/>
          <w:szCs w:val="24"/>
        </w:rPr>
        <w:t>i</w:t>
      </w:r>
      <w:r w:rsidRPr="00116AB9">
        <w:rPr>
          <w:rFonts w:ascii="Arial" w:hAnsi="Arial" w:cs="Arial"/>
          <w:sz w:val="24"/>
          <w:szCs w:val="24"/>
        </w:rPr>
        <w:t>jenke u kontaktu s kriogenim medijem nisu izložene koroziji. Vanjske površine unutrašnje posude zaštićene su protiv korozije prisustvom vakuuma u međuprostori između dva plašta.</w:t>
      </w:r>
    </w:p>
    <w:p w:rsidR="00E86C55" w:rsidRPr="00116AB9" w:rsidRDefault="00E86C55" w:rsidP="00412BDB">
      <w:pPr>
        <w:rPr>
          <w:rFonts w:ascii="Arial" w:hAnsi="Arial" w:cs="Arial"/>
          <w:sz w:val="24"/>
          <w:szCs w:val="24"/>
        </w:rPr>
      </w:pPr>
    </w:p>
    <w:p w:rsidR="00412BDB" w:rsidRPr="00116AB9" w:rsidRDefault="00E552C9" w:rsidP="00412BDB">
      <w:pPr>
        <w:rPr>
          <w:rFonts w:ascii="Arial" w:hAnsi="Arial" w:cs="Arial"/>
          <w:b/>
          <w:sz w:val="24"/>
          <w:szCs w:val="24"/>
        </w:rPr>
      </w:pPr>
      <w:r w:rsidRPr="00116AB9">
        <w:rPr>
          <w:rFonts w:ascii="Arial" w:hAnsi="Arial" w:cs="Arial"/>
          <w:b/>
          <w:sz w:val="24"/>
          <w:szCs w:val="24"/>
        </w:rPr>
        <w:t>4</w:t>
      </w:r>
      <w:r w:rsidR="00412BDB" w:rsidRPr="00116AB9">
        <w:rPr>
          <w:rFonts w:ascii="Arial" w:hAnsi="Arial" w:cs="Arial"/>
          <w:b/>
          <w:sz w:val="24"/>
          <w:szCs w:val="24"/>
        </w:rPr>
        <w:t>. Isparivač</w:t>
      </w:r>
    </w:p>
    <w:p w:rsidR="00412BDB" w:rsidRPr="00116AB9" w:rsidRDefault="00412BDB" w:rsidP="009462F3">
      <w:pPr>
        <w:jc w:val="both"/>
        <w:rPr>
          <w:rFonts w:ascii="Arial" w:hAnsi="Arial" w:cs="Arial"/>
          <w:sz w:val="24"/>
          <w:szCs w:val="24"/>
        </w:rPr>
      </w:pPr>
      <w:r w:rsidRPr="00116AB9">
        <w:rPr>
          <w:rFonts w:ascii="Arial" w:hAnsi="Arial" w:cs="Arial"/>
          <w:sz w:val="24"/>
          <w:szCs w:val="24"/>
        </w:rPr>
        <w:t xml:space="preserve">Kriogeni isparivač je obično izveden kao cijevni snop </w:t>
      </w:r>
      <w:r w:rsidR="00E552C9" w:rsidRPr="00116AB9">
        <w:rPr>
          <w:rFonts w:ascii="Arial" w:hAnsi="Arial" w:cs="Arial"/>
          <w:sz w:val="24"/>
          <w:szCs w:val="24"/>
        </w:rPr>
        <w:t xml:space="preserve">te </w:t>
      </w:r>
      <w:r w:rsidRPr="00116AB9">
        <w:rPr>
          <w:rFonts w:ascii="Arial" w:hAnsi="Arial" w:cs="Arial"/>
          <w:sz w:val="24"/>
          <w:szCs w:val="24"/>
        </w:rPr>
        <w:t xml:space="preserve">mora osigurati dovoljan </w:t>
      </w:r>
      <w:r w:rsidR="00E552C9" w:rsidRPr="00116AB9">
        <w:rPr>
          <w:rFonts w:ascii="Arial" w:hAnsi="Arial" w:cs="Arial"/>
          <w:sz w:val="24"/>
          <w:szCs w:val="24"/>
        </w:rPr>
        <w:t xml:space="preserve">intenzitet </w:t>
      </w:r>
      <w:r w:rsidRPr="00116AB9">
        <w:rPr>
          <w:rFonts w:ascii="Arial" w:hAnsi="Arial" w:cs="Arial"/>
          <w:sz w:val="24"/>
          <w:szCs w:val="24"/>
        </w:rPr>
        <w:t>prijelaz</w:t>
      </w:r>
      <w:r w:rsidR="00E552C9" w:rsidRPr="00116AB9">
        <w:rPr>
          <w:rFonts w:ascii="Arial" w:hAnsi="Arial" w:cs="Arial"/>
          <w:sz w:val="24"/>
          <w:szCs w:val="24"/>
        </w:rPr>
        <w:t>a</w:t>
      </w:r>
      <w:r w:rsidRPr="00116AB9">
        <w:rPr>
          <w:rFonts w:ascii="Arial" w:hAnsi="Arial" w:cs="Arial"/>
          <w:sz w:val="24"/>
          <w:szCs w:val="24"/>
        </w:rPr>
        <w:t xml:space="preserve"> topline za isparavanje tražene količine kapljevite faze pomoću okolišnog zraka, pare, ili neke druge tople tekućine. </w:t>
      </w:r>
    </w:p>
    <w:p w:rsidR="00412BDB" w:rsidRPr="00116AB9" w:rsidRDefault="00412BDB" w:rsidP="009462F3">
      <w:pPr>
        <w:jc w:val="both"/>
        <w:rPr>
          <w:rFonts w:ascii="Arial" w:hAnsi="Arial" w:cs="Arial"/>
          <w:sz w:val="24"/>
          <w:szCs w:val="24"/>
        </w:rPr>
      </w:pPr>
      <w:r w:rsidRPr="00116AB9">
        <w:rPr>
          <w:rFonts w:ascii="Arial" w:hAnsi="Arial" w:cs="Arial"/>
          <w:sz w:val="24"/>
          <w:szCs w:val="24"/>
        </w:rPr>
        <w:t xml:space="preserve">Neki su isparivači klasične konstrukcije cijevi u bubnju i u primjeni su dugi niz godina. Isparivači </w:t>
      </w:r>
      <w:r w:rsidR="00E552C9" w:rsidRPr="00116AB9">
        <w:rPr>
          <w:rFonts w:ascii="Arial" w:hAnsi="Arial" w:cs="Arial"/>
          <w:sz w:val="24"/>
          <w:szCs w:val="24"/>
        </w:rPr>
        <w:t xml:space="preserve">se, </w:t>
      </w:r>
      <w:r w:rsidRPr="00116AB9">
        <w:rPr>
          <w:rFonts w:ascii="Arial" w:hAnsi="Arial" w:cs="Arial"/>
          <w:sz w:val="24"/>
          <w:szCs w:val="24"/>
        </w:rPr>
        <w:t>kao posude pod tlakom</w:t>
      </w:r>
      <w:r w:rsidR="00E552C9" w:rsidRPr="00116AB9">
        <w:rPr>
          <w:rFonts w:ascii="Arial" w:hAnsi="Arial" w:cs="Arial"/>
          <w:sz w:val="24"/>
          <w:szCs w:val="24"/>
        </w:rPr>
        <w:t>,</w:t>
      </w:r>
      <w:r w:rsidRPr="00116AB9">
        <w:rPr>
          <w:rFonts w:ascii="Arial" w:hAnsi="Arial" w:cs="Arial"/>
          <w:sz w:val="24"/>
          <w:szCs w:val="24"/>
        </w:rPr>
        <w:t xml:space="preserve"> rade prema PED direktivi. Kod isparivača kod kojih je cijevni snop uronjen u vodu cijevi su obično iz materijala otpornih na koroziju, poput bakra ili nehrđajućih čelika. Bez obzira na to</w:t>
      </w:r>
      <w:r w:rsidR="00E552C9" w:rsidRPr="00116AB9">
        <w:rPr>
          <w:rFonts w:ascii="Arial" w:hAnsi="Arial" w:cs="Arial"/>
          <w:sz w:val="24"/>
          <w:szCs w:val="24"/>
        </w:rPr>
        <w:t>,</w:t>
      </w:r>
      <w:r w:rsidRPr="00116AB9">
        <w:rPr>
          <w:rFonts w:ascii="Arial" w:hAnsi="Arial" w:cs="Arial"/>
          <w:sz w:val="24"/>
          <w:szCs w:val="24"/>
        </w:rPr>
        <w:t xml:space="preserve"> potrebno je voditi računa o kvaliteti vode. Vanjski vizualni pregled može se napraviti ispuštanjem vode</w:t>
      </w:r>
      <w:r w:rsidR="00E552C9" w:rsidRPr="00116AB9">
        <w:rPr>
          <w:rFonts w:ascii="Arial" w:hAnsi="Arial" w:cs="Arial"/>
          <w:sz w:val="24"/>
          <w:szCs w:val="24"/>
        </w:rPr>
        <w:t>,</w:t>
      </w:r>
      <w:r w:rsidRPr="00116AB9">
        <w:rPr>
          <w:rFonts w:ascii="Arial" w:hAnsi="Arial" w:cs="Arial"/>
          <w:sz w:val="24"/>
          <w:szCs w:val="24"/>
        </w:rPr>
        <w:t xml:space="preserve"> no unutrašnji je pregled ograničen </w:t>
      </w:r>
      <w:r w:rsidR="00E552C9" w:rsidRPr="00116AB9">
        <w:rPr>
          <w:rFonts w:ascii="Arial" w:hAnsi="Arial" w:cs="Arial"/>
          <w:sz w:val="24"/>
          <w:szCs w:val="24"/>
        </w:rPr>
        <w:t xml:space="preserve">s </w:t>
      </w:r>
      <w:r w:rsidRPr="00116AB9">
        <w:rPr>
          <w:rFonts w:ascii="Arial" w:hAnsi="Arial" w:cs="Arial"/>
          <w:sz w:val="24"/>
          <w:szCs w:val="24"/>
        </w:rPr>
        <w:t>obzirom na konstrukciju.</w:t>
      </w:r>
      <w:r w:rsidR="00E552C9" w:rsidRPr="00116AB9">
        <w:rPr>
          <w:rFonts w:ascii="Arial" w:hAnsi="Arial" w:cs="Arial"/>
          <w:sz w:val="24"/>
          <w:szCs w:val="24"/>
        </w:rPr>
        <w:t xml:space="preserve"> </w:t>
      </w:r>
    </w:p>
    <w:p w:rsidR="00412BDB" w:rsidRPr="00116AB9" w:rsidRDefault="00412BDB" w:rsidP="009462F3">
      <w:pPr>
        <w:jc w:val="both"/>
        <w:rPr>
          <w:rFonts w:ascii="Arial" w:hAnsi="Arial" w:cs="Arial"/>
          <w:sz w:val="24"/>
          <w:szCs w:val="24"/>
        </w:rPr>
      </w:pPr>
      <w:r w:rsidRPr="00116AB9">
        <w:rPr>
          <w:rFonts w:ascii="Arial" w:hAnsi="Arial" w:cs="Arial"/>
          <w:sz w:val="24"/>
          <w:szCs w:val="24"/>
        </w:rPr>
        <w:t xml:space="preserve">Isparivači kod kojih okolišni zrak osigurava </w:t>
      </w:r>
      <w:r w:rsidR="00E552C9" w:rsidRPr="00116AB9">
        <w:rPr>
          <w:rFonts w:ascii="Arial" w:hAnsi="Arial" w:cs="Arial"/>
          <w:sz w:val="24"/>
          <w:szCs w:val="24"/>
        </w:rPr>
        <w:t xml:space="preserve">toplinu </w:t>
      </w:r>
      <w:r w:rsidRPr="00116AB9">
        <w:rPr>
          <w:rFonts w:ascii="Arial" w:hAnsi="Arial" w:cs="Arial"/>
          <w:sz w:val="24"/>
          <w:szCs w:val="24"/>
        </w:rPr>
        <w:t>potrebnu za isparavanje su snopovi orebrenih cijevi iz aluminijske legure, bakra ili nehrđajućeg čelika. Radni tlak može biti i do 350 bar</w:t>
      </w:r>
      <w:r w:rsidR="00E552C9" w:rsidRPr="00116AB9">
        <w:rPr>
          <w:rFonts w:ascii="Arial" w:hAnsi="Arial" w:cs="Arial"/>
          <w:sz w:val="24"/>
          <w:szCs w:val="24"/>
        </w:rPr>
        <w:t>,</w:t>
      </w:r>
      <w:r w:rsidRPr="00116AB9">
        <w:rPr>
          <w:rFonts w:ascii="Arial" w:hAnsi="Arial" w:cs="Arial"/>
          <w:sz w:val="24"/>
          <w:szCs w:val="24"/>
        </w:rPr>
        <w:t xml:space="preserve"> no obično je puno niži. Nema vanjskih opterećenja</w:t>
      </w:r>
      <w:r w:rsidR="00E552C9" w:rsidRPr="00116AB9">
        <w:rPr>
          <w:rFonts w:ascii="Arial" w:hAnsi="Arial" w:cs="Arial"/>
          <w:sz w:val="24"/>
          <w:szCs w:val="24"/>
        </w:rPr>
        <w:t>,</w:t>
      </w:r>
      <w:r w:rsidRPr="00116AB9">
        <w:rPr>
          <w:rFonts w:ascii="Arial" w:hAnsi="Arial" w:cs="Arial"/>
          <w:sz w:val="24"/>
          <w:szCs w:val="24"/>
        </w:rPr>
        <w:t xml:space="preserve"> a</w:t>
      </w:r>
      <w:r w:rsidR="00E552C9" w:rsidRPr="00116AB9">
        <w:rPr>
          <w:rFonts w:ascii="Arial" w:hAnsi="Arial" w:cs="Arial"/>
          <w:sz w:val="24"/>
          <w:szCs w:val="24"/>
        </w:rPr>
        <w:t>li</w:t>
      </w:r>
      <w:r w:rsidRPr="00116AB9">
        <w:rPr>
          <w:rFonts w:ascii="Arial" w:hAnsi="Arial" w:cs="Arial"/>
          <w:sz w:val="24"/>
          <w:szCs w:val="24"/>
        </w:rPr>
        <w:t xml:space="preserve"> cijevi mogu biti opterećene vibracijama i cikličkim opterećenjima. Eventualni problemi mogu se uočiti vanjskim vizualnim pregledom.</w:t>
      </w:r>
    </w:p>
    <w:p w:rsidR="00412BDB" w:rsidRPr="00116AB9" w:rsidRDefault="00412BDB" w:rsidP="00412BDB">
      <w:pPr>
        <w:rPr>
          <w:rFonts w:ascii="Arial" w:hAnsi="Arial" w:cs="Arial"/>
          <w:sz w:val="24"/>
          <w:szCs w:val="24"/>
        </w:rPr>
      </w:pPr>
      <w:r w:rsidRPr="00116AB9">
        <w:rPr>
          <w:rFonts w:ascii="Arial" w:hAnsi="Arial" w:cs="Arial"/>
          <w:sz w:val="24"/>
          <w:szCs w:val="24"/>
        </w:rPr>
        <w:t>Kriogena oprema – Konstrukcijski i radni uvjeti</w:t>
      </w:r>
    </w:p>
    <w:tbl>
      <w:tblPr>
        <w:tblStyle w:val="TableGrid"/>
        <w:tblW w:w="0" w:type="auto"/>
        <w:tblLook w:val="04A0" w:firstRow="1" w:lastRow="0" w:firstColumn="1" w:lastColumn="0" w:noHBand="0" w:noVBand="1"/>
      </w:tblPr>
      <w:tblGrid>
        <w:gridCol w:w="1190"/>
        <w:gridCol w:w="1475"/>
        <w:gridCol w:w="1354"/>
        <w:gridCol w:w="1090"/>
        <w:gridCol w:w="1358"/>
        <w:gridCol w:w="1086"/>
        <w:gridCol w:w="1294"/>
      </w:tblGrid>
      <w:tr w:rsidR="00412BDB" w:rsidRPr="00116AB9" w:rsidTr="003C52FD">
        <w:tc>
          <w:tcPr>
            <w:tcW w:w="1190" w:type="dxa"/>
          </w:tcPr>
          <w:p w:rsidR="00412BDB" w:rsidRPr="00116AB9" w:rsidRDefault="00412BDB" w:rsidP="003C52FD">
            <w:pPr>
              <w:rPr>
                <w:b/>
                <w:sz w:val="18"/>
                <w:szCs w:val="18"/>
              </w:rPr>
            </w:pPr>
            <w:r w:rsidRPr="00116AB9">
              <w:rPr>
                <w:b/>
                <w:sz w:val="18"/>
                <w:szCs w:val="18"/>
              </w:rPr>
              <w:t>Posuda</w:t>
            </w:r>
          </w:p>
        </w:tc>
        <w:tc>
          <w:tcPr>
            <w:tcW w:w="1475" w:type="dxa"/>
          </w:tcPr>
          <w:p w:rsidR="00412BDB" w:rsidRPr="00116AB9" w:rsidRDefault="00412BDB" w:rsidP="003C52FD">
            <w:pPr>
              <w:rPr>
                <w:b/>
                <w:sz w:val="18"/>
                <w:szCs w:val="18"/>
              </w:rPr>
            </w:pPr>
            <w:r w:rsidRPr="00116AB9">
              <w:rPr>
                <w:b/>
                <w:sz w:val="18"/>
                <w:szCs w:val="18"/>
              </w:rPr>
              <w:t>Kompleksnost konstrukcije</w:t>
            </w:r>
          </w:p>
        </w:tc>
        <w:tc>
          <w:tcPr>
            <w:tcW w:w="1354" w:type="dxa"/>
          </w:tcPr>
          <w:p w:rsidR="00412BDB" w:rsidRPr="00116AB9" w:rsidRDefault="00412BDB" w:rsidP="003C52FD">
            <w:pPr>
              <w:rPr>
                <w:b/>
                <w:sz w:val="18"/>
                <w:szCs w:val="18"/>
              </w:rPr>
            </w:pPr>
            <w:r w:rsidRPr="00116AB9">
              <w:rPr>
                <w:b/>
                <w:sz w:val="18"/>
                <w:szCs w:val="18"/>
              </w:rPr>
              <w:t>Radna temperatura</w:t>
            </w:r>
          </w:p>
        </w:tc>
        <w:tc>
          <w:tcPr>
            <w:tcW w:w="1090" w:type="dxa"/>
          </w:tcPr>
          <w:p w:rsidR="00412BDB" w:rsidRPr="00116AB9" w:rsidRDefault="00412BDB" w:rsidP="003C52FD">
            <w:pPr>
              <w:rPr>
                <w:b/>
                <w:sz w:val="18"/>
                <w:szCs w:val="18"/>
              </w:rPr>
            </w:pPr>
            <w:r w:rsidRPr="00116AB9">
              <w:rPr>
                <w:b/>
                <w:sz w:val="18"/>
                <w:szCs w:val="18"/>
              </w:rPr>
              <w:t>Radna stabilnost</w:t>
            </w:r>
          </w:p>
        </w:tc>
        <w:tc>
          <w:tcPr>
            <w:tcW w:w="1358" w:type="dxa"/>
          </w:tcPr>
          <w:p w:rsidR="00412BDB" w:rsidRPr="00116AB9" w:rsidRDefault="00412BDB" w:rsidP="003C52FD">
            <w:pPr>
              <w:rPr>
                <w:b/>
                <w:sz w:val="18"/>
                <w:szCs w:val="18"/>
              </w:rPr>
            </w:pPr>
            <w:r w:rsidRPr="00116AB9">
              <w:rPr>
                <w:b/>
                <w:sz w:val="18"/>
                <w:szCs w:val="18"/>
              </w:rPr>
              <w:t>Promjene temperature</w:t>
            </w:r>
          </w:p>
        </w:tc>
        <w:tc>
          <w:tcPr>
            <w:tcW w:w="1086" w:type="dxa"/>
          </w:tcPr>
          <w:p w:rsidR="00412BDB" w:rsidRPr="00116AB9" w:rsidRDefault="00412BDB" w:rsidP="003C52FD">
            <w:pPr>
              <w:rPr>
                <w:b/>
                <w:sz w:val="18"/>
                <w:szCs w:val="18"/>
              </w:rPr>
            </w:pPr>
            <w:r w:rsidRPr="00116AB9">
              <w:rPr>
                <w:b/>
                <w:sz w:val="18"/>
                <w:szCs w:val="18"/>
              </w:rPr>
              <w:t>Promjene tlaka</w:t>
            </w:r>
          </w:p>
        </w:tc>
        <w:tc>
          <w:tcPr>
            <w:tcW w:w="1294" w:type="dxa"/>
          </w:tcPr>
          <w:p w:rsidR="00412BDB" w:rsidRPr="00116AB9" w:rsidRDefault="00412BDB" w:rsidP="003C52FD">
            <w:pPr>
              <w:rPr>
                <w:b/>
                <w:sz w:val="18"/>
                <w:szCs w:val="18"/>
              </w:rPr>
            </w:pPr>
            <w:r w:rsidRPr="00116AB9">
              <w:rPr>
                <w:b/>
                <w:sz w:val="18"/>
                <w:szCs w:val="18"/>
              </w:rPr>
              <w:t>Vanjska opterećenja</w:t>
            </w:r>
          </w:p>
        </w:tc>
      </w:tr>
      <w:tr w:rsidR="00412BDB" w:rsidRPr="00116AB9" w:rsidTr="003C52FD">
        <w:tc>
          <w:tcPr>
            <w:tcW w:w="1190" w:type="dxa"/>
          </w:tcPr>
          <w:p w:rsidR="00412BDB" w:rsidRPr="00116AB9" w:rsidRDefault="00412BDB" w:rsidP="003C52FD">
            <w:pPr>
              <w:rPr>
                <w:sz w:val="18"/>
                <w:szCs w:val="18"/>
              </w:rPr>
            </w:pPr>
            <w:r w:rsidRPr="00116AB9">
              <w:rPr>
                <w:sz w:val="18"/>
                <w:szCs w:val="18"/>
              </w:rPr>
              <w:t>Vakuumski izolirana kriogena posuda</w:t>
            </w:r>
          </w:p>
        </w:tc>
        <w:tc>
          <w:tcPr>
            <w:tcW w:w="1475" w:type="dxa"/>
          </w:tcPr>
          <w:p w:rsidR="00412BDB" w:rsidRPr="00116AB9" w:rsidRDefault="00412BDB" w:rsidP="003C52FD">
            <w:pPr>
              <w:rPr>
                <w:sz w:val="18"/>
                <w:szCs w:val="18"/>
              </w:rPr>
            </w:pPr>
          </w:p>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Niska</w:t>
            </w:r>
          </w:p>
        </w:tc>
        <w:tc>
          <w:tcPr>
            <w:tcW w:w="1354" w:type="dxa"/>
          </w:tcPr>
          <w:p w:rsidR="00412BDB" w:rsidRPr="00116AB9" w:rsidRDefault="00412BDB" w:rsidP="003C52FD">
            <w:pPr>
              <w:rPr>
                <w:sz w:val="18"/>
                <w:szCs w:val="18"/>
              </w:rPr>
            </w:pPr>
          </w:p>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Kriogena</w:t>
            </w:r>
          </w:p>
        </w:tc>
        <w:tc>
          <w:tcPr>
            <w:tcW w:w="1090" w:type="dxa"/>
          </w:tcPr>
          <w:p w:rsidR="00412BDB" w:rsidRPr="00116AB9" w:rsidRDefault="00412BDB" w:rsidP="003C52FD">
            <w:pPr>
              <w:rPr>
                <w:sz w:val="18"/>
                <w:szCs w:val="18"/>
              </w:rPr>
            </w:pPr>
          </w:p>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Dobra</w:t>
            </w:r>
          </w:p>
        </w:tc>
        <w:tc>
          <w:tcPr>
            <w:tcW w:w="1358" w:type="dxa"/>
          </w:tcPr>
          <w:p w:rsidR="00412BDB" w:rsidRPr="00116AB9" w:rsidRDefault="00412BDB" w:rsidP="003C52FD">
            <w:pPr>
              <w:rPr>
                <w:sz w:val="18"/>
                <w:szCs w:val="18"/>
              </w:rPr>
            </w:pPr>
          </w:p>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086" w:type="dxa"/>
          </w:tcPr>
          <w:p w:rsidR="00412BDB" w:rsidRPr="00116AB9" w:rsidRDefault="00412BDB" w:rsidP="003C52FD">
            <w:pPr>
              <w:rPr>
                <w:sz w:val="18"/>
                <w:szCs w:val="18"/>
              </w:rPr>
            </w:pPr>
          </w:p>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294" w:type="dxa"/>
          </w:tcPr>
          <w:p w:rsidR="00412BDB" w:rsidRPr="00116AB9" w:rsidRDefault="00412BDB" w:rsidP="003C52FD">
            <w:pPr>
              <w:rPr>
                <w:sz w:val="18"/>
                <w:szCs w:val="18"/>
              </w:rPr>
            </w:pPr>
          </w:p>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r>
      <w:tr w:rsidR="00412BDB" w:rsidRPr="00116AB9" w:rsidTr="003C52FD">
        <w:tc>
          <w:tcPr>
            <w:tcW w:w="1190" w:type="dxa"/>
          </w:tcPr>
          <w:p w:rsidR="00412BDB" w:rsidRPr="00116AB9" w:rsidRDefault="00412BDB" w:rsidP="003C52FD">
            <w:pPr>
              <w:rPr>
                <w:sz w:val="18"/>
                <w:szCs w:val="18"/>
              </w:rPr>
            </w:pPr>
            <w:r w:rsidRPr="00116AB9">
              <w:rPr>
                <w:sz w:val="18"/>
                <w:szCs w:val="18"/>
              </w:rPr>
              <w:t>Isparivač cijevi u bubnju</w:t>
            </w:r>
          </w:p>
        </w:tc>
        <w:tc>
          <w:tcPr>
            <w:tcW w:w="1475"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Niska</w:t>
            </w:r>
          </w:p>
        </w:tc>
        <w:tc>
          <w:tcPr>
            <w:tcW w:w="1354"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Djelomično kriogena</w:t>
            </w:r>
          </w:p>
        </w:tc>
        <w:tc>
          <w:tcPr>
            <w:tcW w:w="1090"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Dobra</w:t>
            </w:r>
          </w:p>
        </w:tc>
        <w:tc>
          <w:tcPr>
            <w:tcW w:w="1358"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Postoje</w:t>
            </w:r>
          </w:p>
        </w:tc>
        <w:tc>
          <w:tcPr>
            <w:tcW w:w="1086"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Male</w:t>
            </w:r>
          </w:p>
        </w:tc>
        <w:tc>
          <w:tcPr>
            <w:tcW w:w="1294"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r>
      <w:tr w:rsidR="00412BDB" w:rsidRPr="00116AB9" w:rsidTr="003C52FD">
        <w:tc>
          <w:tcPr>
            <w:tcW w:w="1190" w:type="dxa"/>
          </w:tcPr>
          <w:p w:rsidR="00412BDB" w:rsidRPr="00116AB9" w:rsidRDefault="00412BDB" w:rsidP="003C52FD">
            <w:pPr>
              <w:rPr>
                <w:sz w:val="18"/>
                <w:szCs w:val="18"/>
              </w:rPr>
            </w:pPr>
            <w:r w:rsidRPr="00116AB9">
              <w:rPr>
                <w:sz w:val="18"/>
                <w:szCs w:val="18"/>
              </w:rPr>
              <w:t>Posuda</w:t>
            </w:r>
          </w:p>
        </w:tc>
        <w:tc>
          <w:tcPr>
            <w:tcW w:w="2829" w:type="dxa"/>
            <w:gridSpan w:val="2"/>
          </w:tcPr>
          <w:p w:rsidR="00412BDB" w:rsidRPr="00116AB9" w:rsidRDefault="00412BDB" w:rsidP="003C52FD">
            <w:pPr>
              <w:rPr>
                <w:sz w:val="18"/>
                <w:szCs w:val="18"/>
              </w:rPr>
            </w:pPr>
            <w:r w:rsidRPr="00116AB9">
              <w:rPr>
                <w:sz w:val="18"/>
                <w:szCs w:val="18"/>
              </w:rPr>
              <w:t xml:space="preserve">      Korozijski potencijal</w:t>
            </w:r>
          </w:p>
          <w:p w:rsidR="00412BDB" w:rsidRPr="00116AB9" w:rsidRDefault="00412BDB" w:rsidP="003C52FD">
            <w:pPr>
              <w:rPr>
                <w:sz w:val="18"/>
                <w:szCs w:val="18"/>
              </w:rPr>
            </w:pPr>
            <w:r w:rsidRPr="00116AB9">
              <w:rPr>
                <w:sz w:val="18"/>
                <w:szCs w:val="18"/>
              </w:rPr>
              <w:t>Vanjski                        Unutrašnji</w:t>
            </w:r>
          </w:p>
        </w:tc>
        <w:tc>
          <w:tcPr>
            <w:tcW w:w="1090" w:type="dxa"/>
          </w:tcPr>
          <w:p w:rsidR="00412BDB" w:rsidRPr="00116AB9" w:rsidRDefault="00412BDB" w:rsidP="003C52FD">
            <w:pPr>
              <w:rPr>
                <w:sz w:val="18"/>
                <w:szCs w:val="18"/>
              </w:rPr>
            </w:pPr>
            <w:r w:rsidRPr="00116AB9">
              <w:rPr>
                <w:sz w:val="18"/>
                <w:szCs w:val="18"/>
              </w:rPr>
              <w:t>Energetski potencijal</w:t>
            </w:r>
          </w:p>
        </w:tc>
        <w:tc>
          <w:tcPr>
            <w:tcW w:w="1358" w:type="dxa"/>
          </w:tcPr>
          <w:p w:rsidR="00412BDB" w:rsidRPr="00116AB9" w:rsidRDefault="00412BDB" w:rsidP="003C52FD">
            <w:pPr>
              <w:rPr>
                <w:sz w:val="18"/>
                <w:szCs w:val="18"/>
              </w:rPr>
            </w:pPr>
            <w:r w:rsidRPr="00116AB9">
              <w:rPr>
                <w:sz w:val="18"/>
                <w:szCs w:val="18"/>
              </w:rPr>
              <w:t>Utjecaj sadržaja /izolacije</w:t>
            </w:r>
          </w:p>
        </w:tc>
        <w:tc>
          <w:tcPr>
            <w:tcW w:w="1086" w:type="dxa"/>
          </w:tcPr>
          <w:p w:rsidR="00412BDB" w:rsidRPr="00116AB9" w:rsidRDefault="00412BDB" w:rsidP="003C52FD">
            <w:pPr>
              <w:rPr>
                <w:sz w:val="18"/>
                <w:szCs w:val="18"/>
              </w:rPr>
            </w:pPr>
            <w:r w:rsidRPr="00116AB9">
              <w:rPr>
                <w:sz w:val="18"/>
                <w:szCs w:val="18"/>
              </w:rPr>
              <w:t>Mogućnost inspekcije</w:t>
            </w:r>
          </w:p>
        </w:tc>
        <w:tc>
          <w:tcPr>
            <w:tcW w:w="1294" w:type="dxa"/>
          </w:tcPr>
          <w:p w:rsidR="00412BDB" w:rsidRPr="00116AB9" w:rsidRDefault="00412BDB" w:rsidP="003C52FD">
            <w:pPr>
              <w:rPr>
                <w:sz w:val="18"/>
                <w:szCs w:val="18"/>
              </w:rPr>
            </w:pPr>
            <w:r w:rsidRPr="00116AB9">
              <w:rPr>
                <w:sz w:val="18"/>
                <w:szCs w:val="18"/>
              </w:rPr>
              <w:t>Potencijal oštećenja</w:t>
            </w:r>
          </w:p>
        </w:tc>
      </w:tr>
      <w:tr w:rsidR="00412BDB" w:rsidRPr="00116AB9" w:rsidTr="003C52FD">
        <w:tc>
          <w:tcPr>
            <w:tcW w:w="1190" w:type="dxa"/>
          </w:tcPr>
          <w:p w:rsidR="00412BDB" w:rsidRPr="00116AB9" w:rsidRDefault="00412BDB" w:rsidP="003C52FD">
            <w:pPr>
              <w:rPr>
                <w:sz w:val="18"/>
                <w:szCs w:val="18"/>
              </w:rPr>
            </w:pPr>
            <w:r w:rsidRPr="00116AB9">
              <w:rPr>
                <w:sz w:val="18"/>
                <w:szCs w:val="18"/>
              </w:rPr>
              <w:t>Vakuumski izolirana kriogena posuda</w:t>
            </w:r>
          </w:p>
        </w:tc>
        <w:tc>
          <w:tcPr>
            <w:tcW w:w="1475"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354"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090"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Mali do srednji</w:t>
            </w:r>
          </w:p>
        </w:tc>
        <w:tc>
          <w:tcPr>
            <w:tcW w:w="1358"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Dobar</w:t>
            </w:r>
          </w:p>
        </w:tc>
        <w:tc>
          <w:tcPr>
            <w:tcW w:w="1086"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294"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Nizak</w:t>
            </w:r>
          </w:p>
        </w:tc>
      </w:tr>
      <w:tr w:rsidR="00412BDB" w:rsidRPr="00116AB9" w:rsidTr="003C52FD">
        <w:tc>
          <w:tcPr>
            <w:tcW w:w="1190" w:type="dxa"/>
          </w:tcPr>
          <w:p w:rsidR="00412BDB" w:rsidRPr="00116AB9" w:rsidRDefault="00412BDB" w:rsidP="003C52FD">
            <w:pPr>
              <w:rPr>
                <w:sz w:val="18"/>
                <w:szCs w:val="18"/>
              </w:rPr>
            </w:pPr>
            <w:r w:rsidRPr="00116AB9">
              <w:rPr>
                <w:sz w:val="18"/>
                <w:szCs w:val="18"/>
              </w:rPr>
              <w:t>Isparivač cijevi u bubnju</w:t>
            </w:r>
          </w:p>
        </w:tc>
        <w:tc>
          <w:tcPr>
            <w:tcW w:w="1475"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354"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Mali ili srednji</w:t>
            </w:r>
          </w:p>
        </w:tc>
        <w:tc>
          <w:tcPr>
            <w:tcW w:w="1090"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 xml:space="preserve">Mali </w:t>
            </w:r>
          </w:p>
        </w:tc>
        <w:tc>
          <w:tcPr>
            <w:tcW w:w="1358"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Nema</w:t>
            </w:r>
          </w:p>
        </w:tc>
        <w:tc>
          <w:tcPr>
            <w:tcW w:w="1086"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Dobra</w:t>
            </w:r>
          </w:p>
        </w:tc>
        <w:tc>
          <w:tcPr>
            <w:tcW w:w="1294" w:type="dxa"/>
          </w:tcPr>
          <w:p w:rsidR="00412BDB" w:rsidRPr="00116AB9" w:rsidRDefault="00412BDB" w:rsidP="003C52FD">
            <w:pPr>
              <w:rPr>
                <w:sz w:val="18"/>
                <w:szCs w:val="18"/>
              </w:rPr>
            </w:pPr>
          </w:p>
          <w:p w:rsidR="00412BDB" w:rsidRPr="00116AB9" w:rsidRDefault="00412BDB" w:rsidP="003C52FD">
            <w:pPr>
              <w:rPr>
                <w:sz w:val="18"/>
                <w:szCs w:val="18"/>
              </w:rPr>
            </w:pPr>
            <w:r w:rsidRPr="00116AB9">
              <w:rPr>
                <w:sz w:val="18"/>
                <w:szCs w:val="18"/>
              </w:rPr>
              <w:t>Nizak</w:t>
            </w:r>
          </w:p>
        </w:tc>
      </w:tr>
    </w:tbl>
    <w:p w:rsidR="00412BDB" w:rsidRPr="00116AB9" w:rsidRDefault="00412BDB" w:rsidP="00412BDB"/>
    <w:p w:rsidR="00412BDB" w:rsidRPr="00116AB9" w:rsidRDefault="00E552C9" w:rsidP="00412BDB">
      <w:pPr>
        <w:rPr>
          <w:rFonts w:ascii="Arial" w:hAnsi="Arial" w:cs="Arial"/>
          <w:b/>
          <w:sz w:val="24"/>
          <w:szCs w:val="24"/>
        </w:rPr>
      </w:pPr>
      <w:r w:rsidRPr="00116AB9">
        <w:rPr>
          <w:rFonts w:ascii="Arial" w:hAnsi="Arial" w:cs="Arial"/>
          <w:b/>
          <w:sz w:val="24"/>
          <w:szCs w:val="24"/>
        </w:rPr>
        <w:t>5</w:t>
      </w:r>
      <w:r w:rsidR="00412BDB" w:rsidRPr="00116AB9">
        <w:rPr>
          <w:rFonts w:ascii="Arial" w:hAnsi="Arial" w:cs="Arial"/>
          <w:b/>
          <w:sz w:val="24"/>
          <w:szCs w:val="24"/>
        </w:rPr>
        <w:t xml:space="preserve">. Pregledi kriogenog sklopa </w:t>
      </w:r>
    </w:p>
    <w:p w:rsidR="00412BDB" w:rsidRPr="00116AB9" w:rsidRDefault="00412BDB" w:rsidP="00412BDB">
      <w:pPr>
        <w:rPr>
          <w:rFonts w:ascii="Arial" w:hAnsi="Arial" w:cs="Arial"/>
          <w:i/>
          <w:sz w:val="24"/>
          <w:szCs w:val="24"/>
        </w:rPr>
      </w:pPr>
      <w:r w:rsidRPr="00116AB9">
        <w:rPr>
          <w:rFonts w:ascii="Arial" w:hAnsi="Arial" w:cs="Arial"/>
          <w:i/>
          <w:sz w:val="24"/>
          <w:szCs w:val="24"/>
        </w:rPr>
        <w:lastRenderedPageBreak/>
        <w:t>Rutinski pregledi koje provodi korisnik</w:t>
      </w:r>
    </w:p>
    <w:p w:rsidR="00412BDB" w:rsidRPr="00116AB9" w:rsidRDefault="00412BDB" w:rsidP="00754AC3">
      <w:pPr>
        <w:jc w:val="both"/>
        <w:rPr>
          <w:rFonts w:ascii="Arial" w:hAnsi="Arial" w:cs="Arial"/>
          <w:sz w:val="24"/>
          <w:szCs w:val="24"/>
        </w:rPr>
      </w:pPr>
      <w:r w:rsidRPr="00116AB9">
        <w:rPr>
          <w:rFonts w:ascii="Arial" w:hAnsi="Arial" w:cs="Arial"/>
          <w:sz w:val="24"/>
          <w:szCs w:val="24"/>
        </w:rPr>
        <w:t>Godišnji pregled vanjskih površina, nogara i postolja, spojnih cijevi i uški za podizanje radi utvrđivanja pojave korozije. Korisnik sklopa treba redovito obav</w:t>
      </w:r>
      <w:r w:rsidR="00E552C9" w:rsidRPr="00116AB9">
        <w:rPr>
          <w:rFonts w:ascii="Arial" w:hAnsi="Arial" w:cs="Arial"/>
          <w:sz w:val="24"/>
          <w:szCs w:val="24"/>
        </w:rPr>
        <w:t>lja</w:t>
      </w:r>
      <w:r w:rsidRPr="00116AB9">
        <w:rPr>
          <w:rFonts w:ascii="Arial" w:hAnsi="Arial" w:cs="Arial"/>
          <w:sz w:val="24"/>
          <w:szCs w:val="24"/>
        </w:rPr>
        <w:t>ti vizualni pregled sigurnosnih ventila te ukoliko se uoči neka nepravilnost isti treba ispitati i podesiti ili zamijeniti. Također treba kontrolirati vakuum. Kapacitet isparavanja kapljevite faze i porast tlaka unutrašnje posude treba periodički kontrolirati</w:t>
      </w:r>
      <w:r w:rsidR="00E552C9" w:rsidRPr="00116AB9">
        <w:rPr>
          <w:rFonts w:ascii="Arial" w:hAnsi="Arial" w:cs="Arial"/>
          <w:sz w:val="24"/>
          <w:szCs w:val="24"/>
        </w:rPr>
        <w:t>,</w:t>
      </w:r>
      <w:r w:rsidRPr="00116AB9">
        <w:rPr>
          <w:rFonts w:ascii="Arial" w:hAnsi="Arial" w:cs="Arial"/>
          <w:sz w:val="24"/>
          <w:szCs w:val="24"/>
        </w:rPr>
        <w:t xml:space="preserve"> kako bi se dobila informacija o stanju izolacije. </w:t>
      </w:r>
    </w:p>
    <w:p w:rsidR="00412BDB" w:rsidRPr="00116AB9" w:rsidRDefault="00412BDB" w:rsidP="00412BDB">
      <w:pPr>
        <w:rPr>
          <w:rFonts w:ascii="Arial" w:hAnsi="Arial" w:cs="Arial"/>
          <w:i/>
          <w:sz w:val="24"/>
          <w:szCs w:val="24"/>
        </w:rPr>
      </w:pPr>
      <w:r w:rsidRPr="00116AB9">
        <w:rPr>
          <w:rFonts w:ascii="Arial" w:hAnsi="Arial" w:cs="Arial"/>
          <w:i/>
          <w:sz w:val="24"/>
          <w:szCs w:val="24"/>
        </w:rPr>
        <w:t>Periodički pregledi</w:t>
      </w:r>
    </w:p>
    <w:p w:rsidR="00412BDB" w:rsidRPr="00116AB9" w:rsidRDefault="00412BDB" w:rsidP="00754AC3">
      <w:pPr>
        <w:jc w:val="both"/>
        <w:rPr>
          <w:rFonts w:ascii="Arial" w:hAnsi="Arial" w:cs="Arial"/>
          <w:sz w:val="24"/>
          <w:szCs w:val="24"/>
        </w:rPr>
      </w:pPr>
      <w:r w:rsidRPr="00116AB9">
        <w:rPr>
          <w:rFonts w:ascii="Arial" w:hAnsi="Arial" w:cs="Arial"/>
          <w:sz w:val="24"/>
          <w:szCs w:val="24"/>
        </w:rPr>
        <w:t>Za tip isparivača cijevi u bubnju preporuč</w:t>
      </w:r>
      <w:r w:rsidR="00673D79" w:rsidRPr="00116AB9">
        <w:rPr>
          <w:rFonts w:ascii="Arial" w:hAnsi="Arial" w:cs="Arial"/>
          <w:sz w:val="24"/>
          <w:szCs w:val="24"/>
        </w:rPr>
        <w:t>u</w:t>
      </w:r>
      <w:r w:rsidR="00E552C9" w:rsidRPr="00116AB9">
        <w:rPr>
          <w:rFonts w:ascii="Arial" w:hAnsi="Arial" w:cs="Arial"/>
          <w:sz w:val="24"/>
          <w:szCs w:val="24"/>
        </w:rPr>
        <w:t>je</w:t>
      </w:r>
      <w:r w:rsidRPr="00116AB9">
        <w:rPr>
          <w:rFonts w:ascii="Arial" w:hAnsi="Arial" w:cs="Arial"/>
          <w:sz w:val="24"/>
          <w:szCs w:val="24"/>
        </w:rPr>
        <w:t xml:space="preserve"> se periodička inspekcija plašta i vanjskih cijevi te kontrola propuštanja na radnom tlaku. Isparivači grijani okolišnim zrakom</w:t>
      </w:r>
      <w:r w:rsidR="00673D79" w:rsidRPr="00116AB9">
        <w:rPr>
          <w:rFonts w:ascii="Arial" w:hAnsi="Arial" w:cs="Arial"/>
          <w:sz w:val="24"/>
          <w:szCs w:val="24"/>
        </w:rPr>
        <w:t>,</w:t>
      </w:r>
      <w:r w:rsidRPr="00116AB9">
        <w:rPr>
          <w:rFonts w:ascii="Arial" w:hAnsi="Arial" w:cs="Arial"/>
          <w:sz w:val="24"/>
          <w:szCs w:val="24"/>
        </w:rPr>
        <w:t xml:space="preserve"> koji se sastoje od snopa povezanih cijevi</w:t>
      </w:r>
      <w:r w:rsidR="00673D79" w:rsidRPr="00116AB9">
        <w:rPr>
          <w:rFonts w:ascii="Arial" w:hAnsi="Arial" w:cs="Arial"/>
          <w:sz w:val="24"/>
          <w:szCs w:val="24"/>
        </w:rPr>
        <w:t>,</w:t>
      </w:r>
      <w:r w:rsidRPr="00116AB9">
        <w:rPr>
          <w:rFonts w:ascii="Arial" w:hAnsi="Arial" w:cs="Arial"/>
          <w:sz w:val="24"/>
          <w:szCs w:val="24"/>
        </w:rPr>
        <w:t xml:space="preserve"> ne zahtijevaju periodički pregled.</w:t>
      </w:r>
    </w:p>
    <w:p w:rsidR="00412BDB" w:rsidRPr="00116AB9" w:rsidRDefault="00412BDB" w:rsidP="00412BDB">
      <w:pPr>
        <w:rPr>
          <w:rFonts w:ascii="Arial" w:hAnsi="Arial" w:cs="Arial"/>
          <w:sz w:val="24"/>
          <w:szCs w:val="24"/>
        </w:rPr>
      </w:pPr>
      <w:r w:rsidRPr="00116AB9">
        <w:rPr>
          <w:rFonts w:ascii="Arial" w:hAnsi="Arial" w:cs="Arial"/>
          <w:sz w:val="24"/>
          <w:szCs w:val="24"/>
        </w:rPr>
        <w:t>Pregledi trebaju biti u skladu s</w:t>
      </w:r>
      <w:r w:rsidR="00673D79" w:rsidRPr="00116AB9">
        <w:rPr>
          <w:rFonts w:ascii="Arial" w:hAnsi="Arial" w:cs="Arial"/>
          <w:sz w:val="24"/>
          <w:szCs w:val="24"/>
        </w:rPr>
        <w:t xml:space="preserve">a zahtjevima norme </w:t>
      </w:r>
      <w:r w:rsidRPr="00116AB9">
        <w:rPr>
          <w:rFonts w:ascii="Arial" w:hAnsi="Arial" w:cs="Arial"/>
          <w:sz w:val="24"/>
          <w:szCs w:val="24"/>
        </w:rPr>
        <w:t>EN 13458-3</w:t>
      </w:r>
      <w:r w:rsidR="00673D79" w:rsidRPr="00116AB9">
        <w:rPr>
          <w:rFonts w:ascii="Arial" w:hAnsi="Arial" w:cs="Arial"/>
          <w:sz w:val="24"/>
          <w:szCs w:val="24"/>
        </w:rPr>
        <w:t>.</w:t>
      </w:r>
    </w:p>
    <w:p w:rsidR="00412BDB" w:rsidRPr="00116AB9" w:rsidRDefault="00412BDB" w:rsidP="00754AC3">
      <w:pPr>
        <w:jc w:val="both"/>
        <w:rPr>
          <w:rFonts w:ascii="Arial" w:hAnsi="Arial" w:cs="Arial"/>
          <w:sz w:val="24"/>
          <w:szCs w:val="24"/>
        </w:rPr>
      </w:pPr>
      <w:r w:rsidRPr="00116AB9">
        <w:rPr>
          <w:rFonts w:ascii="Arial" w:hAnsi="Arial" w:cs="Arial"/>
          <w:sz w:val="24"/>
          <w:szCs w:val="24"/>
        </w:rPr>
        <w:t>Zbog važnosti ovih ventila za siguran rad sklopa</w:t>
      </w:r>
      <w:r w:rsidR="00673D79" w:rsidRPr="00116AB9">
        <w:rPr>
          <w:rFonts w:ascii="Arial" w:hAnsi="Arial" w:cs="Arial"/>
          <w:sz w:val="24"/>
          <w:szCs w:val="24"/>
        </w:rPr>
        <w:t>,</w:t>
      </w:r>
      <w:r w:rsidRPr="00116AB9">
        <w:rPr>
          <w:rFonts w:ascii="Arial" w:hAnsi="Arial" w:cs="Arial"/>
          <w:sz w:val="24"/>
          <w:szCs w:val="24"/>
        </w:rPr>
        <w:t xml:space="preserve"> treba sigurnosni ventile pregledavati i podešavati prema utvrđenim rokovima i propisanim procedurama.</w:t>
      </w:r>
    </w:p>
    <w:p w:rsidR="00412BDB" w:rsidRPr="00116AB9" w:rsidRDefault="00412BDB" w:rsidP="00412BDB">
      <w:pPr>
        <w:rPr>
          <w:rFonts w:ascii="Arial" w:hAnsi="Arial" w:cs="Arial"/>
          <w:sz w:val="24"/>
          <w:szCs w:val="24"/>
        </w:rPr>
      </w:pPr>
      <w:r w:rsidRPr="00116AB9">
        <w:rPr>
          <w:rFonts w:ascii="Arial" w:hAnsi="Arial" w:cs="Arial"/>
          <w:sz w:val="24"/>
          <w:szCs w:val="24"/>
        </w:rPr>
        <w:t>Pregledi i ispitivanja</w:t>
      </w:r>
    </w:p>
    <w:tbl>
      <w:tblPr>
        <w:tblStyle w:val="TableGrid"/>
        <w:tblW w:w="0" w:type="auto"/>
        <w:tblLook w:val="04A0" w:firstRow="1" w:lastRow="0" w:firstColumn="1" w:lastColumn="0" w:noHBand="0" w:noVBand="1"/>
      </w:tblPr>
      <w:tblGrid>
        <w:gridCol w:w="2265"/>
        <w:gridCol w:w="2265"/>
        <w:gridCol w:w="2266"/>
        <w:gridCol w:w="2266"/>
      </w:tblGrid>
      <w:tr w:rsidR="00412BDB" w:rsidRPr="00116AB9" w:rsidTr="003C52FD">
        <w:tc>
          <w:tcPr>
            <w:tcW w:w="2265" w:type="dxa"/>
          </w:tcPr>
          <w:p w:rsidR="00412BDB" w:rsidRPr="00116AB9" w:rsidRDefault="00412BDB" w:rsidP="003C52FD">
            <w:pPr>
              <w:jc w:val="center"/>
              <w:rPr>
                <w:b/>
                <w:sz w:val="18"/>
                <w:szCs w:val="18"/>
              </w:rPr>
            </w:pPr>
            <w:r w:rsidRPr="00116AB9">
              <w:rPr>
                <w:b/>
                <w:sz w:val="18"/>
                <w:szCs w:val="18"/>
              </w:rPr>
              <w:t>Dio sklopa</w:t>
            </w:r>
          </w:p>
        </w:tc>
        <w:tc>
          <w:tcPr>
            <w:tcW w:w="2265" w:type="dxa"/>
          </w:tcPr>
          <w:p w:rsidR="00412BDB" w:rsidRPr="00116AB9" w:rsidRDefault="00412BDB" w:rsidP="003C52FD">
            <w:pPr>
              <w:jc w:val="center"/>
              <w:rPr>
                <w:b/>
                <w:sz w:val="18"/>
                <w:szCs w:val="18"/>
              </w:rPr>
            </w:pPr>
            <w:r w:rsidRPr="00116AB9">
              <w:rPr>
                <w:b/>
                <w:sz w:val="18"/>
                <w:szCs w:val="18"/>
              </w:rPr>
              <w:t>Periodička pregledi</w:t>
            </w:r>
          </w:p>
        </w:tc>
        <w:tc>
          <w:tcPr>
            <w:tcW w:w="2266" w:type="dxa"/>
          </w:tcPr>
          <w:p w:rsidR="00412BDB" w:rsidRPr="00116AB9" w:rsidRDefault="00412BDB" w:rsidP="003C52FD">
            <w:pPr>
              <w:jc w:val="center"/>
              <w:rPr>
                <w:b/>
                <w:sz w:val="18"/>
                <w:szCs w:val="18"/>
              </w:rPr>
            </w:pPr>
            <w:r w:rsidRPr="00116AB9">
              <w:rPr>
                <w:b/>
                <w:sz w:val="18"/>
                <w:szCs w:val="18"/>
              </w:rPr>
              <w:t>Ispitivanja</w:t>
            </w:r>
          </w:p>
        </w:tc>
        <w:tc>
          <w:tcPr>
            <w:tcW w:w="2266" w:type="dxa"/>
          </w:tcPr>
          <w:p w:rsidR="00412BDB" w:rsidRPr="00116AB9" w:rsidRDefault="00412BDB" w:rsidP="003C52FD">
            <w:pPr>
              <w:jc w:val="center"/>
              <w:rPr>
                <w:b/>
                <w:sz w:val="18"/>
                <w:szCs w:val="18"/>
              </w:rPr>
            </w:pPr>
            <w:r w:rsidRPr="00116AB9">
              <w:rPr>
                <w:b/>
                <w:sz w:val="18"/>
                <w:szCs w:val="18"/>
              </w:rPr>
              <w:t>Sigurnosni ventili</w:t>
            </w:r>
          </w:p>
        </w:tc>
      </w:tr>
      <w:tr w:rsidR="00412BDB" w:rsidRPr="00116AB9" w:rsidTr="003C52FD">
        <w:tc>
          <w:tcPr>
            <w:tcW w:w="2265" w:type="dxa"/>
          </w:tcPr>
          <w:p w:rsidR="00412BDB" w:rsidRPr="00116AB9" w:rsidRDefault="00412BDB" w:rsidP="003C52FD">
            <w:pPr>
              <w:jc w:val="center"/>
              <w:rPr>
                <w:sz w:val="18"/>
                <w:szCs w:val="18"/>
              </w:rPr>
            </w:pPr>
            <w:r w:rsidRPr="00116AB9">
              <w:rPr>
                <w:sz w:val="18"/>
                <w:szCs w:val="18"/>
              </w:rPr>
              <w:t>Vakuumski izolirana kriogena posuda</w:t>
            </w:r>
          </w:p>
        </w:tc>
        <w:tc>
          <w:tcPr>
            <w:tcW w:w="2265" w:type="dxa"/>
          </w:tcPr>
          <w:p w:rsidR="00412BDB" w:rsidRPr="00116AB9" w:rsidRDefault="00E71ED1" w:rsidP="003C52FD">
            <w:pPr>
              <w:jc w:val="center"/>
              <w:rPr>
                <w:sz w:val="18"/>
                <w:szCs w:val="18"/>
              </w:rPr>
            </w:pPr>
            <w:r w:rsidRPr="00116AB9">
              <w:rPr>
                <w:sz w:val="18"/>
                <w:szCs w:val="18"/>
              </w:rPr>
              <w:t>Vanjski svake 2 godine</w:t>
            </w:r>
          </w:p>
          <w:p w:rsidR="00412BDB" w:rsidRPr="00116AB9" w:rsidRDefault="00412BDB" w:rsidP="003C52FD">
            <w:pPr>
              <w:jc w:val="center"/>
              <w:rPr>
                <w:sz w:val="18"/>
                <w:szCs w:val="18"/>
              </w:rPr>
            </w:pPr>
            <w:r w:rsidRPr="00116AB9">
              <w:rPr>
                <w:sz w:val="18"/>
                <w:szCs w:val="18"/>
              </w:rPr>
              <w:t>Unutrašnji samo kod modifikacije i popravka</w:t>
            </w:r>
          </w:p>
        </w:tc>
        <w:tc>
          <w:tcPr>
            <w:tcW w:w="2266" w:type="dxa"/>
          </w:tcPr>
          <w:p w:rsidR="00412BDB" w:rsidRPr="00116AB9" w:rsidRDefault="00412BDB" w:rsidP="003C52FD">
            <w:pPr>
              <w:jc w:val="center"/>
              <w:rPr>
                <w:sz w:val="18"/>
                <w:szCs w:val="18"/>
              </w:rPr>
            </w:pPr>
            <w:r w:rsidRPr="00116AB9">
              <w:rPr>
                <w:sz w:val="18"/>
                <w:szCs w:val="18"/>
              </w:rPr>
              <w:t>Ispitivanje tlakom</w:t>
            </w:r>
          </w:p>
          <w:p w:rsidR="00412BDB" w:rsidRPr="00116AB9" w:rsidRDefault="00412BDB" w:rsidP="003C52FD">
            <w:pPr>
              <w:jc w:val="center"/>
              <w:rPr>
                <w:sz w:val="18"/>
                <w:szCs w:val="18"/>
              </w:rPr>
            </w:pPr>
            <w:r w:rsidRPr="00116AB9">
              <w:rPr>
                <w:sz w:val="18"/>
                <w:szCs w:val="18"/>
              </w:rPr>
              <w:t>Samo kod modifikacije ili popravka PT=1,1PS</w:t>
            </w:r>
          </w:p>
        </w:tc>
        <w:tc>
          <w:tcPr>
            <w:tcW w:w="2266" w:type="dxa"/>
          </w:tcPr>
          <w:p w:rsidR="00412BDB" w:rsidRPr="00116AB9" w:rsidRDefault="00412BDB" w:rsidP="003C52FD">
            <w:pPr>
              <w:jc w:val="center"/>
              <w:rPr>
                <w:sz w:val="18"/>
                <w:szCs w:val="18"/>
              </w:rPr>
            </w:pPr>
          </w:p>
          <w:p w:rsidR="00412BDB" w:rsidRPr="00116AB9" w:rsidRDefault="00412BDB" w:rsidP="003C52FD">
            <w:pPr>
              <w:jc w:val="center"/>
              <w:rPr>
                <w:sz w:val="18"/>
                <w:szCs w:val="18"/>
              </w:rPr>
            </w:pPr>
            <w:r w:rsidRPr="00116AB9">
              <w:rPr>
                <w:sz w:val="18"/>
                <w:szCs w:val="18"/>
              </w:rPr>
              <w:t xml:space="preserve">Ispitivanje svake 2 godine </w:t>
            </w:r>
          </w:p>
        </w:tc>
      </w:tr>
      <w:tr w:rsidR="00412BDB" w:rsidRPr="00116AB9" w:rsidTr="003C52FD">
        <w:tc>
          <w:tcPr>
            <w:tcW w:w="2265" w:type="dxa"/>
          </w:tcPr>
          <w:p w:rsidR="00412BDB" w:rsidRPr="00116AB9" w:rsidRDefault="00412BDB" w:rsidP="003C52FD">
            <w:pPr>
              <w:jc w:val="center"/>
              <w:rPr>
                <w:sz w:val="18"/>
                <w:szCs w:val="18"/>
              </w:rPr>
            </w:pPr>
            <w:r w:rsidRPr="00116AB9">
              <w:rPr>
                <w:sz w:val="18"/>
                <w:szCs w:val="18"/>
              </w:rPr>
              <w:t>Isparivač cijevi u bubnju</w:t>
            </w:r>
          </w:p>
        </w:tc>
        <w:tc>
          <w:tcPr>
            <w:tcW w:w="2265" w:type="dxa"/>
          </w:tcPr>
          <w:p w:rsidR="00412BDB" w:rsidRPr="00116AB9" w:rsidRDefault="00412BDB" w:rsidP="003C52FD">
            <w:pPr>
              <w:jc w:val="center"/>
              <w:rPr>
                <w:sz w:val="18"/>
                <w:szCs w:val="18"/>
              </w:rPr>
            </w:pPr>
          </w:p>
          <w:p w:rsidR="00412BDB" w:rsidRPr="00116AB9" w:rsidRDefault="00E71ED1" w:rsidP="003C52FD">
            <w:pPr>
              <w:jc w:val="center"/>
              <w:rPr>
                <w:sz w:val="18"/>
                <w:szCs w:val="18"/>
              </w:rPr>
            </w:pPr>
            <w:r w:rsidRPr="00116AB9">
              <w:rPr>
                <w:sz w:val="18"/>
                <w:szCs w:val="18"/>
              </w:rPr>
              <w:t>Vanjski svake 2 godine</w:t>
            </w:r>
          </w:p>
        </w:tc>
        <w:tc>
          <w:tcPr>
            <w:tcW w:w="2266" w:type="dxa"/>
          </w:tcPr>
          <w:p w:rsidR="00412BDB" w:rsidRPr="00116AB9" w:rsidRDefault="00412BDB" w:rsidP="003C52FD">
            <w:pPr>
              <w:jc w:val="center"/>
              <w:rPr>
                <w:sz w:val="18"/>
                <w:szCs w:val="18"/>
              </w:rPr>
            </w:pPr>
          </w:p>
          <w:p w:rsidR="00412BDB" w:rsidRPr="00116AB9" w:rsidRDefault="00412BDB" w:rsidP="003C52FD">
            <w:pPr>
              <w:jc w:val="center"/>
              <w:rPr>
                <w:sz w:val="18"/>
                <w:szCs w:val="18"/>
              </w:rPr>
            </w:pPr>
            <w:r w:rsidRPr="00116AB9">
              <w:rPr>
                <w:sz w:val="18"/>
                <w:szCs w:val="18"/>
              </w:rPr>
              <w:t>Samo kod modifikacije ili popravka</w:t>
            </w:r>
          </w:p>
          <w:p w:rsidR="00412BDB" w:rsidRPr="00116AB9" w:rsidRDefault="00412BDB" w:rsidP="003C52FD">
            <w:pPr>
              <w:jc w:val="center"/>
              <w:rPr>
                <w:sz w:val="18"/>
                <w:szCs w:val="18"/>
              </w:rPr>
            </w:pPr>
          </w:p>
        </w:tc>
        <w:tc>
          <w:tcPr>
            <w:tcW w:w="2266" w:type="dxa"/>
          </w:tcPr>
          <w:p w:rsidR="00E71ED1" w:rsidRPr="00116AB9" w:rsidRDefault="00E71ED1" w:rsidP="003C52FD">
            <w:pPr>
              <w:rPr>
                <w:sz w:val="18"/>
                <w:szCs w:val="18"/>
              </w:rPr>
            </w:pPr>
          </w:p>
          <w:p w:rsidR="00412BDB" w:rsidRPr="00116AB9" w:rsidRDefault="00E71ED1" w:rsidP="003C52FD">
            <w:r w:rsidRPr="00116AB9">
              <w:rPr>
                <w:sz w:val="18"/>
                <w:szCs w:val="18"/>
              </w:rPr>
              <w:t xml:space="preserve">  Ispitivanje svake 2 godine</w:t>
            </w:r>
          </w:p>
        </w:tc>
      </w:tr>
    </w:tbl>
    <w:p w:rsidR="00412BDB" w:rsidRPr="00116AB9" w:rsidRDefault="00412BDB" w:rsidP="00412BDB"/>
    <w:p w:rsidR="00412BDB" w:rsidRPr="00116AB9" w:rsidRDefault="00412BDB"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180C4A" w:rsidRPr="00116AB9" w:rsidRDefault="00180C4A" w:rsidP="00412BDB"/>
    <w:p w:rsidR="00673D79" w:rsidRPr="00116AB9" w:rsidRDefault="00673D79">
      <w:r w:rsidRPr="00116AB9">
        <w:br w:type="page"/>
      </w:r>
    </w:p>
    <w:p w:rsidR="00180C4A" w:rsidRPr="00116AB9" w:rsidRDefault="00180C4A" w:rsidP="00180C4A">
      <w:pPr>
        <w:jc w:val="center"/>
        <w:rPr>
          <w:rFonts w:ascii="Arial" w:hAnsi="Arial" w:cs="Arial"/>
          <w:b/>
          <w:iCs/>
          <w:sz w:val="24"/>
          <w:szCs w:val="24"/>
        </w:rPr>
      </w:pPr>
      <w:r w:rsidRPr="00116AB9">
        <w:rPr>
          <w:rFonts w:ascii="Arial" w:hAnsi="Arial" w:cs="Arial"/>
          <w:b/>
          <w:iCs/>
          <w:sz w:val="24"/>
          <w:szCs w:val="24"/>
        </w:rPr>
        <w:lastRenderedPageBreak/>
        <w:t>DODATAK VI</w:t>
      </w:r>
      <w:r w:rsidR="003C52FD" w:rsidRPr="00116AB9">
        <w:rPr>
          <w:rFonts w:ascii="Arial" w:hAnsi="Arial" w:cs="Arial"/>
          <w:b/>
          <w:iCs/>
          <w:sz w:val="24"/>
          <w:szCs w:val="24"/>
        </w:rPr>
        <w:t>I</w:t>
      </w:r>
      <w:r w:rsidRPr="00116AB9">
        <w:rPr>
          <w:rFonts w:ascii="Arial" w:hAnsi="Arial" w:cs="Arial"/>
          <w:b/>
          <w:iCs/>
          <w:sz w:val="24"/>
          <w:szCs w:val="24"/>
        </w:rPr>
        <w:t>.</w:t>
      </w:r>
    </w:p>
    <w:p w:rsidR="00180C4A" w:rsidRPr="00116AB9" w:rsidRDefault="00180C4A" w:rsidP="00180C4A">
      <w:pPr>
        <w:tabs>
          <w:tab w:val="left" w:pos="933"/>
        </w:tabs>
        <w:jc w:val="center"/>
        <w:rPr>
          <w:rFonts w:ascii="Arial" w:hAnsi="Arial" w:cs="Arial"/>
          <w:b/>
          <w:sz w:val="24"/>
          <w:szCs w:val="24"/>
        </w:rPr>
      </w:pPr>
      <w:r w:rsidRPr="00116AB9">
        <w:rPr>
          <w:rFonts w:ascii="Arial" w:hAnsi="Arial" w:cs="Arial"/>
          <w:b/>
          <w:sz w:val="24"/>
          <w:szCs w:val="24"/>
        </w:rPr>
        <w:t>AKTIVNOSTI KOD PRIVREMENOG ILI STALNOG STAVLJANJA OPREME POD TLAKOM IZVAN UPORABE</w:t>
      </w:r>
    </w:p>
    <w:p w:rsidR="00180C4A" w:rsidRPr="00116AB9" w:rsidRDefault="00180C4A" w:rsidP="00180C4A">
      <w:pPr>
        <w:tabs>
          <w:tab w:val="left" w:pos="933"/>
        </w:tabs>
        <w:rPr>
          <w:rFonts w:ascii="Arial" w:hAnsi="Arial" w:cs="Arial"/>
          <w:i/>
          <w:sz w:val="24"/>
          <w:szCs w:val="24"/>
        </w:rPr>
      </w:pPr>
    </w:p>
    <w:p w:rsidR="00180C4A" w:rsidRPr="00116AB9" w:rsidRDefault="00180C4A" w:rsidP="00180C4A">
      <w:pPr>
        <w:tabs>
          <w:tab w:val="left" w:pos="933"/>
        </w:tabs>
        <w:jc w:val="both"/>
        <w:rPr>
          <w:rFonts w:ascii="Arial" w:hAnsi="Arial" w:cs="Arial"/>
          <w:b/>
          <w:sz w:val="24"/>
          <w:szCs w:val="24"/>
        </w:rPr>
      </w:pPr>
      <w:r w:rsidRPr="00116AB9">
        <w:rPr>
          <w:rFonts w:ascii="Arial" w:hAnsi="Arial" w:cs="Arial"/>
          <w:b/>
          <w:sz w:val="24"/>
          <w:szCs w:val="24"/>
        </w:rPr>
        <w:t xml:space="preserve">Privremeno stavljanje izvan uporabe </w:t>
      </w:r>
    </w:p>
    <w:p w:rsidR="00AD07C3" w:rsidRPr="00116AB9" w:rsidRDefault="00180C4A" w:rsidP="00180C4A">
      <w:pPr>
        <w:tabs>
          <w:tab w:val="left" w:pos="933"/>
        </w:tabs>
        <w:jc w:val="both"/>
        <w:rPr>
          <w:rFonts w:ascii="Arial" w:hAnsi="Arial" w:cs="Arial"/>
          <w:sz w:val="24"/>
          <w:szCs w:val="24"/>
        </w:rPr>
      </w:pPr>
      <w:r w:rsidRPr="00116AB9">
        <w:rPr>
          <w:rFonts w:ascii="Arial" w:hAnsi="Arial" w:cs="Arial"/>
          <w:sz w:val="24"/>
          <w:szCs w:val="24"/>
        </w:rPr>
        <w:t>Kod privremenog stavljanja opreme pod tlakom izvan uporabe potrebno ju je konzervirati</w:t>
      </w:r>
      <w:r w:rsidR="00AD07C3" w:rsidRPr="00116AB9">
        <w:rPr>
          <w:rFonts w:ascii="Arial" w:hAnsi="Arial" w:cs="Arial"/>
          <w:sz w:val="24"/>
          <w:szCs w:val="24"/>
        </w:rPr>
        <w:t>,</w:t>
      </w:r>
      <w:r w:rsidRPr="00116AB9">
        <w:rPr>
          <w:rFonts w:ascii="Arial" w:hAnsi="Arial" w:cs="Arial"/>
          <w:sz w:val="24"/>
          <w:szCs w:val="24"/>
        </w:rPr>
        <w:t xml:space="preserve"> kako tijekom stajanja ne bi došlo do korozije ili drugih oštećenja. Kontrolu obavljene zaštite provodi OIT koje, nakon što ju je odobrilo, plombira opremu na odgovarajućim mjestima</w:t>
      </w:r>
      <w:r w:rsidR="00AD07C3" w:rsidRPr="00116AB9">
        <w:rPr>
          <w:rFonts w:ascii="Arial" w:hAnsi="Arial" w:cs="Arial"/>
          <w:sz w:val="24"/>
          <w:szCs w:val="24"/>
        </w:rPr>
        <w:t>,</w:t>
      </w:r>
      <w:r w:rsidRPr="00116AB9">
        <w:rPr>
          <w:rFonts w:ascii="Arial" w:hAnsi="Arial" w:cs="Arial"/>
          <w:sz w:val="24"/>
          <w:szCs w:val="24"/>
        </w:rPr>
        <w:t xml:space="preserve"> kako se ona ne bi mogla koristiti. </w:t>
      </w:r>
    </w:p>
    <w:p w:rsidR="00180C4A" w:rsidRPr="00116AB9" w:rsidRDefault="00180C4A" w:rsidP="00180C4A">
      <w:pPr>
        <w:tabs>
          <w:tab w:val="left" w:pos="933"/>
        </w:tabs>
        <w:jc w:val="both"/>
        <w:rPr>
          <w:rFonts w:ascii="Arial" w:hAnsi="Arial" w:cs="Arial"/>
          <w:sz w:val="24"/>
          <w:szCs w:val="24"/>
        </w:rPr>
      </w:pPr>
      <w:r w:rsidRPr="00116AB9">
        <w:rPr>
          <w:rFonts w:ascii="Arial" w:hAnsi="Arial" w:cs="Arial"/>
          <w:sz w:val="24"/>
          <w:szCs w:val="24"/>
        </w:rPr>
        <w:t>Prije ponovnog stavljanja opreme u rad</w:t>
      </w:r>
      <w:r w:rsidR="00AD07C3" w:rsidRPr="00116AB9">
        <w:rPr>
          <w:rFonts w:ascii="Arial" w:hAnsi="Arial" w:cs="Arial"/>
          <w:sz w:val="24"/>
          <w:szCs w:val="24"/>
        </w:rPr>
        <w:t>,</w:t>
      </w:r>
      <w:r w:rsidRPr="00116AB9">
        <w:rPr>
          <w:rFonts w:ascii="Arial" w:hAnsi="Arial" w:cs="Arial"/>
          <w:sz w:val="24"/>
          <w:szCs w:val="24"/>
        </w:rPr>
        <w:t xml:space="preserve"> mora OIT obaviti pregled prije ponovnog puštanja u uporabu.</w:t>
      </w:r>
    </w:p>
    <w:p w:rsidR="00180C4A" w:rsidRPr="00116AB9" w:rsidRDefault="00180C4A" w:rsidP="00180C4A">
      <w:pPr>
        <w:tabs>
          <w:tab w:val="left" w:pos="933"/>
        </w:tabs>
        <w:jc w:val="both"/>
        <w:rPr>
          <w:rFonts w:ascii="Arial" w:hAnsi="Arial" w:cs="Arial"/>
          <w:i/>
          <w:sz w:val="24"/>
          <w:szCs w:val="24"/>
        </w:rPr>
      </w:pPr>
    </w:p>
    <w:p w:rsidR="00180C4A" w:rsidRPr="00116AB9" w:rsidRDefault="00180C4A" w:rsidP="00180C4A">
      <w:pPr>
        <w:tabs>
          <w:tab w:val="left" w:pos="933"/>
        </w:tabs>
        <w:jc w:val="both"/>
        <w:rPr>
          <w:rFonts w:ascii="Arial" w:hAnsi="Arial" w:cs="Arial"/>
          <w:b/>
          <w:color w:val="2E74B5" w:themeColor="accent1" w:themeShade="BF"/>
          <w:sz w:val="24"/>
          <w:szCs w:val="24"/>
        </w:rPr>
      </w:pPr>
      <w:r w:rsidRPr="00116AB9">
        <w:rPr>
          <w:rFonts w:ascii="Arial" w:hAnsi="Arial" w:cs="Arial"/>
          <w:b/>
          <w:sz w:val="24"/>
          <w:szCs w:val="24"/>
        </w:rPr>
        <w:t xml:space="preserve">Trajno stavljanje izvan uporabe </w:t>
      </w:r>
    </w:p>
    <w:p w:rsidR="00180C4A" w:rsidRPr="00116AB9" w:rsidRDefault="00180C4A" w:rsidP="00180C4A">
      <w:pPr>
        <w:tabs>
          <w:tab w:val="left" w:pos="933"/>
        </w:tabs>
        <w:jc w:val="both"/>
        <w:rPr>
          <w:rFonts w:ascii="Arial" w:hAnsi="Arial" w:cs="Arial"/>
          <w:sz w:val="24"/>
          <w:szCs w:val="24"/>
        </w:rPr>
      </w:pPr>
      <w:r w:rsidRPr="00116AB9">
        <w:rPr>
          <w:rFonts w:ascii="Arial" w:hAnsi="Arial" w:cs="Arial"/>
          <w:sz w:val="24"/>
          <w:szCs w:val="24"/>
        </w:rPr>
        <w:t xml:space="preserve">Kod trajnog stavljanja opreme pod tlakom izvan </w:t>
      </w:r>
      <w:r w:rsidR="00942C95" w:rsidRPr="00116AB9">
        <w:rPr>
          <w:rFonts w:ascii="Arial" w:hAnsi="Arial" w:cs="Arial"/>
          <w:sz w:val="24"/>
          <w:szCs w:val="24"/>
        </w:rPr>
        <w:t>uporabe vlasnik/korisnik</w:t>
      </w:r>
      <w:r w:rsidR="00AD07C3" w:rsidRPr="00116AB9">
        <w:rPr>
          <w:rFonts w:ascii="Arial" w:hAnsi="Arial" w:cs="Arial"/>
          <w:sz w:val="24"/>
          <w:szCs w:val="24"/>
        </w:rPr>
        <w:t xml:space="preserve"> opreme</w:t>
      </w:r>
      <w:r w:rsidR="00942C95" w:rsidRPr="00116AB9">
        <w:rPr>
          <w:rFonts w:ascii="Arial" w:hAnsi="Arial" w:cs="Arial"/>
          <w:sz w:val="24"/>
          <w:szCs w:val="24"/>
        </w:rPr>
        <w:t xml:space="preserve"> </w:t>
      </w:r>
      <w:r w:rsidR="00AD07C3" w:rsidRPr="00116AB9">
        <w:rPr>
          <w:rFonts w:ascii="Arial" w:hAnsi="Arial" w:cs="Arial"/>
          <w:sz w:val="24"/>
          <w:szCs w:val="24"/>
        </w:rPr>
        <w:t xml:space="preserve">ju </w:t>
      </w:r>
      <w:r w:rsidR="00942C95" w:rsidRPr="00116AB9">
        <w:rPr>
          <w:rFonts w:ascii="Arial" w:hAnsi="Arial" w:cs="Arial"/>
          <w:sz w:val="24"/>
          <w:szCs w:val="24"/>
        </w:rPr>
        <w:t xml:space="preserve">mora </w:t>
      </w:r>
      <w:r w:rsidRPr="00116AB9">
        <w:rPr>
          <w:rFonts w:ascii="Arial" w:hAnsi="Arial" w:cs="Arial"/>
          <w:sz w:val="24"/>
          <w:szCs w:val="24"/>
        </w:rPr>
        <w:t>odjaviti. Vlasnik/korisnik mora čuvati dokaz o uništenju, prodaji ili prenamjeni opreme i dati ga na uvid na zahtjev Nadležnog inspekcijskog tijela. Kod prenamjene opreme mora se s nje skinuti ili izbrusiti pločica s tehničkim podacima. Ako se oprema uništava, to se može napraviti mehaničkim razaranjem ili rezanjem u dva ili više nepravilna komada.</w:t>
      </w:r>
    </w:p>
    <w:p w:rsidR="00180C4A" w:rsidRPr="00116AB9" w:rsidRDefault="00180C4A" w:rsidP="00754AC3">
      <w:pPr>
        <w:tabs>
          <w:tab w:val="left" w:pos="933"/>
        </w:tabs>
        <w:spacing w:after="0"/>
        <w:jc w:val="both"/>
        <w:rPr>
          <w:rFonts w:ascii="Arial" w:hAnsi="Arial" w:cs="Arial"/>
          <w:i/>
          <w:sz w:val="24"/>
          <w:szCs w:val="24"/>
        </w:rPr>
      </w:pPr>
      <w:r w:rsidRPr="00116AB9">
        <w:rPr>
          <w:rFonts w:ascii="Arial" w:hAnsi="Arial" w:cs="Arial"/>
          <w:i/>
          <w:sz w:val="24"/>
          <w:szCs w:val="24"/>
        </w:rPr>
        <w:t>Napomena</w:t>
      </w:r>
    </w:p>
    <w:p w:rsidR="00180C4A" w:rsidRPr="00116AB9" w:rsidRDefault="00180C4A" w:rsidP="00754AC3">
      <w:pPr>
        <w:tabs>
          <w:tab w:val="left" w:pos="933"/>
        </w:tabs>
        <w:spacing w:after="0"/>
        <w:jc w:val="both"/>
        <w:rPr>
          <w:rFonts w:ascii="Arial" w:hAnsi="Arial" w:cs="Arial"/>
          <w:sz w:val="24"/>
          <w:szCs w:val="24"/>
        </w:rPr>
      </w:pPr>
      <w:r w:rsidRPr="00116AB9">
        <w:rPr>
          <w:rFonts w:ascii="Arial" w:hAnsi="Arial" w:cs="Arial"/>
          <w:sz w:val="24"/>
          <w:szCs w:val="24"/>
        </w:rPr>
        <w:t>Kod trajnog stavljanja spremnika za UNP izvan uporabe potrebno je prethodno utvrditi da u spremniku nema tragova plina. Otplinjavanje se radi:</w:t>
      </w:r>
    </w:p>
    <w:p w:rsidR="00180C4A" w:rsidRPr="00116AB9" w:rsidRDefault="00180C4A" w:rsidP="00754AC3">
      <w:pPr>
        <w:pStyle w:val="ListParagraph"/>
        <w:numPr>
          <w:ilvl w:val="0"/>
          <w:numId w:val="187"/>
        </w:numPr>
        <w:tabs>
          <w:tab w:val="left" w:pos="933"/>
        </w:tabs>
        <w:jc w:val="both"/>
        <w:rPr>
          <w:rFonts w:ascii="Arial" w:hAnsi="Arial" w:cs="Arial"/>
          <w:sz w:val="24"/>
          <w:szCs w:val="24"/>
        </w:rPr>
      </w:pPr>
      <w:r w:rsidRPr="00116AB9">
        <w:rPr>
          <w:rFonts w:ascii="Arial" w:hAnsi="Arial" w:cs="Arial"/>
          <w:sz w:val="24"/>
          <w:szCs w:val="24"/>
        </w:rPr>
        <w:t>prebacivanjem plina u drugi spremnik</w:t>
      </w:r>
      <w:r w:rsidR="00963574" w:rsidRPr="00116AB9">
        <w:rPr>
          <w:rFonts w:ascii="Arial" w:hAnsi="Arial" w:cs="Arial"/>
          <w:sz w:val="24"/>
          <w:szCs w:val="24"/>
        </w:rPr>
        <w:t>;</w:t>
      </w:r>
    </w:p>
    <w:p w:rsidR="00180C4A" w:rsidRPr="00116AB9" w:rsidRDefault="00180C4A" w:rsidP="00754AC3">
      <w:pPr>
        <w:pStyle w:val="ListParagraph"/>
        <w:numPr>
          <w:ilvl w:val="0"/>
          <w:numId w:val="187"/>
        </w:numPr>
        <w:tabs>
          <w:tab w:val="left" w:pos="933"/>
        </w:tabs>
        <w:jc w:val="both"/>
        <w:rPr>
          <w:rFonts w:ascii="Arial" w:hAnsi="Arial" w:cs="Arial"/>
          <w:sz w:val="24"/>
          <w:szCs w:val="24"/>
        </w:rPr>
      </w:pPr>
      <w:r w:rsidRPr="00116AB9">
        <w:rPr>
          <w:rFonts w:ascii="Arial" w:hAnsi="Arial" w:cs="Arial"/>
          <w:sz w:val="24"/>
          <w:szCs w:val="24"/>
        </w:rPr>
        <w:t>spaljivanjem</w:t>
      </w:r>
      <w:r w:rsidR="00963574" w:rsidRPr="00116AB9">
        <w:rPr>
          <w:rFonts w:ascii="Arial" w:hAnsi="Arial" w:cs="Arial"/>
          <w:sz w:val="24"/>
          <w:szCs w:val="24"/>
        </w:rPr>
        <w:t>;</w:t>
      </w:r>
    </w:p>
    <w:p w:rsidR="00180C4A" w:rsidRPr="00116AB9" w:rsidRDefault="00180C4A" w:rsidP="00754AC3">
      <w:pPr>
        <w:pStyle w:val="ListParagraph"/>
        <w:numPr>
          <w:ilvl w:val="0"/>
          <w:numId w:val="187"/>
        </w:numPr>
        <w:tabs>
          <w:tab w:val="left" w:pos="933"/>
        </w:tabs>
        <w:jc w:val="both"/>
        <w:rPr>
          <w:rFonts w:ascii="Arial" w:hAnsi="Arial" w:cs="Arial"/>
          <w:sz w:val="24"/>
          <w:szCs w:val="24"/>
        </w:rPr>
      </w:pPr>
      <w:r w:rsidRPr="00116AB9">
        <w:rPr>
          <w:rFonts w:ascii="Arial" w:hAnsi="Arial" w:cs="Arial"/>
          <w:sz w:val="24"/>
          <w:szCs w:val="24"/>
        </w:rPr>
        <w:t>ventiliranjem (vodom, inertnim plinom, parom ili vakumiranjem), pri čemu moraju biti ostvarene odgovarajuće sigurnosne mjere.</w:t>
      </w:r>
    </w:p>
    <w:p w:rsidR="00180C4A" w:rsidRPr="00116AB9" w:rsidRDefault="00180C4A" w:rsidP="00754AC3">
      <w:pPr>
        <w:tabs>
          <w:tab w:val="left" w:pos="933"/>
        </w:tabs>
        <w:spacing w:after="0"/>
        <w:jc w:val="both"/>
        <w:rPr>
          <w:rFonts w:ascii="Arial" w:hAnsi="Arial" w:cs="Arial"/>
          <w:i/>
          <w:sz w:val="24"/>
          <w:szCs w:val="24"/>
        </w:rPr>
      </w:pPr>
      <w:r w:rsidRPr="00116AB9">
        <w:rPr>
          <w:rFonts w:ascii="Arial" w:hAnsi="Arial" w:cs="Arial"/>
          <w:i/>
          <w:sz w:val="24"/>
          <w:szCs w:val="24"/>
        </w:rPr>
        <w:t>Napomena</w:t>
      </w:r>
    </w:p>
    <w:p w:rsidR="00180C4A" w:rsidRPr="00116AB9" w:rsidRDefault="00180C4A" w:rsidP="00180C4A">
      <w:pPr>
        <w:tabs>
          <w:tab w:val="left" w:pos="933"/>
        </w:tabs>
        <w:jc w:val="both"/>
        <w:rPr>
          <w:rFonts w:ascii="Arial" w:hAnsi="Arial" w:cs="Arial"/>
          <w:sz w:val="24"/>
          <w:szCs w:val="24"/>
        </w:rPr>
      </w:pPr>
      <w:r w:rsidRPr="00116AB9">
        <w:rPr>
          <w:rFonts w:ascii="Arial" w:hAnsi="Arial" w:cs="Arial"/>
          <w:sz w:val="24"/>
          <w:szCs w:val="24"/>
        </w:rPr>
        <w:t>Kod trajnog stavljanja izvan uporabe opreme pod tlakom u kojoj je bila radna tvar grupe 1 potrebno je</w:t>
      </w:r>
      <w:r w:rsidR="00963574" w:rsidRPr="00116AB9">
        <w:rPr>
          <w:rFonts w:ascii="Arial" w:hAnsi="Arial" w:cs="Arial"/>
          <w:sz w:val="24"/>
          <w:szCs w:val="24"/>
        </w:rPr>
        <w:t>,</w:t>
      </w:r>
      <w:r w:rsidRPr="00116AB9">
        <w:rPr>
          <w:rFonts w:ascii="Arial" w:hAnsi="Arial" w:cs="Arial"/>
          <w:sz w:val="24"/>
          <w:szCs w:val="24"/>
        </w:rPr>
        <w:t xml:space="preserve"> prije bilo kakvih aktivnosti</w:t>
      </w:r>
      <w:r w:rsidR="00963574" w:rsidRPr="00116AB9">
        <w:rPr>
          <w:rFonts w:ascii="Arial" w:hAnsi="Arial" w:cs="Arial"/>
          <w:sz w:val="24"/>
          <w:szCs w:val="24"/>
        </w:rPr>
        <w:t>,</w:t>
      </w:r>
      <w:r w:rsidRPr="00116AB9">
        <w:rPr>
          <w:rFonts w:ascii="Arial" w:hAnsi="Arial" w:cs="Arial"/>
          <w:sz w:val="24"/>
          <w:szCs w:val="24"/>
        </w:rPr>
        <w:t xml:space="preserve"> napraviti pisanu proceduru za pražnjenje i kasiranje uz potrebne sigurnosne mjere.</w:t>
      </w:r>
    </w:p>
    <w:p w:rsidR="00180C4A" w:rsidRPr="00116AB9" w:rsidRDefault="00180C4A" w:rsidP="00180C4A">
      <w:pPr>
        <w:tabs>
          <w:tab w:val="left" w:pos="933"/>
        </w:tabs>
        <w:jc w:val="both"/>
        <w:rPr>
          <w:rFonts w:ascii="Arial" w:hAnsi="Arial" w:cs="Arial"/>
          <w:sz w:val="24"/>
          <w:szCs w:val="24"/>
        </w:rPr>
      </w:pPr>
      <w:r w:rsidRPr="00116AB9">
        <w:rPr>
          <w:rFonts w:ascii="Arial" w:hAnsi="Arial" w:cs="Arial"/>
          <w:sz w:val="24"/>
          <w:szCs w:val="24"/>
        </w:rPr>
        <w:t>Kod pražnjenja i otplinjavanja opreme</w:t>
      </w:r>
      <w:r w:rsidR="00963574" w:rsidRPr="00116AB9">
        <w:rPr>
          <w:rFonts w:ascii="Arial" w:hAnsi="Arial" w:cs="Arial"/>
          <w:sz w:val="24"/>
          <w:szCs w:val="24"/>
        </w:rPr>
        <w:t>,</w:t>
      </w:r>
      <w:r w:rsidRPr="00116AB9">
        <w:rPr>
          <w:rFonts w:ascii="Arial" w:hAnsi="Arial" w:cs="Arial"/>
          <w:sz w:val="24"/>
          <w:szCs w:val="24"/>
        </w:rPr>
        <w:t xml:space="preserve"> potrebno je pridržavati se zahtjeva iz propisa o emisijama štetnih tvari u okoliš.</w:t>
      </w:r>
    </w:p>
    <w:p w:rsidR="00180C4A" w:rsidRPr="00116AB9" w:rsidRDefault="00180C4A" w:rsidP="00180C4A">
      <w:pPr>
        <w:jc w:val="center"/>
        <w:rPr>
          <w:rFonts w:ascii="Arial" w:hAnsi="Arial" w:cs="Arial"/>
          <w:b/>
          <w:iCs/>
          <w:sz w:val="24"/>
          <w:szCs w:val="24"/>
        </w:rPr>
      </w:pPr>
    </w:p>
    <w:p w:rsidR="00412BDB" w:rsidRPr="00116AB9" w:rsidRDefault="00412BDB" w:rsidP="003D3E7B">
      <w:pPr>
        <w:jc w:val="center"/>
        <w:rPr>
          <w:rFonts w:ascii="Arial" w:hAnsi="Arial" w:cs="Arial"/>
          <w:b/>
          <w:iCs/>
          <w:sz w:val="24"/>
          <w:szCs w:val="24"/>
        </w:rPr>
      </w:pPr>
    </w:p>
    <w:p w:rsidR="00963574" w:rsidRPr="00116AB9" w:rsidRDefault="00963574">
      <w:pPr>
        <w:rPr>
          <w:rFonts w:ascii="Arial" w:hAnsi="Arial" w:cs="Arial"/>
          <w:b/>
          <w:iCs/>
          <w:sz w:val="24"/>
          <w:szCs w:val="24"/>
        </w:rPr>
      </w:pPr>
      <w:r w:rsidRPr="00116AB9">
        <w:rPr>
          <w:rFonts w:ascii="Arial" w:hAnsi="Arial" w:cs="Arial"/>
          <w:b/>
          <w:iCs/>
          <w:sz w:val="24"/>
          <w:szCs w:val="24"/>
        </w:rPr>
        <w:br w:type="page"/>
      </w:r>
    </w:p>
    <w:p w:rsidR="003D3E7B" w:rsidRPr="00116AB9" w:rsidRDefault="003D3E7B" w:rsidP="003D3E7B">
      <w:pPr>
        <w:jc w:val="center"/>
        <w:rPr>
          <w:rFonts w:ascii="Arial" w:hAnsi="Arial" w:cs="Arial"/>
          <w:b/>
          <w:iCs/>
          <w:sz w:val="24"/>
          <w:szCs w:val="24"/>
        </w:rPr>
      </w:pPr>
      <w:r w:rsidRPr="00116AB9">
        <w:rPr>
          <w:rFonts w:ascii="Arial" w:hAnsi="Arial" w:cs="Arial"/>
          <w:b/>
          <w:iCs/>
          <w:sz w:val="24"/>
          <w:szCs w:val="24"/>
        </w:rPr>
        <w:lastRenderedPageBreak/>
        <w:t>DODATAK</w:t>
      </w:r>
      <w:r w:rsidR="00932403" w:rsidRPr="00116AB9">
        <w:rPr>
          <w:rFonts w:ascii="Arial" w:hAnsi="Arial" w:cs="Arial"/>
          <w:b/>
          <w:iCs/>
          <w:sz w:val="24"/>
          <w:szCs w:val="24"/>
        </w:rPr>
        <w:t xml:space="preserve"> </w:t>
      </w:r>
      <w:r w:rsidRPr="00116AB9">
        <w:rPr>
          <w:rFonts w:ascii="Arial" w:hAnsi="Arial" w:cs="Arial"/>
          <w:b/>
          <w:iCs/>
          <w:sz w:val="24"/>
          <w:szCs w:val="24"/>
        </w:rPr>
        <w:t>VI</w:t>
      </w:r>
      <w:r w:rsidR="00224E90" w:rsidRPr="00116AB9">
        <w:rPr>
          <w:rFonts w:ascii="Arial" w:hAnsi="Arial" w:cs="Arial"/>
          <w:b/>
          <w:iCs/>
          <w:sz w:val="24"/>
          <w:szCs w:val="24"/>
        </w:rPr>
        <w:t>I</w:t>
      </w:r>
      <w:r w:rsidR="00412BDB" w:rsidRPr="00116AB9">
        <w:rPr>
          <w:rFonts w:ascii="Arial" w:hAnsi="Arial" w:cs="Arial"/>
          <w:b/>
          <w:iCs/>
          <w:sz w:val="24"/>
          <w:szCs w:val="24"/>
        </w:rPr>
        <w:t>I</w:t>
      </w:r>
      <w:r w:rsidR="00161081" w:rsidRPr="00116AB9">
        <w:rPr>
          <w:rFonts w:ascii="Arial" w:hAnsi="Arial" w:cs="Arial"/>
          <w:b/>
          <w:iCs/>
          <w:sz w:val="24"/>
          <w:szCs w:val="24"/>
        </w:rPr>
        <w:t>.</w:t>
      </w:r>
    </w:p>
    <w:p w:rsidR="003D3E7B" w:rsidRPr="00116AB9" w:rsidRDefault="003D3E7B" w:rsidP="00161081">
      <w:pPr>
        <w:jc w:val="center"/>
        <w:rPr>
          <w:rFonts w:ascii="Arial" w:hAnsi="Arial" w:cs="Arial"/>
          <w:b/>
          <w:sz w:val="24"/>
          <w:szCs w:val="24"/>
        </w:rPr>
      </w:pPr>
      <w:r w:rsidRPr="00116AB9">
        <w:rPr>
          <w:rFonts w:ascii="Arial" w:hAnsi="Arial" w:cs="Arial"/>
          <w:b/>
          <w:sz w:val="24"/>
          <w:szCs w:val="24"/>
        </w:rPr>
        <w:t>AKTIVNOSTI KOD PREGLE</w:t>
      </w:r>
      <w:r w:rsidR="00161081" w:rsidRPr="00116AB9">
        <w:rPr>
          <w:rFonts w:ascii="Arial" w:hAnsi="Arial" w:cs="Arial"/>
          <w:b/>
          <w:sz w:val="24"/>
          <w:szCs w:val="24"/>
        </w:rPr>
        <w:t xml:space="preserve">DA BOCA ZA RONJENJE I DISANJE I </w:t>
      </w:r>
      <w:r w:rsidRPr="00116AB9">
        <w:rPr>
          <w:rFonts w:ascii="Arial" w:hAnsi="Arial" w:cs="Arial"/>
          <w:b/>
          <w:sz w:val="24"/>
          <w:szCs w:val="24"/>
        </w:rPr>
        <w:t>PROTUPOŽARNIH APARATA</w:t>
      </w:r>
    </w:p>
    <w:p w:rsidR="00161081" w:rsidRPr="00116AB9" w:rsidRDefault="00161081" w:rsidP="003D3E7B">
      <w:pPr>
        <w:rPr>
          <w:rFonts w:ascii="Arial" w:hAnsi="Arial" w:cs="Arial"/>
          <w:b/>
          <w:sz w:val="24"/>
          <w:szCs w:val="24"/>
        </w:rPr>
      </w:pPr>
    </w:p>
    <w:p w:rsidR="00161081" w:rsidRPr="00116AB9" w:rsidRDefault="003D3E7B" w:rsidP="00161081">
      <w:pPr>
        <w:jc w:val="both"/>
        <w:rPr>
          <w:rFonts w:ascii="Arial" w:hAnsi="Arial" w:cs="Arial"/>
          <w:b/>
          <w:sz w:val="24"/>
          <w:szCs w:val="24"/>
        </w:rPr>
      </w:pPr>
      <w:r w:rsidRPr="00116AB9">
        <w:rPr>
          <w:rFonts w:ascii="Arial" w:hAnsi="Arial" w:cs="Arial"/>
          <w:b/>
          <w:sz w:val="24"/>
          <w:szCs w:val="24"/>
        </w:rPr>
        <w:t>Prvi pregled</w:t>
      </w:r>
    </w:p>
    <w:p w:rsidR="00161081" w:rsidRPr="00116AB9" w:rsidRDefault="003D3E7B" w:rsidP="00161081">
      <w:pPr>
        <w:jc w:val="both"/>
        <w:rPr>
          <w:rFonts w:ascii="Arial" w:hAnsi="Arial" w:cs="Arial"/>
          <w:sz w:val="24"/>
          <w:szCs w:val="24"/>
        </w:rPr>
      </w:pPr>
      <w:r w:rsidRPr="00116AB9">
        <w:rPr>
          <w:rFonts w:ascii="Arial" w:hAnsi="Arial" w:cs="Arial"/>
          <w:sz w:val="24"/>
          <w:szCs w:val="24"/>
        </w:rPr>
        <w:t>Vlasnik je dužan prijaviti novu opremu i</w:t>
      </w:r>
      <w:r w:rsidR="002E3C30" w:rsidRPr="00116AB9">
        <w:rPr>
          <w:rFonts w:ascii="Arial" w:hAnsi="Arial" w:cs="Arial"/>
          <w:sz w:val="24"/>
          <w:szCs w:val="24"/>
        </w:rPr>
        <w:t>,</w:t>
      </w:r>
      <w:r w:rsidRPr="00116AB9">
        <w:rPr>
          <w:rFonts w:ascii="Arial" w:hAnsi="Arial" w:cs="Arial"/>
          <w:sz w:val="24"/>
          <w:szCs w:val="24"/>
        </w:rPr>
        <w:t xml:space="preserve"> uz zahtjev</w:t>
      </w:r>
      <w:r w:rsidR="002E3C30" w:rsidRPr="00116AB9">
        <w:rPr>
          <w:rFonts w:ascii="Arial" w:hAnsi="Arial" w:cs="Arial"/>
          <w:sz w:val="24"/>
          <w:szCs w:val="24"/>
        </w:rPr>
        <w:t>,</w:t>
      </w:r>
      <w:r w:rsidRPr="00116AB9">
        <w:rPr>
          <w:rFonts w:ascii="Arial" w:hAnsi="Arial" w:cs="Arial"/>
          <w:sz w:val="24"/>
          <w:szCs w:val="24"/>
        </w:rPr>
        <w:t xml:space="preserve"> dostaviti tehničku dokumentaciju. </w:t>
      </w:r>
      <w:r w:rsidRPr="00116AB9">
        <w:rPr>
          <w:rFonts w:ascii="Arial" w:hAnsi="Arial" w:cs="Arial"/>
          <w:sz w:val="24"/>
          <w:szCs w:val="24"/>
        </w:rPr>
        <w:br/>
      </w:r>
      <w:r w:rsidR="00161081" w:rsidRPr="00116AB9">
        <w:rPr>
          <w:rFonts w:ascii="Arial" w:hAnsi="Arial" w:cs="Arial"/>
          <w:sz w:val="24"/>
          <w:szCs w:val="24"/>
        </w:rPr>
        <w:t>Nakon obavljenog pregleda</w:t>
      </w:r>
      <w:r w:rsidRPr="00116AB9">
        <w:rPr>
          <w:rFonts w:ascii="Arial" w:hAnsi="Arial" w:cs="Arial"/>
          <w:sz w:val="24"/>
          <w:szCs w:val="24"/>
        </w:rPr>
        <w:t xml:space="preserve"> ovlašteno inspekcijsko tijelo izdaje izvješće o pregledu i na bocu udara žig tijela te mjesec i godinu ispitivanja.</w:t>
      </w:r>
    </w:p>
    <w:p w:rsidR="003D3E7B" w:rsidRPr="00116AB9" w:rsidRDefault="003D3E7B" w:rsidP="00161081">
      <w:pPr>
        <w:jc w:val="both"/>
        <w:rPr>
          <w:rFonts w:ascii="Arial" w:hAnsi="Arial" w:cs="Arial"/>
          <w:sz w:val="24"/>
          <w:szCs w:val="24"/>
        </w:rPr>
      </w:pPr>
      <w:r w:rsidRPr="00116AB9">
        <w:rPr>
          <w:rFonts w:ascii="Arial" w:hAnsi="Arial" w:cs="Arial"/>
          <w:sz w:val="24"/>
          <w:szCs w:val="24"/>
        </w:rPr>
        <w:t>Vlasnik je dužan čuvati tehničku dokumentaciju te izvješća o obavljenim pregledima.</w:t>
      </w:r>
      <w:r w:rsidRPr="00116AB9">
        <w:rPr>
          <w:rFonts w:ascii="Arial" w:hAnsi="Arial" w:cs="Arial"/>
          <w:sz w:val="24"/>
          <w:szCs w:val="24"/>
        </w:rPr>
        <w:br/>
        <w:t>Ovlašteno tijelo je dužno arhivirati i čuvati tehničku dokumentaciju na način koji omogućuje pretraživanje i izlučivanje p</w:t>
      </w:r>
      <w:r w:rsidR="00161081" w:rsidRPr="00116AB9">
        <w:rPr>
          <w:rFonts w:ascii="Arial" w:hAnsi="Arial" w:cs="Arial"/>
          <w:sz w:val="24"/>
          <w:szCs w:val="24"/>
        </w:rPr>
        <w:t xml:space="preserve">rema datumu obavljenog pregleda </w:t>
      </w:r>
      <w:r w:rsidRPr="00116AB9">
        <w:rPr>
          <w:rFonts w:ascii="Arial" w:hAnsi="Arial" w:cs="Arial"/>
          <w:sz w:val="24"/>
          <w:szCs w:val="24"/>
        </w:rPr>
        <w:t>(mjesec/godina).</w:t>
      </w:r>
    </w:p>
    <w:p w:rsidR="00161081" w:rsidRPr="00116AB9" w:rsidRDefault="00161081" w:rsidP="00161081">
      <w:pPr>
        <w:jc w:val="both"/>
        <w:rPr>
          <w:rFonts w:ascii="Arial" w:hAnsi="Arial" w:cs="Arial"/>
          <w:b/>
          <w:sz w:val="24"/>
          <w:szCs w:val="24"/>
        </w:rPr>
      </w:pPr>
    </w:p>
    <w:p w:rsidR="00161081" w:rsidRPr="00116AB9" w:rsidRDefault="003D3E7B" w:rsidP="00161081">
      <w:pPr>
        <w:jc w:val="both"/>
        <w:rPr>
          <w:rFonts w:ascii="Arial" w:hAnsi="Arial" w:cs="Arial"/>
          <w:b/>
          <w:sz w:val="24"/>
          <w:szCs w:val="24"/>
        </w:rPr>
      </w:pPr>
      <w:r w:rsidRPr="00116AB9">
        <w:rPr>
          <w:rFonts w:ascii="Arial" w:hAnsi="Arial" w:cs="Arial"/>
          <w:b/>
          <w:sz w:val="24"/>
          <w:szCs w:val="24"/>
        </w:rPr>
        <w:t>Redovni pregledi</w:t>
      </w:r>
    </w:p>
    <w:p w:rsidR="00161081" w:rsidRPr="00116AB9" w:rsidRDefault="003D3E7B" w:rsidP="00161081">
      <w:pPr>
        <w:jc w:val="both"/>
        <w:rPr>
          <w:rFonts w:ascii="Arial" w:hAnsi="Arial" w:cs="Arial"/>
          <w:sz w:val="24"/>
          <w:szCs w:val="24"/>
        </w:rPr>
      </w:pPr>
      <w:r w:rsidRPr="00116AB9">
        <w:rPr>
          <w:rFonts w:ascii="Arial" w:hAnsi="Arial" w:cs="Arial"/>
          <w:sz w:val="24"/>
          <w:szCs w:val="24"/>
        </w:rPr>
        <w:t>Vlasnik je odgovoran za uporabu, održavanje te redovne preglede i ispitivanje boca.</w:t>
      </w:r>
      <w:r w:rsidRPr="00116AB9">
        <w:rPr>
          <w:rFonts w:ascii="Arial" w:hAnsi="Arial" w:cs="Arial"/>
          <w:sz w:val="24"/>
          <w:szCs w:val="24"/>
        </w:rPr>
        <w:br/>
        <w:t xml:space="preserve">Pripremu boca za pregled obavlja stručna i kvalificirana pravna osoba osposobljena za </w:t>
      </w:r>
      <w:r w:rsidR="00161081" w:rsidRPr="00116AB9">
        <w:rPr>
          <w:rFonts w:ascii="Arial" w:hAnsi="Arial" w:cs="Arial"/>
          <w:sz w:val="24"/>
          <w:szCs w:val="24"/>
        </w:rPr>
        <w:t xml:space="preserve">te </w:t>
      </w:r>
      <w:r w:rsidRPr="00116AB9">
        <w:rPr>
          <w:rFonts w:ascii="Arial" w:hAnsi="Arial" w:cs="Arial"/>
          <w:sz w:val="24"/>
          <w:szCs w:val="24"/>
        </w:rPr>
        <w:t>poslove. Pravna osoba mora biti registrirana i opremljena za obavljane navedene djelatnosti (izvođač pripreme).</w:t>
      </w:r>
    </w:p>
    <w:p w:rsidR="003D3E7B" w:rsidRPr="00116AB9" w:rsidRDefault="003D3E7B" w:rsidP="00754AC3">
      <w:pPr>
        <w:pStyle w:val="NoSpacing"/>
        <w:jc w:val="both"/>
        <w:rPr>
          <w:rFonts w:ascii="Arial" w:hAnsi="Arial" w:cs="Arial"/>
          <w:sz w:val="24"/>
          <w:szCs w:val="24"/>
        </w:rPr>
      </w:pPr>
      <w:r w:rsidRPr="00116AB9">
        <w:rPr>
          <w:rFonts w:ascii="Arial" w:hAnsi="Arial" w:cs="Arial"/>
          <w:sz w:val="24"/>
          <w:szCs w:val="24"/>
        </w:rPr>
        <w:t xml:space="preserve">Vlasnik opreme treba ovlastiti izvođača za </w:t>
      </w:r>
      <w:r w:rsidR="00154EB4" w:rsidRPr="00116AB9">
        <w:rPr>
          <w:rFonts w:ascii="Arial" w:hAnsi="Arial" w:cs="Arial"/>
          <w:sz w:val="24"/>
          <w:szCs w:val="24"/>
        </w:rPr>
        <w:t xml:space="preserve">pripremne </w:t>
      </w:r>
      <w:r w:rsidRPr="00116AB9">
        <w:rPr>
          <w:rFonts w:ascii="Arial" w:hAnsi="Arial" w:cs="Arial"/>
          <w:sz w:val="24"/>
          <w:szCs w:val="24"/>
        </w:rPr>
        <w:t>radove i aktivnosti prema ovlaštenom tijelu.</w:t>
      </w:r>
      <w:r w:rsidR="002E3C30" w:rsidRPr="00116AB9">
        <w:rPr>
          <w:rFonts w:ascii="Arial" w:hAnsi="Arial" w:cs="Arial"/>
          <w:sz w:val="24"/>
          <w:szCs w:val="24"/>
        </w:rPr>
        <w:t xml:space="preserve"> </w:t>
      </w:r>
      <w:r w:rsidRPr="00116AB9">
        <w:rPr>
          <w:rFonts w:ascii="Arial" w:hAnsi="Arial" w:cs="Arial"/>
          <w:sz w:val="24"/>
          <w:szCs w:val="24"/>
        </w:rPr>
        <w:t xml:space="preserve">Za potrebe </w:t>
      </w:r>
      <w:r w:rsidR="002E3C30" w:rsidRPr="00116AB9">
        <w:rPr>
          <w:rFonts w:ascii="Arial" w:hAnsi="Arial" w:cs="Arial"/>
          <w:sz w:val="24"/>
          <w:szCs w:val="24"/>
        </w:rPr>
        <w:t xml:space="preserve">provedbe </w:t>
      </w:r>
      <w:r w:rsidRPr="00116AB9">
        <w:rPr>
          <w:rFonts w:ascii="Arial" w:hAnsi="Arial" w:cs="Arial"/>
          <w:sz w:val="24"/>
          <w:szCs w:val="24"/>
        </w:rPr>
        <w:t>pregleda vlasnik prilaže izvješće o prethodno</w:t>
      </w:r>
      <w:r w:rsidR="002E3C30" w:rsidRPr="00116AB9">
        <w:rPr>
          <w:rFonts w:ascii="Arial" w:hAnsi="Arial" w:cs="Arial"/>
          <w:sz w:val="24"/>
          <w:szCs w:val="24"/>
        </w:rPr>
        <w:t>m</w:t>
      </w:r>
      <w:r w:rsidRPr="00116AB9">
        <w:rPr>
          <w:rFonts w:ascii="Arial" w:hAnsi="Arial" w:cs="Arial"/>
          <w:sz w:val="24"/>
          <w:szCs w:val="24"/>
        </w:rPr>
        <w:t xml:space="preserve"> pregledu</w:t>
      </w:r>
      <w:r w:rsidR="002E3C30" w:rsidRPr="00116AB9">
        <w:rPr>
          <w:rFonts w:ascii="Arial" w:hAnsi="Arial" w:cs="Arial"/>
          <w:sz w:val="24"/>
          <w:szCs w:val="24"/>
        </w:rPr>
        <w:t xml:space="preserve"> predmetne opreme pod tlakom</w:t>
      </w:r>
      <w:r w:rsidRPr="00116AB9">
        <w:rPr>
          <w:rFonts w:ascii="Arial" w:hAnsi="Arial" w:cs="Arial"/>
          <w:sz w:val="24"/>
          <w:szCs w:val="24"/>
        </w:rPr>
        <w:t>.</w:t>
      </w:r>
    </w:p>
    <w:p w:rsidR="003D3E7B" w:rsidRPr="00116AB9" w:rsidRDefault="003D3E7B" w:rsidP="00161081">
      <w:pPr>
        <w:jc w:val="both"/>
        <w:rPr>
          <w:rFonts w:ascii="Arial" w:hAnsi="Arial" w:cs="Arial"/>
          <w:sz w:val="24"/>
          <w:szCs w:val="24"/>
        </w:rPr>
      </w:pPr>
      <w:r w:rsidRPr="00116AB9">
        <w:rPr>
          <w:rFonts w:ascii="Arial" w:hAnsi="Arial" w:cs="Arial"/>
          <w:sz w:val="24"/>
          <w:szCs w:val="24"/>
        </w:rPr>
        <w:t>Izvođač pripreme dostavlja ovlaštenom tijelu zahtjev za pregled boca.</w:t>
      </w:r>
      <w:r w:rsidR="00161081" w:rsidRPr="00116AB9">
        <w:rPr>
          <w:rFonts w:ascii="Arial" w:hAnsi="Arial" w:cs="Arial"/>
          <w:sz w:val="24"/>
          <w:szCs w:val="24"/>
        </w:rPr>
        <w:t xml:space="preserve"> </w:t>
      </w:r>
      <w:r w:rsidRPr="00116AB9">
        <w:rPr>
          <w:rFonts w:ascii="Arial" w:hAnsi="Arial" w:cs="Arial"/>
          <w:sz w:val="24"/>
          <w:szCs w:val="24"/>
        </w:rPr>
        <w:t>Zahtjevu se prilaže popis boca sa svim potrebnim podacima.</w:t>
      </w:r>
      <w:r w:rsidR="00161081" w:rsidRPr="00116AB9">
        <w:rPr>
          <w:rFonts w:ascii="Arial" w:hAnsi="Arial" w:cs="Arial"/>
          <w:sz w:val="24"/>
          <w:szCs w:val="24"/>
        </w:rPr>
        <w:t xml:space="preserve"> </w:t>
      </w:r>
      <w:r w:rsidRPr="00116AB9">
        <w:rPr>
          <w:rFonts w:ascii="Arial" w:hAnsi="Arial" w:cs="Arial"/>
          <w:sz w:val="24"/>
          <w:szCs w:val="24"/>
        </w:rPr>
        <w:t>Boce trebaju biti pripremljene na način koji omogućuje jasan vanjski i unutarnji pregled, odnosno pokus tlakom (skinute mrežice i pete, vanjske površine očišćene od prljavštine, otpale boje i eventualne korozije, skinuta armatura, očišćen navoj, lančane ili pjeskarene unutarnje površine, vaganje boca itd</w:t>
      </w:r>
      <w:r w:rsidR="00161081" w:rsidRPr="00116AB9">
        <w:rPr>
          <w:rFonts w:ascii="Arial" w:hAnsi="Arial" w:cs="Arial"/>
          <w:sz w:val="24"/>
          <w:szCs w:val="24"/>
        </w:rPr>
        <w:t>.</w:t>
      </w:r>
      <w:r w:rsidRPr="00116AB9">
        <w:rPr>
          <w:rFonts w:ascii="Arial" w:hAnsi="Arial" w:cs="Arial"/>
          <w:sz w:val="24"/>
          <w:szCs w:val="24"/>
        </w:rPr>
        <w:t>).</w:t>
      </w:r>
    </w:p>
    <w:p w:rsidR="00161081" w:rsidRPr="00116AB9" w:rsidRDefault="003D3E7B" w:rsidP="00161081">
      <w:pPr>
        <w:jc w:val="both"/>
        <w:rPr>
          <w:rFonts w:ascii="Arial" w:hAnsi="Arial" w:cs="Arial"/>
          <w:sz w:val="24"/>
          <w:szCs w:val="24"/>
        </w:rPr>
      </w:pPr>
      <w:r w:rsidRPr="00116AB9">
        <w:rPr>
          <w:rFonts w:ascii="Arial" w:hAnsi="Arial" w:cs="Arial"/>
          <w:sz w:val="24"/>
          <w:szCs w:val="24"/>
        </w:rPr>
        <w:t xml:space="preserve">Ovlašteno tijelo </w:t>
      </w:r>
      <w:r w:rsidR="00161081" w:rsidRPr="00116AB9">
        <w:rPr>
          <w:rFonts w:ascii="Arial" w:hAnsi="Arial" w:cs="Arial"/>
          <w:sz w:val="24"/>
          <w:szCs w:val="24"/>
        </w:rPr>
        <w:t xml:space="preserve">na zahtjev izvodi </w:t>
      </w:r>
      <w:r w:rsidRPr="00116AB9">
        <w:rPr>
          <w:rFonts w:ascii="Arial" w:hAnsi="Arial" w:cs="Arial"/>
          <w:sz w:val="24"/>
          <w:szCs w:val="24"/>
        </w:rPr>
        <w:t>pregled i ispitivanje opreme u terminima prema Pravilniku.</w:t>
      </w:r>
      <w:r w:rsidR="00C92FED" w:rsidRPr="00116AB9">
        <w:rPr>
          <w:rFonts w:ascii="Arial" w:hAnsi="Arial" w:cs="Arial"/>
          <w:sz w:val="24"/>
          <w:szCs w:val="24"/>
        </w:rPr>
        <w:t xml:space="preserve"> </w:t>
      </w:r>
      <w:r w:rsidR="00161081" w:rsidRPr="00116AB9">
        <w:rPr>
          <w:rFonts w:ascii="Arial" w:hAnsi="Arial" w:cs="Arial"/>
          <w:sz w:val="24"/>
          <w:szCs w:val="24"/>
        </w:rPr>
        <w:t>Pri tome se p</w:t>
      </w:r>
      <w:r w:rsidRPr="00116AB9">
        <w:rPr>
          <w:rFonts w:ascii="Arial" w:hAnsi="Arial" w:cs="Arial"/>
          <w:sz w:val="24"/>
          <w:szCs w:val="24"/>
        </w:rPr>
        <w:t xml:space="preserve">rovjerava </w:t>
      </w:r>
      <w:r w:rsidR="00161081" w:rsidRPr="00116AB9">
        <w:rPr>
          <w:rFonts w:ascii="Arial" w:hAnsi="Arial" w:cs="Arial"/>
          <w:sz w:val="24"/>
          <w:szCs w:val="24"/>
        </w:rPr>
        <w:t xml:space="preserve">odgovaraju </w:t>
      </w:r>
      <w:r w:rsidRPr="00116AB9">
        <w:rPr>
          <w:rFonts w:ascii="Arial" w:hAnsi="Arial" w:cs="Arial"/>
          <w:sz w:val="24"/>
          <w:szCs w:val="24"/>
        </w:rPr>
        <w:t>li podaci na bocama dostavljenom popisu boca. Popis se ovjerava. Dva primjerka ostaju za izvođača i vlasnika, a jedan primjerak uzima ovlašteno tijelo.</w:t>
      </w:r>
    </w:p>
    <w:p w:rsidR="00F732FF" w:rsidRPr="00116AB9" w:rsidRDefault="003D3E7B" w:rsidP="00161081">
      <w:pPr>
        <w:jc w:val="both"/>
        <w:rPr>
          <w:rFonts w:ascii="Arial" w:hAnsi="Arial" w:cs="Arial"/>
          <w:sz w:val="24"/>
          <w:szCs w:val="24"/>
        </w:rPr>
      </w:pPr>
      <w:r w:rsidRPr="00116AB9">
        <w:rPr>
          <w:rFonts w:ascii="Arial" w:hAnsi="Arial" w:cs="Arial"/>
          <w:sz w:val="24"/>
          <w:szCs w:val="24"/>
        </w:rPr>
        <w:t xml:space="preserve">Obavlja </w:t>
      </w:r>
      <w:r w:rsidR="00161081" w:rsidRPr="00116AB9">
        <w:rPr>
          <w:rFonts w:ascii="Arial" w:hAnsi="Arial" w:cs="Arial"/>
          <w:sz w:val="24"/>
          <w:szCs w:val="24"/>
        </w:rPr>
        <w:t xml:space="preserve">se </w:t>
      </w:r>
      <w:r w:rsidRPr="00116AB9">
        <w:rPr>
          <w:rFonts w:ascii="Arial" w:hAnsi="Arial" w:cs="Arial"/>
          <w:sz w:val="24"/>
          <w:szCs w:val="24"/>
        </w:rPr>
        <w:t>vanjski i unutarnji pregled.</w:t>
      </w:r>
      <w:r w:rsidR="00161081" w:rsidRPr="00116AB9">
        <w:rPr>
          <w:rFonts w:ascii="Arial" w:hAnsi="Arial" w:cs="Arial"/>
          <w:sz w:val="24"/>
          <w:szCs w:val="24"/>
        </w:rPr>
        <w:t xml:space="preserve"> Pri tome se k</w:t>
      </w:r>
      <w:r w:rsidRPr="00116AB9">
        <w:rPr>
          <w:rFonts w:ascii="Arial" w:hAnsi="Arial" w:cs="Arial"/>
          <w:sz w:val="24"/>
          <w:szCs w:val="24"/>
        </w:rPr>
        <w:t xml:space="preserve">ontrolira </w:t>
      </w:r>
      <w:r w:rsidR="00161081" w:rsidRPr="00116AB9">
        <w:rPr>
          <w:rFonts w:ascii="Arial" w:hAnsi="Arial" w:cs="Arial"/>
          <w:sz w:val="24"/>
          <w:szCs w:val="24"/>
        </w:rPr>
        <w:t xml:space="preserve">odgovara </w:t>
      </w:r>
      <w:r w:rsidRPr="00116AB9">
        <w:rPr>
          <w:rFonts w:ascii="Arial" w:hAnsi="Arial" w:cs="Arial"/>
          <w:sz w:val="24"/>
          <w:szCs w:val="24"/>
        </w:rPr>
        <w:t xml:space="preserve">li oprema izvođača </w:t>
      </w:r>
      <w:r w:rsidR="00F732FF" w:rsidRPr="00116AB9">
        <w:rPr>
          <w:rFonts w:ascii="Arial" w:hAnsi="Arial" w:cs="Arial"/>
          <w:sz w:val="24"/>
          <w:szCs w:val="24"/>
        </w:rPr>
        <w:t xml:space="preserve">pripreme </w:t>
      </w:r>
      <w:r w:rsidRPr="00116AB9">
        <w:rPr>
          <w:rFonts w:ascii="Arial" w:hAnsi="Arial" w:cs="Arial"/>
          <w:sz w:val="24"/>
          <w:szCs w:val="24"/>
        </w:rPr>
        <w:t xml:space="preserve">potrebama tlačne probe (odgovarajuća instalacija, umjereni manometri, način pražnjenja i sušenja boca </w:t>
      </w:r>
      <w:r w:rsidR="00F732FF" w:rsidRPr="00116AB9">
        <w:rPr>
          <w:rFonts w:ascii="Arial" w:hAnsi="Arial" w:cs="Arial"/>
          <w:sz w:val="24"/>
          <w:szCs w:val="24"/>
        </w:rPr>
        <w:t>i</w:t>
      </w:r>
      <w:r w:rsidRPr="00116AB9">
        <w:rPr>
          <w:rFonts w:ascii="Arial" w:hAnsi="Arial" w:cs="Arial"/>
          <w:sz w:val="24"/>
          <w:szCs w:val="24"/>
        </w:rPr>
        <w:t>td</w:t>
      </w:r>
      <w:r w:rsidR="00F732FF" w:rsidRPr="00116AB9">
        <w:rPr>
          <w:rFonts w:ascii="Arial" w:hAnsi="Arial" w:cs="Arial"/>
          <w:sz w:val="24"/>
          <w:szCs w:val="24"/>
        </w:rPr>
        <w:t>.</w:t>
      </w:r>
      <w:r w:rsidRPr="00116AB9">
        <w:rPr>
          <w:rFonts w:ascii="Arial" w:hAnsi="Arial" w:cs="Arial"/>
          <w:sz w:val="24"/>
          <w:szCs w:val="24"/>
        </w:rPr>
        <w:t>).</w:t>
      </w:r>
    </w:p>
    <w:p w:rsidR="00F732FF" w:rsidRPr="00116AB9" w:rsidRDefault="003D3E7B" w:rsidP="00161081">
      <w:pPr>
        <w:jc w:val="both"/>
        <w:rPr>
          <w:rFonts w:ascii="Arial" w:hAnsi="Arial" w:cs="Arial"/>
          <w:sz w:val="24"/>
          <w:szCs w:val="24"/>
        </w:rPr>
      </w:pPr>
      <w:r w:rsidRPr="00116AB9">
        <w:rPr>
          <w:rFonts w:ascii="Arial" w:hAnsi="Arial" w:cs="Arial"/>
          <w:sz w:val="24"/>
          <w:szCs w:val="24"/>
        </w:rPr>
        <w:t>Ovlašteno tijelo svjedoči ispitivanju tlakom</w:t>
      </w:r>
      <w:r w:rsidR="00F732FF" w:rsidRPr="00116AB9">
        <w:rPr>
          <w:rFonts w:ascii="Arial" w:hAnsi="Arial" w:cs="Arial"/>
          <w:sz w:val="24"/>
          <w:szCs w:val="24"/>
        </w:rPr>
        <w:t xml:space="preserve"> i nakon obavljenog pregleda i ispitivanja</w:t>
      </w:r>
      <w:r w:rsidRPr="00116AB9">
        <w:rPr>
          <w:rFonts w:ascii="Arial" w:hAnsi="Arial" w:cs="Arial"/>
          <w:sz w:val="24"/>
          <w:szCs w:val="24"/>
        </w:rPr>
        <w:t xml:space="preserve"> izdaje </w:t>
      </w:r>
      <w:r w:rsidR="00C92FED" w:rsidRPr="00116AB9">
        <w:rPr>
          <w:rFonts w:ascii="Arial" w:hAnsi="Arial" w:cs="Arial"/>
          <w:sz w:val="24"/>
          <w:szCs w:val="24"/>
        </w:rPr>
        <w:t>i</w:t>
      </w:r>
      <w:r w:rsidRPr="00116AB9">
        <w:rPr>
          <w:rFonts w:ascii="Arial" w:hAnsi="Arial" w:cs="Arial"/>
          <w:sz w:val="24"/>
          <w:szCs w:val="24"/>
        </w:rPr>
        <w:t>zvješće o ispitivanju boca. Popis boca sastavni je dio izvješća o ispitivanju.</w:t>
      </w:r>
    </w:p>
    <w:p w:rsidR="003D3E7B" w:rsidRPr="00116AB9" w:rsidRDefault="003D3E7B" w:rsidP="00161081">
      <w:pPr>
        <w:jc w:val="both"/>
        <w:rPr>
          <w:rFonts w:ascii="Arial" w:hAnsi="Arial" w:cs="Arial"/>
          <w:sz w:val="24"/>
          <w:szCs w:val="24"/>
        </w:rPr>
      </w:pPr>
      <w:r w:rsidRPr="00116AB9">
        <w:rPr>
          <w:rFonts w:ascii="Arial" w:hAnsi="Arial" w:cs="Arial"/>
          <w:sz w:val="24"/>
          <w:szCs w:val="24"/>
        </w:rPr>
        <w:t>Na boce se udara žig tijela te mjesec i godina ispitivanja</w:t>
      </w:r>
      <w:r w:rsidR="00B342D4" w:rsidRPr="00116AB9">
        <w:rPr>
          <w:rFonts w:ascii="Arial" w:hAnsi="Arial" w:cs="Arial"/>
          <w:sz w:val="24"/>
          <w:szCs w:val="24"/>
        </w:rPr>
        <w:t xml:space="preserve"> ili stavlja naljepnica</w:t>
      </w:r>
      <w:r w:rsidRPr="00116AB9">
        <w:rPr>
          <w:rFonts w:ascii="Arial" w:hAnsi="Arial" w:cs="Arial"/>
          <w:sz w:val="24"/>
          <w:szCs w:val="24"/>
        </w:rPr>
        <w:t>. Žig se udara samo kod prvog pregleda i naknadnih pokusa tlakom. Obavljen</w:t>
      </w:r>
      <w:r w:rsidR="00F732FF" w:rsidRPr="00116AB9">
        <w:rPr>
          <w:rFonts w:ascii="Arial" w:hAnsi="Arial" w:cs="Arial"/>
          <w:sz w:val="24"/>
          <w:szCs w:val="24"/>
        </w:rPr>
        <w:t>i</w:t>
      </w:r>
      <w:r w:rsidRPr="00116AB9">
        <w:rPr>
          <w:rFonts w:ascii="Arial" w:hAnsi="Arial" w:cs="Arial"/>
          <w:sz w:val="24"/>
          <w:szCs w:val="24"/>
        </w:rPr>
        <w:t xml:space="preserve"> vanjski i unutarnji pregled u roku od 2,5</w:t>
      </w:r>
      <w:r w:rsidR="00154EB4" w:rsidRPr="00116AB9">
        <w:rPr>
          <w:rFonts w:ascii="Arial" w:hAnsi="Arial" w:cs="Arial"/>
          <w:sz w:val="24"/>
          <w:szCs w:val="24"/>
        </w:rPr>
        <w:t xml:space="preserve"> ili 5</w:t>
      </w:r>
      <w:r w:rsidRPr="00116AB9">
        <w:rPr>
          <w:rFonts w:ascii="Arial" w:hAnsi="Arial" w:cs="Arial"/>
          <w:sz w:val="24"/>
          <w:szCs w:val="24"/>
        </w:rPr>
        <w:t xml:space="preserve"> godina vlasnik dokazuje izvješćem ovlaštenog </w:t>
      </w:r>
      <w:r w:rsidR="00154EB4" w:rsidRPr="00116AB9">
        <w:rPr>
          <w:rFonts w:ascii="Arial" w:hAnsi="Arial" w:cs="Arial"/>
          <w:sz w:val="24"/>
          <w:szCs w:val="24"/>
        </w:rPr>
        <w:t xml:space="preserve"> </w:t>
      </w:r>
      <w:r w:rsidRPr="00116AB9">
        <w:rPr>
          <w:rFonts w:ascii="Arial" w:hAnsi="Arial" w:cs="Arial"/>
          <w:sz w:val="24"/>
          <w:szCs w:val="24"/>
        </w:rPr>
        <w:t>tijela o obavljenom pregledu.</w:t>
      </w:r>
    </w:p>
    <w:p w:rsidR="00F732FF" w:rsidRPr="00116AB9" w:rsidRDefault="003D3E7B" w:rsidP="00161081">
      <w:pPr>
        <w:jc w:val="both"/>
        <w:rPr>
          <w:rFonts w:ascii="Arial" w:hAnsi="Arial" w:cs="Arial"/>
          <w:sz w:val="24"/>
          <w:szCs w:val="24"/>
        </w:rPr>
      </w:pPr>
      <w:r w:rsidRPr="00116AB9">
        <w:rPr>
          <w:rFonts w:ascii="Arial" w:hAnsi="Arial" w:cs="Arial"/>
          <w:sz w:val="24"/>
          <w:szCs w:val="24"/>
        </w:rPr>
        <w:lastRenderedPageBreak/>
        <w:t>Boce koje nemaju dokaz da je na njima obavljen prvi (prethodni) pregled (žig tijela – IPK, IPT, OPT itd.) se ne pregledavaju.</w:t>
      </w:r>
    </w:p>
    <w:p w:rsidR="00F732FF" w:rsidRPr="00116AB9" w:rsidRDefault="003D3E7B" w:rsidP="00161081">
      <w:pPr>
        <w:jc w:val="both"/>
        <w:rPr>
          <w:rFonts w:ascii="Arial" w:hAnsi="Arial" w:cs="Arial"/>
          <w:sz w:val="24"/>
          <w:szCs w:val="24"/>
        </w:rPr>
      </w:pPr>
      <w:r w:rsidRPr="00116AB9">
        <w:rPr>
          <w:rFonts w:ascii="Arial" w:hAnsi="Arial" w:cs="Arial"/>
          <w:sz w:val="24"/>
          <w:szCs w:val="24"/>
        </w:rPr>
        <w:t xml:space="preserve">Vlasnik može sa zakašnjenjem </w:t>
      </w:r>
      <w:r w:rsidR="00F732FF" w:rsidRPr="00116AB9">
        <w:rPr>
          <w:rFonts w:ascii="Arial" w:hAnsi="Arial" w:cs="Arial"/>
          <w:sz w:val="24"/>
          <w:szCs w:val="24"/>
        </w:rPr>
        <w:t xml:space="preserve">obaviti </w:t>
      </w:r>
      <w:r w:rsidRPr="00116AB9">
        <w:rPr>
          <w:rFonts w:ascii="Arial" w:hAnsi="Arial" w:cs="Arial"/>
          <w:sz w:val="24"/>
          <w:szCs w:val="24"/>
        </w:rPr>
        <w:t>prvu prijavu, ali je dužan dostavit</w:t>
      </w:r>
      <w:r w:rsidR="00F732FF" w:rsidRPr="00116AB9">
        <w:rPr>
          <w:rFonts w:ascii="Arial" w:hAnsi="Arial" w:cs="Arial"/>
          <w:sz w:val="24"/>
          <w:szCs w:val="24"/>
        </w:rPr>
        <w:t>i pripadajuću</w:t>
      </w:r>
      <w:r w:rsidRPr="00116AB9">
        <w:rPr>
          <w:rFonts w:ascii="Arial" w:hAnsi="Arial" w:cs="Arial"/>
          <w:sz w:val="24"/>
          <w:szCs w:val="24"/>
        </w:rPr>
        <w:t xml:space="preserve"> tehničku dokumentaciju. </w:t>
      </w:r>
      <w:r w:rsidR="00F732FF" w:rsidRPr="00116AB9">
        <w:rPr>
          <w:rFonts w:ascii="Arial" w:hAnsi="Arial" w:cs="Arial"/>
          <w:sz w:val="24"/>
          <w:szCs w:val="24"/>
        </w:rPr>
        <w:t>To v</w:t>
      </w:r>
      <w:r w:rsidRPr="00116AB9">
        <w:rPr>
          <w:rFonts w:ascii="Arial" w:hAnsi="Arial" w:cs="Arial"/>
          <w:sz w:val="24"/>
          <w:szCs w:val="24"/>
        </w:rPr>
        <w:t>rijedi za opremu s</w:t>
      </w:r>
      <w:r w:rsidR="00F732FF" w:rsidRPr="00116AB9">
        <w:rPr>
          <w:rFonts w:ascii="Arial" w:hAnsi="Arial" w:cs="Arial"/>
          <w:sz w:val="24"/>
          <w:szCs w:val="24"/>
        </w:rPr>
        <w:t xml:space="preserve"> oznakom </w:t>
      </w:r>
      <w:r w:rsidRPr="00116AB9">
        <w:rPr>
          <w:rFonts w:ascii="Arial" w:hAnsi="Arial" w:cs="Arial"/>
          <w:sz w:val="24"/>
          <w:szCs w:val="24"/>
        </w:rPr>
        <w:t>CE.</w:t>
      </w:r>
    </w:p>
    <w:p w:rsidR="003D3E7B" w:rsidRPr="00116AB9" w:rsidRDefault="003D3E7B" w:rsidP="00161081">
      <w:pPr>
        <w:jc w:val="both"/>
        <w:rPr>
          <w:rFonts w:ascii="Arial" w:hAnsi="Arial" w:cs="Arial"/>
          <w:sz w:val="24"/>
          <w:szCs w:val="24"/>
        </w:rPr>
      </w:pPr>
      <w:r w:rsidRPr="00116AB9">
        <w:rPr>
          <w:rFonts w:ascii="Arial" w:hAnsi="Arial" w:cs="Arial"/>
          <w:sz w:val="24"/>
          <w:szCs w:val="24"/>
        </w:rPr>
        <w:t>Prijava boca koje nemaju prateću tehničku dokumentaciju neće se prihvatiti. Uz vanjski pregled</w:t>
      </w:r>
      <w:r w:rsidR="00F732FF" w:rsidRPr="00116AB9">
        <w:rPr>
          <w:rFonts w:ascii="Arial" w:hAnsi="Arial" w:cs="Arial"/>
          <w:sz w:val="24"/>
          <w:szCs w:val="24"/>
        </w:rPr>
        <w:t>,</w:t>
      </w:r>
      <w:r w:rsidRPr="00116AB9">
        <w:rPr>
          <w:rFonts w:ascii="Arial" w:hAnsi="Arial" w:cs="Arial"/>
          <w:sz w:val="24"/>
          <w:szCs w:val="24"/>
        </w:rPr>
        <w:t xml:space="preserve"> ovisno o starosti boce</w:t>
      </w:r>
      <w:r w:rsidR="00F732FF" w:rsidRPr="00116AB9">
        <w:rPr>
          <w:rFonts w:ascii="Arial" w:hAnsi="Arial" w:cs="Arial"/>
          <w:sz w:val="24"/>
          <w:szCs w:val="24"/>
        </w:rPr>
        <w:t>, obavit</w:t>
      </w:r>
      <w:r w:rsidRPr="00116AB9">
        <w:rPr>
          <w:rFonts w:ascii="Arial" w:hAnsi="Arial" w:cs="Arial"/>
          <w:sz w:val="24"/>
          <w:szCs w:val="24"/>
        </w:rPr>
        <w:t xml:space="preserve"> će se unutarnji pregled, odnosn</w:t>
      </w:r>
      <w:r w:rsidR="00F732FF" w:rsidRPr="00116AB9">
        <w:rPr>
          <w:rFonts w:ascii="Arial" w:hAnsi="Arial" w:cs="Arial"/>
          <w:sz w:val="24"/>
          <w:szCs w:val="24"/>
        </w:rPr>
        <w:t>o pokus tlakom. Datum prema kojem</w:t>
      </w:r>
      <w:r w:rsidRPr="00116AB9">
        <w:rPr>
          <w:rFonts w:ascii="Arial" w:hAnsi="Arial" w:cs="Arial"/>
          <w:sz w:val="24"/>
          <w:szCs w:val="24"/>
        </w:rPr>
        <w:t xml:space="preserve"> se određuje vrsta pregleda i ispitivanja teče od godine proizvodnje boce (razlika </w:t>
      </w:r>
      <w:r w:rsidR="00C92FED" w:rsidRPr="00116AB9">
        <w:rPr>
          <w:rFonts w:ascii="Arial" w:hAnsi="Arial" w:cs="Arial"/>
          <w:sz w:val="24"/>
          <w:szCs w:val="24"/>
        </w:rPr>
        <w:t xml:space="preserve">u odnosu na </w:t>
      </w:r>
      <w:r w:rsidRPr="00116AB9">
        <w:rPr>
          <w:rFonts w:ascii="Arial" w:hAnsi="Arial" w:cs="Arial"/>
          <w:sz w:val="24"/>
          <w:szCs w:val="24"/>
        </w:rPr>
        <w:t>ostal</w:t>
      </w:r>
      <w:r w:rsidR="00C92FED" w:rsidRPr="00116AB9">
        <w:rPr>
          <w:rFonts w:ascii="Arial" w:hAnsi="Arial" w:cs="Arial"/>
          <w:sz w:val="24"/>
          <w:szCs w:val="24"/>
        </w:rPr>
        <w:t>u</w:t>
      </w:r>
      <w:r w:rsidRPr="00116AB9">
        <w:rPr>
          <w:rFonts w:ascii="Arial" w:hAnsi="Arial" w:cs="Arial"/>
          <w:sz w:val="24"/>
          <w:szCs w:val="24"/>
        </w:rPr>
        <w:t xml:space="preserve"> tlačn</w:t>
      </w:r>
      <w:r w:rsidR="00C92FED" w:rsidRPr="00116AB9">
        <w:rPr>
          <w:rFonts w:ascii="Arial" w:hAnsi="Arial" w:cs="Arial"/>
          <w:sz w:val="24"/>
          <w:szCs w:val="24"/>
        </w:rPr>
        <w:t>u</w:t>
      </w:r>
      <w:r w:rsidRPr="00116AB9">
        <w:rPr>
          <w:rFonts w:ascii="Arial" w:hAnsi="Arial" w:cs="Arial"/>
          <w:sz w:val="24"/>
          <w:szCs w:val="24"/>
        </w:rPr>
        <w:t xml:space="preserve"> oprem</w:t>
      </w:r>
      <w:r w:rsidR="00C92FED" w:rsidRPr="00116AB9">
        <w:rPr>
          <w:rFonts w:ascii="Arial" w:hAnsi="Arial" w:cs="Arial"/>
          <w:sz w:val="24"/>
          <w:szCs w:val="24"/>
        </w:rPr>
        <w:t>u</w:t>
      </w:r>
      <w:r w:rsidRPr="00116AB9">
        <w:rPr>
          <w:rFonts w:ascii="Arial" w:hAnsi="Arial" w:cs="Arial"/>
          <w:sz w:val="24"/>
          <w:szCs w:val="24"/>
        </w:rPr>
        <w:t>).</w:t>
      </w:r>
    </w:p>
    <w:p w:rsidR="003D3E7B" w:rsidRPr="00116AB9" w:rsidRDefault="003D3E7B" w:rsidP="00161081">
      <w:pPr>
        <w:jc w:val="both"/>
        <w:rPr>
          <w:rFonts w:ascii="Arial" w:hAnsi="Arial" w:cs="Arial"/>
          <w:sz w:val="24"/>
          <w:szCs w:val="24"/>
        </w:rPr>
      </w:pPr>
      <w:r w:rsidRPr="00116AB9">
        <w:rPr>
          <w:rFonts w:ascii="Arial" w:hAnsi="Arial" w:cs="Arial"/>
          <w:sz w:val="24"/>
          <w:szCs w:val="24"/>
        </w:rPr>
        <w:t>Kod pregleda boca</w:t>
      </w:r>
      <w:r w:rsidR="00C0130E" w:rsidRPr="00116AB9">
        <w:rPr>
          <w:rFonts w:ascii="Arial" w:hAnsi="Arial" w:cs="Arial"/>
          <w:sz w:val="24"/>
          <w:szCs w:val="24"/>
        </w:rPr>
        <w:t xml:space="preserve"> koriste se odgovarajuće norme.</w:t>
      </w:r>
    </w:p>
    <w:p w:rsidR="00F732FF" w:rsidRPr="00116AB9" w:rsidRDefault="00F732FF" w:rsidP="00161081">
      <w:pPr>
        <w:jc w:val="both"/>
        <w:rPr>
          <w:rFonts w:ascii="Arial" w:hAnsi="Arial" w:cs="Arial"/>
          <w:b/>
          <w:sz w:val="24"/>
          <w:szCs w:val="24"/>
        </w:rPr>
      </w:pPr>
    </w:p>
    <w:p w:rsidR="003E1EB1" w:rsidRPr="00116AB9" w:rsidRDefault="003D3E7B" w:rsidP="00161081">
      <w:pPr>
        <w:jc w:val="both"/>
        <w:rPr>
          <w:rFonts w:ascii="Arial" w:hAnsi="Arial" w:cs="Arial"/>
          <w:sz w:val="24"/>
          <w:szCs w:val="24"/>
        </w:rPr>
      </w:pPr>
      <w:r w:rsidRPr="00116AB9">
        <w:rPr>
          <w:rFonts w:ascii="Arial" w:hAnsi="Arial" w:cs="Arial"/>
          <w:i/>
          <w:sz w:val="24"/>
          <w:szCs w:val="24"/>
        </w:rPr>
        <w:t>Napomena</w:t>
      </w:r>
      <w:r w:rsidR="00C92FED" w:rsidRPr="00116AB9">
        <w:rPr>
          <w:rFonts w:ascii="Arial" w:hAnsi="Arial" w:cs="Arial"/>
          <w:i/>
          <w:sz w:val="24"/>
          <w:szCs w:val="24"/>
        </w:rPr>
        <w:t xml:space="preserve">: </w:t>
      </w:r>
      <w:r w:rsidR="00612AA6" w:rsidRPr="00116AB9">
        <w:rPr>
          <w:rFonts w:ascii="Arial" w:hAnsi="Arial" w:cs="Arial"/>
          <w:sz w:val="24"/>
          <w:szCs w:val="24"/>
        </w:rPr>
        <w:t xml:space="preserve">OIT je odgovoran za rad </w:t>
      </w:r>
      <w:r w:rsidR="00F732FF" w:rsidRPr="00116AB9">
        <w:rPr>
          <w:rFonts w:ascii="Arial" w:hAnsi="Arial" w:cs="Arial"/>
          <w:sz w:val="24"/>
          <w:szCs w:val="24"/>
        </w:rPr>
        <w:t>i</w:t>
      </w:r>
      <w:r w:rsidR="00612AA6" w:rsidRPr="00116AB9">
        <w:rPr>
          <w:rFonts w:ascii="Arial" w:hAnsi="Arial" w:cs="Arial"/>
          <w:sz w:val="24"/>
          <w:szCs w:val="24"/>
        </w:rPr>
        <w:t>zvođača pripreme i za ispravnost i umjerenost njegove opreme za pr</w:t>
      </w:r>
      <w:r w:rsidR="00CF12C3" w:rsidRPr="00116AB9">
        <w:rPr>
          <w:rFonts w:ascii="Arial" w:hAnsi="Arial" w:cs="Arial"/>
          <w:sz w:val="24"/>
          <w:szCs w:val="24"/>
        </w:rPr>
        <w:t>o</w:t>
      </w:r>
      <w:r w:rsidR="00612AA6" w:rsidRPr="00116AB9">
        <w:rPr>
          <w:rFonts w:ascii="Arial" w:hAnsi="Arial" w:cs="Arial"/>
          <w:sz w:val="24"/>
          <w:szCs w:val="24"/>
        </w:rPr>
        <w:t xml:space="preserve">vedbu ispitivanja. Osoblje </w:t>
      </w:r>
      <w:r w:rsidR="00F732FF" w:rsidRPr="00116AB9">
        <w:rPr>
          <w:rFonts w:ascii="Arial" w:hAnsi="Arial" w:cs="Arial"/>
          <w:sz w:val="24"/>
          <w:szCs w:val="24"/>
        </w:rPr>
        <w:t>i</w:t>
      </w:r>
      <w:r w:rsidR="00612AA6" w:rsidRPr="00116AB9">
        <w:rPr>
          <w:rFonts w:ascii="Arial" w:hAnsi="Arial" w:cs="Arial"/>
          <w:sz w:val="24"/>
          <w:szCs w:val="24"/>
        </w:rPr>
        <w:t>zvođača pripreme mora biti kompetentno za poslove koje obavlja</w:t>
      </w:r>
      <w:r w:rsidR="00CF1086" w:rsidRPr="00116AB9">
        <w:rPr>
          <w:rFonts w:ascii="Arial" w:hAnsi="Arial" w:cs="Arial"/>
          <w:sz w:val="24"/>
          <w:szCs w:val="24"/>
        </w:rPr>
        <w:t xml:space="preserve"> i pod nadzorom OIT</w:t>
      </w:r>
      <w:r w:rsidR="00612AA6" w:rsidRPr="00116AB9">
        <w:rPr>
          <w:rFonts w:ascii="Arial" w:hAnsi="Arial" w:cs="Arial"/>
          <w:sz w:val="24"/>
          <w:szCs w:val="24"/>
        </w:rPr>
        <w:t>.</w:t>
      </w:r>
    </w:p>
    <w:p w:rsidR="00F732FF" w:rsidRPr="00116AB9" w:rsidRDefault="00F732FF" w:rsidP="00161081">
      <w:pPr>
        <w:jc w:val="both"/>
        <w:rPr>
          <w:rFonts w:ascii="Arial" w:hAnsi="Arial" w:cs="Arial"/>
          <w:sz w:val="24"/>
          <w:szCs w:val="24"/>
        </w:rPr>
      </w:pPr>
    </w:p>
    <w:p w:rsidR="003D3E7B" w:rsidRPr="00116AB9" w:rsidRDefault="003D3E7B" w:rsidP="00161081">
      <w:pPr>
        <w:pStyle w:val="ListParagraph"/>
        <w:numPr>
          <w:ilvl w:val="0"/>
          <w:numId w:val="37"/>
        </w:numPr>
        <w:jc w:val="both"/>
        <w:rPr>
          <w:rFonts w:ascii="Arial" w:hAnsi="Arial" w:cs="Arial"/>
          <w:b/>
          <w:sz w:val="24"/>
          <w:szCs w:val="24"/>
        </w:rPr>
      </w:pPr>
      <w:r w:rsidRPr="00116AB9">
        <w:rPr>
          <w:rFonts w:ascii="Arial" w:hAnsi="Arial" w:cs="Arial"/>
          <w:b/>
          <w:sz w:val="24"/>
          <w:szCs w:val="24"/>
        </w:rPr>
        <w:t>Pregled aktivnosti za boce za ronjenje i boce za disanje</w:t>
      </w:r>
    </w:p>
    <w:p w:rsidR="003D3E7B" w:rsidRPr="00116AB9" w:rsidRDefault="003D3E7B" w:rsidP="00161081">
      <w:pPr>
        <w:jc w:val="both"/>
        <w:rPr>
          <w:rFonts w:ascii="Arial" w:hAnsi="Arial" w:cs="Arial"/>
          <w:i/>
          <w:sz w:val="24"/>
          <w:szCs w:val="24"/>
        </w:rPr>
      </w:pPr>
      <w:r w:rsidRPr="00116AB9">
        <w:rPr>
          <w:rFonts w:ascii="Arial" w:hAnsi="Arial" w:cs="Arial"/>
          <w:i/>
          <w:sz w:val="24"/>
          <w:szCs w:val="24"/>
        </w:rPr>
        <w:t>Procedure</w:t>
      </w: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3D3E7B" w:rsidRPr="00116AB9">
        <w:rPr>
          <w:rFonts w:ascii="Arial" w:hAnsi="Arial" w:cs="Arial"/>
          <w:i/>
          <w:sz w:val="24"/>
          <w:szCs w:val="24"/>
        </w:rPr>
        <w:t>Identifikacija boce i priprema za ispitivanje</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Prije početka procedure pregleda i ispitivanja bocu se mora identificirati na osnovi podataka utisnutih na boci i naljepnica te utvrditi vlasništvo boce i sadržaj punjenja.</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3D3E7B" w:rsidRPr="00116AB9">
        <w:rPr>
          <w:rFonts w:ascii="Arial" w:hAnsi="Arial" w:cs="Arial"/>
          <w:i/>
          <w:sz w:val="24"/>
          <w:szCs w:val="24"/>
        </w:rPr>
        <w:t>Rasterećenje od tlaka</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Prije pregleda mora se s boce skinuti ventil</w:t>
      </w:r>
      <w:r w:rsidR="00F732FF" w:rsidRPr="00116AB9">
        <w:rPr>
          <w:rFonts w:ascii="Arial" w:hAnsi="Arial" w:cs="Arial"/>
          <w:sz w:val="24"/>
          <w:szCs w:val="24"/>
        </w:rPr>
        <w:t>,</w:t>
      </w:r>
      <w:r w:rsidRPr="00116AB9">
        <w:rPr>
          <w:rFonts w:ascii="Arial" w:hAnsi="Arial" w:cs="Arial"/>
          <w:sz w:val="24"/>
          <w:szCs w:val="24"/>
        </w:rPr>
        <w:t xml:space="preserve"> ali tek nakon što je obavljeno rasterećenje od tlaka i provjereno je </w:t>
      </w:r>
      <w:r w:rsidR="00F732FF" w:rsidRPr="00116AB9">
        <w:rPr>
          <w:rFonts w:ascii="Arial" w:hAnsi="Arial" w:cs="Arial"/>
          <w:sz w:val="24"/>
          <w:szCs w:val="24"/>
        </w:rPr>
        <w:t>li ventil otvoren. Boce</w:t>
      </w:r>
      <w:r w:rsidR="001E4AC1" w:rsidRPr="00116AB9">
        <w:rPr>
          <w:rFonts w:ascii="Arial" w:hAnsi="Arial" w:cs="Arial"/>
          <w:sz w:val="24"/>
          <w:szCs w:val="24"/>
        </w:rPr>
        <w:t>,</w:t>
      </w:r>
      <w:r w:rsidRPr="00116AB9">
        <w:rPr>
          <w:rFonts w:ascii="Arial" w:hAnsi="Arial" w:cs="Arial"/>
          <w:sz w:val="24"/>
          <w:szCs w:val="24"/>
        </w:rPr>
        <w:t xml:space="preserve"> </w:t>
      </w:r>
      <w:r w:rsidR="00F732FF" w:rsidRPr="00116AB9">
        <w:rPr>
          <w:rFonts w:ascii="Arial" w:hAnsi="Arial" w:cs="Arial"/>
          <w:sz w:val="24"/>
          <w:szCs w:val="24"/>
        </w:rPr>
        <w:t>č</w:t>
      </w:r>
      <w:r w:rsidRPr="00116AB9">
        <w:rPr>
          <w:rFonts w:ascii="Arial" w:hAnsi="Arial" w:cs="Arial"/>
          <w:sz w:val="24"/>
          <w:szCs w:val="24"/>
        </w:rPr>
        <w:t>iji je sadržaj plin za disanje</w:t>
      </w:r>
      <w:r w:rsidR="001E4AC1" w:rsidRPr="00116AB9">
        <w:rPr>
          <w:rFonts w:ascii="Arial" w:hAnsi="Arial" w:cs="Arial"/>
          <w:sz w:val="24"/>
          <w:szCs w:val="24"/>
        </w:rPr>
        <w:t>,</w:t>
      </w:r>
      <w:r w:rsidRPr="00116AB9">
        <w:rPr>
          <w:rFonts w:ascii="Arial" w:hAnsi="Arial" w:cs="Arial"/>
          <w:sz w:val="24"/>
          <w:szCs w:val="24"/>
        </w:rPr>
        <w:t xml:space="preserve"> ne zahtijevaju posebne mjere za ispuštanje plinske smjese, no </w:t>
      </w:r>
      <w:r w:rsidR="00435B77" w:rsidRPr="00116AB9">
        <w:rPr>
          <w:rFonts w:ascii="Arial" w:hAnsi="Arial" w:cs="Arial"/>
          <w:sz w:val="24"/>
          <w:szCs w:val="24"/>
        </w:rPr>
        <w:t>ako</w:t>
      </w:r>
      <w:r w:rsidRPr="00116AB9">
        <w:rPr>
          <w:rFonts w:ascii="Arial" w:hAnsi="Arial" w:cs="Arial"/>
          <w:sz w:val="24"/>
          <w:szCs w:val="24"/>
        </w:rPr>
        <w:t xml:space="preserve"> je sadržaj kisika u plinskoj smjesi velik (</w:t>
      </w:r>
      <w:r w:rsidR="00F732FF" w:rsidRPr="00116AB9">
        <w:rPr>
          <w:rFonts w:ascii="Arial" w:hAnsi="Arial" w:cs="Arial"/>
          <w:sz w:val="24"/>
          <w:szCs w:val="24"/>
        </w:rPr>
        <w:t xml:space="preserve">veći od </w:t>
      </w:r>
      <w:r w:rsidRPr="00116AB9">
        <w:rPr>
          <w:rFonts w:ascii="Arial" w:hAnsi="Arial" w:cs="Arial"/>
          <w:sz w:val="24"/>
          <w:szCs w:val="24"/>
        </w:rPr>
        <w:t>25%)</w:t>
      </w:r>
      <w:r w:rsidR="00F732FF" w:rsidRPr="00116AB9">
        <w:rPr>
          <w:rFonts w:ascii="Arial" w:hAnsi="Arial" w:cs="Arial"/>
          <w:sz w:val="24"/>
          <w:szCs w:val="24"/>
        </w:rPr>
        <w:t>,</w:t>
      </w:r>
      <w:r w:rsidRPr="00116AB9">
        <w:rPr>
          <w:rFonts w:ascii="Arial" w:hAnsi="Arial" w:cs="Arial"/>
          <w:sz w:val="24"/>
          <w:szCs w:val="24"/>
        </w:rPr>
        <w:t xml:space="preserve"> tada se ispuštanje mora obaviti u zasebnoj prostoriji</w:t>
      </w:r>
      <w:r w:rsidR="001E4AC1" w:rsidRPr="00116AB9">
        <w:rPr>
          <w:rFonts w:ascii="Arial" w:hAnsi="Arial" w:cs="Arial"/>
          <w:sz w:val="24"/>
          <w:szCs w:val="24"/>
        </w:rPr>
        <w:t>,</w:t>
      </w:r>
      <w:r w:rsidRPr="00116AB9">
        <w:rPr>
          <w:rFonts w:ascii="Arial" w:hAnsi="Arial" w:cs="Arial"/>
          <w:sz w:val="24"/>
          <w:szCs w:val="24"/>
        </w:rPr>
        <w:t xml:space="preserve"> zbog opasnosti od požara. </w:t>
      </w:r>
      <w:r w:rsidR="00435B77" w:rsidRPr="00116AB9">
        <w:rPr>
          <w:rFonts w:ascii="Arial" w:hAnsi="Arial" w:cs="Arial"/>
          <w:sz w:val="24"/>
          <w:szCs w:val="24"/>
        </w:rPr>
        <w:t>Ako</w:t>
      </w:r>
      <w:r w:rsidRPr="00116AB9">
        <w:rPr>
          <w:rFonts w:ascii="Arial" w:hAnsi="Arial" w:cs="Arial"/>
          <w:sz w:val="24"/>
          <w:szCs w:val="24"/>
        </w:rPr>
        <w:t xml:space="preserve"> je ventil blokirao i nije ga moguće otvoriti</w:t>
      </w:r>
      <w:r w:rsidR="00F732FF" w:rsidRPr="00116AB9">
        <w:rPr>
          <w:rFonts w:ascii="Arial" w:hAnsi="Arial" w:cs="Arial"/>
          <w:sz w:val="24"/>
          <w:szCs w:val="24"/>
        </w:rPr>
        <w:t>,</w:t>
      </w:r>
      <w:r w:rsidRPr="00116AB9">
        <w:rPr>
          <w:rFonts w:ascii="Arial" w:hAnsi="Arial" w:cs="Arial"/>
          <w:sz w:val="24"/>
          <w:szCs w:val="24"/>
        </w:rPr>
        <w:t xml:space="preserve"> potrebno je ostvariti rasterećenje od tlaka skidanjem rasprsnog diska ili bušenjem tijela ventila ispod sjedišta pladnja. </w:t>
      </w:r>
      <w:r w:rsidR="00F732FF" w:rsidRPr="00116AB9">
        <w:rPr>
          <w:rFonts w:ascii="Arial" w:hAnsi="Arial" w:cs="Arial"/>
          <w:sz w:val="24"/>
          <w:szCs w:val="24"/>
        </w:rPr>
        <w:t xml:space="preserve">Ta </w:t>
      </w:r>
      <w:r w:rsidRPr="00116AB9">
        <w:rPr>
          <w:rFonts w:ascii="Arial" w:hAnsi="Arial" w:cs="Arial"/>
          <w:sz w:val="24"/>
          <w:szCs w:val="24"/>
        </w:rPr>
        <w:t>radnja zahtjeva posebne mjere opreza.</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3D3E7B" w:rsidRPr="00116AB9">
        <w:rPr>
          <w:rFonts w:ascii="Arial" w:hAnsi="Arial" w:cs="Arial"/>
          <w:i/>
          <w:sz w:val="24"/>
          <w:szCs w:val="24"/>
        </w:rPr>
        <w:t>Vanjski pregled</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 xml:space="preserve">Prije pregleda bocu treba očistiti i na njoj ne smije biti tragova ljuštenja zaštitne prevlake, korozije ili drugih naslaga koje pokrivaju površinu koja se pregledava. Čišćenje se može obaviti četkom, pjeskarenjem, mlazom vode ili pare, kemijskim sredstvima i drugim metodama. </w:t>
      </w:r>
      <w:r w:rsidR="001E4AC1" w:rsidRPr="00116AB9">
        <w:rPr>
          <w:rFonts w:ascii="Arial" w:hAnsi="Arial" w:cs="Arial"/>
          <w:sz w:val="24"/>
          <w:szCs w:val="24"/>
        </w:rPr>
        <w:t xml:space="preserve">Postupak čišćenja ne smije uzrokovati </w:t>
      </w:r>
      <w:r w:rsidRPr="00116AB9">
        <w:rPr>
          <w:rFonts w:ascii="Arial" w:hAnsi="Arial" w:cs="Arial"/>
          <w:sz w:val="24"/>
          <w:szCs w:val="24"/>
        </w:rPr>
        <w:t>stanjenj</w:t>
      </w:r>
      <w:r w:rsidR="001E4AC1" w:rsidRPr="00116AB9">
        <w:rPr>
          <w:rFonts w:ascii="Arial" w:hAnsi="Arial" w:cs="Arial"/>
          <w:sz w:val="24"/>
          <w:szCs w:val="24"/>
        </w:rPr>
        <w:t>e</w:t>
      </w:r>
      <w:r w:rsidRPr="00116AB9">
        <w:rPr>
          <w:rFonts w:ascii="Arial" w:hAnsi="Arial" w:cs="Arial"/>
          <w:sz w:val="24"/>
          <w:szCs w:val="24"/>
        </w:rPr>
        <w:t xml:space="preserve"> debljine </w:t>
      </w:r>
      <w:r w:rsidR="00E621F9" w:rsidRPr="00116AB9">
        <w:rPr>
          <w:rFonts w:ascii="Arial" w:hAnsi="Arial" w:cs="Arial"/>
          <w:sz w:val="24"/>
          <w:szCs w:val="24"/>
        </w:rPr>
        <w:t>stijenk</w:t>
      </w:r>
      <w:r w:rsidRPr="00116AB9">
        <w:rPr>
          <w:rFonts w:ascii="Arial" w:hAnsi="Arial" w:cs="Arial"/>
          <w:sz w:val="24"/>
          <w:szCs w:val="24"/>
        </w:rPr>
        <w:t xml:space="preserve">e. Čelične boce </w:t>
      </w:r>
      <w:r w:rsidR="001E4AC1" w:rsidRPr="00116AB9">
        <w:rPr>
          <w:rFonts w:ascii="Arial" w:hAnsi="Arial" w:cs="Arial"/>
          <w:sz w:val="24"/>
          <w:szCs w:val="24"/>
        </w:rPr>
        <w:t xml:space="preserve">se </w:t>
      </w:r>
      <w:r w:rsidRPr="00116AB9">
        <w:rPr>
          <w:rFonts w:ascii="Arial" w:hAnsi="Arial" w:cs="Arial"/>
          <w:sz w:val="24"/>
          <w:szCs w:val="24"/>
        </w:rPr>
        <w:t xml:space="preserve">ne smiju zagrijavati na temperaturu </w:t>
      </w:r>
      <w:r w:rsidR="00F732FF" w:rsidRPr="00116AB9">
        <w:rPr>
          <w:rFonts w:ascii="Arial" w:hAnsi="Arial" w:cs="Arial"/>
          <w:sz w:val="24"/>
          <w:szCs w:val="24"/>
        </w:rPr>
        <w:t xml:space="preserve">višu </w:t>
      </w:r>
      <w:r w:rsidRPr="00116AB9">
        <w:rPr>
          <w:rFonts w:ascii="Arial" w:hAnsi="Arial" w:cs="Arial"/>
          <w:sz w:val="24"/>
          <w:szCs w:val="24"/>
        </w:rPr>
        <w:t>od 300</w:t>
      </w:r>
      <w:r w:rsidR="00F732FF" w:rsidRPr="00116AB9">
        <w:rPr>
          <w:rFonts w:ascii="Arial" w:hAnsi="Arial" w:cs="Arial"/>
          <w:sz w:val="24"/>
          <w:szCs w:val="24"/>
        </w:rPr>
        <w:t xml:space="preserve"> </w:t>
      </w:r>
      <w:r w:rsidRPr="00116AB9">
        <w:rPr>
          <w:rFonts w:ascii="Arial" w:hAnsi="Arial" w:cs="Arial"/>
          <w:sz w:val="24"/>
          <w:szCs w:val="24"/>
        </w:rPr>
        <w:t xml:space="preserve">°C, a boce </w:t>
      </w:r>
      <w:r w:rsidR="00F732FF" w:rsidRPr="00116AB9">
        <w:rPr>
          <w:rFonts w:ascii="Arial" w:hAnsi="Arial" w:cs="Arial"/>
          <w:sz w:val="24"/>
          <w:szCs w:val="24"/>
        </w:rPr>
        <w:t xml:space="preserve">od </w:t>
      </w:r>
      <w:r w:rsidRPr="00116AB9">
        <w:rPr>
          <w:rFonts w:ascii="Arial" w:hAnsi="Arial" w:cs="Arial"/>
          <w:sz w:val="24"/>
          <w:szCs w:val="24"/>
        </w:rPr>
        <w:t>aluminija</w:t>
      </w:r>
      <w:r w:rsidR="001E4AC1" w:rsidRPr="00116AB9">
        <w:rPr>
          <w:rFonts w:ascii="Arial" w:hAnsi="Arial" w:cs="Arial"/>
          <w:sz w:val="24"/>
          <w:szCs w:val="24"/>
        </w:rPr>
        <w:t>,</w:t>
      </w:r>
      <w:r w:rsidRPr="00116AB9">
        <w:rPr>
          <w:rFonts w:ascii="Arial" w:hAnsi="Arial" w:cs="Arial"/>
          <w:sz w:val="24"/>
          <w:szCs w:val="24"/>
        </w:rPr>
        <w:t xml:space="preserve"> koje su </w:t>
      </w:r>
      <w:r w:rsidR="00F732FF" w:rsidRPr="00116AB9">
        <w:rPr>
          <w:rFonts w:ascii="Arial" w:hAnsi="Arial" w:cs="Arial"/>
          <w:sz w:val="24"/>
          <w:szCs w:val="24"/>
        </w:rPr>
        <w:t>mnogo</w:t>
      </w:r>
      <w:r w:rsidRPr="00116AB9">
        <w:rPr>
          <w:rFonts w:ascii="Arial" w:hAnsi="Arial" w:cs="Arial"/>
          <w:sz w:val="24"/>
          <w:szCs w:val="24"/>
        </w:rPr>
        <w:t xml:space="preserve"> osjetljivije</w:t>
      </w:r>
      <w:r w:rsidR="001E4AC1" w:rsidRPr="00116AB9">
        <w:rPr>
          <w:rFonts w:ascii="Arial" w:hAnsi="Arial" w:cs="Arial"/>
          <w:sz w:val="24"/>
          <w:szCs w:val="24"/>
        </w:rPr>
        <w:t>,</w:t>
      </w:r>
      <w:r w:rsidRPr="00116AB9">
        <w:rPr>
          <w:rFonts w:ascii="Arial" w:hAnsi="Arial" w:cs="Arial"/>
          <w:sz w:val="24"/>
          <w:szCs w:val="24"/>
        </w:rPr>
        <w:t xml:space="preserve"> zagrijavaju se do temperatura koje je naveo proizvođač.</w:t>
      </w:r>
      <w:r w:rsidR="001E4AC1" w:rsidRPr="00116AB9">
        <w:rPr>
          <w:rFonts w:ascii="Arial" w:hAnsi="Arial" w:cs="Arial"/>
          <w:sz w:val="24"/>
          <w:szCs w:val="24"/>
        </w:rPr>
        <w:t xml:space="preserve"> </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Na boci ne smije biti udubljenja, pukotina, zareza, izbočina, istrošenosti od uporabe, oštećenja od povišenih temperatura, plamena, el</w:t>
      </w:r>
      <w:r w:rsidR="00F732FF" w:rsidRPr="00116AB9">
        <w:rPr>
          <w:rFonts w:ascii="Arial" w:hAnsi="Arial" w:cs="Arial"/>
          <w:sz w:val="24"/>
          <w:szCs w:val="24"/>
        </w:rPr>
        <w:t>ektričnih</w:t>
      </w:r>
      <w:r w:rsidRPr="00116AB9">
        <w:rPr>
          <w:rFonts w:ascii="Arial" w:hAnsi="Arial" w:cs="Arial"/>
          <w:sz w:val="24"/>
          <w:szCs w:val="24"/>
        </w:rPr>
        <w:t xml:space="preserve"> lukova ili korozije. Boca se pregledava kako bi se utvrdilo da su oznake na njoj čitljive, </w:t>
      </w:r>
      <w:r w:rsidRPr="00116AB9">
        <w:rPr>
          <w:rFonts w:ascii="Arial" w:hAnsi="Arial" w:cs="Arial"/>
          <w:sz w:val="24"/>
          <w:szCs w:val="24"/>
        </w:rPr>
        <w:lastRenderedPageBreak/>
        <w:t xml:space="preserve">postavljenje ispravno i od </w:t>
      </w:r>
      <w:r w:rsidR="001C4775" w:rsidRPr="00116AB9">
        <w:rPr>
          <w:rFonts w:ascii="Arial" w:hAnsi="Arial" w:cs="Arial"/>
          <w:sz w:val="24"/>
          <w:szCs w:val="24"/>
        </w:rPr>
        <w:t xml:space="preserve">strane </w:t>
      </w:r>
      <w:r w:rsidRPr="00116AB9">
        <w:rPr>
          <w:rFonts w:ascii="Arial" w:hAnsi="Arial" w:cs="Arial"/>
          <w:sz w:val="24"/>
          <w:szCs w:val="24"/>
        </w:rPr>
        <w:t xml:space="preserve">ovlaštenog tijela. </w:t>
      </w:r>
      <w:r w:rsidR="00435B77" w:rsidRPr="00116AB9">
        <w:rPr>
          <w:rFonts w:ascii="Arial" w:hAnsi="Arial" w:cs="Arial"/>
          <w:sz w:val="24"/>
          <w:szCs w:val="24"/>
        </w:rPr>
        <w:t>Ako</w:t>
      </w:r>
      <w:r w:rsidRPr="00116AB9">
        <w:rPr>
          <w:rFonts w:ascii="Arial" w:hAnsi="Arial" w:cs="Arial"/>
          <w:sz w:val="24"/>
          <w:szCs w:val="24"/>
        </w:rPr>
        <w:t xml:space="preserve"> se utvrdi neistinitost podataka</w:t>
      </w:r>
      <w:r w:rsidR="00F732FF" w:rsidRPr="00116AB9">
        <w:rPr>
          <w:rFonts w:ascii="Arial" w:hAnsi="Arial" w:cs="Arial"/>
          <w:sz w:val="24"/>
          <w:szCs w:val="24"/>
        </w:rPr>
        <w:t>,</w:t>
      </w:r>
      <w:r w:rsidRPr="00116AB9">
        <w:rPr>
          <w:rFonts w:ascii="Arial" w:hAnsi="Arial" w:cs="Arial"/>
          <w:sz w:val="24"/>
          <w:szCs w:val="24"/>
        </w:rPr>
        <w:t xml:space="preserve"> boca se ne može dalje koristiti i mora se staviti van upotrebe.</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435B77" w:rsidRPr="00116AB9">
        <w:rPr>
          <w:rFonts w:ascii="Arial" w:hAnsi="Arial" w:cs="Arial"/>
          <w:i/>
          <w:sz w:val="24"/>
          <w:szCs w:val="24"/>
        </w:rPr>
        <w:t>Unutarnj</w:t>
      </w:r>
      <w:r w:rsidR="003D3E7B" w:rsidRPr="00116AB9">
        <w:rPr>
          <w:rFonts w:ascii="Arial" w:hAnsi="Arial" w:cs="Arial"/>
          <w:i/>
          <w:sz w:val="24"/>
          <w:szCs w:val="24"/>
        </w:rPr>
        <w:t>i pregled</w:t>
      </w:r>
    </w:p>
    <w:p w:rsidR="003D3E7B" w:rsidRPr="00116AB9" w:rsidRDefault="00435B77" w:rsidP="00161081">
      <w:pPr>
        <w:pStyle w:val="ListParagraph"/>
        <w:jc w:val="both"/>
        <w:rPr>
          <w:rFonts w:ascii="Arial" w:hAnsi="Arial" w:cs="Arial"/>
          <w:sz w:val="24"/>
          <w:szCs w:val="24"/>
        </w:rPr>
      </w:pPr>
      <w:r w:rsidRPr="00116AB9">
        <w:rPr>
          <w:rFonts w:ascii="Arial" w:hAnsi="Arial" w:cs="Arial"/>
          <w:sz w:val="24"/>
          <w:szCs w:val="24"/>
        </w:rPr>
        <w:t>Ako</w:t>
      </w:r>
      <w:r w:rsidR="003D3E7B" w:rsidRPr="00116AB9">
        <w:rPr>
          <w:rFonts w:ascii="Arial" w:hAnsi="Arial" w:cs="Arial"/>
          <w:sz w:val="24"/>
          <w:szCs w:val="24"/>
        </w:rPr>
        <w:t xml:space="preserve"> se debljina </w:t>
      </w:r>
      <w:r w:rsidR="00E621F9" w:rsidRPr="00116AB9">
        <w:rPr>
          <w:rFonts w:ascii="Arial" w:hAnsi="Arial" w:cs="Arial"/>
          <w:sz w:val="24"/>
          <w:szCs w:val="24"/>
        </w:rPr>
        <w:t>stijenk</w:t>
      </w:r>
      <w:r w:rsidR="003D3E7B" w:rsidRPr="00116AB9">
        <w:rPr>
          <w:rFonts w:ascii="Arial" w:hAnsi="Arial" w:cs="Arial"/>
          <w:sz w:val="24"/>
          <w:szCs w:val="24"/>
        </w:rPr>
        <w:t>e boce ispituje ultrazvukom</w:t>
      </w:r>
      <w:r w:rsidR="00F732FF" w:rsidRPr="00116AB9">
        <w:rPr>
          <w:rFonts w:ascii="Arial" w:hAnsi="Arial" w:cs="Arial"/>
          <w:sz w:val="24"/>
          <w:szCs w:val="24"/>
        </w:rPr>
        <w:t>,</w:t>
      </w:r>
      <w:r w:rsidR="003D3E7B" w:rsidRPr="00116AB9">
        <w:rPr>
          <w:rFonts w:ascii="Arial" w:hAnsi="Arial" w:cs="Arial"/>
          <w:sz w:val="24"/>
          <w:szCs w:val="24"/>
        </w:rPr>
        <w:t xml:space="preserve"> </w:t>
      </w:r>
      <w:r w:rsidRPr="00116AB9">
        <w:rPr>
          <w:rFonts w:ascii="Arial" w:hAnsi="Arial" w:cs="Arial"/>
          <w:sz w:val="24"/>
          <w:szCs w:val="24"/>
        </w:rPr>
        <w:t>unutrašnj</w:t>
      </w:r>
      <w:r w:rsidR="003D3E7B" w:rsidRPr="00116AB9">
        <w:rPr>
          <w:rFonts w:ascii="Arial" w:hAnsi="Arial" w:cs="Arial"/>
          <w:sz w:val="24"/>
          <w:szCs w:val="24"/>
        </w:rPr>
        <w:t>ost se mora vizualno pregledati</w:t>
      </w:r>
      <w:r w:rsidR="001C4775" w:rsidRPr="00116AB9">
        <w:rPr>
          <w:rFonts w:ascii="Arial" w:hAnsi="Arial" w:cs="Arial"/>
          <w:sz w:val="24"/>
          <w:szCs w:val="24"/>
        </w:rPr>
        <w:t>,</w:t>
      </w:r>
      <w:r w:rsidR="003D3E7B" w:rsidRPr="00116AB9">
        <w:rPr>
          <w:rFonts w:ascii="Arial" w:hAnsi="Arial" w:cs="Arial"/>
          <w:sz w:val="24"/>
          <w:szCs w:val="24"/>
        </w:rPr>
        <w:t xml:space="preserve"> uz korištenje odgovarajuće</w:t>
      </w:r>
      <w:r w:rsidR="00F732FF" w:rsidRPr="00116AB9">
        <w:rPr>
          <w:rFonts w:ascii="Arial" w:hAnsi="Arial" w:cs="Arial"/>
          <w:sz w:val="24"/>
          <w:szCs w:val="24"/>
        </w:rPr>
        <w:t>g osvjetljenja</w:t>
      </w:r>
      <w:r w:rsidR="001C4775" w:rsidRPr="00116AB9">
        <w:rPr>
          <w:rFonts w:ascii="Arial" w:hAnsi="Arial" w:cs="Arial"/>
          <w:sz w:val="24"/>
          <w:szCs w:val="24"/>
        </w:rPr>
        <w:t>,</w:t>
      </w:r>
      <w:r w:rsidR="00F732FF" w:rsidRPr="00116AB9">
        <w:rPr>
          <w:rFonts w:ascii="Arial" w:hAnsi="Arial" w:cs="Arial"/>
          <w:sz w:val="24"/>
          <w:szCs w:val="24"/>
        </w:rPr>
        <w:t xml:space="preserve"> kako bi se uočila</w:t>
      </w:r>
      <w:r w:rsidR="003D3E7B" w:rsidRPr="00116AB9">
        <w:rPr>
          <w:rFonts w:ascii="Arial" w:hAnsi="Arial" w:cs="Arial"/>
          <w:sz w:val="24"/>
          <w:szCs w:val="24"/>
        </w:rPr>
        <w:t xml:space="preserve"> oštećenja od korozije i talozi. </w:t>
      </w:r>
      <w:r w:rsidRPr="00116AB9">
        <w:rPr>
          <w:rFonts w:ascii="Arial" w:hAnsi="Arial" w:cs="Arial"/>
          <w:sz w:val="24"/>
          <w:szCs w:val="24"/>
        </w:rPr>
        <w:t>Ako</w:t>
      </w:r>
      <w:r w:rsidR="003D3E7B" w:rsidRPr="00116AB9">
        <w:rPr>
          <w:rFonts w:ascii="Arial" w:hAnsi="Arial" w:cs="Arial"/>
          <w:sz w:val="24"/>
          <w:szCs w:val="24"/>
        </w:rPr>
        <w:t xml:space="preserve"> </w:t>
      </w:r>
      <w:r w:rsidRPr="00116AB9">
        <w:rPr>
          <w:rFonts w:ascii="Arial" w:hAnsi="Arial" w:cs="Arial"/>
          <w:sz w:val="24"/>
          <w:szCs w:val="24"/>
        </w:rPr>
        <w:t>unutarnj</w:t>
      </w:r>
      <w:r w:rsidR="003D3E7B" w:rsidRPr="00116AB9">
        <w:rPr>
          <w:rFonts w:ascii="Arial" w:hAnsi="Arial" w:cs="Arial"/>
          <w:sz w:val="24"/>
          <w:szCs w:val="24"/>
        </w:rPr>
        <w:t>e površine nisu potpuno vidljive</w:t>
      </w:r>
      <w:r w:rsidR="00F732FF" w:rsidRPr="00116AB9">
        <w:rPr>
          <w:rFonts w:ascii="Arial" w:hAnsi="Arial" w:cs="Arial"/>
          <w:sz w:val="24"/>
          <w:szCs w:val="24"/>
        </w:rPr>
        <w:t>,</w:t>
      </w:r>
      <w:r w:rsidR="003D3E7B" w:rsidRPr="00116AB9">
        <w:rPr>
          <w:rFonts w:ascii="Arial" w:hAnsi="Arial" w:cs="Arial"/>
          <w:sz w:val="24"/>
          <w:szCs w:val="24"/>
        </w:rPr>
        <w:t xml:space="preserve"> moraju se očistiti prikladnom metodom koja neće imati za posljedicu stanjenje </w:t>
      </w:r>
      <w:r w:rsidR="00E621F9" w:rsidRPr="00116AB9">
        <w:rPr>
          <w:rFonts w:ascii="Arial" w:hAnsi="Arial" w:cs="Arial"/>
          <w:sz w:val="24"/>
          <w:szCs w:val="24"/>
        </w:rPr>
        <w:t>stijenk</w:t>
      </w:r>
      <w:r w:rsidR="003D3E7B" w:rsidRPr="00116AB9">
        <w:rPr>
          <w:rFonts w:ascii="Arial" w:hAnsi="Arial" w:cs="Arial"/>
          <w:sz w:val="24"/>
          <w:szCs w:val="24"/>
        </w:rPr>
        <w:t>e. Dopušteno je pjeskarenje, čišćenje mlazom vode ili pare</w:t>
      </w:r>
      <w:r w:rsidR="00F732FF" w:rsidRPr="00116AB9">
        <w:rPr>
          <w:rFonts w:ascii="Arial" w:hAnsi="Arial" w:cs="Arial"/>
          <w:sz w:val="24"/>
          <w:szCs w:val="24"/>
        </w:rPr>
        <w:t xml:space="preserve"> i</w:t>
      </w:r>
      <w:r w:rsidR="003D3E7B" w:rsidRPr="00116AB9">
        <w:rPr>
          <w:rFonts w:ascii="Arial" w:hAnsi="Arial" w:cs="Arial"/>
          <w:sz w:val="24"/>
          <w:szCs w:val="24"/>
        </w:rPr>
        <w:t xml:space="preserve"> kemijsko čišćenje. Nakon čišćenja boca se pregledava iznutra. </w:t>
      </w:r>
      <w:r w:rsidR="001C4775" w:rsidRPr="00116AB9">
        <w:rPr>
          <w:rFonts w:ascii="Arial" w:hAnsi="Arial" w:cs="Arial"/>
          <w:sz w:val="24"/>
          <w:szCs w:val="24"/>
        </w:rPr>
        <w:t>Prethodno m</w:t>
      </w:r>
      <w:r w:rsidR="003D3E7B" w:rsidRPr="00116AB9">
        <w:rPr>
          <w:rFonts w:ascii="Arial" w:hAnsi="Arial" w:cs="Arial"/>
          <w:sz w:val="24"/>
          <w:szCs w:val="24"/>
        </w:rPr>
        <w:t>oraju</w:t>
      </w:r>
      <w:r w:rsidR="001C4775" w:rsidRPr="00116AB9">
        <w:rPr>
          <w:rFonts w:ascii="Arial" w:hAnsi="Arial" w:cs="Arial"/>
          <w:sz w:val="24"/>
          <w:szCs w:val="24"/>
        </w:rPr>
        <w:t xml:space="preserve"> biti uspostavljeni </w:t>
      </w:r>
      <w:r w:rsidR="003D3E7B" w:rsidRPr="00116AB9">
        <w:rPr>
          <w:rFonts w:ascii="Arial" w:hAnsi="Arial" w:cs="Arial"/>
          <w:sz w:val="24"/>
          <w:szCs w:val="24"/>
        </w:rPr>
        <w:t>kriteriji za odbacivanje boce.</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3D3E7B" w:rsidRPr="00116AB9">
        <w:rPr>
          <w:rFonts w:ascii="Arial" w:hAnsi="Arial" w:cs="Arial"/>
          <w:i/>
          <w:sz w:val="24"/>
          <w:szCs w:val="24"/>
        </w:rPr>
        <w:t>Dodatna ispitivanja</w:t>
      </w:r>
    </w:p>
    <w:p w:rsidR="003D3E7B" w:rsidRPr="00116AB9" w:rsidRDefault="00435B77" w:rsidP="00161081">
      <w:pPr>
        <w:pStyle w:val="ListParagraph"/>
        <w:jc w:val="both"/>
        <w:rPr>
          <w:rFonts w:ascii="Arial" w:hAnsi="Arial" w:cs="Arial"/>
          <w:sz w:val="24"/>
          <w:szCs w:val="24"/>
        </w:rPr>
      </w:pPr>
      <w:r w:rsidRPr="00116AB9">
        <w:rPr>
          <w:rFonts w:ascii="Arial" w:hAnsi="Arial" w:cs="Arial"/>
          <w:sz w:val="24"/>
          <w:szCs w:val="24"/>
        </w:rPr>
        <w:t>Ako</w:t>
      </w:r>
      <w:r w:rsidR="003D3E7B" w:rsidRPr="00116AB9">
        <w:rPr>
          <w:rFonts w:ascii="Arial" w:hAnsi="Arial" w:cs="Arial"/>
          <w:sz w:val="24"/>
          <w:szCs w:val="24"/>
        </w:rPr>
        <w:t xml:space="preserve"> postoji sumnja da uočen</w:t>
      </w:r>
      <w:r w:rsidR="00F732FF" w:rsidRPr="00116AB9">
        <w:rPr>
          <w:rFonts w:ascii="Arial" w:hAnsi="Arial" w:cs="Arial"/>
          <w:sz w:val="24"/>
          <w:szCs w:val="24"/>
        </w:rPr>
        <w:t>i</w:t>
      </w:r>
      <w:r w:rsidR="003D3E7B" w:rsidRPr="00116AB9">
        <w:rPr>
          <w:rFonts w:ascii="Arial" w:hAnsi="Arial" w:cs="Arial"/>
          <w:sz w:val="24"/>
          <w:szCs w:val="24"/>
        </w:rPr>
        <w:t xml:space="preserve"> defekt možda traži odbacivanje</w:t>
      </w:r>
      <w:r w:rsidR="00F732FF" w:rsidRPr="00116AB9">
        <w:rPr>
          <w:rFonts w:ascii="Arial" w:hAnsi="Arial" w:cs="Arial"/>
          <w:sz w:val="24"/>
          <w:szCs w:val="24"/>
        </w:rPr>
        <w:t>,</w:t>
      </w:r>
      <w:r w:rsidR="003D3E7B" w:rsidRPr="00116AB9">
        <w:rPr>
          <w:rFonts w:ascii="Arial" w:hAnsi="Arial" w:cs="Arial"/>
          <w:sz w:val="24"/>
          <w:szCs w:val="24"/>
        </w:rPr>
        <w:t xml:space="preserve"> potrebno je provesti dodatna ispitivanja</w:t>
      </w:r>
      <w:r w:rsidR="001C4775" w:rsidRPr="00116AB9">
        <w:rPr>
          <w:rFonts w:ascii="Arial" w:hAnsi="Arial" w:cs="Arial"/>
          <w:sz w:val="24"/>
          <w:szCs w:val="24"/>
        </w:rPr>
        <w:t>,</w:t>
      </w:r>
      <w:r w:rsidR="003D3E7B" w:rsidRPr="00116AB9">
        <w:rPr>
          <w:rFonts w:ascii="Arial" w:hAnsi="Arial" w:cs="Arial"/>
          <w:sz w:val="24"/>
          <w:szCs w:val="24"/>
        </w:rPr>
        <w:t xml:space="preserve"> kako bi se potvrdilo daljnje korištenje</w:t>
      </w:r>
      <w:r w:rsidR="00F732FF" w:rsidRPr="00116AB9">
        <w:rPr>
          <w:rFonts w:ascii="Arial" w:hAnsi="Arial" w:cs="Arial"/>
          <w:sz w:val="24"/>
          <w:szCs w:val="24"/>
        </w:rPr>
        <w:t xml:space="preserve"> boce</w:t>
      </w:r>
      <w:r w:rsidR="003D3E7B" w:rsidRPr="00116AB9">
        <w:rPr>
          <w:rFonts w:ascii="Arial" w:hAnsi="Arial" w:cs="Arial"/>
          <w:sz w:val="24"/>
          <w:szCs w:val="24"/>
        </w:rPr>
        <w:t>. To može biti ultrazvuk ili vaganje boce kako bi se utvrdio gubitak mase. Na aluminijskim bocama</w:t>
      </w:r>
      <w:r w:rsidR="00F732FF" w:rsidRPr="00116AB9">
        <w:rPr>
          <w:rFonts w:ascii="Arial" w:hAnsi="Arial" w:cs="Arial"/>
          <w:sz w:val="24"/>
          <w:szCs w:val="24"/>
        </w:rPr>
        <w:t>,</w:t>
      </w:r>
      <w:r w:rsidR="003D3E7B" w:rsidRPr="00116AB9">
        <w:rPr>
          <w:rFonts w:ascii="Arial" w:hAnsi="Arial" w:cs="Arial"/>
          <w:sz w:val="24"/>
          <w:szCs w:val="24"/>
        </w:rPr>
        <w:t xml:space="preserve"> </w:t>
      </w:r>
      <w:r w:rsidRPr="00116AB9">
        <w:rPr>
          <w:rFonts w:ascii="Arial" w:hAnsi="Arial" w:cs="Arial"/>
          <w:sz w:val="24"/>
          <w:szCs w:val="24"/>
        </w:rPr>
        <w:t>ako</w:t>
      </w:r>
      <w:r w:rsidR="003D3E7B" w:rsidRPr="00116AB9">
        <w:rPr>
          <w:rFonts w:ascii="Arial" w:hAnsi="Arial" w:cs="Arial"/>
          <w:sz w:val="24"/>
          <w:szCs w:val="24"/>
        </w:rPr>
        <w:t xml:space="preserve"> se radi mjerenje tvrdoće</w:t>
      </w:r>
      <w:r w:rsidR="00F732FF" w:rsidRPr="00116AB9">
        <w:rPr>
          <w:rFonts w:ascii="Arial" w:hAnsi="Arial" w:cs="Arial"/>
          <w:sz w:val="24"/>
          <w:szCs w:val="24"/>
        </w:rPr>
        <w:t>,</w:t>
      </w:r>
      <w:r w:rsidR="003D3E7B" w:rsidRPr="00116AB9">
        <w:rPr>
          <w:rFonts w:ascii="Arial" w:hAnsi="Arial" w:cs="Arial"/>
          <w:sz w:val="24"/>
          <w:szCs w:val="24"/>
        </w:rPr>
        <w:t xml:space="preserve"> moraju se spriječiti veliki otisci.</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3D3E7B" w:rsidRPr="00116AB9">
        <w:rPr>
          <w:rFonts w:ascii="Arial" w:hAnsi="Arial" w:cs="Arial"/>
          <w:i/>
          <w:sz w:val="24"/>
          <w:szCs w:val="24"/>
        </w:rPr>
        <w:t>Provjera usadnika</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Kad</w:t>
      </w:r>
      <w:r w:rsidR="00F732FF" w:rsidRPr="00116AB9">
        <w:rPr>
          <w:rFonts w:ascii="Arial" w:hAnsi="Arial" w:cs="Arial"/>
          <w:sz w:val="24"/>
          <w:szCs w:val="24"/>
        </w:rPr>
        <w:t>a</w:t>
      </w:r>
      <w:r w:rsidRPr="00116AB9">
        <w:rPr>
          <w:rFonts w:ascii="Arial" w:hAnsi="Arial" w:cs="Arial"/>
          <w:sz w:val="24"/>
          <w:szCs w:val="24"/>
        </w:rPr>
        <w:t xml:space="preserve"> se skine ventil</w:t>
      </w:r>
      <w:r w:rsidR="00F732FF" w:rsidRPr="00116AB9">
        <w:rPr>
          <w:rFonts w:ascii="Arial" w:hAnsi="Arial" w:cs="Arial"/>
          <w:sz w:val="24"/>
          <w:szCs w:val="24"/>
        </w:rPr>
        <w:t>,</w:t>
      </w:r>
      <w:r w:rsidRPr="00116AB9">
        <w:rPr>
          <w:rFonts w:ascii="Arial" w:hAnsi="Arial" w:cs="Arial"/>
          <w:sz w:val="24"/>
          <w:szCs w:val="24"/>
        </w:rPr>
        <w:t xml:space="preserve"> mora se provjeriti stanje navoja usadnika i navoja ventila. Navoji moraju biti kompatibilni, čisti i bez oštećenja</w:t>
      </w:r>
      <w:r w:rsidR="00F732FF" w:rsidRPr="00116AB9">
        <w:rPr>
          <w:rFonts w:ascii="Arial" w:hAnsi="Arial" w:cs="Arial"/>
          <w:sz w:val="24"/>
          <w:szCs w:val="24"/>
        </w:rPr>
        <w:t>.</w:t>
      </w:r>
      <w:r w:rsidRPr="00116AB9">
        <w:rPr>
          <w:rFonts w:ascii="Arial" w:hAnsi="Arial" w:cs="Arial"/>
          <w:sz w:val="24"/>
          <w:szCs w:val="24"/>
        </w:rPr>
        <w:t xml:space="preserve"> Ostale površine usadnika također se pregledavaju da nema oštećenja i pukotina. U nekim će slučajevima biti potrebno popraviti navoj. </w:t>
      </w:r>
      <w:r w:rsidR="001C4775" w:rsidRPr="00116AB9">
        <w:rPr>
          <w:rFonts w:ascii="Arial" w:hAnsi="Arial" w:cs="Arial"/>
          <w:sz w:val="24"/>
          <w:szCs w:val="24"/>
        </w:rPr>
        <w:t xml:space="preserve">Nakon popravka navoj </w:t>
      </w:r>
      <w:r w:rsidRPr="00116AB9">
        <w:rPr>
          <w:rFonts w:ascii="Arial" w:hAnsi="Arial" w:cs="Arial"/>
          <w:sz w:val="24"/>
          <w:szCs w:val="24"/>
        </w:rPr>
        <w:t>treba provjeriti odgovarajućom šablonom.</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i/>
          <w:sz w:val="24"/>
          <w:szCs w:val="24"/>
        </w:rPr>
        <w:t xml:space="preserve">. </w:t>
      </w:r>
      <w:r w:rsidR="003D3E7B" w:rsidRPr="00116AB9">
        <w:rPr>
          <w:rFonts w:ascii="Arial" w:hAnsi="Arial" w:cs="Arial"/>
          <w:i/>
          <w:sz w:val="24"/>
          <w:szCs w:val="24"/>
        </w:rPr>
        <w:t>Is</w:t>
      </w:r>
      <w:r w:rsidR="00D30EBE" w:rsidRPr="00116AB9">
        <w:rPr>
          <w:rFonts w:ascii="Arial" w:hAnsi="Arial" w:cs="Arial"/>
          <w:i/>
          <w:sz w:val="24"/>
          <w:szCs w:val="24"/>
        </w:rPr>
        <w:t xml:space="preserve">pitivanje tlakom </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 xml:space="preserve">Ispitivanje tlakom je hidrostatsko ispitivanje i može biti na ispitni tlak ili na provjeru promjene volumena </w:t>
      </w:r>
      <w:r w:rsidR="001C4775" w:rsidRPr="00116AB9">
        <w:rPr>
          <w:rFonts w:ascii="Arial" w:hAnsi="Arial" w:cs="Arial"/>
          <w:sz w:val="24"/>
          <w:szCs w:val="24"/>
        </w:rPr>
        <w:t xml:space="preserve">boce </w:t>
      </w:r>
      <w:r w:rsidRPr="00116AB9">
        <w:rPr>
          <w:rFonts w:ascii="Arial" w:hAnsi="Arial" w:cs="Arial"/>
          <w:sz w:val="24"/>
          <w:szCs w:val="24"/>
        </w:rPr>
        <w:t>kod ispitnog tlaka</w:t>
      </w:r>
      <w:r w:rsidR="00F732FF" w:rsidRPr="00116AB9">
        <w:rPr>
          <w:rFonts w:ascii="Arial" w:hAnsi="Arial" w:cs="Arial"/>
          <w:sz w:val="24"/>
          <w:szCs w:val="24"/>
        </w:rPr>
        <w:t xml:space="preserve">, </w:t>
      </w:r>
      <w:r w:rsidRPr="00116AB9">
        <w:rPr>
          <w:rFonts w:ascii="Arial" w:hAnsi="Arial" w:cs="Arial"/>
          <w:sz w:val="24"/>
          <w:szCs w:val="24"/>
        </w:rPr>
        <w:t xml:space="preserve">što ovisi o specifikaciji proizvođača. Ispitni tlak </w:t>
      </w:r>
      <w:r w:rsidR="001C4775" w:rsidRPr="00116AB9">
        <w:rPr>
          <w:rFonts w:ascii="Arial" w:hAnsi="Arial" w:cs="Arial"/>
          <w:sz w:val="24"/>
          <w:szCs w:val="24"/>
        </w:rPr>
        <w:t xml:space="preserve">je </w:t>
      </w:r>
      <w:r w:rsidRPr="00116AB9">
        <w:rPr>
          <w:rFonts w:ascii="Arial" w:hAnsi="Arial" w:cs="Arial"/>
          <w:sz w:val="24"/>
          <w:szCs w:val="24"/>
        </w:rPr>
        <w:t>označen na boci.</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i/>
          <w:sz w:val="24"/>
          <w:szCs w:val="24"/>
        </w:rPr>
      </w:pPr>
      <w:r w:rsidRPr="00116AB9">
        <w:rPr>
          <w:rFonts w:ascii="Arial" w:hAnsi="Arial" w:cs="Arial"/>
          <w:sz w:val="24"/>
          <w:szCs w:val="24"/>
        </w:rPr>
        <w:t xml:space="preserve">. </w:t>
      </w:r>
      <w:r w:rsidR="003D3E7B" w:rsidRPr="00116AB9">
        <w:rPr>
          <w:rFonts w:ascii="Arial" w:hAnsi="Arial" w:cs="Arial"/>
          <w:i/>
          <w:sz w:val="24"/>
          <w:szCs w:val="24"/>
        </w:rPr>
        <w:t>Inspekcija ventila</w:t>
      </w:r>
    </w:p>
    <w:p w:rsidR="00117A9A" w:rsidRPr="00116AB9" w:rsidRDefault="003D3E7B" w:rsidP="00D30EBE">
      <w:pPr>
        <w:pStyle w:val="ListParagraph"/>
        <w:jc w:val="both"/>
        <w:rPr>
          <w:rFonts w:ascii="Arial" w:hAnsi="Arial" w:cs="Arial"/>
          <w:sz w:val="24"/>
          <w:szCs w:val="24"/>
        </w:rPr>
      </w:pPr>
      <w:r w:rsidRPr="00116AB9">
        <w:rPr>
          <w:rFonts w:ascii="Arial" w:hAnsi="Arial" w:cs="Arial"/>
          <w:sz w:val="24"/>
          <w:szCs w:val="24"/>
        </w:rPr>
        <w:t>Ventili koji će se ponovno koristiti moraju se ispitati i pripremiti</w:t>
      </w:r>
      <w:r w:rsidR="001C4775" w:rsidRPr="00116AB9">
        <w:rPr>
          <w:rFonts w:ascii="Arial" w:hAnsi="Arial" w:cs="Arial"/>
          <w:sz w:val="24"/>
          <w:szCs w:val="24"/>
        </w:rPr>
        <w:t>,</w:t>
      </w:r>
      <w:r w:rsidRPr="00116AB9">
        <w:rPr>
          <w:rFonts w:ascii="Arial" w:hAnsi="Arial" w:cs="Arial"/>
          <w:sz w:val="24"/>
          <w:szCs w:val="24"/>
        </w:rPr>
        <w:t xml:space="preserve"> kako bi bili ispravni za daljnju uporabu. To obuhvaća provjeru navoja i</w:t>
      </w:r>
      <w:r w:rsidR="00F732FF" w:rsidRPr="00116AB9">
        <w:rPr>
          <w:rFonts w:ascii="Arial" w:hAnsi="Arial" w:cs="Arial"/>
          <w:sz w:val="24"/>
          <w:szCs w:val="24"/>
        </w:rPr>
        <w:t>,</w:t>
      </w:r>
      <w:r w:rsidRPr="00116AB9">
        <w:rPr>
          <w:rFonts w:ascii="Arial" w:hAnsi="Arial" w:cs="Arial"/>
          <w:sz w:val="24"/>
          <w:szCs w:val="24"/>
        </w:rPr>
        <w:t xml:space="preserve"> p</w:t>
      </w:r>
      <w:r w:rsidR="00F732FF" w:rsidRPr="00116AB9">
        <w:rPr>
          <w:rFonts w:ascii="Arial" w:hAnsi="Arial" w:cs="Arial"/>
          <w:sz w:val="24"/>
          <w:szCs w:val="24"/>
        </w:rPr>
        <w:t>rema</w:t>
      </w:r>
      <w:r w:rsidRPr="00116AB9">
        <w:rPr>
          <w:rFonts w:ascii="Arial" w:hAnsi="Arial" w:cs="Arial"/>
          <w:sz w:val="24"/>
          <w:szCs w:val="24"/>
        </w:rPr>
        <w:t xml:space="preserve"> potrebi</w:t>
      </w:r>
      <w:r w:rsidR="00F732FF" w:rsidRPr="00116AB9">
        <w:rPr>
          <w:rFonts w:ascii="Arial" w:hAnsi="Arial" w:cs="Arial"/>
          <w:sz w:val="24"/>
          <w:szCs w:val="24"/>
        </w:rPr>
        <w:t xml:space="preserve">, </w:t>
      </w:r>
      <w:r w:rsidRPr="00116AB9">
        <w:rPr>
          <w:rFonts w:ascii="Arial" w:hAnsi="Arial" w:cs="Arial"/>
          <w:sz w:val="24"/>
          <w:szCs w:val="24"/>
        </w:rPr>
        <w:t xml:space="preserve">korekciju, čišćenje komponenata, zamjenu potrošnih dijelova te sigurnosnog elementa. Podmazivanje je </w:t>
      </w:r>
      <w:r w:rsidR="00435B77" w:rsidRPr="00116AB9">
        <w:rPr>
          <w:rFonts w:ascii="Arial" w:hAnsi="Arial" w:cs="Arial"/>
          <w:sz w:val="24"/>
          <w:szCs w:val="24"/>
        </w:rPr>
        <w:t>dopušten</w:t>
      </w:r>
      <w:r w:rsidRPr="00116AB9">
        <w:rPr>
          <w:rFonts w:ascii="Arial" w:hAnsi="Arial" w:cs="Arial"/>
          <w:sz w:val="24"/>
          <w:szCs w:val="24"/>
        </w:rPr>
        <w:t>o samo propisanim mazivima za plinsku smjesu. Potrebno je provjeriti ispravnost rada i brtvljenja na radnom tlaku</w:t>
      </w:r>
      <w:r w:rsidR="00F732FF" w:rsidRPr="00116AB9">
        <w:rPr>
          <w:rFonts w:ascii="Arial" w:hAnsi="Arial" w:cs="Arial"/>
          <w:sz w:val="24"/>
          <w:szCs w:val="24"/>
        </w:rPr>
        <w:t>.</w:t>
      </w:r>
      <w:r w:rsidRPr="00116AB9">
        <w:rPr>
          <w:rFonts w:ascii="Arial" w:hAnsi="Arial" w:cs="Arial"/>
          <w:sz w:val="24"/>
          <w:szCs w:val="24"/>
        </w:rPr>
        <w:t xml:space="preserve"> To se može napraviti kad</w:t>
      </w:r>
      <w:r w:rsidR="00F732FF" w:rsidRPr="00116AB9">
        <w:rPr>
          <w:rFonts w:ascii="Arial" w:hAnsi="Arial" w:cs="Arial"/>
          <w:sz w:val="24"/>
          <w:szCs w:val="24"/>
        </w:rPr>
        <w:t>a</w:t>
      </w:r>
      <w:r w:rsidRPr="00116AB9">
        <w:rPr>
          <w:rFonts w:ascii="Arial" w:hAnsi="Arial" w:cs="Arial"/>
          <w:sz w:val="24"/>
          <w:szCs w:val="24"/>
        </w:rPr>
        <w:t xml:space="preserve"> je ventil na boci ili prije stavljanja na bocu</w:t>
      </w:r>
      <w:r w:rsidR="00F732FF" w:rsidRPr="00116AB9">
        <w:rPr>
          <w:rFonts w:ascii="Arial" w:hAnsi="Arial" w:cs="Arial"/>
          <w:sz w:val="24"/>
          <w:szCs w:val="24"/>
        </w:rPr>
        <w:t xml:space="preserve">. </w:t>
      </w:r>
      <w:r w:rsidRPr="00116AB9">
        <w:rPr>
          <w:rFonts w:ascii="Arial" w:hAnsi="Arial" w:cs="Arial"/>
          <w:sz w:val="24"/>
          <w:szCs w:val="24"/>
        </w:rPr>
        <w:t>Popravak navoja mora odobriti inspektor.</w:t>
      </w:r>
    </w:p>
    <w:p w:rsidR="00F732FF" w:rsidRPr="00116AB9" w:rsidRDefault="00F732FF" w:rsidP="00161081">
      <w:pPr>
        <w:pStyle w:val="ListParagraph"/>
        <w:jc w:val="both"/>
        <w:rPr>
          <w:rFonts w:ascii="Arial" w:hAnsi="Arial" w:cs="Arial"/>
          <w:sz w:val="24"/>
          <w:szCs w:val="24"/>
        </w:rPr>
      </w:pPr>
    </w:p>
    <w:p w:rsidR="003D3E7B" w:rsidRPr="00116AB9" w:rsidRDefault="00F732FF" w:rsidP="00161081">
      <w:pPr>
        <w:pStyle w:val="ListParagraph"/>
        <w:numPr>
          <w:ilvl w:val="1"/>
          <w:numId w:val="36"/>
        </w:numPr>
        <w:spacing w:after="200" w:line="276" w:lineRule="auto"/>
        <w:jc w:val="both"/>
        <w:rPr>
          <w:rFonts w:ascii="Arial" w:hAnsi="Arial" w:cs="Arial"/>
          <w:sz w:val="24"/>
          <w:szCs w:val="24"/>
        </w:rPr>
      </w:pPr>
      <w:r w:rsidRPr="00116AB9">
        <w:rPr>
          <w:rFonts w:ascii="Arial" w:hAnsi="Arial" w:cs="Arial"/>
          <w:sz w:val="24"/>
          <w:szCs w:val="24"/>
        </w:rPr>
        <w:t xml:space="preserve">. </w:t>
      </w:r>
      <w:r w:rsidR="003D3E7B" w:rsidRPr="00116AB9">
        <w:rPr>
          <w:rFonts w:ascii="Arial" w:hAnsi="Arial" w:cs="Arial"/>
          <w:i/>
          <w:sz w:val="24"/>
          <w:szCs w:val="24"/>
        </w:rPr>
        <w:t>Završne radnje</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Unutrašnjost boce mora se potpuno osušiti odmah nakon čišćenja ili hidrauličke tlačne probe. Unutrašnjost se zatim pregledava da nije ostalo nečistoća ili kapljica vode.</w:t>
      </w:r>
    </w:p>
    <w:p w:rsidR="003D3E7B" w:rsidRPr="00116AB9" w:rsidRDefault="00435B77" w:rsidP="00161081">
      <w:pPr>
        <w:pStyle w:val="ListParagraph"/>
        <w:jc w:val="both"/>
        <w:rPr>
          <w:rFonts w:ascii="Arial" w:hAnsi="Arial" w:cs="Arial"/>
          <w:sz w:val="24"/>
          <w:szCs w:val="24"/>
        </w:rPr>
      </w:pPr>
      <w:r w:rsidRPr="00116AB9">
        <w:rPr>
          <w:rFonts w:ascii="Arial" w:hAnsi="Arial" w:cs="Arial"/>
          <w:sz w:val="24"/>
          <w:szCs w:val="24"/>
        </w:rPr>
        <w:t>Ako</w:t>
      </w:r>
      <w:r w:rsidR="00F732FF" w:rsidRPr="00116AB9">
        <w:rPr>
          <w:rFonts w:ascii="Arial" w:hAnsi="Arial" w:cs="Arial"/>
          <w:sz w:val="24"/>
          <w:szCs w:val="24"/>
        </w:rPr>
        <w:t xml:space="preserve"> se boca ponovno boji</w:t>
      </w:r>
      <w:r w:rsidR="003D3E7B" w:rsidRPr="00116AB9">
        <w:rPr>
          <w:rFonts w:ascii="Arial" w:hAnsi="Arial" w:cs="Arial"/>
          <w:sz w:val="24"/>
          <w:szCs w:val="24"/>
        </w:rPr>
        <w:t xml:space="preserve"> ili plastificira</w:t>
      </w:r>
      <w:r w:rsidR="00F732FF" w:rsidRPr="00116AB9">
        <w:rPr>
          <w:rFonts w:ascii="Arial" w:hAnsi="Arial" w:cs="Arial"/>
          <w:sz w:val="24"/>
          <w:szCs w:val="24"/>
        </w:rPr>
        <w:t>,</w:t>
      </w:r>
      <w:r w:rsidR="003D3E7B" w:rsidRPr="00116AB9">
        <w:rPr>
          <w:rFonts w:ascii="Arial" w:hAnsi="Arial" w:cs="Arial"/>
          <w:sz w:val="24"/>
          <w:szCs w:val="24"/>
        </w:rPr>
        <w:t xml:space="preserve"> temperature moraju biti u </w:t>
      </w:r>
      <w:r w:rsidRPr="00116AB9">
        <w:rPr>
          <w:rFonts w:ascii="Arial" w:hAnsi="Arial" w:cs="Arial"/>
          <w:sz w:val="24"/>
          <w:szCs w:val="24"/>
        </w:rPr>
        <w:t>dopušten</w:t>
      </w:r>
      <w:r w:rsidR="003D3E7B" w:rsidRPr="00116AB9">
        <w:rPr>
          <w:rFonts w:ascii="Arial" w:hAnsi="Arial" w:cs="Arial"/>
          <w:sz w:val="24"/>
          <w:szCs w:val="24"/>
        </w:rPr>
        <w:t xml:space="preserve">im granicama. Prije stavljanja ventila mora se provjeriti tip navoja kako bi bio </w:t>
      </w:r>
      <w:r w:rsidR="003D3E7B" w:rsidRPr="00116AB9">
        <w:rPr>
          <w:rFonts w:ascii="Arial" w:hAnsi="Arial" w:cs="Arial"/>
          <w:sz w:val="24"/>
          <w:szCs w:val="24"/>
        </w:rPr>
        <w:lastRenderedPageBreak/>
        <w:t xml:space="preserve">kompatibilan s navojem usadnika. Pritezanje ventila mora biti s momentom koji propisuje proizvođač, a </w:t>
      </w:r>
      <w:r w:rsidRPr="00116AB9">
        <w:rPr>
          <w:rFonts w:ascii="Arial" w:hAnsi="Arial" w:cs="Arial"/>
          <w:sz w:val="24"/>
          <w:szCs w:val="24"/>
        </w:rPr>
        <w:t>ako</w:t>
      </w:r>
      <w:r w:rsidR="003D3E7B" w:rsidRPr="00116AB9">
        <w:rPr>
          <w:rFonts w:ascii="Arial" w:hAnsi="Arial" w:cs="Arial"/>
          <w:sz w:val="24"/>
          <w:szCs w:val="24"/>
        </w:rPr>
        <w:t xml:space="preserve"> nije poznat</w:t>
      </w:r>
      <w:r w:rsidR="00F732FF" w:rsidRPr="00116AB9">
        <w:rPr>
          <w:rFonts w:ascii="Arial" w:hAnsi="Arial" w:cs="Arial"/>
          <w:sz w:val="24"/>
          <w:szCs w:val="24"/>
        </w:rPr>
        <w:t>,</w:t>
      </w:r>
      <w:r w:rsidR="003D3E7B" w:rsidRPr="00116AB9">
        <w:rPr>
          <w:rFonts w:ascii="Arial" w:hAnsi="Arial" w:cs="Arial"/>
          <w:sz w:val="24"/>
          <w:szCs w:val="24"/>
        </w:rPr>
        <w:t xml:space="preserve"> treba slijediti proceduru navedenu u ISO 13341.</w:t>
      </w:r>
    </w:p>
    <w:p w:rsidR="00F732FF" w:rsidRPr="00116AB9" w:rsidRDefault="00F732FF" w:rsidP="00161081">
      <w:pPr>
        <w:pStyle w:val="NoSpacing"/>
        <w:jc w:val="both"/>
        <w:rPr>
          <w:rFonts w:ascii="Arial" w:hAnsi="Arial" w:cs="Arial"/>
          <w:sz w:val="24"/>
          <w:szCs w:val="24"/>
        </w:rPr>
      </w:pPr>
    </w:p>
    <w:p w:rsidR="003D3E7B" w:rsidRPr="00116AB9" w:rsidRDefault="003D3E7B" w:rsidP="00161081">
      <w:pPr>
        <w:pStyle w:val="NoSpacing"/>
        <w:jc w:val="both"/>
        <w:rPr>
          <w:rFonts w:ascii="Arial" w:hAnsi="Arial" w:cs="Arial"/>
          <w:sz w:val="24"/>
          <w:szCs w:val="24"/>
        </w:rPr>
      </w:pPr>
      <w:r w:rsidRPr="00116AB9">
        <w:rPr>
          <w:rFonts w:ascii="Arial" w:hAnsi="Arial" w:cs="Arial"/>
          <w:sz w:val="24"/>
          <w:szCs w:val="24"/>
        </w:rPr>
        <w:t xml:space="preserve">Nakon što je ispitivanje završeno i </w:t>
      </w:r>
      <w:r w:rsidR="00435B77" w:rsidRPr="00116AB9">
        <w:rPr>
          <w:rFonts w:ascii="Arial" w:hAnsi="Arial" w:cs="Arial"/>
          <w:sz w:val="24"/>
          <w:szCs w:val="24"/>
        </w:rPr>
        <w:t>ako</w:t>
      </w:r>
      <w:r w:rsidRPr="00116AB9">
        <w:rPr>
          <w:rFonts w:ascii="Arial" w:hAnsi="Arial" w:cs="Arial"/>
          <w:sz w:val="24"/>
          <w:szCs w:val="24"/>
        </w:rPr>
        <w:t xml:space="preserve"> je boca zadovoljila zahtjevima</w:t>
      </w:r>
      <w:r w:rsidR="00F732FF" w:rsidRPr="00116AB9">
        <w:rPr>
          <w:rFonts w:ascii="Arial" w:hAnsi="Arial" w:cs="Arial"/>
          <w:sz w:val="24"/>
          <w:szCs w:val="24"/>
        </w:rPr>
        <w:t>,</w:t>
      </w:r>
      <w:r w:rsidRPr="00116AB9">
        <w:rPr>
          <w:rFonts w:ascii="Arial" w:hAnsi="Arial" w:cs="Arial"/>
          <w:sz w:val="24"/>
          <w:szCs w:val="24"/>
        </w:rPr>
        <w:t xml:space="preserve"> pristupa se označavanju. Ono uključuje znak inspekcijskog tijela i datum ispitivanja</w:t>
      </w:r>
      <w:r w:rsidR="003377C0" w:rsidRPr="00116AB9">
        <w:rPr>
          <w:rFonts w:ascii="Arial" w:hAnsi="Arial" w:cs="Arial"/>
          <w:sz w:val="24"/>
          <w:szCs w:val="24"/>
        </w:rPr>
        <w:t xml:space="preserve"> (godina i mjesec). Izvještaj</w:t>
      </w:r>
      <w:r w:rsidR="00932403" w:rsidRPr="00116AB9">
        <w:rPr>
          <w:rFonts w:ascii="Arial" w:hAnsi="Arial" w:cs="Arial"/>
          <w:sz w:val="24"/>
          <w:szCs w:val="24"/>
        </w:rPr>
        <w:t xml:space="preserve"> </w:t>
      </w:r>
      <w:r w:rsidR="003377C0" w:rsidRPr="00116AB9">
        <w:rPr>
          <w:rFonts w:ascii="Arial" w:hAnsi="Arial" w:cs="Arial"/>
          <w:sz w:val="24"/>
          <w:szCs w:val="24"/>
        </w:rPr>
        <w:t>o</w:t>
      </w:r>
      <w:r w:rsidRPr="00116AB9">
        <w:rPr>
          <w:rFonts w:ascii="Arial" w:hAnsi="Arial" w:cs="Arial"/>
          <w:sz w:val="24"/>
          <w:szCs w:val="24"/>
        </w:rPr>
        <w:t xml:space="preserve"> ispitivanjima i periodičkoj inspekciji daje se vlasniku. </w:t>
      </w:r>
    </w:p>
    <w:p w:rsidR="003D3E7B" w:rsidRPr="00116AB9" w:rsidRDefault="003D3E7B" w:rsidP="00161081">
      <w:pPr>
        <w:pStyle w:val="NoSpacing"/>
        <w:jc w:val="both"/>
        <w:rPr>
          <w:rFonts w:ascii="Arial" w:hAnsi="Arial" w:cs="Arial"/>
          <w:sz w:val="24"/>
          <w:szCs w:val="24"/>
        </w:rPr>
      </w:pPr>
      <w:r w:rsidRPr="00116AB9">
        <w:rPr>
          <w:rFonts w:ascii="Arial" w:hAnsi="Arial" w:cs="Arial"/>
          <w:sz w:val="24"/>
          <w:szCs w:val="24"/>
        </w:rPr>
        <w:t>Izvještaj uključuje:</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i</w:t>
      </w:r>
      <w:r w:rsidR="003D3E7B" w:rsidRPr="00116AB9">
        <w:rPr>
          <w:rFonts w:ascii="Arial" w:hAnsi="Arial" w:cs="Arial"/>
          <w:sz w:val="24"/>
          <w:szCs w:val="24"/>
        </w:rPr>
        <w:t>me vlasnika</w:t>
      </w:r>
      <w:r w:rsidR="001C4775" w:rsidRPr="00116AB9">
        <w:rPr>
          <w:rFonts w:ascii="Arial" w:hAnsi="Arial" w:cs="Arial"/>
          <w:sz w:val="24"/>
          <w:szCs w:val="24"/>
        </w:rPr>
        <w:t>;</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s</w:t>
      </w:r>
      <w:r w:rsidR="003D3E7B" w:rsidRPr="00116AB9">
        <w:rPr>
          <w:rFonts w:ascii="Arial" w:hAnsi="Arial" w:cs="Arial"/>
          <w:sz w:val="24"/>
          <w:szCs w:val="24"/>
        </w:rPr>
        <w:t>erijski br</w:t>
      </w:r>
      <w:r w:rsidRPr="00116AB9">
        <w:rPr>
          <w:rFonts w:ascii="Arial" w:hAnsi="Arial" w:cs="Arial"/>
          <w:sz w:val="24"/>
          <w:szCs w:val="24"/>
        </w:rPr>
        <w:t>oj</w:t>
      </w:r>
      <w:r w:rsidR="003D3E7B" w:rsidRPr="00116AB9">
        <w:rPr>
          <w:rFonts w:ascii="Arial" w:hAnsi="Arial" w:cs="Arial"/>
          <w:sz w:val="24"/>
          <w:szCs w:val="24"/>
        </w:rPr>
        <w:t xml:space="preserve"> boce</w:t>
      </w:r>
      <w:r w:rsidR="001C4775" w:rsidRPr="00116AB9">
        <w:rPr>
          <w:rFonts w:ascii="Arial" w:hAnsi="Arial" w:cs="Arial"/>
          <w:sz w:val="24"/>
          <w:szCs w:val="24"/>
        </w:rPr>
        <w:t>;</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m</w:t>
      </w:r>
      <w:r w:rsidR="003D3E7B" w:rsidRPr="00116AB9">
        <w:rPr>
          <w:rFonts w:ascii="Arial" w:hAnsi="Arial" w:cs="Arial"/>
          <w:sz w:val="24"/>
          <w:szCs w:val="24"/>
        </w:rPr>
        <w:t>asu boce</w:t>
      </w:r>
      <w:r w:rsidR="001C4775" w:rsidRPr="00116AB9">
        <w:rPr>
          <w:rFonts w:ascii="Arial" w:hAnsi="Arial" w:cs="Arial"/>
          <w:sz w:val="24"/>
          <w:szCs w:val="24"/>
        </w:rPr>
        <w:t>;</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i</w:t>
      </w:r>
      <w:r w:rsidR="003D3E7B" w:rsidRPr="00116AB9">
        <w:rPr>
          <w:rFonts w:ascii="Arial" w:hAnsi="Arial" w:cs="Arial"/>
          <w:sz w:val="24"/>
          <w:szCs w:val="24"/>
        </w:rPr>
        <w:t>me proizvođača</w:t>
      </w:r>
      <w:r w:rsidR="001C4775" w:rsidRPr="00116AB9">
        <w:rPr>
          <w:rFonts w:ascii="Arial" w:hAnsi="Arial" w:cs="Arial"/>
          <w:sz w:val="24"/>
          <w:szCs w:val="24"/>
        </w:rPr>
        <w:t>;</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okumentaciju za bocu</w:t>
      </w:r>
      <w:r w:rsidR="001C4775" w:rsidRPr="00116AB9">
        <w:rPr>
          <w:rFonts w:ascii="Arial" w:hAnsi="Arial" w:cs="Arial"/>
          <w:sz w:val="24"/>
          <w:szCs w:val="24"/>
        </w:rPr>
        <w:t>;</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v</w:t>
      </w:r>
      <w:r w:rsidR="003D3E7B" w:rsidRPr="00116AB9">
        <w:rPr>
          <w:rFonts w:ascii="Arial" w:hAnsi="Arial" w:cs="Arial"/>
          <w:sz w:val="24"/>
          <w:szCs w:val="24"/>
        </w:rPr>
        <w:t>eličinu ili volumen</w:t>
      </w:r>
      <w:r w:rsidR="001C4775" w:rsidRPr="00116AB9">
        <w:rPr>
          <w:rFonts w:ascii="Arial" w:hAnsi="Arial" w:cs="Arial"/>
          <w:sz w:val="24"/>
          <w:szCs w:val="24"/>
        </w:rPr>
        <w:t>;</w:t>
      </w:r>
    </w:p>
    <w:p w:rsidR="003D3E7B" w:rsidRPr="00116AB9" w:rsidRDefault="00F732FF" w:rsidP="00754AC3">
      <w:pPr>
        <w:pStyle w:val="NoSpacing"/>
        <w:numPr>
          <w:ilvl w:val="0"/>
          <w:numId w:val="188"/>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atum završnog ispitivanja kod proizvođača</w:t>
      </w:r>
      <w:r w:rsidRPr="00116AB9">
        <w:rPr>
          <w:rFonts w:ascii="Arial" w:hAnsi="Arial" w:cs="Arial"/>
          <w:sz w:val="24"/>
          <w:szCs w:val="24"/>
        </w:rPr>
        <w:t>.</w:t>
      </w:r>
    </w:p>
    <w:p w:rsidR="003D3E7B" w:rsidRPr="00116AB9" w:rsidRDefault="003D3E7B" w:rsidP="00161081">
      <w:pPr>
        <w:pStyle w:val="NoSpacing"/>
        <w:jc w:val="both"/>
        <w:rPr>
          <w:rFonts w:ascii="Arial" w:hAnsi="Arial" w:cs="Arial"/>
          <w:sz w:val="24"/>
          <w:szCs w:val="24"/>
        </w:rPr>
      </w:pPr>
    </w:p>
    <w:p w:rsidR="003D3E7B" w:rsidRPr="00116AB9" w:rsidRDefault="00AD34B3" w:rsidP="00161081">
      <w:pPr>
        <w:pStyle w:val="NoSpacing"/>
        <w:jc w:val="both"/>
        <w:rPr>
          <w:rFonts w:ascii="Arial" w:hAnsi="Arial" w:cs="Arial"/>
          <w:sz w:val="24"/>
          <w:szCs w:val="24"/>
        </w:rPr>
      </w:pPr>
      <w:r w:rsidRPr="00116AB9">
        <w:rPr>
          <w:rFonts w:ascii="Arial" w:hAnsi="Arial" w:cs="Arial"/>
          <w:sz w:val="24"/>
          <w:szCs w:val="24"/>
        </w:rPr>
        <w:t>Podac</w:t>
      </w:r>
      <w:r w:rsidR="003D3E7B" w:rsidRPr="00116AB9">
        <w:rPr>
          <w:rFonts w:ascii="Arial" w:hAnsi="Arial" w:cs="Arial"/>
          <w:sz w:val="24"/>
          <w:szCs w:val="24"/>
        </w:rPr>
        <w:t>i o ispitivanju i inspekciji</w:t>
      </w:r>
      <w:r w:rsidR="001C4775" w:rsidRPr="00116AB9">
        <w:rPr>
          <w:rFonts w:ascii="Arial" w:hAnsi="Arial" w:cs="Arial"/>
          <w:sz w:val="24"/>
          <w:szCs w:val="24"/>
        </w:rPr>
        <w:t xml:space="preserve"> uključuju sljedeće podatke</w:t>
      </w:r>
      <w:r w:rsidR="003D3E7B"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v</w:t>
      </w:r>
      <w:r w:rsidR="003D3E7B" w:rsidRPr="00116AB9">
        <w:rPr>
          <w:rFonts w:ascii="Arial" w:hAnsi="Arial" w:cs="Arial"/>
          <w:sz w:val="24"/>
          <w:szCs w:val="24"/>
        </w:rPr>
        <w:t>rsta inspekcije i provedena ispitivanja</w:t>
      </w:r>
      <w:r w:rsidR="001C4775"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i</w:t>
      </w:r>
      <w:r w:rsidR="003D3E7B" w:rsidRPr="00116AB9">
        <w:rPr>
          <w:rFonts w:ascii="Arial" w:hAnsi="Arial" w:cs="Arial"/>
          <w:sz w:val="24"/>
          <w:szCs w:val="24"/>
        </w:rPr>
        <w:t>spitni tlak</w:t>
      </w:r>
      <w:r w:rsidR="001C4775"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d</w:t>
      </w:r>
      <w:r w:rsidR="003D3E7B" w:rsidRPr="00116AB9">
        <w:rPr>
          <w:rFonts w:ascii="Arial" w:hAnsi="Arial" w:cs="Arial"/>
          <w:sz w:val="24"/>
          <w:szCs w:val="24"/>
        </w:rPr>
        <w:t>atum ispitivanja</w:t>
      </w:r>
      <w:r w:rsidR="001C4775"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n</w:t>
      </w:r>
      <w:r w:rsidR="003D3E7B" w:rsidRPr="00116AB9">
        <w:rPr>
          <w:rFonts w:ascii="Arial" w:hAnsi="Arial" w:cs="Arial"/>
          <w:sz w:val="24"/>
          <w:szCs w:val="24"/>
        </w:rPr>
        <w:t xml:space="preserve">avod </w:t>
      </w:r>
      <w:r w:rsidRPr="00116AB9">
        <w:rPr>
          <w:rFonts w:ascii="Arial" w:hAnsi="Arial" w:cs="Arial"/>
          <w:sz w:val="24"/>
          <w:szCs w:val="24"/>
        </w:rPr>
        <w:t xml:space="preserve">o tome </w:t>
      </w:r>
      <w:r w:rsidR="003D3E7B" w:rsidRPr="00116AB9">
        <w:rPr>
          <w:rFonts w:ascii="Arial" w:hAnsi="Arial" w:cs="Arial"/>
          <w:sz w:val="24"/>
          <w:szCs w:val="24"/>
        </w:rPr>
        <w:t xml:space="preserve">je </w:t>
      </w:r>
      <w:r w:rsidRPr="00116AB9">
        <w:rPr>
          <w:rFonts w:ascii="Arial" w:hAnsi="Arial" w:cs="Arial"/>
          <w:sz w:val="24"/>
          <w:szCs w:val="24"/>
        </w:rPr>
        <w:t xml:space="preserve">li </w:t>
      </w:r>
      <w:r w:rsidR="003D3E7B" w:rsidRPr="00116AB9">
        <w:rPr>
          <w:rFonts w:ascii="Arial" w:hAnsi="Arial" w:cs="Arial"/>
          <w:sz w:val="24"/>
          <w:szCs w:val="24"/>
        </w:rPr>
        <w:t>boca zadovoljila ispitivanja i pregled</w:t>
      </w:r>
      <w:r w:rsidR="001C4775"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i</w:t>
      </w:r>
      <w:r w:rsidR="003D3E7B" w:rsidRPr="00116AB9">
        <w:rPr>
          <w:rFonts w:ascii="Arial" w:hAnsi="Arial" w:cs="Arial"/>
          <w:sz w:val="24"/>
          <w:szCs w:val="24"/>
        </w:rPr>
        <w:t>dentifikacijska oznaka ispitne stanice</w:t>
      </w:r>
      <w:r w:rsidR="001C4775"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i</w:t>
      </w:r>
      <w:r w:rsidR="003D3E7B" w:rsidRPr="00116AB9">
        <w:rPr>
          <w:rFonts w:ascii="Arial" w:hAnsi="Arial" w:cs="Arial"/>
          <w:sz w:val="24"/>
          <w:szCs w:val="24"/>
        </w:rPr>
        <w:t>dentifikacijska oznaka ispitivača</w:t>
      </w:r>
      <w:r w:rsidR="001C4775" w:rsidRPr="00116AB9">
        <w:rPr>
          <w:rFonts w:ascii="Arial" w:hAnsi="Arial" w:cs="Arial"/>
          <w:sz w:val="24"/>
          <w:szCs w:val="24"/>
        </w:rPr>
        <w:t>;</w:t>
      </w:r>
    </w:p>
    <w:p w:rsidR="003D3E7B" w:rsidRPr="00116AB9" w:rsidRDefault="00F732FF" w:rsidP="00754AC3">
      <w:pPr>
        <w:pStyle w:val="NoSpacing"/>
        <w:numPr>
          <w:ilvl w:val="0"/>
          <w:numId w:val="189"/>
        </w:numPr>
        <w:jc w:val="both"/>
        <w:rPr>
          <w:rFonts w:ascii="Arial" w:hAnsi="Arial" w:cs="Arial"/>
          <w:sz w:val="24"/>
          <w:szCs w:val="24"/>
        </w:rPr>
      </w:pPr>
      <w:r w:rsidRPr="00116AB9">
        <w:rPr>
          <w:rFonts w:ascii="Arial" w:hAnsi="Arial" w:cs="Arial"/>
          <w:sz w:val="24"/>
          <w:szCs w:val="24"/>
        </w:rPr>
        <w:t>podaci</w:t>
      </w:r>
      <w:r w:rsidR="003D3E7B" w:rsidRPr="00116AB9">
        <w:rPr>
          <w:rFonts w:ascii="Arial" w:hAnsi="Arial" w:cs="Arial"/>
          <w:sz w:val="24"/>
          <w:szCs w:val="24"/>
        </w:rPr>
        <w:t xml:space="preserve"> o obavljenom servisu</w:t>
      </w:r>
      <w:r w:rsidRPr="00116AB9">
        <w:rPr>
          <w:rFonts w:ascii="Arial" w:hAnsi="Arial" w:cs="Arial"/>
          <w:sz w:val="24"/>
          <w:szCs w:val="24"/>
        </w:rPr>
        <w:t>,</w:t>
      </w:r>
      <w:r w:rsidR="003D3E7B" w:rsidRPr="00116AB9">
        <w:rPr>
          <w:rFonts w:ascii="Arial" w:hAnsi="Arial" w:cs="Arial"/>
          <w:sz w:val="24"/>
          <w:szCs w:val="24"/>
        </w:rPr>
        <w:t xml:space="preserve"> </w:t>
      </w:r>
      <w:r w:rsidR="00435B77" w:rsidRPr="00116AB9">
        <w:rPr>
          <w:rFonts w:ascii="Arial" w:hAnsi="Arial" w:cs="Arial"/>
          <w:sz w:val="24"/>
          <w:szCs w:val="24"/>
        </w:rPr>
        <w:t>ako</w:t>
      </w:r>
      <w:r w:rsidR="003D3E7B" w:rsidRPr="00116AB9">
        <w:rPr>
          <w:rFonts w:ascii="Arial" w:hAnsi="Arial" w:cs="Arial"/>
          <w:sz w:val="24"/>
          <w:szCs w:val="24"/>
        </w:rPr>
        <w:t xml:space="preserve"> je napravljen</w:t>
      </w:r>
      <w:r w:rsidRPr="00116AB9">
        <w:rPr>
          <w:rFonts w:ascii="Arial" w:hAnsi="Arial" w:cs="Arial"/>
          <w:sz w:val="24"/>
          <w:szCs w:val="24"/>
        </w:rPr>
        <w:t>.</w:t>
      </w:r>
    </w:p>
    <w:p w:rsidR="003D3E7B" w:rsidRPr="00116AB9" w:rsidRDefault="003D3E7B" w:rsidP="00161081">
      <w:pPr>
        <w:pStyle w:val="NoSpacing"/>
        <w:jc w:val="both"/>
        <w:rPr>
          <w:rFonts w:ascii="Arial" w:hAnsi="Arial" w:cs="Arial"/>
          <w:sz w:val="24"/>
          <w:szCs w:val="24"/>
        </w:rPr>
      </w:pPr>
    </w:p>
    <w:p w:rsidR="00F732FF" w:rsidRPr="00116AB9" w:rsidRDefault="00F732FF" w:rsidP="00161081">
      <w:pPr>
        <w:pStyle w:val="NoSpacing"/>
        <w:jc w:val="both"/>
        <w:rPr>
          <w:rFonts w:ascii="Arial" w:hAnsi="Arial" w:cs="Arial"/>
          <w:sz w:val="24"/>
          <w:szCs w:val="24"/>
        </w:rPr>
      </w:pPr>
    </w:p>
    <w:p w:rsidR="00772664" w:rsidRPr="00116AB9" w:rsidRDefault="00772664" w:rsidP="00161081">
      <w:pPr>
        <w:pStyle w:val="NoSpacing"/>
        <w:jc w:val="both"/>
        <w:rPr>
          <w:rFonts w:ascii="Arial" w:hAnsi="Arial" w:cs="Arial"/>
          <w:i/>
          <w:sz w:val="24"/>
          <w:szCs w:val="24"/>
        </w:rPr>
      </w:pPr>
      <w:r w:rsidRPr="00116AB9">
        <w:rPr>
          <w:rFonts w:ascii="Arial" w:hAnsi="Arial" w:cs="Arial"/>
          <w:i/>
          <w:sz w:val="24"/>
          <w:szCs w:val="24"/>
        </w:rPr>
        <w:t>Pretanak korištenja</w:t>
      </w:r>
    </w:p>
    <w:p w:rsidR="00F732FF" w:rsidRPr="00116AB9" w:rsidRDefault="00772664" w:rsidP="00161081">
      <w:pPr>
        <w:pStyle w:val="NoSpacing"/>
        <w:ind w:left="708"/>
        <w:jc w:val="both"/>
        <w:rPr>
          <w:rFonts w:ascii="Arial" w:hAnsi="Arial" w:cs="Arial"/>
          <w:sz w:val="24"/>
          <w:szCs w:val="24"/>
        </w:rPr>
      </w:pPr>
      <w:r w:rsidRPr="00116AB9">
        <w:rPr>
          <w:rFonts w:ascii="Arial" w:hAnsi="Arial" w:cs="Arial"/>
          <w:sz w:val="24"/>
          <w:szCs w:val="24"/>
        </w:rPr>
        <w:t xml:space="preserve">U slučaju </w:t>
      </w:r>
      <w:r w:rsidR="00F732FF" w:rsidRPr="00116AB9">
        <w:rPr>
          <w:rFonts w:ascii="Arial" w:hAnsi="Arial" w:cs="Arial"/>
          <w:sz w:val="24"/>
          <w:szCs w:val="24"/>
        </w:rPr>
        <w:t>ka</w:t>
      </w:r>
      <w:r w:rsidRPr="00116AB9">
        <w:rPr>
          <w:rFonts w:ascii="Arial" w:hAnsi="Arial" w:cs="Arial"/>
          <w:sz w:val="24"/>
          <w:szCs w:val="24"/>
        </w:rPr>
        <w:t>da vlasnik prestane koristiti bocu koja zadovoljava zahtjeve, nije dužan o tome obavijestiti ovlašteno inspekcijsko tijelo.</w:t>
      </w:r>
    </w:p>
    <w:p w:rsidR="00772664" w:rsidRPr="00116AB9" w:rsidRDefault="00772664" w:rsidP="00161081">
      <w:pPr>
        <w:pStyle w:val="NoSpacing"/>
        <w:ind w:left="708"/>
        <w:jc w:val="both"/>
        <w:rPr>
          <w:rFonts w:ascii="Arial" w:hAnsi="Arial" w:cs="Arial"/>
          <w:sz w:val="24"/>
          <w:szCs w:val="24"/>
        </w:rPr>
      </w:pPr>
      <w:r w:rsidRPr="00116AB9">
        <w:rPr>
          <w:rFonts w:ascii="Arial" w:hAnsi="Arial" w:cs="Arial"/>
          <w:sz w:val="24"/>
          <w:szCs w:val="24"/>
        </w:rPr>
        <w:t xml:space="preserve"> </w:t>
      </w:r>
      <w:r w:rsidRPr="00116AB9">
        <w:rPr>
          <w:rFonts w:ascii="Arial" w:hAnsi="Arial" w:cs="Arial"/>
          <w:sz w:val="24"/>
          <w:szCs w:val="24"/>
        </w:rPr>
        <w:br/>
      </w:r>
    </w:p>
    <w:p w:rsidR="00772664" w:rsidRPr="00116AB9" w:rsidRDefault="00772664" w:rsidP="00161081">
      <w:pPr>
        <w:pStyle w:val="NoSpacing"/>
        <w:jc w:val="both"/>
        <w:rPr>
          <w:rFonts w:ascii="Arial" w:hAnsi="Arial" w:cs="Arial"/>
          <w:i/>
          <w:sz w:val="24"/>
          <w:szCs w:val="24"/>
        </w:rPr>
      </w:pPr>
      <w:r w:rsidRPr="00116AB9">
        <w:rPr>
          <w:rFonts w:ascii="Arial" w:hAnsi="Arial" w:cs="Arial"/>
          <w:i/>
          <w:sz w:val="24"/>
          <w:szCs w:val="24"/>
        </w:rPr>
        <w:t>Povlačenje boce</w:t>
      </w:r>
    </w:p>
    <w:p w:rsidR="00772664" w:rsidRPr="00116AB9" w:rsidRDefault="00435B77" w:rsidP="00161081">
      <w:pPr>
        <w:pStyle w:val="NoSpacing"/>
        <w:ind w:left="720"/>
        <w:jc w:val="both"/>
        <w:rPr>
          <w:rFonts w:ascii="Arial" w:hAnsi="Arial" w:cs="Arial"/>
          <w:sz w:val="24"/>
          <w:szCs w:val="24"/>
        </w:rPr>
      </w:pPr>
      <w:r w:rsidRPr="00116AB9">
        <w:rPr>
          <w:rFonts w:ascii="Arial" w:hAnsi="Arial" w:cs="Arial"/>
          <w:sz w:val="24"/>
          <w:szCs w:val="24"/>
        </w:rPr>
        <w:t>Ako</w:t>
      </w:r>
      <w:r w:rsidR="00772664" w:rsidRPr="00116AB9">
        <w:rPr>
          <w:rFonts w:ascii="Arial" w:hAnsi="Arial" w:cs="Arial"/>
          <w:sz w:val="24"/>
          <w:szCs w:val="24"/>
        </w:rPr>
        <w:t xml:space="preserve"> boca nije zadovoljila i nije j</w:t>
      </w:r>
      <w:r w:rsidR="00F732FF" w:rsidRPr="00116AB9">
        <w:rPr>
          <w:rFonts w:ascii="Arial" w:hAnsi="Arial" w:cs="Arial"/>
          <w:sz w:val="24"/>
          <w:szCs w:val="24"/>
        </w:rPr>
        <w:t>e</w:t>
      </w:r>
      <w:r w:rsidR="00772664" w:rsidRPr="00116AB9">
        <w:rPr>
          <w:rFonts w:ascii="Arial" w:hAnsi="Arial" w:cs="Arial"/>
          <w:sz w:val="24"/>
          <w:szCs w:val="24"/>
        </w:rPr>
        <w:t xml:space="preserve"> moguće popraviti</w:t>
      </w:r>
      <w:r w:rsidR="00F732FF" w:rsidRPr="00116AB9">
        <w:rPr>
          <w:rFonts w:ascii="Arial" w:hAnsi="Arial" w:cs="Arial"/>
          <w:sz w:val="24"/>
          <w:szCs w:val="24"/>
        </w:rPr>
        <w:t>,</w:t>
      </w:r>
      <w:r w:rsidR="00772664" w:rsidRPr="00116AB9">
        <w:rPr>
          <w:rFonts w:ascii="Arial" w:hAnsi="Arial" w:cs="Arial"/>
          <w:sz w:val="24"/>
          <w:szCs w:val="24"/>
        </w:rPr>
        <w:t xml:space="preserve"> o tome se obavještava vlasnik</w:t>
      </w:r>
      <w:r w:rsidR="00F732FF" w:rsidRPr="00116AB9">
        <w:rPr>
          <w:rFonts w:ascii="Arial" w:hAnsi="Arial" w:cs="Arial"/>
          <w:sz w:val="24"/>
          <w:szCs w:val="24"/>
        </w:rPr>
        <w:t>,</w:t>
      </w:r>
      <w:r w:rsidR="00772664" w:rsidRPr="00116AB9">
        <w:rPr>
          <w:rFonts w:ascii="Arial" w:hAnsi="Arial" w:cs="Arial"/>
          <w:sz w:val="24"/>
          <w:szCs w:val="24"/>
        </w:rPr>
        <w:t xml:space="preserve"> a boca se uništava prešanjem, bušenjem rupe na dijelu s utisnutim </w:t>
      </w:r>
      <w:r w:rsidR="00AD34B3" w:rsidRPr="00116AB9">
        <w:rPr>
          <w:rFonts w:ascii="Arial" w:hAnsi="Arial" w:cs="Arial"/>
          <w:sz w:val="24"/>
          <w:szCs w:val="24"/>
        </w:rPr>
        <w:t>podac</w:t>
      </w:r>
      <w:r w:rsidR="00772664" w:rsidRPr="00116AB9">
        <w:rPr>
          <w:rFonts w:ascii="Arial" w:hAnsi="Arial" w:cs="Arial"/>
          <w:sz w:val="24"/>
          <w:szCs w:val="24"/>
        </w:rPr>
        <w:t>ima, prerezivanjem boce kosim rezom na cilindričnom dijelu ili kod usadnika.</w:t>
      </w:r>
    </w:p>
    <w:p w:rsidR="00772664" w:rsidRPr="00116AB9" w:rsidRDefault="00772664" w:rsidP="00161081">
      <w:pPr>
        <w:pStyle w:val="NoSpacing"/>
        <w:jc w:val="both"/>
        <w:rPr>
          <w:rFonts w:ascii="Arial" w:hAnsi="Arial" w:cs="Arial"/>
          <w:sz w:val="24"/>
          <w:szCs w:val="24"/>
        </w:rPr>
      </w:pPr>
    </w:p>
    <w:p w:rsidR="003D3E7B" w:rsidRPr="00116AB9" w:rsidRDefault="001C4775" w:rsidP="00161081">
      <w:pPr>
        <w:pStyle w:val="NoSpacing"/>
        <w:jc w:val="both"/>
        <w:rPr>
          <w:rFonts w:ascii="Arial" w:hAnsi="Arial" w:cs="Arial"/>
          <w:sz w:val="24"/>
          <w:szCs w:val="24"/>
        </w:rPr>
      </w:pPr>
      <w:r w:rsidRPr="00116AB9">
        <w:rPr>
          <w:rFonts w:ascii="Arial" w:hAnsi="Arial" w:cs="Arial"/>
          <w:i/>
          <w:sz w:val="24"/>
          <w:szCs w:val="24"/>
        </w:rPr>
        <w:t>Vezane n</w:t>
      </w:r>
      <w:r w:rsidR="003D3E7B" w:rsidRPr="00116AB9">
        <w:rPr>
          <w:rFonts w:ascii="Arial" w:hAnsi="Arial" w:cs="Arial"/>
          <w:i/>
          <w:sz w:val="24"/>
          <w:szCs w:val="24"/>
        </w:rPr>
        <w:t>orme</w:t>
      </w:r>
      <w:r w:rsidR="003D3E7B" w:rsidRPr="00116AB9">
        <w:rPr>
          <w:rFonts w:ascii="Arial" w:hAnsi="Arial" w:cs="Arial"/>
          <w:sz w:val="24"/>
          <w:szCs w:val="24"/>
        </w:rPr>
        <w:t>:</w:t>
      </w:r>
      <w:r w:rsidRPr="00116AB9">
        <w:rPr>
          <w:rFonts w:ascii="Arial" w:hAnsi="Arial" w:cs="Arial"/>
          <w:sz w:val="24"/>
          <w:szCs w:val="24"/>
        </w:rPr>
        <w:t xml:space="preserve"> </w:t>
      </w:r>
      <w:r w:rsidR="003D3E7B" w:rsidRPr="00116AB9">
        <w:rPr>
          <w:rFonts w:ascii="Arial" w:hAnsi="Arial" w:cs="Arial"/>
          <w:sz w:val="24"/>
          <w:szCs w:val="24"/>
        </w:rPr>
        <w:t>ISO 13769; EN 1968; EN 1802</w:t>
      </w:r>
      <w:r w:rsidR="00F732FF" w:rsidRPr="00116AB9">
        <w:rPr>
          <w:rFonts w:ascii="Arial" w:hAnsi="Arial" w:cs="Arial"/>
          <w:sz w:val="24"/>
          <w:szCs w:val="24"/>
        </w:rPr>
        <w:t>.</w:t>
      </w:r>
    </w:p>
    <w:p w:rsidR="003D3E7B" w:rsidRPr="00116AB9" w:rsidRDefault="003D3E7B" w:rsidP="00161081">
      <w:pPr>
        <w:pStyle w:val="NoSpacing"/>
        <w:jc w:val="both"/>
        <w:rPr>
          <w:rFonts w:ascii="Arial" w:hAnsi="Arial" w:cs="Arial"/>
          <w:sz w:val="24"/>
          <w:szCs w:val="24"/>
        </w:rPr>
      </w:pPr>
    </w:p>
    <w:p w:rsidR="003D3E7B" w:rsidRPr="00116AB9" w:rsidRDefault="003D3E7B" w:rsidP="00161081">
      <w:pPr>
        <w:pStyle w:val="NoSpacing"/>
        <w:jc w:val="both"/>
        <w:rPr>
          <w:rFonts w:ascii="Arial" w:hAnsi="Arial" w:cs="Arial"/>
          <w:sz w:val="24"/>
          <w:szCs w:val="24"/>
        </w:rPr>
      </w:pPr>
      <w:r w:rsidRPr="00116AB9">
        <w:rPr>
          <w:rFonts w:ascii="Arial" w:hAnsi="Arial" w:cs="Arial"/>
          <w:sz w:val="24"/>
          <w:szCs w:val="24"/>
        </w:rPr>
        <w:t xml:space="preserve">Vremenski </w:t>
      </w:r>
      <w:r w:rsidR="00F732FF" w:rsidRPr="00116AB9">
        <w:rPr>
          <w:rFonts w:ascii="Arial" w:hAnsi="Arial" w:cs="Arial"/>
          <w:sz w:val="24"/>
          <w:szCs w:val="24"/>
        </w:rPr>
        <w:t xml:space="preserve">rokovi </w:t>
      </w:r>
      <w:r w:rsidRPr="00116AB9">
        <w:rPr>
          <w:rFonts w:ascii="Arial" w:hAnsi="Arial" w:cs="Arial"/>
          <w:sz w:val="24"/>
          <w:szCs w:val="24"/>
        </w:rPr>
        <w:t xml:space="preserve">za pojedine preglede dani su u </w:t>
      </w:r>
      <w:r w:rsidR="00F732FF" w:rsidRPr="00116AB9">
        <w:rPr>
          <w:rFonts w:ascii="Arial" w:hAnsi="Arial" w:cs="Arial"/>
          <w:sz w:val="24"/>
          <w:szCs w:val="24"/>
        </w:rPr>
        <w:t>P</w:t>
      </w:r>
      <w:r w:rsidRPr="00116AB9">
        <w:rPr>
          <w:rFonts w:ascii="Arial" w:hAnsi="Arial" w:cs="Arial"/>
          <w:sz w:val="24"/>
          <w:szCs w:val="24"/>
        </w:rPr>
        <w:t>rilogu VI</w:t>
      </w:r>
      <w:r w:rsidR="00F732FF" w:rsidRPr="00116AB9">
        <w:rPr>
          <w:rFonts w:ascii="Arial" w:hAnsi="Arial" w:cs="Arial"/>
          <w:sz w:val="24"/>
          <w:szCs w:val="24"/>
        </w:rPr>
        <w:t>.</w:t>
      </w:r>
      <w:r w:rsidRPr="00116AB9">
        <w:rPr>
          <w:rFonts w:ascii="Arial" w:hAnsi="Arial" w:cs="Arial"/>
          <w:sz w:val="24"/>
          <w:szCs w:val="24"/>
        </w:rPr>
        <w:t xml:space="preserve"> Tehničkih uputa</w:t>
      </w:r>
      <w:r w:rsidR="00F732FF" w:rsidRPr="00116AB9">
        <w:rPr>
          <w:rFonts w:ascii="Arial" w:hAnsi="Arial" w:cs="Arial"/>
          <w:sz w:val="24"/>
          <w:szCs w:val="24"/>
        </w:rPr>
        <w:t>.</w:t>
      </w:r>
    </w:p>
    <w:p w:rsidR="00F732FF" w:rsidRPr="00116AB9" w:rsidRDefault="00F732FF" w:rsidP="00161081">
      <w:pPr>
        <w:pStyle w:val="NoSpacing"/>
        <w:jc w:val="both"/>
        <w:rPr>
          <w:rFonts w:ascii="Arial" w:hAnsi="Arial" w:cs="Arial"/>
          <w:sz w:val="24"/>
          <w:szCs w:val="24"/>
        </w:rPr>
      </w:pPr>
    </w:p>
    <w:p w:rsidR="00D30EBE" w:rsidRPr="00116AB9" w:rsidRDefault="00D30EBE" w:rsidP="00161081">
      <w:pPr>
        <w:pStyle w:val="NoSpacing"/>
        <w:jc w:val="both"/>
        <w:rPr>
          <w:rFonts w:ascii="Arial" w:hAnsi="Arial" w:cs="Arial"/>
          <w:sz w:val="24"/>
          <w:szCs w:val="24"/>
        </w:rPr>
      </w:pPr>
    </w:p>
    <w:p w:rsidR="003D3E7B" w:rsidRPr="00116AB9" w:rsidRDefault="003D3E7B" w:rsidP="00161081">
      <w:pPr>
        <w:pStyle w:val="NoSpacing"/>
        <w:numPr>
          <w:ilvl w:val="0"/>
          <w:numId w:val="37"/>
        </w:numPr>
        <w:jc w:val="both"/>
        <w:rPr>
          <w:rFonts w:ascii="Arial" w:hAnsi="Arial" w:cs="Arial"/>
          <w:b/>
          <w:sz w:val="24"/>
          <w:szCs w:val="24"/>
        </w:rPr>
      </w:pPr>
      <w:r w:rsidRPr="00116AB9">
        <w:rPr>
          <w:rFonts w:ascii="Arial" w:hAnsi="Arial" w:cs="Arial"/>
          <w:b/>
          <w:sz w:val="24"/>
          <w:szCs w:val="24"/>
        </w:rPr>
        <w:t>Protupožarni aparati</w:t>
      </w:r>
    </w:p>
    <w:p w:rsidR="003D3E7B" w:rsidRPr="00116AB9" w:rsidRDefault="003D3E7B" w:rsidP="00161081">
      <w:pPr>
        <w:pStyle w:val="NoSpacing"/>
        <w:jc w:val="both"/>
        <w:rPr>
          <w:rFonts w:ascii="Arial" w:hAnsi="Arial" w:cs="Arial"/>
          <w:sz w:val="24"/>
          <w:szCs w:val="24"/>
        </w:rPr>
      </w:pPr>
    </w:p>
    <w:p w:rsidR="00430A10" w:rsidRPr="00116AB9" w:rsidRDefault="00430A10" w:rsidP="00161081">
      <w:pPr>
        <w:autoSpaceDE w:val="0"/>
        <w:autoSpaceDN w:val="0"/>
        <w:adjustRightInd w:val="0"/>
        <w:spacing w:before="100" w:after="100"/>
        <w:jc w:val="both"/>
        <w:rPr>
          <w:rFonts w:ascii="Arial" w:hAnsi="Arial" w:cs="Arial"/>
          <w:color w:val="000000"/>
          <w:sz w:val="24"/>
          <w:szCs w:val="24"/>
        </w:rPr>
      </w:pPr>
      <w:r w:rsidRPr="00116AB9">
        <w:rPr>
          <w:rFonts w:ascii="Arial" w:hAnsi="Arial" w:cs="Arial"/>
          <w:color w:val="000000"/>
          <w:sz w:val="24"/>
          <w:szCs w:val="24"/>
        </w:rPr>
        <w:t xml:space="preserve">Oprema pod tlakom namijenjena za gašenje požara i spremnici za sredstva za gašenje koji dolaze pod tlak samo </w:t>
      </w:r>
      <w:r w:rsidR="00F732FF" w:rsidRPr="00116AB9">
        <w:rPr>
          <w:rFonts w:ascii="Arial" w:hAnsi="Arial" w:cs="Arial"/>
          <w:color w:val="000000"/>
          <w:sz w:val="24"/>
          <w:szCs w:val="24"/>
        </w:rPr>
        <w:t>pri aktiviranju</w:t>
      </w:r>
      <w:r w:rsidRPr="00116AB9">
        <w:rPr>
          <w:rFonts w:ascii="Arial" w:hAnsi="Arial" w:cs="Arial"/>
          <w:color w:val="000000"/>
          <w:sz w:val="24"/>
          <w:szCs w:val="24"/>
        </w:rPr>
        <w:t xml:space="preserve"> te nepomični spremnici za CO</w:t>
      </w:r>
      <w:r w:rsidRPr="00116AB9">
        <w:rPr>
          <w:rFonts w:ascii="Arial" w:hAnsi="Arial" w:cs="Arial"/>
          <w:color w:val="000000"/>
          <w:sz w:val="24"/>
          <w:szCs w:val="24"/>
          <w:vertAlign w:val="subscript"/>
        </w:rPr>
        <w:t>2</w:t>
      </w:r>
      <w:r w:rsidRPr="00116AB9">
        <w:rPr>
          <w:rFonts w:ascii="Arial" w:hAnsi="Arial" w:cs="Arial"/>
          <w:color w:val="000000"/>
          <w:sz w:val="24"/>
          <w:szCs w:val="24"/>
        </w:rPr>
        <w:t xml:space="preserve"> i halone za gašenje požara podliježu periodičkim pregledima samo kod nadopunjavanja. </w:t>
      </w:r>
    </w:p>
    <w:p w:rsidR="00430A10" w:rsidRPr="00116AB9" w:rsidRDefault="00430A10" w:rsidP="00161081">
      <w:pPr>
        <w:autoSpaceDE w:val="0"/>
        <w:autoSpaceDN w:val="0"/>
        <w:adjustRightInd w:val="0"/>
        <w:spacing w:before="100" w:after="100"/>
        <w:jc w:val="both"/>
        <w:rPr>
          <w:rFonts w:ascii="Arial" w:hAnsi="Arial" w:cs="Arial"/>
          <w:color w:val="000000"/>
          <w:sz w:val="24"/>
          <w:szCs w:val="24"/>
        </w:rPr>
      </w:pPr>
      <w:r w:rsidRPr="00116AB9">
        <w:rPr>
          <w:rFonts w:ascii="Arial" w:hAnsi="Arial" w:cs="Arial"/>
          <w:color w:val="000000"/>
          <w:sz w:val="24"/>
          <w:szCs w:val="24"/>
        </w:rPr>
        <w:lastRenderedPageBreak/>
        <w:t>Kod spremnika za praškaste tvari za gašenje požara tlačna proba može izostati</w:t>
      </w:r>
      <w:r w:rsidR="00D645F1" w:rsidRPr="00116AB9">
        <w:rPr>
          <w:rFonts w:ascii="Arial" w:hAnsi="Arial" w:cs="Arial"/>
          <w:color w:val="000000"/>
          <w:sz w:val="24"/>
          <w:szCs w:val="24"/>
        </w:rPr>
        <w:t>,</w:t>
      </w:r>
      <w:r w:rsidRPr="00116AB9">
        <w:rPr>
          <w:rFonts w:ascii="Arial" w:hAnsi="Arial" w:cs="Arial"/>
          <w:color w:val="000000"/>
          <w:sz w:val="24"/>
          <w:szCs w:val="24"/>
        </w:rPr>
        <w:t xml:space="preserve"> </w:t>
      </w:r>
      <w:r w:rsidR="00435B77" w:rsidRPr="00116AB9">
        <w:rPr>
          <w:rFonts w:ascii="Arial" w:hAnsi="Arial" w:cs="Arial"/>
          <w:color w:val="000000"/>
          <w:sz w:val="24"/>
          <w:szCs w:val="24"/>
        </w:rPr>
        <w:t>ako</w:t>
      </w:r>
      <w:r w:rsidRPr="00116AB9">
        <w:rPr>
          <w:rFonts w:ascii="Arial" w:hAnsi="Arial" w:cs="Arial"/>
          <w:color w:val="000000"/>
          <w:sz w:val="24"/>
          <w:szCs w:val="24"/>
        </w:rPr>
        <w:t xml:space="preserve"> unutarnjim pregledom nisu uočena oštećenja na </w:t>
      </w:r>
      <w:r w:rsidR="00E621F9" w:rsidRPr="00116AB9">
        <w:rPr>
          <w:rFonts w:ascii="Arial" w:hAnsi="Arial" w:cs="Arial"/>
          <w:color w:val="000000"/>
          <w:sz w:val="24"/>
          <w:szCs w:val="24"/>
        </w:rPr>
        <w:t>stijenk</w:t>
      </w:r>
      <w:r w:rsidRPr="00116AB9">
        <w:rPr>
          <w:rFonts w:ascii="Arial" w:hAnsi="Arial" w:cs="Arial"/>
          <w:color w:val="000000"/>
          <w:sz w:val="24"/>
          <w:szCs w:val="24"/>
        </w:rPr>
        <w:t>ama.</w:t>
      </w:r>
    </w:p>
    <w:p w:rsidR="00430A10" w:rsidRPr="00116AB9" w:rsidRDefault="00430A10" w:rsidP="00161081">
      <w:pPr>
        <w:autoSpaceDE w:val="0"/>
        <w:autoSpaceDN w:val="0"/>
        <w:adjustRightInd w:val="0"/>
        <w:spacing w:before="100" w:after="100"/>
        <w:jc w:val="both"/>
        <w:rPr>
          <w:rFonts w:ascii="Arial" w:hAnsi="Arial" w:cs="Arial"/>
          <w:color w:val="000000"/>
          <w:sz w:val="24"/>
          <w:szCs w:val="24"/>
        </w:rPr>
      </w:pPr>
      <w:r w:rsidRPr="00116AB9">
        <w:rPr>
          <w:rFonts w:ascii="Arial" w:hAnsi="Arial" w:cs="Arial"/>
          <w:color w:val="000000"/>
          <w:sz w:val="24"/>
          <w:szCs w:val="24"/>
        </w:rPr>
        <w:t>Kod prenosivih aparata za gašenje požara, vanjski pregled, unutarnji pregled i pokus tlakom</w:t>
      </w:r>
      <w:r w:rsidR="00932403" w:rsidRPr="00116AB9">
        <w:rPr>
          <w:rFonts w:ascii="Arial" w:hAnsi="Arial" w:cs="Arial"/>
          <w:color w:val="000000"/>
          <w:sz w:val="24"/>
          <w:szCs w:val="24"/>
        </w:rPr>
        <w:t xml:space="preserve"> </w:t>
      </w:r>
      <w:r w:rsidRPr="00116AB9">
        <w:rPr>
          <w:rFonts w:ascii="Arial" w:hAnsi="Arial" w:cs="Arial"/>
          <w:color w:val="000000"/>
          <w:sz w:val="24"/>
          <w:szCs w:val="24"/>
        </w:rPr>
        <w:t>mora</w:t>
      </w:r>
      <w:r w:rsidR="00F732FF" w:rsidRPr="00116AB9">
        <w:rPr>
          <w:rFonts w:ascii="Arial" w:hAnsi="Arial" w:cs="Arial"/>
          <w:color w:val="000000"/>
          <w:sz w:val="24"/>
          <w:szCs w:val="24"/>
        </w:rPr>
        <w:t>ju</w:t>
      </w:r>
      <w:r w:rsidRPr="00116AB9">
        <w:rPr>
          <w:rFonts w:ascii="Arial" w:hAnsi="Arial" w:cs="Arial"/>
          <w:color w:val="000000"/>
          <w:sz w:val="24"/>
          <w:szCs w:val="24"/>
        </w:rPr>
        <w:t xml:space="preserve"> se obaviti svake pete godine. </w:t>
      </w:r>
    </w:p>
    <w:p w:rsidR="003D3E7B" w:rsidRPr="00116AB9" w:rsidRDefault="003D3E7B" w:rsidP="00161081">
      <w:pPr>
        <w:pStyle w:val="NoSpacing"/>
        <w:jc w:val="both"/>
        <w:rPr>
          <w:rFonts w:ascii="Arial" w:hAnsi="Arial" w:cs="Arial"/>
          <w:sz w:val="24"/>
          <w:szCs w:val="24"/>
        </w:rPr>
      </w:pPr>
    </w:p>
    <w:p w:rsidR="003D3E7B" w:rsidRPr="00116AB9" w:rsidRDefault="003D3E7B" w:rsidP="00754AC3">
      <w:pPr>
        <w:pStyle w:val="NoSpacing"/>
        <w:numPr>
          <w:ilvl w:val="0"/>
          <w:numId w:val="190"/>
        </w:numPr>
        <w:tabs>
          <w:tab w:val="left" w:pos="882"/>
        </w:tabs>
        <w:jc w:val="both"/>
        <w:rPr>
          <w:rFonts w:ascii="Arial" w:hAnsi="Arial" w:cs="Arial"/>
          <w:i/>
          <w:sz w:val="24"/>
          <w:szCs w:val="24"/>
        </w:rPr>
      </w:pPr>
      <w:r w:rsidRPr="00116AB9">
        <w:rPr>
          <w:rFonts w:ascii="Arial" w:hAnsi="Arial" w:cs="Arial"/>
          <w:i/>
          <w:sz w:val="24"/>
          <w:szCs w:val="24"/>
        </w:rPr>
        <w:t>Vanjski pregled boce</w:t>
      </w:r>
    </w:p>
    <w:p w:rsidR="003D3E7B" w:rsidRPr="00116AB9" w:rsidRDefault="003D3E7B" w:rsidP="00161081">
      <w:pPr>
        <w:pStyle w:val="ListParagraph"/>
        <w:jc w:val="both"/>
        <w:rPr>
          <w:rFonts w:ascii="Arial" w:hAnsi="Arial" w:cs="Arial"/>
          <w:sz w:val="24"/>
          <w:szCs w:val="24"/>
        </w:rPr>
      </w:pPr>
      <w:r w:rsidRPr="00116AB9">
        <w:rPr>
          <w:rFonts w:ascii="Arial" w:hAnsi="Arial" w:cs="Arial"/>
          <w:sz w:val="24"/>
          <w:szCs w:val="24"/>
        </w:rPr>
        <w:t xml:space="preserve">Prije pregleda bocu treba očistiti i na njoj ne smije biti tragova ljuštenja zaštitne prevlake, korozije ili drugih naslaga koje pokrivaju površinu koja se pregledava. Čišćenje se može obaviti četkom, pjeskarenjem, mlazom vode ili pare, kemijskim sredstvima i drugim metodama. </w:t>
      </w:r>
      <w:r w:rsidR="00871DDA" w:rsidRPr="00116AB9">
        <w:rPr>
          <w:rFonts w:ascii="Arial" w:hAnsi="Arial" w:cs="Arial"/>
          <w:sz w:val="24"/>
          <w:szCs w:val="24"/>
        </w:rPr>
        <w:t>Postupak čišćenja ne smije uzrokovati stanjenje debljine stijenke.</w:t>
      </w:r>
      <w:r w:rsidRPr="00116AB9">
        <w:rPr>
          <w:rFonts w:ascii="Arial" w:hAnsi="Arial" w:cs="Arial"/>
          <w:sz w:val="24"/>
          <w:szCs w:val="24"/>
        </w:rPr>
        <w:t xml:space="preserve"> Na boci ne smije biti udubljenja, pukotina, zareza, izbočina, istrošenosti od uporabe, oštećenja od povišenih temperatura, plamena, el</w:t>
      </w:r>
      <w:r w:rsidR="00F732FF" w:rsidRPr="00116AB9">
        <w:rPr>
          <w:rFonts w:ascii="Arial" w:hAnsi="Arial" w:cs="Arial"/>
          <w:sz w:val="24"/>
          <w:szCs w:val="24"/>
        </w:rPr>
        <w:t>ektričnih</w:t>
      </w:r>
      <w:r w:rsidRPr="00116AB9">
        <w:rPr>
          <w:rFonts w:ascii="Arial" w:hAnsi="Arial" w:cs="Arial"/>
          <w:sz w:val="24"/>
          <w:szCs w:val="24"/>
        </w:rPr>
        <w:t xml:space="preserve"> lukova ili korozije. Boca se pregledava</w:t>
      </w:r>
      <w:r w:rsidR="0007218A" w:rsidRPr="00116AB9">
        <w:rPr>
          <w:rFonts w:ascii="Arial" w:hAnsi="Arial" w:cs="Arial"/>
          <w:sz w:val="24"/>
          <w:szCs w:val="24"/>
        </w:rPr>
        <w:t>,</w:t>
      </w:r>
      <w:r w:rsidRPr="00116AB9">
        <w:rPr>
          <w:rFonts w:ascii="Arial" w:hAnsi="Arial" w:cs="Arial"/>
          <w:sz w:val="24"/>
          <w:szCs w:val="24"/>
        </w:rPr>
        <w:t xml:space="preserve"> kako bi se utvrdilo da su oznak</w:t>
      </w:r>
      <w:r w:rsidR="00F732FF" w:rsidRPr="00116AB9">
        <w:rPr>
          <w:rFonts w:ascii="Arial" w:hAnsi="Arial" w:cs="Arial"/>
          <w:sz w:val="24"/>
          <w:szCs w:val="24"/>
        </w:rPr>
        <w:t>e na njoj čitljive i ispravno postavljene</w:t>
      </w:r>
      <w:r w:rsidRPr="00116AB9">
        <w:rPr>
          <w:rFonts w:ascii="Arial" w:hAnsi="Arial" w:cs="Arial"/>
          <w:sz w:val="24"/>
          <w:szCs w:val="24"/>
        </w:rPr>
        <w:t xml:space="preserve"> i </w:t>
      </w:r>
      <w:r w:rsidR="00F732FF" w:rsidRPr="00116AB9">
        <w:rPr>
          <w:rFonts w:ascii="Arial" w:hAnsi="Arial" w:cs="Arial"/>
          <w:sz w:val="24"/>
          <w:szCs w:val="24"/>
        </w:rPr>
        <w:t>da ih je postavilo ovlašteno tijelo</w:t>
      </w:r>
      <w:r w:rsidRPr="00116AB9">
        <w:rPr>
          <w:rFonts w:ascii="Arial" w:hAnsi="Arial" w:cs="Arial"/>
          <w:sz w:val="24"/>
          <w:szCs w:val="24"/>
        </w:rPr>
        <w:t xml:space="preserve">. </w:t>
      </w:r>
      <w:r w:rsidR="00435B77" w:rsidRPr="00116AB9">
        <w:rPr>
          <w:rFonts w:ascii="Arial" w:hAnsi="Arial" w:cs="Arial"/>
          <w:sz w:val="24"/>
          <w:szCs w:val="24"/>
        </w:rPr>
        <w:t>Ako</w:t>
      </w:r>
      <w:r w:rsidRPr="00116AB9">
        <w:rPr>
          <w:rFonts w:ascii="Arial" w:hAnsi="Arial" w:cs="Arial"/>
          <w:sz w:val="24"/>
          <w:szCs w:val="24"/>
        </w:rPr>
        <w:t xml:space="preserve"> se utvrdi neistinitost podataka</w:t>
      </w:r>
      <w:r w:rsidR="00F732FF" w:rsidRPr="00116AB9">
        <w:rPr>
          <w:rFonts w:ascii="Arial" w:hAnsi="Arial" w:cs="Arial"/>
          <w:sz w:val="24"/>
          <w:szCs w:val="24"/>
        </w:rPr>
        <w:t>,</w:t>
      </w:r>
      <w:r w:rsidRPr="00116AB9">
        <w:rPr>
          <w:rFonts w:ascii="Arial" w:hAnsi="Arial" w:cs="Arial"/>
          <w:sz w:val="24"/>
          <w:szCs w:val="24"/>
        </w:rPr>
        <w:t xml:space="preserve"> boca se ne može dalje koristiti i mora se staviti </w:t>
      </w:r>
      <w:r w:rsidR="00F732FF" w:rsidRPr="00116AB9">
        <w:rPr>
          <w:rFonts w:ascii="Arial" w:hAnsi="Arial" w:cs="Arial"/>
          <w:sz w:val="24"/>
          <w:szCs w:val="24"/>
        </w:rPr>
        <w:t>iz</w:t>
      </w:r>
      <w:r w:rsidRPr="00116AB9">
        <w:rPr>
          <w:rFonts w:ascii="Arial" w:hAnsi="Arial" w:cs="Arial"/>
          <w:sz w:val="24"/>
          <w:szCs w:val="24"/>
        </w:rPr>
        <w:t>van upotrebe.</w:t>
      </w:r>
      <w:r w:rsidR="00871DDA" w:rsidRPr="00116AB9">
        <w:rPr>
          <w:rFonts w:ascii="Arial" w:hAnsi="Arial" w:cs="Arial"/>
          <w:sz w:val="24"/>
          <w:szCs w:val="24"/>
        </w:rPr>
        <w:t xml:space="preserve"> </w:t>
      </w:r>
    </w:p>
    <w:p w:rsidR="00F732FF" w:rsidRPr="00116AB9" w:rsidRDefault="00F732FF" w:rsidP="00161081">
      <w:pPr>
        <w:pStyle w:val="ListParagraph"/>
        <w:jc w:val="both"/>
        <w:rPr>
          <w:rFonts w:ascii="Arial" w:hAnsi="Arial" w:cs="Arial"/>
          <w:sz w:val="24"/>
          <w:szCs w:val="24"/>
        </w:rPr>
      </w:pPr>
    </w:p>
    <w:p w:rsidR="003D3E7B" w:rsidRPr="00116AB9" w:rsidRDefault="00435B77" w:rsidP="00754AC3">
      <w:pPr>
        <w:numPr>
          <w:ilvl w:val="0"/>
          <w:numId w:val="191"/>
        </w:numPr>
        <w:tabs>
          <w:tab w:val="left" w:pos="851"/>
        </w:tabs>
        <w:spacing w:after="0" w:line="240" w:lineRule="auto"/>
        <w:jc w:val="both"/>
        <w:rPr>
          <w:rFonts w:ascii="Arial" w:hAnsi="Arial" w:cs="Arial"/>
          <w:i/>
          <w:sz w:val="24"/>
          <w:szCs w:val="24"/>
        </w:rPr>
      </w:pPr>
      <w:r w:rsidRPr="00116AB9">
        <w:rPr>
          <w:rFonts w:ascii="Arial" w:hAnsi="Arial" w:cs="Arial"/>
          <w:i/>
          <w:sz w:val="24"/>
          <w:szCs w:val="24"/>
        </w:rPr>
        <w:t>Unutarnj</w:t>
      </w:r>
      <w:r w:rsidR="003D3E7B" w:rsidRPr="00116AB9">
        <w:rPr>
          <w:rFonts w:ascii="Arial" w:hAnsi="Arial" w:cs="Arial"/>
          <w:i/>
          <w:sz w:val="24"/>
          <w:szCs w:val="24"/>
        </w:rPr>
        <w:t>i pregled boce</w:t>
      </w:r>
    </w:p>
    <w:p w:rsidR="003D3E7B" w:rsidRPr="00116AB9" w:rsidRDefault="009F0889" w:rsidP="00161081">
      <w:pPr>
        <w:pStyle w:val="ListParagraph"/>
        <w:jc w:val="both"/>
        <w:rPr>
          <w:rFonts w:ascii="Arial" w:hAnsi="Arial" w:cs="Arial"/>
          <w:sz w:val="24"/>
          <w:szCs w:val="24"/>
        </w:rPr>
      </w:pPr>
      <w:r w:rsidRPr="00116AB9">
        <w:rPr>
          <w:rFonts w:ascii="Arial" w:hAnsi="Arial" w:cs="Arial"/>
          <w:sz w:val="24"/>
          <w:szCs w:val="24"/>
        </w:rPr>
        <w:t>U</w:t>
      </w:r>
      <w:r w:rsidR="003D3E7B" w:rsidRPr="00116AB9">
        <w:rPr>
          <w:rFonts w:ascii="Arial" w:hAnsi="Arial" w:cs="Arial"/>
          <w:sz w:val="24"/>
          <w:szCs w:val="24"/>
        </w:rPr>
        <w:t>nutrašnjost</w:t>
      </w:r>
      <w:r w:rsidRPr="00116AB9">
        <w:rPr>
          <w:rFonts w:ascii="Arial" w:hAnsi="Arial" w:cs="Arial"/>
          <w:sz w:val="24"/>
          <w:szCs w:val="24"/>
        </w:rPr>
        <w:t xml:space="preserve"> boce</w:t>
      </w:r>
      <w:r w:rsidR="003D3E7B" w:rsidRPr="00116AB9">
        <w:rPr>
          <w:rFonts w:ascii="Arial" w:hAnsi="Arial" w:cs="Arial"/>
          <w:sz w:val="24"/>
          <w:szCs w:val="24"/>
        </w:rPr>
        <w:t xml:space="preserve"> se mora vizualno pregledati uz korištenje odgovarajućeg osvjetljenja</w:t>
      </w:r>
      <w:r w:rsidR="0007218A" w:rsidRPr="00116AB9">
        <w:rPr>
          <w:rFonts w:ascii="Arial" w:hAnsi="Arial" w:cs="Arial"/>
          <w:sz w:val="24"/>
          <w:szCs w:val="24"/>
        </w:rPr>
        <w:t>,</w:t>
      </w:r>
      <w:r w:rsidR="003D3E7B" w:rsidRPr="00116AB9">
        <w:rPr>
          <w:rFonts w:ascii="Arial" w:hAnsi="Arial" w:cs="Arial"/>
          <w:sz w:val="24"/>
          <w:szCs w:val="24"/>
        </w:rPr>
        <w:t xml:space="preserve"> kako bi se uočila oštećenja od korozije i talozi. </w:t>
      </w:r>
      <w:r w:rsidR="00435B77" w:rsidRPr="00116AB9">
        <w:rPr>
          <w:rFonts w:ascii="Arial" w:hAnsi="Arial" w:cs="Arial"/>
          <w:sz w:val="24"/>
          <w:szCs w:val="24"/>
        </w:rPr>
        <w:t>Ako</w:t>
      </w:r>
      <w:r w:rsidR="003D3E7B" w:rsidRPr="00116AB9">
        <w:rPr>
          <w:rFonts w:ascii="Arial" w:hAnsi="Arial" w:cs="Arial"/>
          <w:sz w:val="24"/>
          <w:szCs w:val="24"/>
        </w:rPr>
        <w:t xml:space="preserve"> </w:t>
      </w:r>
      <w:r w:rsidR="002E7AB4" w:rsidRPr="00116AB9">
        <w:rPr>
          <w:rFonts w:ascii="Arial" w:hAnsi="Arial" w:cs="Arial"/>
          <w:sz w:val="24"/>
          <w:szCs w:val="24"/>
        </w:rPr>
        <w:t>unutrašn</w:t>
      </w:r>
      <w:r w:rsidR="00435B77" w:rsidRPr="00116AB9">
        <w:rPr>
          <w:rFonts w:ascii="Arial" w:hAnsi="Arial" w:cs="Arial"/>
          <w:sz w:val="24"/>
          <w:szCs w:val="24"/>
        </w:rPr>
        <w:t>j</w:t>
      </w:r>
      <w:r w:rsidR="003D3E7B" w:rsidRPr="00116AB9">
        <w:rPr>
          <w:rFonts w:ascii="Arial" w:hAnsi="Arial" w:cs="Arial"/>
          <w:sz w:val="24"/>
          <w:szCs w:val="24"/>
        </w:rPr>
        <w:t>e površine nisu potpuno vidljive</w:t>
      </w:r>
      <w:r w:rsidR="00F732FF" w:rsidRPr="00116AB9">
        <w:rPr>
          <w:rFonts w:ascii="Arial" w:hAnsi="Arial" w:cs="Arial"/>
          <w:sz w:val="24"/>
          <w:szCs w:val="24"/>
        </w:rPr>
        <w:t xml:space="preserve">, </w:t>
      </w:r>
      <w:r w:rsidR="003D3E7B" w:rsidRPr="00116AB9">
        <w:rPr>
          <w:rFonts w:ascii="Arial" w:hAnsi="Arial" w:cs="Arial"/>
          <w:sz w:val="24"/>
          <w:szCs w:val="24"/>
        </w:rPr>
        <w:t xml:space="preserve">moraju se očistiti prikladnom metodom koja neće imati za posljedicu stanjenje </w:t>
      </w:r>
      <w:r w:rsidR="00E621F9" w:rsidRPr="00116AB9">
        <w:rPr>
          <w:rFonts w:ascii="Arial" w:hAnsi="Arial" w:cs="Arial"/>
          <w:sz w:val="24"/>
          <w:szCs w:val="24"/>
        </w:rPr>
        <w:t>stijenk</w:t>
      </w:r>
      <w:r w:rsidR="003D3E7B" w:rsidRPr="00116AB9">
        <w:rPr>
          <w:rFonts w:ascii="Arial" w:hAnsi="Arial" w:cs="Arial"/>
          <w:sz w:val="24"/>
          <w:szCs w:val="24"/>
        </w:rPr>
        <w:t>e. Dopušteno je pjeskarenje, čišćenje mlazom vode ili pare, kemijsko čišćenje. Nakon čišćenja boca se pregledava iznutra.</w:t>
      </w:r>
    </w:p>
    <w:p w:rsidR="003D3E7B" w:rsidRPr="00116AB9" w:rsidRDefault="003D3E7B" w:rsidP="00161081">
      <w:pPr>
        <w:pStyle w:val="ListParagraph"/>
        <w:jc w:val="both"/>
        <w:rPr>
          <w:rFonts w:ascii="Arial" w:hAnsi="Arial" w:cs="Arial"/>
          <w:sz w:val="24"/>
          <w:szCs w:val="24"/>
        </w:rPr>
      </w:pPr>
    </w:p>
    <w:p w:rsidR="00430A10" w:rsidRPr="00116AB9" w:rsidRDefault="00430A10" w:rsidP="00754AC3">
      <w:pPr>
        <w:pStyle w:val="NoSpacing"/>
        <w:numPr>
          <w:ilvl w:val="0"/>
          <w:numId w:val="192"/>
        </w:numPr>
        <w:tabs>
          <w:tab w:val="left" w:pos="868"/>
        </w:tabs>
        <w:jc w:val="both"/>
        <w:rPr>
          <w:rFonts w:ascii="Arial" w:hAnsi="Arial" w:cs="Arial"/>
          <w:i/>
          <w:sz w:val="24"/>
          <w:szCs w:val="24"/>
        </w:rPr>
      </w:pPr>
      <w:r w:rsidRPr="00116AB9">
        <w:rPr>
          <w:rFonts w:ascii="Arial" w:hAnsi="Arial" w:cs="Arial"/>
          <w:i/>
          <w:sz w:val="24"/>
          <w:szCs w:val="24"/>
        </w:rPr>
        <w:t xml:space="preserve">Hidrostatska tlačna proba </w:t>
      </w:r>
    </w:p>
    <w:p w:rsidR="00430A10" w:rsidRPr="00116AB9" w:rsidRDefault="00FF0080" w:rsidP="00161081">
      <w:pPr>
        <w:pStyle w:val="NoSpacing"/>
        <w:ind w:left="708"/>
        <w:jc w:val="both"/>
        <w:rPr>
          <w:rFonts w:ascii="Arial" w:hAnsi="Arial" w:cs="Arial"/>
          <w:sz w:val="24"/>
          <w:szCs w:val="24"/>
        </w:rPr>
      </w:pPr>
      <w:r w:rsidRPr="00116AB9">
        <w:rPr>
          <w:rFonts w:ascii="Arial" w:hAnsi="Arial" w:cs="Arial"/>
          <w:sz w:val="24"/>
          <w:szCs w:val="24"/>
        </w:rPr>
        <w:t xml:space="preserve">Provodi </w:t>
      </w:r>
      <w:r w:rsidR="00430A10" w:rsidRPr="00116AB9">
        <w:rPr>
          <w:rFonts w:ascii="Arial" w:hAnsi="Arial" w:cs="Arial"/>
          <w:sz w:val="24"/>
          <w:szCs w:val="24"/>
        </w:rPr>
        <w:t xml:space="preserve">se s ispitnim tlakom </w:t>
      </w:r>
      <w:r w:rsidR="00F732FF" w:rsidRPr="00116AB9">
        <w:rPr>
          <w:rFonts w:ascii="Arial" w:hAnsi="Arial" w:cs="Arial"/>
          <w:sz w:val="24"/>
          <w:szCs w:val="24"/>
        </w:rPr>
        <w:t xml:space="preserve">koji je </w:t>
      </w:r>
      <w:r w:rsidR="00430A10" w:rsidRPr="00116AB9">
        <w:rPr>
          <w:rFonts w:ascii="Arial" w:hAnsi="Arial" w:cs="Arial"/>
          <w:sz w:val="24"/>
          <w:szCs w:val="24"/>
        </w:rPr>
        <w:t>propisa</w:t>
      </w:r>
      <w:r w:rsidR="00F732FF" w:rsidRPr="00116AB9">
        <w:rPr>
          <w:rFonts w:ascii="Arial" w:hAnsi="Arial" w:cs="Arial"/>
          <w:sz w:val="24"/>
          <w:szCs w:val="24"/>
        </w:rPr>
        <w:t>o</w:t>
      </w:r>
      <w:r w:rsidR="00430A10" w:rsidRPr="00116AB9">
        <w:rPr>
          <w:rFonts w:ascii="Arial" w:hAnsi="Arial" w:cs="Arial"/>
          <w:sz w:val="24"/>
          <w:szCs w:val="24"/>
        </w:rPr>
        <w:t xml:space="preserve"> </w:t>
      </w:r>
      <w:r w:rsidR="00F732FF" w:rsidRPr="00116AB9">
        <w:rPr>
          <w:rFonts w:ascii="Arial" w:hAnsi="Arial" w:cs="Arial"/>
          <w:sz w:val="24"/>
          <w:szCs w:val="24"/>
        </w:rPr>
        <w:t>proizvođač i</w:t>
      </w:r>
      <w:r w:rsidR="00430A10" w:rsidRPr="00116AB9">
        <w:rPr>
          <w:rFonts w:ascii="Arial" w:hAnsi="Arial" w:cs="Arial"/>
          <w:sz w:val="24"/>
          <w:szCs w:val="24"/>
        </w:rPr>
        <w:t xml:space="preserve"> na isti način kao kod</w:t>
      </w:r>
      <w:r w:rsidR="00932403" w:rsidRPr="00116AB9">
        <w:rPr>
          <w:rFonts w:ascii="Arial" w:hAnsi="Arial" w:cs="Arial"/>
          <w:sz w:val="24"/>
          <w:szCs w:val="24"/>
        </w:rPr>
        <w:t xml:space="preserve"> </w:t>
      </w:r>
      <w:r w:rsidR="00430A10" w:rsidRPr="00116AB9">
        <w:rPr>
          <w:rFonts w:ascii="Arial" w:hAnsi="Arial" w:cs="Arial"/>
          <w:sz w:val="24"/>
          <w:szCs w:val="24"/>
        </w:rPr>
        <w:t xml:space="preserve">boca za ronjenje i disanje. Pri tome se radi vanjski i </w:t>
      </w:r>
      <w:r w:rsidR="00435B77" w:rsidRPr="00116AB9">
        <w:rPr>
          <w:rFonts w:ascii="Arial" w:hAnsi="Arial" w:cs="Arial"/>
          <w:sz w:val="24"/>
          <w:szCs w:val="24"/>
        </w:rPr>
        <w:t>unutarnj</w:t>
      </w:r>
      <w:r w:rsidR="00430A10" w:rsidRPr="00116AB9">
        <w:rPr>
          <w:rFonts w:ascii="Arial" w:hAnsi="Arial" w:cs="Arial"/>
          <w:sz w:val="24"/>
          <w:szCs w:val="24"/>
        </w:rPr>
        <w:t xml:space="preserve">i pregled. Medij za hidrostatsku probu je voda </w:t>
      </w:r>
      <w:r w:rsidR="00F732FF" w:rsidRPr="00116AB9">
        <w:rPr>
          <w:rFonts w:ascii="Arial" w:hAnsi="Arial" w:cs="Arial"/>
          <w:sz w:val="24"/>
          <w:szCs w:val="24"/>
        </w:rPr>
        <w:t xml:space="preserve">na temperaturu </w:t>
      </w:r>
      <w:r w:rsidR="000C213D" w:rsidRPr="00116AB9">
        <w:rPr>
          <w:rFonts w:ascii="Arial" w:hAnsi="Arial" w:cs="Arial"/>
          <w:i/>
          <w:sz w:val="24"/>
          <w:szCs w:val="24"/>
        </w:rPr>
        <w:sym w:font="Symbol" w:char="F04A"/>
      </w:r>
      <w:r w:rsidR="00F732FF" w:rsidRPr="00116AB9">
        <w:rPr>
          <w:rFonts w:ascii="Arial" w:hAnsi="Arial" w:cs="Arial"/>
          <w:sz w:val="24"/>
          <w:szCs w:val="24"/>
        </w:rPr>
        <w:t xml:space="preserve"> </w:t>
      </w:r>
      <w:r w:rsidR="00430A10" w:rsidRPr="00116AB9">
        <w:rPr>
          <w:rFonts w:ascii="Arial" w:hAnsi="Arial" w:cs="Arial"/>
          <w:sz w:val="24"/>
          <w:szCs w:val="24"/>
        </w:rPr>
        <w:t>≥</w:t>
      </w:r>
      <w:r w:rsidR="00F732FF" w:rsidRPr="00116AB9">
        <w:rPr>
          <w:rFonts w:ascii="Arial" w:hAnsi="Arial" w:cs="Arial"/>
          <w:sz w:val="24"/>
          <w:szCs w:val="24"/>
        </w:rPr>
        <w:t xml:space="preserve"> </w:t>
      </w:r>
      <w:r w:rsidR="00430A10" w:rsidRPr="00116AB9">
        <w:rPr>
          <w:rFonts w:ascii="Arial" w:hAnsi="Arial" w:cs="Arial"/>
          <w:sz w:val="24"/>
          <w:szCs w:val="24"/>
        </w:rPr>
        <w:t>7</w:t>
      </w:r>
      <w:r w:rsidR="00F732FF" w:rsidRPr="00116AB9">
        <w:rPr>
          <w:rFonts w:ascii="Arial" w:hAnsi="Arial" w:cs="Arial"/>
          <w:sz w:val="24"/>
          <w:szCs w:val="24"/>
        </w:rPr>
        <w:t xml:space="preserve"> </w:t>
      </w:r>
      <w:r w:rsidR="00430A10" w:rsidRPr="00116AB9">
        <w:rPr>
          <w:rFonts w:ascii="Arial" w:hAnsi="Arial" w:cs="Arial"/>
          <w:sz w:val="24"/>
          <w:szCs w:val="24"/>
        </w:rPr>
        <w:t>°C . Prije tlačenja potrebno je potpuno odzračiti bocu.</w:t>
      </w:r>
    </w:p>
    <w:p w:rsidR="00430A10" w:rsidRPr="00116AB9" w:rsidRDefault="00430A10" w:rsidP="00161081">
      <w:pPr>
        <w:pStyle w:val="ListParagraph"/>
        <w:jc w:val="both"/>
        <w:rPr>
          <w:rFonts w:ascii="Arial" w:hAnsi="Arial" w:cs="Arial"/>
          <w:sz w:val="24"/>
          <w:szCs w:val="24"/>
        </w:rPr>
      </w:pPr>
    </w:p>
    <w:p w:rsidR="003D3E7B" w:rsidRPr="00116AB9" w:rsidRDefault="003D3E7B" w:rsidP="00754AC3">
      <w:pPr>
        <w:numPr>
          <w:ilvl w:val="0"/>
          <w:numId w:val="197"/>
        </w:numPr>
        <w:tabs>
          <w:tab w:val="left" w:pos="882"/>
        </w:tabs>
        <w:jc w:val="both"/>
        <w:rPr>
          <w:rFonts w:ascii="Arial" w:hAnsi="Arial" w:cs="Arial"/>
          <w:i/>
          <w:sz w:val="24"/>
          <w:szCs w:val="24"/>
        </w:rPr>
      </w:pPr>
      <w:r w:rsidRPr="00116AB9">
        <w:rPr>
          <w:rFonts w:ascii="Arial" w:hAnsi="Arial" w:cs="Arial"/>
          <w:i/>
          <w:sz w:val="24"/>
          <w:szCs w:val="24"/>
        </w:rPr>
        <w:t>Kriteriji za odbacivanje boce</w:t>
      </w:r>
    </w:p>
    <w:p w:rsidR="003D3E7B" w:rsidRPr="00116AB9" w:rsidRDefault="00435B77" w:rsidP="00161081">
      <w:pPr>
        <w:pStyle w:val="NoSpacing"/>
        <w:jc w:val="both"/>
        <w:rPr>
          <w:rFonts w:ascii="Arial" w:hAnsi="Arial" w:cs="Arial"/>
          <w:sz w:val="24"/>
          <w:szCs w:val="24"/>
        </w:rPr>
      </w:pPr>
      <w:r w:rsidRPr="00116AB9">
        <w:rPr>
          <w:rFonts w:ascii="Arial" w:hAnsi="Arial" w:cs="Arial"/>
          <w:sz w:val="24"/>
          <w:szCs w:val="24"/>
        </w:rPr>
        <w:t>Ako</w:t>
      </w:r>
      <w:r w:rsidR="003D3E7B" w:rsidRPr="00116AB9">
        <w:rPr>
          <w:rFonts w:ascii="Arial" w:hAnsi="Arial" w:cs="Arial"/>
          <w:sz w:val="24"/>
          <w:szCs w:val="24"/>
        </w:rPr>
        <w:t xml:space="preserve"> se utvrdi jedan ili više </w:t>
      </w:r>
      <w:r w:rsidR="00F732FF" w:rsidRPr="00116AB9">
        <w:rPr>
          <w:rFonts w:ascii="Arial" w:hAnsi="Arial" w:cs="Arial"/>
          <w:sz w:val="24"/>
          <w:szCs w:val="24"/>
        </w:rPr>
        <w:t xml:space="preserve">sljedećih </w:t>
      </w:r>
      <w:r w:rsidR="003D3E7B" w:rsidRPr="00116AB9">
        <w:rPr>
          <w:rFonts w:ascii="Arial" w:hAnsi="Arial" w:cs="Arial"/>
          <w:sz w:val="24"/>
          <w:szCs w:val="24"/>
        </w:rPr>
        <w:t>nedostataka</w:t>
      </w:r>
      <w:r w:rsidR="00F732FF" w:rsidRPr="00116AB9">
        <w:rPr>
          <w:rFonts w:ascii="Arial" w:hAnsi="Arial" w:cs="Arial"/>
          <w:sz w:val="24"/>
          <w:szCs w:val="24"/>
        </w:rPr>
        <w:t>,</w:t>
      </w:r>
      <w:r w:rsidR="003D3E7B" w:rsidRPr="00116AB9">
        <w:rPr>
          <w:rFonts w:ascii="Arial" w:hAnsi="Arial" w:cs="Arial"/>
          <w:sz w:val="24"/>
          <w:szCs w:val="24"/>
        </w:rPr>
        <w:t xml:space="preserve"> boca nije za uporabu i mora se uništiti</w:t>
      </w:r>
      <w:r w:rsidR="00F732FF" w:rsidRPr="00116AB9">
        <w:rPr>
          <w:rFonts w:ascii="Arial" w:hAnsi="Arial" w:cs="Arial"/>
          <w:sz w:val="24"/>
          <w:szCs w:val="24"/>
        </w:rPr>
        <w:t>:</w:t>
      </w:r>
    </w:p>
    <w:p w:rsidR="003D3E7B" w:rsidRPr="00116AB9" w:rsidRDefault="003D3E7B" w:rsidP="00161081">
      <w:pPr>
        <w:pStyle w:val="NoSpacing"/>
        <w:jc w:val="both"/>
        <w:rPr>
          <w:rFonts w:ascii="Arial" w:hAnsi="Arial" w:cs="Arial"/>
          <w:sz w:val="24"/>
          <w:szCs w:val="24"/>
        </w:rPr>
      </w:pP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 xml:space="preserve">kada </w:t>
      </w:r>
      <w:r w:rsidR="003D3E7B" w:rsidRPr="00116AB9">
        <w:rPr>
          <w:rFonts w:ascii="Arial" w:hAnsi="Arial" w:cs="Arial"/>
          <w:sz w:val="24"/>
          <w:szCs w:val="24"/>
        </w:rPr>
        <w:t xml:space="preserve">na boci postoje tragovi zavarivanja, lemljenja, zakrpa i </w:t>
      </w:r>
      <w:r w:rsidRPr="00116AB9">
        <w:rPr>
          <w:rFonts w:ascii="Arial" w:hAnsi="Arial" w:cs="Arial"/>
          <w:sz w:val="24"/>
          <w:szCs w:val="24"/>
        </w:rPr>
        <w:t>sl.</w:t>
      </w:r>
      <w:r w:rsidR="000C213D" w:rsidRPr="00116AB9">
        <w:rPr>
          <w:rFonts w:ascii="Arial" w:hAnsi="Arial" w:cs="Arial"/>
          <w:sz w:val="24"/>
          <w:szCs w:val="24"/>
        </w:rPr>
        <w:t>;</w:t>
      </w: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k</w:t>
      </w:r>
      <w:r w:rsidR="003D3E7B" w:rsidRPr="00116AB9">
        <w:rPr>
          <w:rFonts w:ascii="Arial" w:hAnsi="Arial" w:cs="Arial"/>
          <w:sz w:val="24"/>
          <w:szCs w:val="24"/>
        </w:rPr>
        <w:t>ada je navoj na usadniku oštećen, korodiran, s napuklinama</w:t>
      </w:r>
      <w:r w:rsidR="000C213D" w:rsidRPr="00116AB9">
        <w:rPr>
          <w:rFonts w:ascii="Arial" w:hAnsi="Arial" w:cs="Arial"/>
          <w:sz w:val="24"/>
          <w:szCs w:val="24"/>
        </w:rPr>
        <w:t>;</w:t>
      </w: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 xml:space="preserve">kada </w:t>
      </w:r>
      <w:r w:rsidR="003D3E7B" w:rsidRPr="00116AB9">
        <w:rPr>
          <w:rFonts w:ascii="Arial" w:hAnsi="Arial" w:cs="Arial"/>
          <w:sz w:val="24"/>
          <w:szCs w:val="24"/>
        </w:rPr>
        <w:t>je prisutna korozija u obliku pitinga</w:t>
      </w:r>
      <w:r w:rsidR="000C213D" w:rsidRPr="00116AB9">
        <w:rPr>
          <w:rFonts w:ascii="Arial" w:hAnsi="Arial" w:cs="Arial"/>
          <w:sz w:val="24"/>
          <w:szCs w:val="24"/>
        </w:rPr>
        <w:t>;</w:t>
      </w: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 xml:space="preserve">kada </w:t>
      </w:r>
      <w:r w:rsidR="003D3E7B" w:rsidRPr="00116AB9">
        <w:rPr>
          <w:rFonts w:ascii="Arial" w:hAnsi="Arial" w:cs="Arial"/>
          <w:sz w:val="24"/>
          <w:szCs w:val="24"/>
        </w:rPr>
        <w:t>je aparat bio izložen požaru</w:t>
      </w:r>
      <w:r w:rsidR="000C213D" w:rsidRPr="00116AB9">
        <w:rPr>
          <w:rFonts w:ascii="Arial" w:hAnsi="Arial" w:cs="Arial"/>
          <w:sz w:val="24"/>
          <w:szCs w:val="24"/>
        </w:rPr>
        <w:t>;</w:t>
      </w: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 xml:space="preserve">kada </w:t>
      </w:r>
      <w:r w:rsidR="003D3E7B" w:rsidRPr="00116AB9">
        <w:rPr>
          <w:rFonts w:ascii="Arial" w:hAnsi="Arial" w:cs="Arial"/>
          <w:sz w:val="24"/>
          <w:szCs w:val="24"/>
        </w:rPr>
        <w:t>se kalcijev klorid koristi u nehrđajućim bocama</w:t>
      </w:r>
      <w:r w:rsidR="000C213D" w:rsidRPr="00116AB9">
        <w:rPr>
          <w:rFonts w:ascii="Arial" w:hAnsi="Arial" w:cs="Arial"/>
          <w:sz w:val="24"/>
          <w:szCs w:val="24"/>
        </w:rPr>
        <w:t>;</w:t>
      </w: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k</w:t>
      </w:r>
      <w:r w:rsidR="003D3E7B" w:rsidRPr="00116AB9">
        <w:rPr>
          <w:rFonts w:ascii="Arial" w:hAnsi="Arial" w:cs="Arial"/>
          <w:sz w:val="24"/>
          <w:szCs w:val="24"/>
        </w:rPr>
        <w:t>ad</w:t>
      </w:r>
      <w:r w:rsidRPr="00116AB9">
        <w:rPr>
          <w:rFonts w:ascii="Arial" w:hAnsi="Arial" w:cs="Arial"/>
          <w:sz w:val="24"/>
          <w:szCs w:val="24"/>
        </w:rPr>
        <w:t>a</w:t>
      </w:r>
      <w:r w:rsidR="003D3E7B" w:rsidRPr="00116AB9">
        <w:rPr>
          <w:rFonts w:ascii="Arial" w:hAnsi="Arial" w:cs="Arial"/>
          <w:sz w:val="24"/>
          <w:szCs w:val="24"/>
        </w:rPr>
        <w:t xml:space="preserve"> je konstrukcija </w:t>
      </w:r>
      <w:r w:rsidRPr="00116AB9">
        <w:rPr>
          <w:rFonts w:ascii="Arial" w:hAnsi="Arial" w:cs="Arial"/>
          <w:sz w:val="24"/>
          <w:szCs w:val="24"/>
        </w:rPr>
        <w:t xml:space="preserve">od </w:t>
      </w:r>
      <w:r w:rsidR="003D3E7B" w:rsidRPr="00116AB9">
        <w:rPr>
          <w:rFonts w:ascii="Arial" w:hAnsi="Arial" w:cs="Arial"/>
          <w:sz w:val="24"/>
          <w:szCs w:val="24"/>
        </w:rPr>
        <w:t>bakra ili mjedi zakivana ili lemljena</w:t>
      </w:r>
      <w:r w:rsidR="000C213D" w:rsidRPr="00116AB9">
        <w:rPr>
          <w:rFonts w:ascii="Arial" w:hAnsi="Arial" w:cs="Arial"/>
          <w:sz w:val="24"/>
          <w:szCs w:val="24"/>
        </w:rPr>
        <w:t>;</w:t>
      </w:r>
    </w:p>
    <w:p w:rsidR="003D3E7B" w:rsidRPr="00116AB9" w:rsidRDefault="00F732FF" w:rsidP="00754AC3">
      <w:pPr>
        <w:pStyle w:val="NoSpacing"/>
        <w:numPr>
          <w:ilvl w:val="0"/>
          <w:numId w:val="195"/>
        </w:numPr>
        <w:jc w:val="both"/>
        <w:rPr>
          <w:rFonts w:ascii="Arial" w:hAnsi="Arial" w:cs="Arial"/>
          <w:sz w:val="24"/>
          <w:szCs w:val="24"/>
        </w:rPr>
      </w:pPr>
      <w:r w:rsidRPr="00116AB9">
        <w:rPr>
          <w:rFonts w:ascii="Arial" w:hAnsi="Arial" w:cs="Arial"/>
          <w:sz w:val="24"/>
          <w:szCs w:val="24"/>
        </w:rPr>
        <w:t xml:space="preserve">kada </w:t>
      </w:r>
      <w:r w:rsidR="009308F0" w:rsidRPr="00116AB9">
        <w:rPr>
          <w:rFonts w:ascii="Arial" w:hAnsi="Arial" w:cs="Arial"/>
          <w:sz w:val="24"/>
          <w:szCs w:val="24"/>
        </w:rPr>
        <w:t xml:space="preserve">na boci </w:t>
      </w:r>
      <w:r w:rsidR="003D3E7B" w:rsidRPr="00116AB9">
        <w:rPr>
          <w:rFonts w:ascii="Arial" w:hAnsi="Arial" w:cs="Arial"/>
          <w:sz w:val="24"/>
          <w:szCs w:val="24"/>
        </w:rPr>
        <w:t xml:space="preserve">postoji 1/10 udubljenja ili zajeda većih od 0,6 cm i </w:t>
      </w:r>
      <w:r w:rsidR="00435B77" w:rsidRPr="00116AB9">
        <w:rPr>
          <w:rFonts w:ascii="Arial" w:hAnsi="Arial" w:cs="Arial"/>
          <w:sz w:val="24"/>
          <w:szCs w:val="24"/>
        </w:rPr>
        <w:t>ako</w:t>
      </w:r>
      <w:r w:rsidR="009308F0" w:rsidRPr="00116AB9">
        <w:rPr>
          <w:rFonts w:ascii="Arial" w:hAnsi="Arial" w:cs="Arial"/>
          <w:sz w:val="24"/>
          <w:szCs w:val="24"/>
        </w:rPr>
        <w:t xml:space="preserve"> udubljenje zahvaća zavar</w:t>
      </w:r>
      <w:r w:rsidR="000C213D" w:rsidRPr="00116AB9">
        <w:rPr>
          <w:rFonts w:ascii="Arial" w:hAnsi="Arial" w:cs="Arial"/>
          <w:sz w:val="24"/>
          <w:szCs w:val="24"/>
        </w:rPr>
        <w:t>;</w:t>
      </w:r>
    </w:p>
    <w:p w:rsidR="003D3E7B" w:rsidRPr="00116AB9" w:rsidRDefault="009308F0" w:rsidP="00754AC3">
      <w:pPr>
        <w:pStyle w:val="NoSpacing"/>
        <w:numPr>
          <w:ilvl w:val="0"/>
          <w:numId w:val="195"/>
        </w:numPr>
        <w:jc w:val="both"/>
        <w:rPr>
          <w:rFonts w:ascii="Arial" w:hAnsi="Arial" w:cs="Arial"/>
          <w:sz w:val="24"/>
          <w:szCs w:val="24"/>
        </w:rPr>
      </w:pPr>
      <w:r w:rsidRPr="00116AB9">
        <w:rPr>
          <w:rFonts w:ascii="Arial" w:hAnsi="Arial" w:cs="Arial"/>
          <w:sz w:val="24"/>
          <w:szCs w:val="24"/>
        </w:rPr>
        <w:t>k</w:t>
      </w:r>
      <w:r w:rsidR="003D3E7B" w:rsidRPr="00116AB9">
        <w:rPr>
          <w:rFonts w:ascii="Arial" w:hAnsi="Arial" w:cs="Arial"/>
          <w:sz w:val="24"/>
          <w:szCs w:val="24"/>
        </w:rPr>
        <w:t>ad</w:t>
      </w:r>
      <w:r w:rsidRPr="00116AB9">
        <w:rPr>
          <w:rFonts w:ascii="Arial" w:hAnsi="Arial" w:cs="Arial"/>
          <w:sz w:val="24"/>
          <w:szCs w:val="24"/>
        </w:rPr>
        <w:t xml:space="preserve">a su korozija, </w:t>
      </w:r>
      <w:r w:rsidR="003D3E7B" w:rsidRPr="00116AB9">
        <w:rPr>
          <w:rFonts w:ascii="Arial" w:hAnsi="Arial" w:cs="Arial"/>
          <w:sz w:val="24"/>
          <w:szCs w:val="24"/>
        </w:rPr>
        <w:t>lokalna i cjelokupna</w:t>
      </w:r>
      <w:r w:rsidRPr="00116AB9">
        <w:rPr>
          <w:rFonts w:ascii="Arial" w:hAnsi="Arial" w:cs="Arial"/>
          <w:sz w:val="24"/>
          <w:szCs w:val="24"/>
        </w:rPr>
        <w:t>,</w:t>
      </w:r>
      <w:r w:rsidR="003D3E7B" w:rsidRPr="00116AB9">
        <w:rPr>
          <w:rFonts w:ascii="Arial" w:hAnsi="Arial" w:cs="Arial"/>
          <w:sz w:val="24"/>
          <w:szCs w:val="24"/>
        </w:rPr>
        <w:t xml:space="preserve"> zarezi ili druga oštećenja smanjili debljinu </w:t>
      </w:r>
      <w:r w:rsidR="00E621F9" w:rsidRPr="00116AB9">
        <w:rPr>
          <w:rFonts w:ascii="Arial" w:hAnsi="Arial" w:cs="Arial"/>
          <w:sz w:val="24"/>
          <w:szCs w:val="24"/>
        </w:rPr>
        <w:t>stijenk</w:t>
      </w:r>
      <w:r w:rsidR="003D3E7B" w:rsidRPr="00116AB9">
        <w:rPr>
          <w:rFonts w:ascii="Arial" w:hAnsi="Arial" w:cs="Arial"/>
          <w:sz w:val="24"/>
          <w:szCs w:val="24"/>
        </w:rPr>
        <w:t>e za više od 10%</w:t>
      </w:r>
      <w:r w:rsidR="000C213D" w:rsidRPr="00116AB9">
        <w:rPr>
          <w:rFonts w:ascii="Arial" w:hAnsi="Arial" w:cs="Arial"/>
          <w:sz w:val="24"/>
          <w:szCs w:val="24"/>
        </w:rPr>
        <w:t>;</w:t>
      </w:r>
    </w:p>
    <w:p w:rsidR="003D3E7B" w:rsidRPr="00116AB9" w:rsidRDefault="009308F0" w:rsidP="00754AC3">
      <w:pPr>
        <w:pStyle w:val="NoSpacing"/>
        <w:numPr>
          <w:ilvl w:val="0"/>
          <w:numId w:val="195"/>
        </w:numPr>
        <w:jc w:val="both"/>
        <w:rPr>
          <w:rFonts w:ascii="Arial" w:hAnsi="Arial" w:cs="Arial"/>
          <w:sz w:val="24"/>
          <w:szCs w:val="24"/>
        </w:rPr>
      </w:pPr>
      <w:r w:rsidRPr="00116AB9">
        <w:rPr>
          <w:rFonts w:ascii="Arial" w:hAnsi="Arial" w:cs="Arial"/>
          <w:sz w:val="24"/>
          <w:szCs w:val="24"/>
        </w:rPr>
        <w:lastRenderedPageBreak/>
        <w:t xml:space="preserve">kada </w:t>
      </w:r>
      <w:r w:rsidR="003D3E7B" w:rsidRPr="00116AB9">
        <w:rPr>
          <w:rFonts w:ascii="Arial" w:hAnsi="Arial" w:cs="Arial"/>
          <w:sz w:val="24"/>
          <w:szCs w:val="24"/>
        </w:rPr>
        <w:t>je aparat korišten u druge svrhe</w:t>
      </w:r>
      <w:r w:rsidRPr="00116AB9">
        <w:rPr>
          <w:rFonts w:ascii="Arial" w:hAnsi="Arial" w:cs="Arial"/>
          <w:sz w:val="24"/>
          <w:szCs w:val="24"/>
        </w:rPr>
        <w:t>.</w:t>
      </w:r>
    </w:p>
    <w:p w:rsidR="003D3E7B" w:rsidRPr="00116AB9" w:rsidRDefault="003D3E7B" w:rsidP="00161081">
      <w:pPr>
        <w:pStyle w:val="NoSpacing"/>
        <w:ind w:left="720"/>
        <w:jc w:val="both"/>
        <w:rPr>
          <w:rFonts w:ascii="Arial" w:hAnsi="Arial" w:cs="Arial"/>
          <w:sz w:val="24"/>
          <w:szCs w:val="24"/>
        </w:rPr>
      </w:pPr>
    </w:p>
    <w:p w:rsidR="003D3E7B" w:rsidRPr="00116AB9" w:rsidRDefault="003D3E7B" w:rsidP="00161081">
      <w:pPr>
        <w:pStyle w:val="NoSpacing"/>
        <w:jc w:val="both"/>
        <w:rPr>
          <w:rFonts w:ascii="Arial" w:hAnsi="Arial" w:cs="Arial"/>
          <w:sz w:val="24"/>
          <w:szCs w:val="24"/>
        </w:rPr>
      </w:pPr>
    </w:p>
    <w:p w:rsidR="003D3E7B" w:rsidRPr="00116AB9" w:rsidRDefault="003D3E7B" w:rsidP="00754AC3">
      <w:pPr>
        <w:pStyle w:val="ListParagraph"/>
        <w:numPr>
          <w:ilvl w:val="0"/>
          <w:numId w:val="196"/>
        </w:numPr>
        <w:tabs>
          <w:tab w:val="left" w:pos="933"/>
        </w:tabs>
        <w:jc w:val="both"/>
        <w:rPr>
          <w:rFonts w:ascii="Arial" w:hAnsi="Arial" w:cs="Arial"/>
          <w:b/>
          <w:sz w:val="24"/>
          <w:szCs w:val="24"/>
        </w:rPr>
      </w:pPr>
      <w:r w:rsidRPr="00116AB9">
        <w:rPr>
          <w:rFonts w:ascii="Arial" w:hAnsi="Arial" w:cs="Arial"/>
          <w:b/>
          <w:sz w:val="24"/>
          <w:szCs w:val="24"/>
        </w:rPr>
        <w:t>Oštećenja na bocama</w:t>
      </w:r>
    </w:p>
    <w:p w:rsidR="00FE25CE" w:rsidRPr="00116AB9" w:rsidRDefault="00FE25CE" w:rsidP="00754AC3">
      <w:pPr>
        <w:pStyle w:val="ListParagraph"/>
        <w:tabs>
          <w:tab w:val="left" w:pos="933"/>
        </w:tabs>
        <w:ind w:left="360"/>
        <w:jc w:val="both"/>
        <w:rPr>
          <w:rFonts w:ascii="Arial" w:hAnsi="Arial" w:cs="Arial"/>
          <w:b/>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336"/>
        <w:gridCol w:w="4376"/>
      </w:tblGrid>
      <w:tr w:rsidR="000C213D" w:rsidRPr="00116AB9" w:rsidTr="00754AC3">
        <w:tc>
          <w:tcPr>
            <w:tcW w:w="4644" w:type="dxa"/>
            <w:vAlign w:val="center"/>
          </w:tcPr>
          <w:p w:rsidR="000C213D" w:rsidRPr="00116AB9" w:rsidRDefault="000C213D" w:rsidP="00754AC3">
            <w:pPr>
              <w:pStyle w:val="ListParagraph"/>
              <w:tabs>
                <w:tab w:val="left" w:pos="933"/>
              </w:tabs>
              <w:ind w:left="0"/>
              <w:jc w:val="center"/>
              <w:rPr>
                <w:rFonts w:ascii="Arial" w:hAnsi="Arial" w:cs="Arial"/>
                <w:sz w:val="24"/>
                <w:szCs w:val="24"/>
              </w:rPr>
            </w:pPr>
            <w:r w:rsidRPr="003869EC">
              <w:rPr>
                <w:noProof/>
                <w:lang w:eastAsia="hr-HR"/>
              </w:rPr>
              <w:drawing>
                <wp:inline distT="0" distB="0" distL="0" distR="0" wp14:anchorId="328F0201" wp14:editId="334C9CFB">
                  <wp:extent cx="2210400" cy="147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0400" cy="1476000"/>
                          </a:xfrm>
                          <a:prstGeom prst="rect">
                            <a:avLst/>
                          </a:prstGeom>
                          <a:noFill/>
                          <a:ln>
                            <a:noFill/>
                          </a:ln>
                        </pic:spPr>
                      </pic:pic>
                    </a:graphicData>
                  </a:graphic>
                </wp:inline>
              </w:drawing>
            </w:r>
          </w:p>
          <w:p w:rsidR="000C213D" w:rsidRPr="00116AB9" w:rsidRDefault="000C213D" w:rsidP="00754AC3">
            <w:pPr>
              <w:pStyle w:val="ListParagraph"/>
              <w:tabs>
                <w:tab w:val="left" w:pos="933"/>
              </w:tabs>
              <w:ind w:left="0"/>
              <w:jc w:val="center"/>
              <w:rPr>
                <w:rFonts w:ascii="Arial" w:hAnsi="Arial" w:cs="Arial"/>
                <w:sz w:val="24"/>
                <w:szCs w:val="24"/>
              </w:rPr>
            </w:pPr>
            <w:r w:rsidRPr="00116AB9">
              <w:rPr>
                <w:rFonts w:ascii="Arial" w:hAnsi="Arial" w:cs="Arial"/>
                <w:sz w:val="24"/>
                <w:szCs w:val="24"/>
              </w:rPr>
              <w:t>Rez ili žlijeb</w:t>
            </w:r>
          </w:p>
        </w:tc>
        <w:tc>
          <w:tcPr>
            <w:tcW w:w="4644" w:type="dxa"/>
            <w:vAlign w:val="center"/>
          </w:tcPr>
          <w:p w:rsidR="000C213D" w:rsidRPr="00116AB9" w:rsidRDefault="000C213D" w:rsidP="00754AC3">
            <w:pPr>
              <w:pStyle w:val="ListParagraph"/>
              <w:tabs>
                <w:tab w:val="left" w:pos="933"/>
              </w:tabs>
              <w:ind w:left="0"/>
              <w:jc w:val="center"/>
              <w:rPr>
                <w:rFonts w:ascii="Arial" w:hAnsi="Arial" w:cs="Arial"/>
                <w:sz w:val="24"/>
                <w:szCs w:val="24"/>
              </w:rPr>
            </w:pPr>
            <w:r w:rsidRPr="003869EC">
              <w:rPr>
                <w:noProof/>
                <w:lang w:eastAsia="hr-HR"/>
              </w:rPr>
              <w:drawing>
                <wp:inline distT="0" distB="0" distL="0" distR="0" wp14:anchorId="1D2F2101" wp14:editId="3411D258">
                  <wp:extent cx="2322000" cy="1476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2000" cy="1476000"/>
                          </a:xfrm>
                          <a:prstGeom prst="rect">
                            <a:avLst/>
                          </a:prstGeom>
                          <a:noFill/>
                          <a:ln>
                            <a:noFill/>
                          </a:ln>
                        </pic:spPr>
                      </pic:pic>
                    </a:graphicData>
                  </a:graphic>
                </wp:inline>
              </w:drawing>
            </w:r>
          </w:p>
          <w:p w:rsidR="000C213D" w:rsidRPr="00116AB9" w:rsidRDefault="000C213D" w:rsidP="00754AC3">
            <w:pPr>
              <w:pStyle w:val="ListParagraph"/>
              <w:tabs>
                <w:tab w:val="left" w:pos="933"/>
              </w:tabs>
              <w:ind w:left="0"/>
              <w:jc w:val="center"/>
              <w:rPr>
                <w:rFonts w:ascii="Arial" w:hAnsi="Arial" w:cs="Arial"/>
                <w:sz w:val="24"/>
                <w:szCs w:val="24"/>
              </w:rPr>
            </w:pPr>
            <w:r w:rsidRPr="00116AB9">
              <w:rPr>
                <w:rFonts w:ascii="Arial" w:hAnsi="Arial" w:cs="Arial"/>
                <w:sz w:val="24"/>
                <w:szCs w:val="24"/>
              </w:rPr>
              <w:t>Oštećenje od požara</w:t>
            </w:r>
          </w:p>
        </w:tc>
      </w:tr>
      <w:tr w:rsidR="000C213D" w:rsidRPr="00116AB9" w:rsidTr="00754AC3">
        <w:tc>
          <w:tcPr>
            <w:tcW w:w="4644" w:type="dxa"/>
            <w:vAlign w:val="center"/>
          </w:tcPr>
          <w:p w:rsidR="000C213D" w:rsidRPr="00116AB9" w:rsidRDefault="000C213D" w:rsidP="00754AC3">
            <w:pPr>
              <w:pStyle w:val="ListParagraph"/>
              <w:tabs>
                <w:tab w:val="left" w:pos="933"/>
              </w:tabs>
              <w:ind w:left="0"/>
              <w:jc w:val="center"/>
              <w:rPr>
                <w:rFonts w:ascii="Arial" w:hAnsi="Arial" w:cs="Arial"/>
                <w:sz w:val="24"/>
                <w:szCs w:val="24"/>
              </w:rPr>
            </w:pPr>
            <w:r w:rsidRPr="003869EC">
              <w:rPr>
                <w:noProof/>
                <w:lang w:eastAsia="hr-HR"/>
              </w:rPr>
              <w:drawing>
                <wp:inline distT="0" distB="0" distL="0" distR="0" wp14:anchorId="2ABF4F8A" wp14:editId="085B253F">
                  <wp:extent cx="2246400" cy="2253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6400" cy="2253600"/>
                          </a:xfrm>
                          <a:prstGeom prst="rect">
                            <a:avLst/>
                          </a:prstGeom>
                          <a:noFill/>
                          <a:ln>
                            <a:noFill/>
                          </a:ln>
                        </pic:spPr>
                      </pic:pic>
                    </a:graphicData>
                  </a:graphic>
                </wp:inline>
              </w:drawing>
            </w:r>
          </w:p>
          <w:p w:rsidR="000C213D" w:rsidRPr="00116AB9" w:rsidRDefault="000C213D" w:rsidP="00754AC3">
            <w:pPr>
              <w:pStyle w:val="ListParagraph"/>
              <w:tabs>
                <w:tab w:val="left" w:pos="933"/>
              </w:tabs>
              <w:ind w:left="0"/>
              <w:jc w:val="center"/>
              <w:rPr>
                <w:rFonts w:ascii="Arial" w:hAnsi="Arial" w:cs="Arial"/>
                <w:sz w:val="24"/>
                <w:szCs w:val="24"/>
              </w:rPr>
            </w:pPr>
            <w:r w:rsidRPr="003A6F73">
              <w:rPr>
                <w:rFonts w:ascii="Arial" w:hAnsi="Arial" w:cs="Arial"/>
                <w:sz w:val="24"/>
                <w:szCs w:val="24"/>
                <w:lang w:eastAsia="hr-HR"/>
              </w:rPr>
              <w:t>Pukotina</w:t>
            </w:r>
          </w:p>
        </w:tc>
        <w:tc>
          <w:tcPr>
            <w:tcW w:w="4644" w:type="dxa"/>
            <w:vAlign w:val="center"/>
          </w:tcPr>
          <w:p w:rsidR="000C213D" w:rsidRPr="00116AB9" w:rsidRDefault="000C213D" w:rsidP="00754AC3">
            <w:pPr>
              <w:pStyle w:val="ListParagraph"/>
              <w:tabs>
                <w:tab w:val="left" w:pos="933"/>
              </w:tabs>
              <w:ind w:left="0"/>
              <w:jc w:val="center"/>
              <w:rPr>
                <w:rFonts w:ascii="Arial" w:hAnsi="Arial" w:cs="Arial"/>
                <w:sz w:val="24"/>
                <w:szCs w:val="24"/>
              </w:rPr>
            </w:pPr>
            <w:r w:rsidRPr="003869EC">
              <w:rPr>
                <w:noProof/>
                <w:lang w:eastAsia="hr-HR"/>
              </w:rPr>
              <w:drawing>
                <wp:inline distT="0" distB="0" distL="0" distR="0" wp14:anchorId="2BB099A3" wp14:editId="3102BB16">
                  <wp:extent cx="2077200" cy="225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7200" cy="2253600"/>
                          </a:xfrm>
                          <a:prstGeom prst="rect">
                            <a:avLst/>
                          </a:prstGeom>
                          <a:noFill/>
                          <a:ln>
                            <a:noFill/>
                          </a:ln>
                        </pic:spPr>
                      </pic:pic>
                    </a:graphicData>
                  </a:graphic>
                </wp:inline>
              </w:drawing>
            </w:r>
          </w:p>
          <w:p w:rsidR="000C213D" w:rsidRPr="00116AB9" w:rsidRDefault="000C213D" w:rsidP="00754AC3">
            <w:pPr>
              <w:pStyle w:val="ListParagraph"/>
              <w:tabs>
                <w:tab w:val="left" w:pos="933"/>
              </w:tabs>
              <w:ind w:left="0"/>
              <w:jc w:val="center"/>
              <w:rPr>
                <w:rFonts w:ascii="Arial" w:hAnsi="Arial" w:cs="Arial"/>
                <w:sz w:val="24"/>
                <w:szCs w:val="24"/>
              </w:rPr>
            </w:pPr>
            <w:r w:rsidRPr="003A6F73">
              <w:rPr>
                <w:rFonts w:ascii="Arial" w:hAnsi="Arial" w:cs="Arial"/>
                <w:sz w:val="24"/>
                <w:szCs w:val="24"/>
                <w:lang w:eastAsia="hr-HR"/>
              </w:rPr>
              <w:t>Oštećenje od zavara</w:t>
            </w:r>
          </w:p>
        </w:tc>
      </w:tr>
    </w:tbl>
    <w:p w:rsidR="000C213D" w:rsidRPr="00116AB9" w:rsidRDefault="000C213D" w:rsidP="00BE4201">
      <w:pPr>
        <w:pStyle w:val="ListParagraph"/>
        <w:tabs>
          <w:tab w:val="left" w:pos="933"/>
        </w:tabs>
        <w:ind w:left="360"/>
        <w:jc w:val="both"/>
        <w:rPr>
          <w:rFonts w:ascii="Arial" w:hAnsi="Arial" w:cs="Arial"/>
          <w:sz w:val="24"/>
          <w:szCs w:val="24"/>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3037"/>
        <w:gridCol w:w="3092"/>
        <w:gridCol w:w="2933"/>
      </w:tblGrid>
      <w:tr w:rsidR="00FE25CE" w:rsidRPr="00116AB9" w:rsidTr="00BE4201">
        <w:tc>
          <w:tcPr>
            <w:tcW w:w="3096" w:type="dxa"/>
            <w:vAlign w:val="center"/>
          </w:tcPr>
          <w:p w:rsidR="00FE25CE" w:rsidRPr="00116AB9" w:rsidRDefault="00FE25CE" w:rsidP="00754AC3">
            <w:pPr>
              <w:tabs>
                <w:tab w:val="left" w:pos="933"/>
              </w:tabs>
              <w:jc w:val="center"/>
            </w:pPr>
            <w:r w:rsidRPr="003869EC">
              <w:rPr>
                <w:noProof/>
                <w:lang w:eastAsia="hr-HR"/>
              </w:rPr>
              <w:drawing>
                <wp:inline distT="0" distB="0" distL="0" distR="0" wp14:anchorId="50D00FA9" wp14:editId="58F5A9F9">
                  <wp:extent cx="1798998" cy="121432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8557" cy="1220775"/>
                          </a:xfrm>
                          <a:prstGeom prst="rect">
                            <a:avLst/>
                          </a:prstGeom>
                          <a:noFill/>
                          <a:ln>
                            <a:noFill/>
                          </a:ln>
                        </pic:spPr>
                      </pic:pic>
                    </a:graphicData>
                  </a:graphic>
                </wp:inline>
              </w:drawing>
            </w:r>
          </w:p>
          <w:p w:rsidR="00FE25CE" w:rsidRPr="00116AB9" w:rsidRDefault="00FE25CE" w:rsidP="00754AC3">
            <w:pPr>
              <w:tabs>
                <w:tab w:val="left" w:pos="933"/>
              </w:tabs>
              <w:jc w:val="center"/>
            </w:pPr>
            <w:r w:rsidRPr="00116AB9">
              <w:rPr>
                <w:rFonts w:ascii="Arial" w:hAnsi="Arial" w:cs="Arial"/>
                <w:sz w:val="24"/>
                <w:szCs w:val="24"/>
              </w:rPr>
              <w:t>Opća korozija</w:t>
            </w:r>
          </w:p>
        </w:tc>
        <w:tc>
          <w:tcPr>
            <w:tcW w:w="3096" w:type="dxa"/>
            <w:vAlign w:val="center"/>
          </w:tcPr>
          <w:p w:rsidR="00FE25CE" w:rsidRPr="00116AB9" w:rsidRDefault="00FE25CE" w:rsidP="00754AC3">
            <w:pPr>
              <w:tabs>
                <w:tab w:val="left" w:pos="933"/>
              </w:tabs>
              <w:jc w:val="center"/>
            </w:pPr>
            <w:r w:rsidRPr="003869EC">
              <w:rPr>
                <w:noProof/>
                <w:lang w:eastAsia="hr-HR"/>
              </w:rPr>
              <w:drawing>
                <wp:inline distT="0" distB="0" distL="0" distR="0" wp14:anchorId="63869EA8" wp14:editId="3E816DC5">
                  <wp:extent cx="1853900" cy="119969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1799" cy="1211276"/>
                          </a:xfrm>
                          <a:prstGeom prst="rect">
                            <a:avLst/>
                          </a:prstGeom>
                          <a:noFill/>
                          <a:ln>
                            <a:noFill/>
                          </a:ln>
                        </pic:spPr>
                      </pic:pic>
                    </a:graphicData>
                  </a:graphic>
                </wp:inline>
              </w:drawing>
            </w:r>
          </w:p>
          <w:p w:rsidR="00FE25CE" w:rsidRPr="00116AB9" w:rsidRDefault="00FE25CE" w:rsidP="00754AC3">
            <w:pPr>
              <w:tabs>
                <w:tab w:val="left" w:pos="933"/>
              </w:tabs>
              <w:jc w:val="center"/>
            </w:pPr>
            <w:r w:rsidRPr="00116AB9">
              <w:rPr>
                <w:rFonts w:ascii="Arial" w:hAnsi="Arial" w:cs="Arial"/>
                <w:sz w:val="24"/>
                <w:szCs w:val="24"/>
              </w:rPr>
              <w:t>Linijska korozija</w:t>
            </w:r>
          </w:p>
        </w:tc>
        <w:tc>
          <w:tcPr>
            <w:tcW w:w="3096" w:type="dxa"/>
            <w:vAlign w:val="center"/>
          </w:tcPr>
          <w:p w:rsidR="00FE25CE" w:rsidRPr="00116AB9" w:rsidRDefault="00FE25CE" w:rsidP="00754AC3">
            <w:pPr>
              <w:tabs>
                <w:tab w:val="left" w:pos="933"/>
              </w:tabs>
              <w:jc w:val="center"/>
            </w:pPr>
            <w:r w:rsidRPr="003869EC">
              <w:rPr>
                <w:noProof/>
                <w:lang w:eastAsia="hr-HR"/>
              </w:rPr>
              <w:drawing>
                <wp:inline distT="0" distB="0" distL="0" distR="0" wp14:anchorId="065CF723" wp14:editId="3781A1A7">
                  <wp:extent cx="1690689" cy="122163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0597" cy="1228797"/>
                          </a:xfrm>
                          <a:prstGeom prst="rect">
                            <a:avLst/>
                          </a:prstGeom>
                          <a:noFill/>
                          <a:ln>
                            <a:noFill/>
                          </a:ln>
                        </pic:spPr>
                      </pic:pic>
                    </a:graphicData>
                  </a:graphic>
                </wp:inline>
              </w:drawing>
            </w:r>
          </w:p>
          <w:p w:rsidR="00FE25CE" w:rsidRPr="00116AB9" w:rsidRDefault="00FE25CE" w:rsidP="00754AC3">
            <w:pPr>
              <w:tabs>
                <w:tab w:val="left" w:pos="933"/>
              </w:tabs>
              <w:jc w:val="center"/>
            </w:pPr>
            <w:r w:rsidRPr="00116AB9">
              <w:rPr>
                <w:rFonts w:ascii="Arial" w:hAnsi="Arial" w:cs="Arial"/>
                <w:sz w:val="24"/>
                <w:szCs w:val="24"/>
              </w:rPr>
              <w:t>Rupičasta korozija</w:t>
            </w:r>
          </w:p>
        </w:tc>
      </w:tr>
    </w:tbl>
    <w:p w:rsidR="00FE25CE" w:rsidRPr="00116AB9" w:rsidRDefault="00FE25CE" w:rsidP="00161081">
      <w:pPr>
        <w:tabs>
          <w:tab w:val="left" w:pos="933"/>
        </w:tabs>
        <w:jc w:val="both"/>
      </w:pPr>
    </w:p>
    <w:p w:rsidR="009724D3" w:rsidRPr="00116AB9" w:rsidRDefault="00B342D4" w:rsidP="00B342D4">
      <w:pPr>
        <w:rPr>
          <w:rFonts w:ascii="Arial" w:hAnsi="Arial" w:cs="Arial"/>
          <w:iCs/>
          <w:sz w:val="24"/>
          <w:szCs w:val="24"/>
        </w:rPr>
      </w:pPr>
      <w:r w:rsidRPr="00116AB9">
        <w:rPr>
          <w:rFonts w:ascii="Arial" w:hAnsi="Arial" w:cs="Arial"/>
          <w:iCs/>
          <w:sz w:val="24"/>
          <w:szCs w:val="24"/>
        </w:rPr>
        <w:t xml:space="preserve">Obrazac Popis boca dan je u </w:t>
      </w:r>
      <w:r w:rsidR="00154EB4" w:rsidRPr="00116AB9">
        <w:rPr>
          <w:rFonts w:ascii="Arial" w:hAnsi="Arial" w:cs="Arial"/>
          <w:iCs/>
          <w:sz w:val="24"/>
          <w:szCs w:val="24"/>
        </w:rPr>
        <w:t>dodatku pravilnika PPI.</w:t>
      </w:r>
    </w:p>
    <w:p w:rsidR="009724D3" w:rsidRPr="00116AB9" w:rsidRDefault="009724D3" w:rsidP="003D3E7B">
      <w:pPr>
        <w:jc w:val="center"/>
        <w:rPr>
          <w:rFonts w:ascii="Arial" w:hAnsi="Arial" w:cs="Arial"/>
          <w:b/>
          <w:iCs/>
          <w:sz w:val="24"/>
          <w:szCs w:val="24"/>
        </w:rPr>
      </w:pPr>
    </w:p>
    <w:p w:rsidR="00FE25CE" w:rsidRPr="00116AB9" w:rsidRDefault="00FE25CE">
      <w:pPr>
        <w:rPr>
          <w:rFonts w:ascii="Arial" w:hAnsi="Arial" w:cs="Arial"/>
          <w:b/>
          <w:iCs/>
          <w:sz w:val="24"/>
          <w:szCs w:val="24"/>
        </w:rPr>
      </w:pPr>
      <w:r w:rsidRPr="00116AB9">
        <w:rPr>
          <w:rFonts w:ascii="Arial" w:hAnsi="Arial" w:cs="Arial"/>
          <w:b/>
          <w:iCs/>
          <w:sz w:val="24"/>
          <w:szCs w:val="24"/>
        </w:rPr>
        <w:br w:type="page"/>
      </w:r>
    </w:p>
    <w:p w:rsidR="003D3E7B" w:rsidRPr="00116AB9" w:rsidRDefault="00B12F03" w:rsidP="009308F0">
      <w:pPr>
        <w:jc w:val="center"/>
        <w:rPr>
          <w:rFonts w:ascii="Arial" w:hAnsi="Arial" w:cs="Arial"/>
          <w:b/>
          <w:iCs/>
          <w:sz w:val="24"/>
          <w:szCs w:val="24"/>
        </w:rPr>
      </w:pPr>
      <w:r w:rsidRPr="00116AB9">
        <w:rPr>
          <w:rFonts w:ascii="Arial" w:hAnsi="Arial" w:cs="Arial"/>
          <w:b/>
          <w:iCs/>
          <w:sz w:val="24"/>
          <w:szCs w:val="24"/>
        </w:rPr>
        <w:lastRenderedPageBreak/>
        <w:t>DODATAK</w:t>
      </w:r>
      <w:r w:rsidR="00932403" w:rsidRPr="00116AB9">
        <w:rPr>
          <w:rFonts w:ascii="Arial" w:hAnsi="Arial" w:cs="Arial"/>
          <w:b/>
          <w:iCs/>
          <w:sz w:val="24"/>
          <w:szCs w:val="24"/>
        </w:rPr>
        <w:t xml:space="preserve"> </w:t>
      </w:r>
      <w:r w:rsidR="00412BDB" w:rsidRPr="00116AB9">
        <w:rPr>
          <w:rFonts w:ascii="Arial" w:hAnsi="Arial" w:cs="Arial"/>
          <w:b/>
          <w:iCs/>
          <w:sz w:val="24"/>
          <w:szCs w:val="24"/>
        </w:rPr>
        <w:t>IX</w:t>
      </w:r>
      <w:r w:rsidR="009308F0" w:rsidRPr="00116AB9">
        <w:rPr>
          <w:rFonts w:ascii="Arial" w:hAnsi="Arial" w:cs="Arial"/>
          <w:b/>
          <w:iCs/>
          <w:sz w:val="24"/>
          <w:szCs w:val="24"/>
        </w:rPr>
        <w:t>.</w:t>
      </w:r>
    </w:p>
    <w:p w:rsidR="003D3E7B" w:rsidRPr="00116AB9" w:rsidRDefault="003D3E7B" w:rsidP="009308F0">
      <w:pPr>
        <w:jc w:val="center"/>
        <w:rPr>
          <w:rFonts w:ascii="Arial" w:hAnsi="Arial" w:cs="Arial"/>
          <w:sz w:val="24"/>
          <w:szCs w:val="24"/>
        </w:rPr>
      </w:pPr>
      <w:r w:rsidRPr="00116AB9">
        <w:rPr>
          <w:rFonts w:ascii="Arial" w:hAnsi="Arial" w:cs="Arial"/>
          <w:b/>
          <w:sz w:val="24"/>
          <w:szCs w:val="24"/>
        </w:rPr>
        <w:t>AKTIVNOSTI KOD PREGLEDA I ISPITIVAN</w:t>
      </w:r>
      <w:r w:rsidR="00C45DEF" w:rsidRPr="00116AB9">
        <w:rPr>
          <w:rFonts w:ascii="Arial" w:hAnsi="Arial" w:cs="Arial"/>
          <w:b/>
          <w:sz w:val="24"/>
          <w:szCs w:val="24"/>
        </w:rPr>
        <w:t xml:space="preserve">JA </w:t>
      </w:r>
      <w:r w:rsidR="0086296F" w:rsidRPr="00116AB9">
        <w:rPr>
          <w:rFonts w:ascii="Arial" w:hAnsi="Arial" w:cs="Arial"/>
          <w:b/>
          <w:sz w:val="24"/>
          <w:szCs w:val="24"/>
        </w:rPr>
        <w:t xml:space="preserve">SIGURNOSNIH </w:t>
      </w:r>
      <w:r w:rsidR="00C45DEF" w:rsidRPr="00116AB9">
        <w:rPr>
          <w:rFonts w:ascii="Arial" w:hAnsi="Arial" w:cs="Arial"/>
          <w:b/>
          <w:sz w:val="24"/>
          <w:szCs w:val="24"/>
        </w:rPr>
        <w:t xml:space="preserve">VENTILA </w:t>
      </w:r>
    </w:p>
    <w:p w:rsidR="00273188" w:rsidRPr="00116AB9" w:rsidRDefault="00273188" w:rsidP="00C45DEF">
      <w:pPr>
        <w:pStyle w:val="box453932"/>
        <w:spacing w:before="0" w:beforeAutospacing="0" w:after="0" w:afterAutospacing="0"/>
        <w:textAlignment w:val="baseline"/>
        <w:rPr>
          <w:rStyle w:val="bold"/>
          <w:rFonts w:ascii="Arial" w:hAnsi="Arial" w:cs="Arial"/>
          <w:bCs/>
          <w:color w:val="231F20"/>
          <w:bdr w:val="none" w:sz="0" w:space="0" w:color="auto" w:frame="1"/>
        </w:rPr>
      </w:pPr>
    </w:p>
    <w:p w:rsidR="00C45DEF" w:rsidRPr="00116AB9" w:rsidRDefault="00C45DEF">
      <w:pPr>
        <w:pStyle w:val="box453932"/>
        <w:spacing w:before="0" w:beforeAutospacing="0" w:after="0" w:afterAutospacing="0"/>
        <w:jc w:val="both"/>
        <w:textAlignment w:val="baseline"/>
        <w:rPr>
          <w:rStyle w:val="bold"/>
          <w:rFonts w:ascii="Arial" w:hAnsi="Arial" w:cs="Arial"/>
          <w:bCs/>
          <w:i/>
          <w:color w:val="231F20"/>
          <w:bdr w:val="none" w:sz="0" w:space="0" w:color="auto" w:frame="1"/>
        </w:rPr>
      </w:pPr>
      <w:r w:rsidRPr="00116AB9">
        <w:rPr>
          <w:rStyle w:val="bold"/>
          <w:rFonts w:ascii="Arial" w:hAnsi="Arial" w:cs="Arial"/>
          <w:bCs/>
          <w:i/>
          <w:color w:val="231F20"/>
          <w:bdr w:val="none" w:sz="0" w:space="0" w:color="auto" w:frame="1"/>
        </w:rPr>
        <w:t>Vizualna kontrola i kontrola gibanja pomičnih dijelova sigurnosnog ventila</w:t>
      </w: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r w:rsidRPr="00116AB9">
        <w:rPr>
          <w:rFonts w:ascii="Arial" w:hAnsi="Arial" w:cs="Arial"/>
          <w:color w:val="231F20"/>
        </w:rPr>
        <w:t>Vizualna se kontrola radi prije početka, za vrijeme i nakon ispitivanja. Vizualnom se kontrolom utvrđuje opće stanje sigurnosnog ventila, stanje i rad vitalnih dijelova, a posebno se kontrolira gibanje pomičnih dijelova</w:t>
      </w:r>
      <w:r w:rsidR="00810549" w:rsidRPr="00116AB9">
        <w:rPr>
          <w:rFonts w:ascii="Arial" w:hAnsi="Arial" w:cs="Arial"/>
          <w:color w:val="231F20"/>
        </w:rPr>
        <w:t>,</w:t>
      </w:r>
      <w:r w:rsidRPr="00116AB9">
        <w:rPr>
          <w:rFonts w:ascii="Arial" w:hAnsi="Arial" w:cs="Arial"/>
          <w:color w:val="231F20"/>
        </w:rPr>
        <w:t xml:space="preserve"> koje mora biti bez smetnji.</w:t>
      </w: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r w:rsidRPr="00116AB9">
        <w:rPr>
          <w:rFonts w:ascii="Arial" w:hAnsi="Arial" w:cs="Arial"/>
          <w:color w:val="231F20"/>
        </w:rPr>
        <w:t>Sigurnosni ventili za zrak i druge plinove ispituju se pregrijanom parom (pregrijanje minimalno 10</w:t>
      </w:r>
      <w:r w:rsidR="00273188" w:rsidRPr="00116AB9">
        <w:rPr>
          <w:rFonts w:ascii="Arial" w:hAnsi="Arial" w:cs="Arial"/>
          <w:color w:val="231F20"/>
        </w:rPr>
        <w:t xml:space="preserve"> </w:t>
      </w:r>
      <w:r w:rsidRPr="00116AB9">
        <w:rPr>
          <w:rFonts w:ascii="Arial" w:hAnsi="Arial" w:cs="Arial"/>
          <w:color w:val="231F20"/>
        </w:rPr>
        <w:t>°C) ili zrakom ili drugim plinom poznatih karakteristika. Sigurnosni ventili za vodenu paru ispituju se pregrijanom parom ili zrakom ili drugim plinom poznatih karakteristika, a sigurnosni ventili za kapljevine ispituju se vodom ili drugom kapljevinom poznatih karakteristika.</w:t>
      </w:r>
    </w:p>
    <w:p w:rsidR="00C45DEF" w:rsidRPr="00116AB9" w:rsidRDefault="00C45DEF" w:rsidP="00273188">
      <w:pPr>
        <w:jc w:val="both"/>
        <w:rPr>
          <w:rFonts w:ascii="Arial" w:hAnsi="Arial" w:cs="Arial"/>
          <w:sz w:val="24"/>
          <w:szCs w:val="24"/>
        </w:rPr>
      </w:pPr>
      <w:r w:rsidRPr="00116AB9">
        <w:rPr>
          <w:rFonts w:ascii="Arial" w:hAnsi="Arial" w:cs="Arial"/>
          <w:sz w:val="24"/>
          <w:szCs w:val="24"/>
        </w:rPr>
        <w:t>U posebnim slučajevima</w:t>
      </w:r>
      <w:r w:rsidR="00810549" w:rsidRPr="00116AB9">
        <w:rPr>
          <w:rFonts w:ascii="Arial" w:hAnsi="Arial" w:cs="Arial"/>
          <w:sz w:val="24"/>
          <w:szCs w:val="24"/>
        </w:rPr>
        <w:t>,</w:t>
      </w:r>
      <w:r w:rsidRPr="00116AB9">
        <w:rPr>
          <w:rFonts w:ascii="Arial" w:hAnsi="Arial" w:cs="Arial"/>
          <w:sz w:val="24"/>
          <w:szCs w:val="24"/>
        </w:rPr>
        <w:t xml:space="preserve"> kod ventila namijenjenih za kapljevine</w:t>
      </w:r>
      <w:r w:rsidR="00810549" w:rsidRPr="00116AB9">
        <w:rPr>
          <w:rFonts w:ascii="Arial" w:hAnsi="Arial" w:cs="Arial"/>
          <w:sz w:val="24"/>
          <w:szCs w:val="24"/>
        </w:rPr>
        <w:t>,</w:t>
      </w:r>
      <w:r w:rsidRPr="00116AB9">
        <w:rPr>
          <w:rFonts w:ascii="Arial" w:hAnsi="Arial" w:cs="Arial"/>
          <w:sz w:val="24"/>
          <w:szCs w:val="24"/>
        </w:rPr>
        <w:t xml:space="preserve"> može se </w:t>
      </w:r>
      <w:r w:rsidR="00810549" w:rsidRPr="00116AB9">
        <w:rPr>
          <w:rFonts w:ascii="Arial" w:hAnsi="Arial" w:cs="Arial"/>
          <w:sz w:val="24"/>
          <w:szCs w:val="24"/>
        </w:rPr>
        <w:t xml:space="preserve">sigurnosni </w:t>
      </w:r>
      <w:r w:rsidRPr="00116AB9">
        <w:rPr>
          <w:rFonts w:ascii="Arial" w:hAnsi="Arial" w:cs="Arial"/>
          <w:sz w:val="24"/>
          <w:szCs w:val="24"/>
        </w:rPr>
        <w:t xml:space="preserve">ventil ispitati i plinom. </w:t>
      </w:r>
    </w:p>
    <w:p w:rsidR="00273188" w:rsidRPr="00116AB9" w:rsidRDefault="00273188" w:rsidP="00273188">
      <w:pPr>
        <w:jc w:val="both"/>
        <w:rPr>
          <w:rFonts w:ascii="Arial" w:hAnsi="Arial" w:cs="Arial"/>
          <w:sz w:val="24"/>
          <w:szCs w:val="24"/>
        </w:rPr>
      </w:pPr>
    </w:p>
    <w:p w:rsidR="00C45DEF" w:rsidRPr="00116AB9" w:rsidRDefault="00C45DEF" w:rsidP="00EE60FF">
      <w:pPr>
        <w:spacing w:after="0"/>
        <w:jc w:val="both"/>
        <w:rPr>
          <w:rFonts w:ascii="Arial" w:hAnsi="Arial" w:cs="Arial"/>
          <w:i/>
          <w:sz w:val="24"/>
          <w:szCs w:val="24"/>
        </w:rPr>
      </w:pPr>
      <w:r w:rsidRPr="00116AB9">
        <w:rPr>
          <w:rFonts w:ascii="Arial" w:hAnsi="Arial" w:cs="Arial"/>
          <w:i/>
          <w:sz w:val="24"/>
          <w:szCs w:val="24"/>
        </w:rPr>
        <w:t>Podešavanje</w:t>
      </w:r>
    </w:p>
    <w:p w:rsidR="00C45DEF" w:rsidRPr="00116AB9" w:rsidRDefault="00C45DEF" w:rsidP="00273188">
      <w:pPr>
        <w:pStyle w:val="box453932"/>
        <w:spacing w:before="0" w:beforeAutospacing="0" w:after="0" w:afterAutospacing="0"/>
        <w:jc w:val="both"/>
        <w:textAlignment w:val="baseline"/>
        <w:rPr>
          <w:rFonts w:ascii="Arial" w:hAnsi="Arial" w:cs="Arial"/>
          <w:color w:val="231F20"/>
        </w:rPr>
      </w:pPr>
      <w:r w:rsidRPr="00116AB9">
        <w:rPr>
          <w:rStyle w:val="bold"/>
          <w:rFonts w:ascii="Arial" w:hAnsi="Arial" w:cs="Arial"/>
          <w:bCs/>
          <w:color w:val="231F20"/>
          <w:bdr w:val="none" w:sz="0" w:space="0" w:color="auto" w:frame="1"/>
        </w:rPr>
        <w:t>Postavni tlak</w:t>
      </w:r>
      <w:r w:rsidRPr="00116AB9">
        <w:rPr>
          <w:rStyle w:val="bold"/>
          <w:rFonts w:ascii="Arial" w:hAnsi="Arial" w:cs="Arial"/>
          <w:b/>
          <w:bCs/>
          <w:color w:val="231F20"/>
          <w:bdr w:val="none" w:sz="0" w:space="0" w:color="auto" w:frame="1"/>
        </w:rPr>
        <w:t> </w:t>
      </w:r>
      <w:r w:rsidRPr="00116AB9">
        <w:rPr>
          <w:rFonts w:ascii="Arial" w:hAnsi="Arial" w:cs="Arial"/>
          <w:color w:val="231F20"/>
        </w:rPr>
        <w:t>je tlak na kojem ventil počinje otvarati (prva promjena koju registrira instrument za mjerenje tlaka).</w:t>
      </w:r>
    </w:p>
    <w:p w:rsidR="00273188" w:rsidRPr="00116AB9" w:rsidRDefault="00273188" w:rsidP="00273188">
      <w:pPr>
        <w:pStyle w:val="box453932"/>
        <w:spacing w:before="0" w:beforeAutospacing="0" w:after="48" w:afterAutospacing="0"/>
        <w:jc w:val="both"/>
        <w:textAlignment w:val="baseline"/>
        <w:rPr>
          <w:rFonts w:ascii="Arial" w:hAnsi="Arial" w:cs="Arial"/>
          <w:color w:val="231F20"/>
        </w:rPr>
      </w:pPr>
    </w:p>
    <w:p w:rsidR="00C45DEF" w:rsidRPr="00116AB9" w:rsidRDefault="00435B77" w:rsidP="00273188">
      <w:pPr>
        <w:pStyle w:val="box453932"/>
        <w:spacing w:before="0" w:beforeAutospacing="0" w:after="48" w:afterAutospacing="0"/>
        <w:jc w:val="both"/>
        <w:textAlignment w:val="baseline"/>
        <w:rPr>
          <w:rFonts w:ascii="Arial" w:hAnsi="Arial" w:cs="Arial"/>
          <w:i/>
          <w:color w:val="231F20"/>
        </w:rPr>
      </w:pPr>
      <w:r w:rsidRPr="00116AB9">
        <w:rPr>
          <w:rFonts w:ascii="Arial" w:hAnsi="Arial" w:cs="Arial"/>
          <w:i/>
          <w:color w:val="231F20"/>
        </w:rPr>
        <w:t>Dopušten</w:t>
      </w:r>
      <w:r w:rsidR="00273188" w:rsidRPr="00116AB9">
        <w:rPr>
          <w:rFonts w:ascii="Arial" w:hAnsi="Arial" w:cs="Arial"/>
          <w:i/>
          <w:color w:val="231F20"/>
        </w:rPr>
        <w:t>a odstupanja</w:t>
      </w:r>
    </w:p>
    <w:p w:rsidR="00C45DEF" w:rsidRPr="00116AB9" w:rsidRDefault="00442128" w:rsidP="00273188">
      <w:pPr>
        <w:pStyle w:val="box453932"/>
        <w:spacing w:before="0" w:beforeAutospacing="0" w:after="48" w:afterAutospacing="0"/>
        <w:jc w:val="both"/>
        <w:textAlignment w:val="baseline"/>
        <w:rPr>
          <w:rFonts w:ascii="Arial" w:hAnsi="Arial" w:cs="Arial"/>
          <w:color w:val="231F20"/>
          <w:sz w:val="28"/>
        </w:rPr>
      </w:pPr>
      <w:r w:rsidRPr="003A6F73">
        <w:rPr>
          <w:rFonts w:ascii="Arial" w:hAnsi="Arial" w:cs="Arial"/>
          <w:color w:val="231F20"/>
        </w:rPr>
        <w:t>Dopuštena odstupanja</w:t>
      </w:r>
      <w:r w:rsidRPr="00116AB9">
        <w:rPr>
          <w:rFonts w:ascii="Arial" w:hAnsi="Arial" w:cs="Arial"/>
          <w:color w:val="231F20"/>
        </w:rPr>
        <w:t xml:space="preserve"> p</w:t>
      </w:r>
      <w:r w:rsidR="00C45DEF" w:rsidRPr="00116AB9">
        <w:rPr>
          <w:rFonts w:ascii="Arial" w:hAnsi="Arial" w:cs="Arial"/>
          <w:color w:val="231F20"/>
        </w:rPr>
        <w:t>ostavn</w:t>
      </w:r>
      <w:r w:rsidRPr="00116AB9">
        <w:rPr>
          <w:rFonts w:ascii="Arial" w:hAnsi="Arial" w:cs="Arial"/>
          <w:color w:val="231F20"/>
        </w:rPr>
        <w:t>og</w:t>
      </w:r>
      <w:r w:rsidR="00C45DEF" w:rsidRPr="00116AB9">
        <w:rPr>
          <w:rFonts w:ascii="Arial" w:hAnsi="Arial" w:cs="Arial"/>
          <w:color w:val="231F20"/>
        </w:rPr>
        <w:t xml:space="preserve"> tlak</w:t>
      </w:r>
      <w:r w:rsidRPr="00116AB9">
        <w:rPr>
          <w:rFonts w:ascii="Arial" w:hAnsi="Arial" w:cs="Arial"/>
          <w:color w:val="231F20"/>
        </w:rPr>
        <w:t>a</w:t>
      </w:r>
      <w:r w:rsidR="00C45DEF" w:rsidRPr="00116AB9">
        <w:rPr>
          <w:rFonts w:ascii="Arial" w:hAnsi="Arial" w:cs="Arial"/>
          <w:color w:val="231F20"/>
        </w:rPr>
        <w:t xml:space="preserve"> </w:t>
      </w:r>
      <w:r w:rsidR="005C052D" w:rsidRPr="00116AB9">
        <w:rPr>
          <w:rFonts w:ascii="Arial" w:hAnsi="Arial" w:cs="Arial"/>
          <w:color w:val="231F20"/>
        </w:rPr>
        <w:t>mogu iznositi do</w:t>
      </w:r>
      <w:r w:rsidR="00273188" w:rsidRPr="00116AB9">
        <w:rPr>
          <w:rFonts w:ascii="Arial" w:hAnsi="Arial" w:cs="Arial"/>
          <w:color w:val="231F20"/>
        </w:rPr>
        <w:t xml:space="preserve"> </w:t>
      </w:r>
      <w:r w:rsidR="00C45DEF" w:rsidRPr="00116AB9">
        <w:rPr>
          <w:rFonts w:ascii="Arial" w:hAnsi="Arial" w:cs="Arial"/>
          <w:color w:val="231F20"/>
        </w:rPr>
        <w:t>±3% zahtijevanog postavnog tlaka ili ±0,15 bar</w:t>
      </w:r>
      <w:r w:rsidR="00273188" w:rsidRPr="00116AB9">
        <w:rPr>
          <w:rFonts w:ascii="Arial" w:hAnsi="Arial" w:cs="Arial"/>
          <w:color w:val="231F20"/>
        </w:rPr>
        <w:t xml:space="preserve">, pri čemu se uzima </w:t>
      </w:r>
      <w:r w:rsidR="00C45DEF" w:rsidRPr="00116AB9">
        <w:rPr>
          <w:rFonts w:ascii="Arial" w:hAnsi="Arial" w:cs="Arial"/>
          <w:color w:val="231F20"/>
        </w:rPr>
        <w:t>veća vrijednost.</w:t>
      </w: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r w:rsidRPr="00116AB9">
        <w:rPr>
          <w:rFonts w:ascii="Arial" w:hAnsi="Arial" w:cs="Arial"/>
          <w:color w:val="231F20"/>
        </w:rPr>
        <w:t>Postavni tlak sigurnosnog ventila se nakon podešavanja provjerava najmanje tri puta</w:t>
      </w:r>
      <w:r w:rsidR="00273188" w:rsidRPr="00116AB9">
        <w:rPr>
          <w:rFonts w:ascii="Arial" w:hAnsi="Arial" w:cs="Arial"/>
          <w:color w:val="231F20"/>
        </w:rPr>
        <w:t>,</w:t>
      </w:r>
      <w:r w:rsidRPr="00116AB9">
        <w:rPr>
          <w:rFonts w:ascii="Arial" w:hAnsi="Arial" w:cs="Arial"/>
          <w:color w:val="231F20"/>
        </w:rPr>
        <w:t xml:space="preserve"> osim kod sigurnosnih ventila kod kojih bi višestruko otvaranje moglo dovesti do oštećenja sjedišta ventila. U tom slučaju </w:t>
      </w:r>
      <w:r w:rsidR="005C052D" w:rsidRPr="00116AB9">
        <w:rPr>
          <w:rFonts w:ascii="Arial" w:hAnsi="Arial" w:cs="Arial"/>
          <w:color w:val="231F20"/>
        </w:rPr>
        <w:t xml:space="preserve">je </w:t>
      </w:r>
      <w:r w:rsidRPr="00116AB9">
        <w:rPr>
          <w:rFonts w:ascii="Arial" w:hAnsi="Arial" w:cs="Arial"/>
          <w:color w:val="231F20"/>
        </w:rPr>
        <w:t xml:space="preserve">potrebno provesti najmanje dvije provjere </w:t>
      </w:r>
      <w:r w:rsidR="005C052D" w:rsidRPr="00116AB9">
        <w:rPr>
          <w:rFonts w:ascii="Arial" w:hAnsi="Arial" w:cs="Arial"/>
          <w:color w:val="231F20"/>
        </w:rPr>
        <w:t>postavnog tlaka</w:t>
      </w:r>
      <w:r w:rsidRPr="00116AB9">
        <w:rPr>
          <w:rFonts w:ascii="Arial" w:hAnsi="Arial" w:cs="Arial"/>
          <w:color w:val="231F20"/>
        </w:rPr>
        <w:t>.</w:t>
      </w:r>
    </w:p>
    <w:p w:rsidR="00C45DEF" w:rsidRPr="00116AB9" w:rsidRDefault="00C45DEF" w:rsidP="00273188">
      <w:pPr>
        <w:pStyle w:val="box453932"/>
        <w:spacing w:before="0" w:beforeAutospacing="0" w:after="0" w:afterAutospacing="0"/>
        <w:jc w:val="both"/>
        <w:textAlignment w:val="baseline"/>
        <w:rPr>
          <w:rFonts w:ascii="Arial" w:hAnsi="Arial" w:cs="Arial"/>
          <w:color w:val="231F20"/>
        </w:rPr>
      </w:pPr>
    </w:p>
    <w:p w:rsidR="00C45DEF" w:rsidRPr="00116AB9" w:rsidRDefault="00C45DEF" w:rsidP="00273188">
      <w:pPr>
        <w:pStyle w:val="box453932"/>
        <w:spacing w:before="0" w:beforeAutospacing="0" w:after="0" w:afterAutospacing="0"/>
        <w:jc w:val="both"/>
        <w:textAlignment w:val="baseline"/>
        <w:rPr>
          <w:rFonts w:ascii="Arial" w:hAnsi="Arial" w:cs="Arial"/>
          <w:i/>
          <w:color w:val="231F20"/>
        </w:rPr>
      </w:pPr>
      <w:r w:rsidRPr="00116AB9">
        <w:rPr>
          <w:rFonts w:ascii="Arial" w:hAnsi="Arial" w:cs="Arial"/>
          <w:i/>
          <w:color w:val="231F20"/>
        </w:rPr>
        <w:t>Nepropusnost</w:t>
      </w: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r w:rsidRPr="00116AB9">
        <w:rPr>
          <w:rFonts w:ascii="Arial" w:hAnsi="Arial" w:cs="Arial"/>
          <w:color w:val="231F20"/>
        </w:rPr>
        <w:t xml:space="preserve">Nepropusnost sigurnosnog ventila </w:t>
      </w:r>
      <w:r w:rsidR="005C052D" w:rsidRPr="00116AB9">
        <w:rPr>
          <w:rFonts w:ascii="Arial" w:hAnsi="Arial" w:cs="Arial"/>
          <w:color w:val="231F20"/>
        </w:rPr>
        <w:t xml:space="preserve">se </w:t>
      </w:r>
      <w:r w:rsidRPr="003869EC">
        <w:rPr>
          <w:rFonts w:ascii="Arial" w:hAnsi="Arial" w:cs="Arial"/>
          <w:color w:val="231F20"/>
        </w:rPr>
        <w:t xml:space="preserve">provjerava na tlaku koji je </w:t>
      </w:r>
      <w:r w:rsidR="00273188" w:rsidRPr="001050C8">
        <w:rPr>
          <w:rFonts w:ascii="Arial" w:hAnsi="Arial" w:cs="Arial"/>
          <w:color w:val="231F20"/>
        </w:rPr>
        <w:t xml:space="preserve">za </w:t>
      </w:r>
      <w:r w:rsidRPr="001050C8">
        <w:rPr>
          <w:rFonts w:ascii="Arial" w:hAnsi="Arial" w:cs="Arial"/>
          <w:color w:val="231F20"/>
        </w:rPr>
        <w:t>3% niži</w:t>
      </w:r>
      <w:r w:rsidRPr="00116AB9">
        <w:rPr>
          <w:rFonts w:ascii="Arial" w:hAnsi="Arial" w:cs="Arial"/>
          <w:color w:val="231F20"/>
        </w:rPr>
        <w:t xml:space="preserve"> od zahtijevanog postavnog tlaka</w:t>
      </w:r>
      <w:r w:rsidR="001050C8">
        <w:rPr>
          <w:rFonts w:ascii="Arial" w:hAnsi="Arial" w:cs="Arial"/>
          <w:color w:val="231F20"/>
        </w:rPr>
        <w:t xml:space="preserve"> ili 0,15 bar (uzima se veća vrijednost) </w:t>
      </w:r>
      <w:r w:rsidRPr="00116AB9">
        <w:rPr>
          <w:rFonts w:ascii="Arial" w:hAnsi="Arial" w:cs="Arial"/>
          <w:color w:val="231F20"/>
        </w:rPr>
        <w:t xml:space="preserve"> </w:t>
      </w:r>
      <w:r w:rsidR="005C052D" w:rsidRPr="00116AB9">
        <w:rPr>
          <w:rFonts w:ascii="Arial" w:hAnsi="Arial" w:cs="Arial"/>
          <w:color w:val="231F20"/>
        </w:rPr>
        <w:t>te</w:t>
      </w:r>
      <w:r w:rsidRPr="00116AB9">
        <w:rPr>
          <w:rFonts w:ascii="Arial" w:hAnsi="Arial" w:cs="Arial"/>
          <w:color w:val="231F20"/>
        </w:rPr>
        <w:t xml:space="preserve"> na tlaku nakon zatvaranja sigurnosnog ventila.</w:t>
      </w: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r w:rsidRPr="00116AB9">
        <w:rPr>
          <w:rFonts w:ascii="Arial" w:hAnsi="Arial" w:cs="Arial"/>
          <w:color w:val="231F20"/>
        </w:rPr>
        <w:t xml:space="preserve">Nepropusnost se dokazuje održavanjem narinutog statičkog tlaka na ulaznom dijelu ventila u trajanju od minimalno 2 </w:t>
      </w:r>
      <w:r w:rsidR="00273188" w:rsidRPr="00116AB9">
        <w:rPr>
          <w:rFonts w:ascii="Arial" w:hAnsi="Arial" w:cs="Arial"/>
          <w:color w:val="231F20"/>
        </w:rPr>
        <w:t>min</w:t>
      </w:r>
      <w:r w:rsidRPr="00116AB9">
        <w:rPr>
          <w:rFonts w:ascii="Arial" w:hAnsi="Arial" w:cs="Arial"/>
          <w:color w:val="231F20"/>
        </w:rPr>
        <w:t>.</w:t>
      </w:r>
    </w:p>
    <w:p w:rsidR="00C45DEF" w:rsidRPr="00116AB9" w:rsidRDefault="00C45DEF" w:rsidP="00273188">
      <w:pPr>
        <w:pStyle w:val="box453932"/>
        <w:spacing w:before="0" w:beforeAutospacing="0" w:after="48" w:afterAutospacing="0"/>
        <w:jc w:val="both"/>
        <w:textAlignment w:val="baseline"/>
        <w:rPr>
          <w:rFonts w:ascii="Arial" w:hAnsi="Arial" w:cs="Arial"/>
          <w:color w:val="231F20"/>
        </w:rPr>
      </w:pPr>
    </w:p>
    <w:p w:rsidR="00C45DEF" w:rsidRPr="00116AB9" w:rsidRDefault="00C45DEF" w:rsidP="00EE60FF">
      <w:pPr>
        <w:spacing w:after="0"/>
        <w:jc w:val="both"/>
        <w:rPr>
          <w:rFonts w:ascii="Arial" w:hAnsi="Arial" w:cs="Arial"/>
          <w:i/>
          <w:sz w:val="24"/>
          <w:szCs w:val="24"/>
        </w:rPr>
      </w:pPr>
      <w:r w:rsidRPr="00116AB9">
        <w:rPr>
          <w:rFonts w:ascii="Arial" w:hAnsi="Arial" w:cs="Arial"/>
          <w:i/>
          <w:sz w:val="24"/>
          <w:szCs w:val="24"/>
        </w:rPr>
        <w:t>Tlačna proba</w:t>
      </w:r>
    </w:p>
    <w:p w:rsidR="00C45DEF" w:rsidRPr="00116AB9" w:rsidRDefault="00C45DEF" w:rsidP="00273188">
      <w:pPr>
        <w:pStyle w:val="NoSpacing"/>
        <w:jc w:val="both"/>
        <w:rPr>
          <w:rFonts w:ascii="Arial" w:hAnsi="Arial" w:cs="Arial"/>
          <w:sz w:val="24"/>
          <w:szCs w:val="24"/>
        </w:rPr>
      </w:pPr>
      <w:r w:rsidRPr="00116AB9">
        <w:rPr>
          <w:rFonts w:ascii="Arial" w:hAnsi="Arial" w:cs="Arial"/>
          <w:sz w:val="24"/>
          <w:szCs w:val="24"/>
        </w:rPr>
        <w:t xml:space="preserve">U slučaju </w:t>
      </w:r>
      <w:r w:rsidR="00273188" w:rsidRPr="00116AB9">
        <w:rPr>
          <w:rFonts w:ascii="Arial" w:hAnsi="Arial" w:cs="Arial"/>
          <w:sz w:val="24"/>
          <w:szCs w:val="24"/>
        </w:rPr>
        <w:t>ka</w:t>
      </w:r>
      <w:r w:rsidRPr="00116AB9">
        <w:rPr>
          <w:rFonts w:ascii="Arial" w:hAnsi="Arial" w:cs="Arial"/>
          <w:sz w:val="24"/>
          <w:szCs w:val="24"/>
        </w:rPr>
        <w:t>da se utvrdi opravdana sumnja u stanje kućišta sigurnosnog ventila</w:t>
      </w:r>
      <w:r w:rsidR="00273188" w:rsidRPr="00116AB9">
        <w:rPr>
          <w:rFonts w:ascii="Arial" w:hAnsi="Arial" w:cs="Arial"/>
          <w:sz w:val="24"/>
          <w:szCs w:val="24"/>
        </w:rPr>
        <w:t>,</w:t>
      </w:r>
      <w:r w:rsidRPr="00116AB9">
        <w:rPr>
          <w:rFonts w:ascii="Arial" w:hAnsi="Arial" w:cs="Arial"/>
          <w:sz w:val="24"/>
          <w:szCs w:val="24"/>
        </w:rPr>
        <w:t xml:space="preserve"> potrebno je napraviti hidrauličku ili pneumatsku tlačnu probu</w:t>
      </w:r>
      <w:r w:rsidR="005C052D" w:rsidRPr="00116AB9">
        <w:rPr>
          <w:rFonts w:ascii="Arial" w:hAnsi="Arial" w:cs="Arial"/>
          <w:sz w:val="24"/>
          <w:szCs w:val="24"/>
        </w:rPr>
        <w:t>,</w:t>
      </w:r>
      <w:r w:rsidRPr="00116AB9">
        <w:rPr>
          <w:rFonts w:ascii="Arial" w:hAnsi="Arial" w:cs="Arial"/>
          <w:sz w:val="24"/>
          <w:szCs w:val="24"/>
        </w:rPr>
        <w:t xml:space="preserve"> prema zahtjevima PPI</w:t>
      </w:r>
      <w:r w:rsidR="003E1EB1" w:rsidRPr="00116AB9">
        <w:rPr>
          <w:rFonts w:ascii="Arial" w:hAnsi="Arial" w:cs="Arial"/>
          <w:sz w:val="24"/>
          <w:szCs w:val="24"/>
        </w:rPr>
        <w:t>.</w:t>
      </w:r>
    </w:p>
    <w:p w:rsidR="00273188" w:rsidRPr="00116AB9" w:rsidRDefault="00273188" w:rsidP="00273188">
      <w:pPr>
        <w:pStyle w:val="NoSpacing"/>
        <w:jc w:val="both"/>
        <w:rPr>
          <w:rFonts w:ascii="Arial" w:hAnsi="Arial" w:cs="Arial"/>
          <w:color w:val="000000"/>
          <w:sz w:val="24"/>
          <w:szCs w:val="24"/>
        </w:rPr>
      </w:pPr>
    </w:p>
    <w:p w:rsidR="003E1EB1" w:rsidRPr="00116AB9" w:rsidRDefault="003E1EB1" w:rsidP="00273188">
      <w:pPr>
        <w:pStyle w:val="NoSpacing"/>
        <w:jc w:val="both"/>
        <w:rPr>
          <w:rFonts w:ascii="Arial" w:hAnsi="Arial" w:cs="Arial"/>
          <w:i/>
          <w:color w:val="000000"/>
          <w:sz w:val="24"/>
          <w:szCs w:val="24"/>
        </w:rPr>
      </w:pPr>
      <w:r w:rsidRPr="00116AB9">
        <w:rPr>
          <w:rFonts w:ascii="Arial" w:hAnsi="Arial" w:cs="Arial"/>
          <w:i/>
          <w:color w:val="000000"/>
          <w:sz w:val="24"/>
          <w:szCs w:val="24"/>
        </w:rPr>
        <w:t>Podešavanje i ispitivanje</w:t>
      </w:r>
    </w:p>
    <w:p w:rsidR="003E1EB1" w:rsidRPr="00116AB9" w:rsidRDefault="003E1EB1" w:rsidP="00273188">
      <w:pPr>
        <w:pStyle w:val="NoSpacing"/>
        <w:jc w:val="both"/>
        <w:rPr>
          <w:rFonts w:ascii="Arial" w:hAnsi="Arial" w:cs="Arial"/>
          <w:color w:val="000000"/>
          <w:sz w:val="24"/>
          <w:szCs w:val="24"/>
        </w:rPr>
      </w:pPr>
      <w:r w:rsidRPr="00116AB9">
        <w:rPr>
          <w:rFonts w:ascii="Arial" w:hAnsi="Arial" w:cs="Arial"/>
          <w:color w:val="000000"/>
          <w:sz w:val="24"/>
          <w:szCs w:val="24"/>
        </w:rPr>
        <w:t>Sigurnosni ventil vlasnik/korisnik mora održavati i dati podesiti prema uputama</w:t>
      </w:r>
      <w:r w:rsidR="00273188" w:rsidRPr="00116AB9">
        <w:rPr>
          <w:rFonts w:ascii="Arial" w:hAnsi="Arial" w:cs="Arial"/>
          <w:color w:val="000000"/>
          <w:sz w:val="24"/>
          <w:szCs w:val="24"/>
        </w:rPr>
        <w:t xml:space="preserve"> </w:t>
      </w:r>
      <w:r w:rsidRPr="00116AB9">
        <w:rPr>
          <w:rFonts w:ascii="Arial" w:hAnsi="Arial" w:cs="Arial"/>
          <w:color w:val="000000"/>
          <w:sz w:val="24"/>
          <w:szCs w:val="24"/>
        </w:rPr>
        <w:t>proizvođača i tehničkim spec</w:t>
      </w:r>
      <w:r w:rsidR="00B26E7F" w:rsidRPr="00116AB9">
        <w:rPr>
          <w:rFonts w:ascii="Arial" w:hAnsi="Arial" w:cs="Arial"/>
          <w:color w:val="000000"/>
          <w:sz w:val="24"/>
          <w:szCs w:val="24"/>
        </w:rPr>
        <w:t xml:space="preserve">ifikacijama, najmanje jedanput </w:t>
      </w:r>
      <w:r w:rsidR="005C052D" w:rsidRPr="00116AB9">
        <w:rPr>
          <w:rFonts w:ascii="Arial" w:hAnsi="Arial" w:cs="Arial"/>
          <w:color w:val="000000"/>
          <w:sz w:val="24"/>
          <w:szCs w:val="24"/>
        </w:rPr>
        <w:t xml:space="preserve">u </w:t>
      </w:r>
      <w:r w:rsidRPr="00116AB9">
        <w:rPr>
          <w:rFonts w:ascii="Arial" w:hAnsi="Arial" w:cs="Arial"/>
          <w:color w:val="000000"/>
          <w:sz w:val="24"/>
          <w:szCs w:val="24"/>
        </w:rPr>
        <w:t>dvije godine i to prije</w:t>
      </w:r>
      <w:r w:rsidR="00273188" w:rsidRPr="00116AB9">
        <w:rPr>
          <w:rFonts w:ascii="Arial" w:hAnsi="Arial" w:cs="Arial"/>
          <w:color w:val="000000"/>
          <w:sz w:val="24"/>
          <w:szCs w:val="24"/>
        </w:rPr>
        <w:t xml:space="preserve"> </w:t>
      </w:r>
      <w:r w:rsidRPr="00116AB9">
        <w:rPr>
          <w:rFonts w:ascii="Arial" w:hAnsi="Arial" w:cs="Arial"/>
          <w:color w:val="000000"/>
          <w:sz w:val="24"/>
          <w:szCs w:val="24"/>
        </w:rPr>
        <w:t>vanjskog pregleda, računajući od prvog pregleda opreme pod tlakom.</w:t>
      </w:r>
    </w:p>
    <w:p w:rsidR="00C45DEF" w:rsidRPr="00116AB9" w:rsidRDefault="003E1EB1" w:rsidP="003A6F73">
      <w:pPr>
        <w:pStyle w:val="NoSpacing"/>
        <w:jc w:val="both"/>
      </w:pPr>
      <w:r w:rsidRPr="00116AB9">
        <w:rPr>
          <w:rFonts w:ascii="Arial" w:hAnsi="Arial" w:cs="Arial"/>
          <w:color w:val="000000"/>
          <w:sz w:val="24"/>
          <w:szCs w:val="24"/>
        </w:rPr>
        <w:t xml:space="preserve">Rok </w:t>
      </w:r>
      <w:r w:rsidR="0076073E" w:rsidRPr="00116AB9">
        <w:rPr>
          <w:rFonts w:ascii="Arial" w:hAnsi="Arial" w:cs="Arial"/>
          <w:color w:val="000000"/>
          <w:sz w:val="24"/>
          <w:szCs w:val="24"/>
        </w:rPr>
        <w:t>obvez</w:t>
      </w:r>
      <w:r w:rsidRPr="00116AB9">
        <w:rPr>
          <w:rFonts w:ascii="Arial" w:hAnsi="Arial" w:cs="Arial"/>
          <w:color w:val="000000"/>
          <w:sz w:val="24"/>
          <w:szCs w:val="24"/>
        </w:rPr>
        <w:t>no</w:t>
      </w:r>
      <w:r w:rsidR="00273188" w:rsidRPr="00116AB9">
        <w:rPr>
          <w:rFonts w:ascii="Arial" w:hAnsi="Arial" w:cs="Arial"/>
          <w:color w:val="000000"/>
          <w:sz w:val="24"/>
          <w:szCs w:val="24"/>
        </w:rPr>
        <w:t>g pregleda za sigurnosni ventil</w:t>
      </w:r>
      <w:r w:rsidRPr="00116AB9">
        <w:rPr>
          <w:rFonts w:ascii="Arial" w:hAnsi="Arial" w:cs="Arial"/>
          <w:color w:val="000000"/>
          <w:sz w:val="24"/>
          <w:szCs w:val="24"/>
        </w:rPr>
        <w:t xml:space="preserve"> može se skratiti kad</w:t>
      </w:r>
      <w:r w:rsidR="00273188" w:rsidRPr="00116AB9">
        <w:rPr>
          <w:rFonts w:ascii="Arial" w:hAnsi="Arial" w:cs="Arial"/>
          <w:color w:val="000000"/>
          <w:sz w:val="24"/>
          <w:szCs w:val="24"/>
        </w:rPr>
        <w:t>a</w:t>
      </w:r>
      <w:r w:rsidRPr="00116AB9">
        <w:rPr>
          <w:rFonts w:ascii="Arial" w:hAnsi="Arial" w:cs="Arial"/>
          <w:color w:val="000000"/>
          <w:sz w:val="24"/>
          <w:szCs w:val="24"/>
        </w:rPr>
        <w:t xml:space="preserve"> inspekcijsko</w:t>
      </w:r>
      <w:r w:rsidR="00273188" w:rsidRPr="00116AB9">
        <w:rPr>
          <w:rFonts w:ascii="Arial" w:hAnsi="Arial" w:cs="Arial"/>
          <w:color w:val="000000"/>
          <w:sz w:val="24"/>
          <w:szCs w:val="24"/>
        </w:rPr>
        <w:t xml:space="preserve"> </w:t>
      </w:r>
      <w:r w:rsidRPr="00116AB9">
        <w:rPr>
          <w:rFonts w:ascii="Arial" w:hAnsi="Arial" w:cs="Arial"/>
          <w:color w:val="000000"/>
          <w:sz w:val="24"/>
          <w:szCs w:val="24"/>
        </w:rPr>
        <w:t xml:space="preserve">tijelo, uzevši u obzir rizik od otkaza, grupu fluida, tlak i volumen/nazivni promjer tlačne opreme, to smatra </w:t>
      </w:r>
      <w:r w:rsidR="00273188" w:rsidRPr="00116AB9">
        <w:rPr>
          <w:rFonts w:ascii="Arial" w:hAnsi="Arial" w:cs="Arial"/>
          <w:color w:val="000000"/>
          <w:sz w:val="24"/>
          <w:szCs w:val="24"/>
        </w:rPr>
        <w:t>neophodnim</w:t>
      </w:r>
      <w:r w:rsidR="001050C8">
        <w:rPr>
          <w:rFonts w:ascii="Arial" w:hAnsi="Arial" w:cs="Arial"/>
          <w:color w:val="000000"/>
          <w:sz w:val="24"/>
          <w:szCs w:val="24"/>
        </w:rPr>
        <w:t>.</w:t>
      </w:r>
    </w:p>
    <w:p w:rsidR="00C45DEF" w:rsidRPr="00116AB9" w:rsidRDefault="00B26E7F" w:rsidP="00C45DEF">
      <w:pPr>
        <w:jc w:val="both"/>
        <w:rPr>
          <w:sz w:val="20"/>
          <w:szCs w:val="20"/>
        </w:rPr>
      </w:pPr>
      <w:r w:rsidRPr="003869EC">
        <w:rPr>
          <w:rFonts w:ascii="Arial" w:hAnsi="Arial" w:cs="Arial"/>
          <w:noProof/>
          <w:lang w:eastAsia="hr-HR"/>
        </w:rPr>
        <w:lastRenderedPageBreak/>
        <mc:AlternateContent>
          <mc:Choice Requires="wpc">
            <w:drawing>
              <wp:inline distT="0" distB="0" distL="0" distR="0" wp14:anchorId="03235665" wp14:editId="7DB6022E">
                <wp:extent cx="5715000" cy="8720114"/>
                <wp:effectExtent l="0" t="0" r="0" b="0"/>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8" name="Text Box 4"/>
                        <wps:cNvSpPr txBox="1">
                          <a:spLocks noChangeArrowheads="1"/>
                        </wps:cNvSpPr>
                        <wps:spPr bwMode="auto">
                          <a:xfrm>
                            <a:off x="685800" y="114300"/>
                            <a:ext cx="4229100" cy="228600"/>
                          </a:xfrm>
                          <a:prstGeom prst="rect">
                            <a:avLst/>
                          </a:prstGeom>
                          <a:solidFill>
                            <a:srgbClr val="FFFFFF"/>
                          </a:solidFill>
                          <a:ln w="9525">
                            <a:solidFill>
                              <a:srgbClr val="000000"/>
                            </a:solidFill>
                            <a:miter lim="800000"/>
                            <a:headEnd/>
                            <a:tailEnd/>
                          </a:ln>
                        </wps:spPr>
                        <wps:txbx>
                          <w:txbxContent>
                            <w:p w:rsidR="001050C8" w:rsidRPr="0045465F" w:rsidRDefault="001050C8" w:rsidP="00B26E7F">
                              <w:pPr>
                                <w:jc w:val="center"/>
                                <w:rPr>
                                  <w:sz w:val="20"/>
                                  <w:szCs w:val="20"/>
                                </w:rPr>
                              </w:pPr>
                              <w:r w:rsidRPr="0045465F">
                                <w:rPr>
                                  <w:sz w:val="20"/>
                                  <w:szCs w:val="20"/>
                                </w:rPr>
                                <w:t>ISPITIVANJE I PODEŠAVANJE SIGURNOS</w:t>
                              </w:r>
                              <w:r>
                                <w:rPr>
                                  <w:sz w:val="20"/>
                                  <w:szCs w:val="20"/>
                                </w:rPr>
                                <w:t>NOG</w:t>
                              </w:r>
                              <w:r w:rsidRPr="0045465F">
                                <w:rPr>
                                  <w:sz w:val="20"/>
                                  <w:szCs w:val="20"/>
                                </w:rPr>
                                <w:t xml:space="preserve"> VENTILA </w:t>
                              </w:r>
                            </w:p>
                          </w:txbxContent>
                        </wps:txbx>
                        <wps:bodyPr rot="0" vert="horz" wrap="square" lIns="91440" tIns="45720" rIns="91440" bIns="45720" anchor="t" anchorCtr="0" upright="1">
                          <a:noAutofit/>
                        </wps:bodyPr>
                      </wps:wsp>
                      <wps:wsp>
                        <wps:cNvPr id="249" name="Line 5"/>
                        <wps:cNvCnPr>
                          <a:cxnSpLocks noChangeShapeType="1"/>
                        </wps:cNvCnPr>
                        <wps:spPr bwMode="auto">
                          <a:xfrm>
                            <a:off x="2857500" y="3429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Text Box 6"/>
                        <wps:cNvSpPr txBox="1">
                          <a:spLocks noChangeArrowheads="1"/>
                        </wps:cNvSpPr>
                        <wps:spPr bwMode="auto">
                          <a:xfrm>
                            <a:off x="1714500" y="457200"/>
                            <a:ext cx="2286000" cy="228600"/>
                          </a:xfrm>
                          <a:prstGeom prst="rect">
                            <a:avLst/>
                          </a:prstGeom>
                          <a:solidFill>
                            <a:srgbClr val="FFFFFF"/>
                          </a:solidFill>
                          <a:ln w="9525">
                            <a:solidFill>
                              <a:srgbClr val="000000"/>
                            </a:solidFill>
                            <a:miter lim="800000"/>
                            <a:headEnd/>
                            <a:tailEnd/>
                          </a:ln>
                        </wps:spPr>
                        <wps:txbx>
                          <w:txbxContent>
                            <w:p w:rsidR="001050C8" w:rsidRPr="0045465F" w:rsidRDefault="001050C8" w:rsidP="00B26E7F">
                              <w:pPr>
                                <w:jc w:val="center"/>
                                <w:rPr>
                                  <w:sz w:val="20"/>
                                  <w:szCs w:val="20"/>
                                </w:rPr>
                              </w:pPr>
                              <w:r>
                                <w:rPr>
                                  <w:sz w:val="20"/>
                                  <w:szCs w:val="20"/>
                                </w:rPr>
                                <w:t xml:space="preserve">Otvaranje radnog naloga </w:t>
                              </w:r>
                            </w:p>
                          </w:txbxContent>
                        </wps:txbx>
                        <wps:bodyPr rot="0" vert="horz" wrap="square" lIns="91440" tIns="45720" rIns="91440" bIns="45720" anchor="t" anchorCtr="0" upright="1">
                          <a:noAutofit/>
                        </wps:bodyPr>
                      </wps:wsp>
                      <wps:wsp>
                        <wps:cNvPr id="251" name="Line 7"/>
                        <wps:cNvCnPr>
                          <a:cxnSpLocks noChangeShapeType="1"/>
                        </wps:cNvCnPr>
                        <wps:spPr bwMode="auto">
                          <a:xfrm>
                            <a:off x="2857500" y="6858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8"/>
                        <wps:cNvCnPr>
                          <a:cxnSpLocks noChangeShapeType="1"/>
                        </wps:cNvCnPr>
                        <wps:spPr bwMode="auto">
                          <a:xfrm>
                            <a:off x="2057400" y="80010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9"/>
                        <wps:cNvCnPr>
                          <a:cxnSpLocks noChangeShapeType="1"/>
                        </wps:cNvCnPr>
                        <wps:spPr bwMode="auto">
                          <a:xfrm>
                            <a:off x="2057400" y="8001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0"/>
                        <wps:cNvCnPr>
                          <a:cxnSpLocks noChangeShapeType="1"/>
                        </wps:cNvCnPr>
                        <wps:spPr bwMode="auto">
                          <a:xfrm>
                            <a:off x="3657600" y="8001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11"/>
                        <wps:cNvSpPr txBox="1">
                          <a:spLocks noChangeArrowheads="1"/>
                        </wps:cNvSpPr>
                        <wps:spPr bwMode="auto">
                          <a:xfrm>
                            <a:off x="1485900" y="914400"/>
                            <a:ext cx="1257300" cy="342900"/>
                          </a:xfrm>
                          <a:prstGeom prst="rect">
                            <a:avLst/>
                          </a:prstGeom>
                          <a:solidFill>
                            <a:srgbClr val="FFFFFF"/>
                          </a:solidFill>
                          <a:ln w="9525">
                            <a:solidFill>
                              <a:srgbClr val="000000"/>
                            </a:solidFill>
                            <a:miter lim="800000"/>
                            <a:headEnd/>
                            <a:tailEnd/>
                          </a:ln>
                        </wps:spPr>
                        <wps:txbx>
                          <w:txbxContent>
                            <w:p w:rsidR="001050C8" w:rsidRPr="0045465F" w:rsidRDefault="001050C8" w:rsidP="00B26E7F">
                              <w:pPr>
                                <w:jc w:val="center"/>
                                <w:rPr>
                                  <w:sz w:val="20"/>
                                  <w:szCs w:val="20"/>
                                </w:rPr>
                              </w:pPr>
                              <w:r>
                                <w:rPr>
                                  <w:sz w:val="20"/>
                                  <w:szCs w:val="20"/>
                                </w:rPr>
                                <w:t>Ventil dostavljen</w:t>
                              </w:r>
                            </w:p>
                          </w:txbxContent>
                        </wps:txbx>
                        <wps:bodyPr rot="0" vert="horz" wrap="square" lIns="91440" tIns="45720" rIns="91440" bIns="45720" anchor="t" anchorCtr="0" upright="1">
                          <a:noAutofit/>
                        </wps:bodyPr>
                      </wps:wsp>
                      <wps:wsp>
                        <wps:cNvPr id="256" name="Text Box 12"/>
                        <wps:cNvSpPr txBox="1">
                          <a:spLocks noChangeArrowheads="1"/>
                        </wps:cNvSpPr>
                        <wps:spPr bwMode="auto">
                          <a:xfrm>
                            <a:off x="3086100" y="914400"/>
                            <a:ext cx="1257300" cy="457200"/>
                          </a:xfrm>
                          <a:prstGeom prst="rect">
                            <a:avLst/>
                          </a:prstGeom>
                          <a:solidFill>
                            <a:srgbClr val="FFFFFF"/>
                          </a:solidFill>
                          <a:ln w="9525">
                            <a:solidFill>
                              <a:srgbClr val="000000"/>
                            </a:solidFill>
                            <a:miter lim="800000"/>
                            <a:headEnd/>
                            <a:tailEnd/>
                          </a:ln>
                        </wps:spPr>
                        <wps:txbx>
                          <w:txbxContent>
                            <w:p w:rsidR="001050C8" w:rsidRPr="0045465F" w:rsidRDefault="001050C8" w:rsidP="00B26E7F">
                              <w:pPr>
                                <w:jc w:val="center"/>
                                <w:rPr>
                                  <w:sz w:val="20"/>
                                  <w:szCs w:val="20"/>
                                </w:rPr>
                              </w:pPr>
                              <w:r>
                                <w:rPr>
                                  <w:sz w:val="20"/>
                                  <w:szCs w:val="20"/>
                                </w:rPr>
                                <w:t>Ventil na mjestu ugradnje</w:t>
                              </w:r>
                            </w:p>
                          </w:txbxContent>
                        </wps:txbx>
                        <wps:bodyPr rot="0" vert="horz" wrap="square" lIns="91440" tIns="45720" rIns="91440" bIns="45720" anchor="t" anchorCtr="0" upright="1">
                          <a:noAutofit/>
                        </wps:bodyPr>
                      </wps:wsp>
                      <wps:wsp>
                        <wps:cNvPr id="257" name="Line 13"/>
                        <wps:cNvCnPr>
                          <a:cxnSpLocks noChangeShapeType="1"/>
                        </wps:cNvCnPr>
                        <wps:spPr bwMode="auto">
                          <a:xfrm>
                            <a:off x="2057400" y="12573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14"/>
                        <wps:cNvCnPr>
                          <a:cxnSpLocks noChangeShapeType="1"/>
                        </wps:cNvCnPr>
                        <wps:spPr bwMode="auto">
                          <a:xfrm>
                            <a:off x="3657600" y="13716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Text Box 15"/>
                        <wps:cNvSpPr txBox="1">
                          <a:spLocks noChangeArrowheads="1"/>
                        </wps:cNvSpPr>
                        <wps:spPr bwMode="auto">
                          <a:xfrm>
                            <a:off x="1485900" y="1371554"/>
                            <a:ext cx="1371600" cy="800100"/>
                          </a:xfrm>
                          <a:prstGeom prst="rect">
                            <a:avLst/>
                          </a:prstGeom>
                          <a:solidFill>
                            <a:srgbClr val="FFFFFF"/>
                          </a:solidFill>
                          <a:ln w="9525">
                            <a:solidFill>
                              <a:srgbClr val="000000"/>
                            </a:solidFill>
                            <a:miter lim="800000"/>
                            <a:headEnd/>
                            <a:tailEnd/>
                          </a:ln>
                        </wps:spPr>
                        <wps:txbx>
                          <w:txbxContent>
                            <w:p w:rsidR="001050C8" w:rsidRDefault="001050C8" w:rsidP="0044257C">
                              <w:pPr>
                                <w:spacing w:after="0"/>
                                <w:jc w:val="center"/>
                                <w:rPr>
                                  <w:sz w:val="20"/>
                                  <w:szCs w:val="20"/>
                                </w:rPr>
                              </w:pPr>
                              <w:r>
                                <w:rPr>
                                  <w:sz w:val="20"/>
                                  <w:szCs w:val="20"/>
                                </w:rPr>
                                <w:t>Provjera podataka</w:t>
                              </w:r>
                            </w:p>
                            <w:p w:rsidR="001050C8" w:rsidRDefault="001050C8" w:rsidP="0044257C">
                              <w:pPr>
                                <w:spacing w:after="0"/>
                                <w:jc w:val="center"/>
                                <w:rPr>
                                  <w:sz w:val="20"/>
                                  <w:szCs w:val="20"/>
                                </w:rPr>
                              </w:pPr>
                              <w:r>
                                <w:rPr>
                                  <w:sz w:val="20"/>
                                  <w:szCs w:val="20"/>
                                </w:rPr>
                                <w:t>Vizualni pregled</w:t>
                              </w:r>
                            </w:p>
                            <w:p w:rsidR="001050C8" w:rsidRDefault="001050C8" w:rsidP="0044257C">
                              <w:pPr>
                                <w:spacing w:after="0"/>
                                <w:jc w:val="center"/>
                                <w:rPr>
                                  <w:sz w:val="20"/>
                                  <w:szCs w:val="20"/>
                                </w:rPr>
                              </w:pPr>
                              <w:r>
                                <w:rPr>
                                  <w:sz w:val="20"/>
                                  <w:szCs w:val="20"/>
                                </w:rPr>
                                <w:t>- ispravnost plombe</w:t>
                              </w:r>
                            </w:p>
                            <w:p w:rsidR="001050C8" w:rsidRPr="0045465F" w:rsidRDefault="001050C8" w:rsidP="00B26E7F">
                              <w:pPr>
                                <w:jc w:val="center"/>
                                <w:rPr>
                                  <w:sz w:val="20"/>
                                  <w:szCs w:val="20"/>
                                </w:rPr>
                              </w:pPr>
                              <w:r>
                                <w:rPr>
                                  <w:sz w:val="20"/>
                                  <w:szCs w:val="20"/>
                                </w:rPr>
                                <w:t>- tragovi propuštanja</w:t>
                              </w:r>
                            </w:p>
                          </w:txbxContent>
                        </wps:txbx>
                        <wps:bodyPr rot="0" vert="horz" wrap="square" lIns="91440" tIns="45720" rIns="91440" bIns="45720" anchor="t" anchorCtr="0" upright="1">
                          <a:noAutofit/>
                        </wps:bodyPr>
                      </wps:wsp>
                      <wps:wsp>
                        <wps:cNvPr id="260" name="Text Box 16"/>
                        <wps:cNvSpPr txBox="1">
                          <a:spLocks noChangeArrowheads="1"/>
                        </wps:cNvSpPr>
                        <wps:spPr bwMode="auto">
                          <a:xfrm>
                            <a:off x="3003550" y="1485800"/>
                            <a:ext cx="1339850" cy="831817"/>
                          </a:xfrm>
                          <a:prstGeom prst="rect">
                            <a:avLst/>
                          </a:prstGeom>
                          <a:solidFill>
                            <a:srgbClr val="FFFFFF"/>
                          </a:solidFill>
                          <a:ln w="9525">
                            <a:solidFill>
                              <a:srgbClr val="000000"/>
                            </a:solidFill>
                            <a:miter lim="800000"/>
                            <a:headEnd/>
                            <a:tailEnd/>
                          </a:ln>
                        </wps:spPr>
                        <wps:txbx>
                          <w:txbxContent>
                            <w:p w:rsidR="001050C8" w:rsidRDefault="001050C8" w:rsidP="0044257C">
                              <w:pPr>
                                <w:spacing w:after="0"/>
                                <w:jc w:val="center"/>
                                <w:rPr>
                                  <w:sz w:val="20"/>
                                  <w:szCs w:val="20"/>
                                </w:rPr>
                              </w:pPr>
                              <w:r>
                                <w:rPr>
                                  <w:sz w:val="20"/>
                                  <w:szCs w:val="20"/>
                                </w:rPr>
                                <w:t>Provjera podataka</w:t>
                              </w:r>
                            </w:p>
                            <w:p w:rsidR="001050C8" w:rsidRDefault="001050C8" w:rsidP="0044257C">
                              <w:pPr>
                                <w:spacing w:after="0"/>
                                <w:jc w:val="center"/>
                                <w:rPr>
                                  <w:sz w:val="20"/>
                                  <w:szCs w:val="20"/>
                                </w:rPr>
                              </w:pPr>
                              <w:r>
                                <w:rPr>
                                  <w:sz w:val="20"/>
                                  <w:szCs w:val="20"/>
                                </w:rPr>
                                <w:t>Vizualni pregled</w:t>
                              </w:r>
                            </w:p>
                            <w:p w:rsidR="001050C8" w:rsidRDefault="001050C8" w:rsidP="0044257C">
                              <w:pPr>
                                <w:spacing w:after="0"/>
                                <w:jc w:val="center"/>
                                <w:rPr>
                                  <w:sz w:val="20"/>
                                  <w:szCs w:val="20"/>
                                </w:rPr>
                              </w:pPr>
                              <w:r>
                                <w:rPr>
                                  <w:sz w:val="20"/>
                                  <w:szCs w:val="20"/>
                                </w:rPr>
                                <w:t>- ispravnost plombe</w:t>
                              </w:r>
                            </w:p>
                            <w:p w:rsidR="001050C8" w:rsidRPr="0045465F" w:rsidRDefault="001050C8" w:rsidP="00B26E7F">
                              <w:pPr>
                                <w:jc w:val="center"/>
                                <w:rPr>
                                  <w:sz w:val="20"/>
                                  <w:szCs w:val="20"/>
                                </w:rPr>
                              </w:pPr>
                              <w:r>
                                <w:rPr>
                                  <w:sz w:val="20"/>
                                  <w:szCs w:val="20"/>
                                </w:rPr>
                                <w:t>- tragovi propuštanja</w:t>
                              </w:r>
                            </w:p>
                            <w:p w:rsidR="001050C8" w:rsidRPr="00B45FA3" w:rsidRDefault="001050C8" w:rsidP="00B26E7F">
                              <w:pPr>
                                <w:jc w:val="center"/>
                                <w:rPr>
                                  <w:sz w:val="20"/>
                                  <w:szCs w:val="20"/>
                                </w:rPr>
                              </w:pPr>
                            </w:p>
                          </w:txbxContent>
                        </wps:txbx>
                        <wps:bodyPr rot="0" vert="horz" wrap="square" lIns="91440" tIns="45720" rIns="91440" bIns="45720" anchor="t" anchorCtr="0" upright="1">
                          <a:noAutofit/>
                        </wps:bodyPr>
                      </wps:wsp>
                      <wps:wsp>
                        <wps:cNvPr id="261" name="Line 17"/>
                        <wps:cNvCnPr>
                          <a:cxnSpLocks noChangeShapeType="1"/>
                        </wps:cNvCnPr>
                        <wps:spPr bwMode="auto">
                          <a:xfrm>
                            <a:off x="3657600" y="2317745"/>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Text Box 18"/>
                        <wps:cNvSpPr txBox="1">
                          <a:spLocks noChangeArrowheads="1"/>
                        </wps:cNvSpPr>
                        <wps:spPr bwMode="auto">
                          <a:xfrm>
                            <a:off x="3086100" y="2432050"/>
                            <a:ext cx="1257300" cy="228600"/>
                          </a:xfrm>
                          <a:prstGeom prst="rect">
                            <a:avLst/>
                          </a:prstGeom>
                          <a:solidFill>
                            <a:srgbClr val="FFFFFF"/>
                          </a:solidFill>
                          <a:ln w="9525">
                            <a:solidFill>
                              <a:srgbClr val="000000"/>
                            </a:solidFill>
                            <a:miter lim="800000"/>
                            <a:headEnd/>
                            <a:tailEnd/>
                          </a:ln>
                        </wps:spPr>
                        <wps:txbx>
                          <w:txbxContent>
                            <w:p w:rsidR="001050C8" w:rsidRPr="00B45FA3" w:rsidRDefault="001050C8" w:rsidP="00B26E7F">
                              <w:pPr>
                                <w:jc w:val="center"/>
                                <w:rPr>
                                  <w:sz w:val="20"/>
                                  <w:szCs w:val="20"/>
                                </w:rPr>
                              </w:pPr>
                              <w:r>
                                <w:rPr>
                                  <w:sz w:val="20"/>
                                  <w:szCs w:val="20"/>
                                </w:rPr>
                                <w:t>Demontaža ventila</w:t>
                              </w:r>
                            </w:p>
                          </w:txbxContent>
                        </wps:txbx>
                        <wps:bodyPr rot="0" vert="horz" wrap="square" lIns="91440" tIns="45720" rIns="91440" bIns="45720" anchor="t" anchorCtr="0" upright="1">
                          <a:noAutofit/>
                        </wps:bodyPr>
                      </wps:wsp>
                      <wps:wsp>
                        <wps:cNvPr id="263" name="Line 19"/>
                        <wps:cNvCnPr>
                          <a:cxnSpLocks noChangeShapeType="1"/>
                        </wps:cNvCnPr>
                        <wps:spPr bwMode="auto">
                          <a:xfrm>
                            <a:off x="2057400" y="21717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0"/>
                        <wps:cNvCnPr>
                          <a:cxnSpLocks noChangeShapeType="1"/>
                        </wps:cNvCnPr>
                        <wps:spPr bwMode="auto">
                          <a:xfrm>
                            <a:off x="3657600" y="2660560"/>
                            <a:ext cx="0" cy="31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21"/>
                        <wps:cNvCnPr>
                          <a:cxnSpLocks noChangeShapeType="1"/>
                        </wps:cNvCnPr>
                        <wps:spPr bwMode="auto">
                          <a:xfrm>
                            <a:off x="2057400" y="297180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2"/>
                        <wps:cNvCnPr>
                          <a:cxnSpLocks noChangeShapeType="1"/>
                        </wps:cNvCnPr>
                        <wps:spPr bwMode="auto">
                          <a:xfrm>
                            <a:off x="2857500" y="29718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23"/>
                        <wps:cNvSpPr txBox="1">
                          <a:spLocks noChangeArrowheads="1"/>
                        </wps:cNvSpPr>
                        <wps:spPr bwMode="auto">
                          <a:xfrm>
                            <a:off x="2057400" y="3086100"/>
                            <a:ext cx="1600200" cy="571500"/>
                          </a:xfrm>
                          <a:prstGeom prst="rect">
                            <a:avLst/>
                          </a:prstGeom>
                          <a:solidFill>
                            <a:srgbClr val="FFFFFF"/>
                          </a:solidFill>
                          <a:ln w="9525">
                            <a:solidFill>
                              <a:srgbClr val="000000"/>
                            </a:solidFill>
                            <a:miter lim="800000"/>
                            <a:headEnd/>
                            <a:tailEnd/>
                          </a:ln>
                        </wps:spPr>
                        <wps:txbx>
                          <w:txbxContent>
                            <w:p w:rsidR="001050C8" w:rsidRDefault="001050C8" w:rsidP="0044257C">
                              <w:pPr>
                                <w:spacing w:after="0"/>
                                <w:jc w:val="center"/>
                                <w:rPr>
                                  <w:sz w:val="20"/>
                                  <w:szCs w:val="20"/>
                                </w:rPr>
                              </w:pPr>
                              <w:r>
                                <w:rPr>
                                  <w:sz w:val="20"/>
                                  <w:szCs w:val="20"/>
                                </w:rPr>
                                <w:t>Skidanje plombe</w:t>
                              </w:r>
                            </w:p>
                            <w:p w:rsidR="001050C8" w:rsidRPr="00B45FA3" w:rsidRDefault="001050C8" w:rsidP="00B26E7F">
                              <w:pPr>
                                <w:jc w:val="center"/>
                                <w:rPr>
                                  <w:sz w:val="20"/>
                                  <w:szCs w:val="20"/>
                                </w:rPr>
                              </w:pPr>
                              <w:r>
                                <w:rPr>
                                  <w:sz w:val="20"/>
                                  <w:szCs w:val="20"/>
                                </w:rPr>
                                <w:t>Čišćenje ventila, otvora i priključaka</w:t>
                              </w:r>
                            </w:p>
                          </w:txbxContent>
                        </wps:txbx>
                        <wps:bodyPr rot="0" vert="horz" wrap="square" lIns="91440" tIns="45720" rIns="91440" bIns="45720" anchor="t" anchorCtr="0" upright="1">
                          <a:noAutofit/>
                        </wps:bodyPr>
                      </wps:wsp>
                      <wps:wsp>
                        <wps:cNvPr id="268" name="Line 24"/>
                        <wps:cNvCnPr>
                          <a:cxnSpLocks noChangeShapeType="1"/>
                        </wps:cNvCnPr>
                        <wps:spPr bwMode="auto">
                          <a:xfrm>
                            <a:off x="2857500" y="36576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Text Box 25"/>
                        <wps:cNvSpPr txBox="1">
                          <a:spLocks noChangeArrowheads="1"/>
                        </wps:cNvSpPr>
                        <wps:spPr bwMode="auto">
                          <a:xfrm>
                            <a:off x="2057400" y="3771900"/>
                            <a:ext cx="1600200" cy="571500"/>
                          </a:xfrm>
                          <a:prstGeom prst="rect">
                            <a:avLst/>
                          </a:prstGeom>
                          <a:solidFill>
                            <a:srgbClr val="FFFFFF"/>
                          </a:solidFill>
                          <a:ln w="9525">
                            <a:solidFill>
                              <a:srgbClr val="000000"/>
                            </a:solidFill>
                            <a:miter lim="800000"/>
                            <a:headEnd/>
                            <a:tailEnd/>
                          </a:ln>
                        </wps:spPr>
                        <wps:txbx>
                          <w:txbxContent>
                            <w:p w:rsidR="001050C8" w:rsidRPr="00B45FA3" w:rsidRDefault="001050C8" w:rsidP="00B26E7F">
                              <w:pPr>
                                <w:jc w:val="center"/>
                                <w:rPr>
                                  <w:sz w:val="20"/>
                                  <w:szCs w:val="20"/>
                                </w:rPr>
                              </w:pPr>
                              <w:r>
                                <w:rPr>
                                  <w:sz w:val="20"/>
                                  <w:szCs w:val="20"/>
                                </w:rPr>
                                <w:t>Montaža na ispitni stol i postavljanje mjerne opreme</w:t>
                              </w:r>
                            </w:p>
                          </w:txbxContent>
                        </wps:txbx>
                        <wps:bodyPr rot="0" vert="horz" wrap="square" lIns="91440" tIns="45720" rIns="91440" bIns="45720" anchor="t" anchorCtr="0" upright="1">
                          <a:noAutofit/>
                        </wps:bodyPr>
                      </wps:wsp>
                      <wps:wsp>
                        <wps:cNvPr id="270" name="Line 26"/>
                        <wps:cNvCnPr>
                          <a:cxnSpLocks noChangeShapeType="1"/>
                        </wps:cNvCnPr>
                        <wps:spPr bwMode="auto">
                          <a:xfrm>
                            <a:off x="2857500" y="43434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27"/>
                        <wps:cNvSpPr txBox="1">
                          <a:spLocks noChangeArrowheads="1"/>
                        </wps:cNvSpPr>
                        <wps:spPr bwMode="auto">
                          <a:xfrm>
                            <a:off x="1600200" y="4457700"/>
                            <a:ext cx="2628900" cy="914400"/>
                          </a:xfrm>
                          <a:prstGeom prst="rect">
                            <a:avLst/>
                          </a:prstGeom>
                          <a:solidFill>
                            <a:srgbClr val="FFFFFF"/>
                          </a:solidFill>
                          <a:ln w="9525">
                            <a:solidFill>
                              <a:srgbClr val="000000"/>
                            </a:solidFill>
                            <a:miter lim="800000"/>
                            <a:headEnd/>
                            <a:tailEnd/>
                          </a:ln>
                        </wps:spPr>
                        <wps:txbx>
                          <w:txbxContent>
                            <w:p w:rsidR="001050C8" w:rsidRDefault="001050C8" w:rsidP="00B26E7F">
                              <w:pPr>
                                <w:jc w:val="center"/>
                                <w:rPr>
                                  <w:sz w:val="20"/>
                                  <w:szCs w:val="20"/>
                                </w:rPr>
                              </w:pPr>
                              <w:r>
                                <w:rPr>
                                  <w:sz w:val="20"/>
                                  <w:szCs w:val="20"/>
                                </w:rPr>
                                <w:t>ISPITIVANJE</w:t>
                              </w:r>
                            </w:p>
                            <w:p w:rsidR="001050C8" w:rsidRDefault="001050C8" w:rsidP="00B26E7F">
                              <w:pPr>
                                <w:jc w:val="center"/>
                                <w:rPr>
                                  <w:sz w:val="20"/>
                                  <w:szCs w:val="20"/>
                                </w:rPr>
                              </w:pPr>
                              <w:r>
                                <w:rPr>
                                  <w:sz w:val="20"/>
                                  <w:szCs w:val="20"/>
                                </w:rPr>
                                <w:t>Nepropusnost na postavnom tlaku</w:t>
                              </w:r>
                            </w:p>
                            <w:p w:rsidR="001050C8" w:rsidRDefault="001050C8" w:rsidP="00B26E7F">
                              <w:pPr>
                                <w:jc w:val="center"/>
                                <w:rPr>
                                  <w:sz w:val="20"/>
                                  <w:szCs w:val="20"/>
                                </w:rPr>
                              </w:pPr>
                              <w:r>
                                <w:rPr>
                                  <w:sz w:val="20"/>
                                  <w:szCs w:val="20"/>
                                </w:rPr>
                                <w:t>Nepropusnost na tlaku zatvaranja</w:t>
                              </w:r>
                            </w:p>
                            <w:p w:rsidR="001050C8" w:rsidRPr="00B45FA3" w:rsidRDefault="001050C8" w:rsidP="00B26E7F">
                              <w:pPr>
                                <w:jc w:val="center"/>
                                <w:rPr>
                                  <w:sz w:val="20"/>
                                  <w:szCs w:val="20"/>
                                </w:rPr>
                              </w:pPr>
                              <w:r>
                                <w:rPr>
                                  <w:sz w:val="20"/>
                                  <w:szCs w:val="20"/>
                                </w:rPr>
                                <w:t>Tlak otvaranja</w:t>
                              </w:r>
                              <w:r>
                                <w:rPr>
                                  <w:sz w:val="20"/>
                                  <w:szCs w:val="20"/>
                                </w:rPr>
                                <w:br/>
                                <w:t>Nepropusnost nakon zatvaranja</w:t>
                              </w:r>
                            </w:p>
                          </w:txbxContent>
                        </wps:txbx>
                        <wps:bodyPr rot="0" vert="horz" wrap="square" lIns="91440" tIns="45720" rIns="91440" bIns="45720" anchor="t" anchorCtr="0" upright="1">
                          <a:noAutofit/>
                        </wps:bodyPr>
                      </wps:wsp>
                      <wps:wsp>
                        <wps:cNvPr id="272" name="Line 28"/>
                        <wps:cNvCnPr>
                          <a:cxnSpLocks noChangeShapeType="1"/>
                        </wps:cNvCnPr>
                        <wps:spPr bwMode="auto">
                          <a:xfrm>
                            <a:off x="2857500" y="53721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Oval 29"/>
                        <wps:cNvSpPr>
                          <a:spLocks noChangeArrowheads="1"/>
                        </wps:cNvSpPr>
                        <wps:spPr bwMode="auto">
                          <a:xfrm>
                            <a:off x="2171700" y="5486400"/>
                            <a:ext cx="14859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Text Box 30"/>
                        <wps:cNvSpPr txBox="1">
                          <a:spLocks noChangeArrowheads="1"/>
                        </wps:cNvSpPr>
                        <wps:spPr bwMode="auto">
                          <a:xfrm>
                            <a:off x="2400300" y="56007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B45FA3" w:rsidRDefault="001050C8" w:rsidP="00B26E7F">
                              <w:pPr>
                                <w:jc w:val="center"/>
                                <w:rPr>
                                  <w:sz w:val="20"/>
                                  <w:szCs w:val="20"/>
                                </w:rPr>
                              </w:pPr>
                              <w:r w:rsidRPr="00E2507E">
                                <w:rPr>
                                  <w:sz w:val="16"/>
                                  <w:szCs w:val="16"/>
                                </w:rPr>
                                <w:t>ZADOVOLJ</w:t>
                              </w:r>
                              <w:r>
                                <w:rPr>
                                  <w:sz w:val="16"/>
                                  <w:szCs w:val="16"/>
                                </w:rPr>
                                <w:t>AVA</w:t>
                              </w:r>
                            </w:p>
                          </w:txbxContent>
                        </wps:txbx>
                        <wps:bodyPr rot="0" vert="horz" wrap="square" lIns="91440" tIns="45720" rIns="91440" bIns="45720" anchor="t" anchorCtr="0" upright="1">
                          <a:noAutofit/>
                        </wps:bodyPr>
                      </wps:wsp>
                      <wps:wsp>
                        <wps:cNvPr id="275" name="Line 31"/>
                        <wps:cNvCnPr>
                          <a:cxnSpLocks noChangeShapeType="1"/>
                        </wps:cNvCnPr>
                        <wps:spPr bwMode="auto">
                          <a:xfrm flipH="1">
                            <a:off x="1600200" y="57150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Text Box 32"/>
                        <wps:cNvSpPr txBox="1">
                          <a:spLocks noChangeArrowheads="1"/>
                        </wps:cNvSpPr>
                        <wps:spPr bwMode="auto">
                          <a:xfrm>
                            <a:off x="1028700" y="54864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E2507E" w:rsidRDefault="001050C8" w:rsidP="00B26E7F">
                              <w:pPr>
                                <w:jc w:val="center"/>
                                <w:rPr>
                                  <w:sz w:val="20"/>
                                  <w:szCs w:val="20"/>
                                </w:rPr>
                              </w:pPr>
                              <w:r>
                                <w:rPr>
                                  <w:sz w:val="20"/>
                                  <w:szCs w:val="20"/>
                                </w:rPr>
                                <w:t>DA</w:t>
                              </w:r>
                            </w:p>
                          </w:txbxContent>
                        </wps:txbx>
                        <wps:bodyPr rot="0" vert="horz" wrap="square" lIns="91440" tIns="45720" rIns="91440" bIns="45720" anchor="t" anchorCtr="0" upright="1">
                          <a:noAutofit/>
                        </wps:bodyPr>
                      </wps:wsp>
                      <wps:wsp>
                        <wps:cNvPr id="277" name="Text Box 33"/>
                        <wps:cNvSpPr txBox="1">
                          <a:spLocks noChangeArrowheads="1"/>
                        </wps:cNvSpPr>
                        <wps:spPr bwMode="auto">
                          <a:xfrm>
                            <a:off x="2971800" y="60579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E2507E" w:rsidRDefault="001050C8" w:rsidP="00B26E7F">
                              <w:pPr>
                                <w:jc w:val="center"/>
                                <w:rPr>
                                  <w:sz w:val="20"/>
                                  <w:szCs w:val="20"/>
                                </w:rPr>
                              </w:pPr>
                              <w:r>
                                <w:rPr>
                                  <w:sz w:val="20"/>
                                  <w:szCs w:val="20"/>
                                </w:rPr>
                                <w:t>NE</w:t>
                              </w:r>
                            </w:p>
                          </w:txbxContent>
                        </wps:txbx>
                        <wps:bodyPr rot="0" vert="horz" wrap="square" lIns="91440" tIns="45720" rIns="91440" bIns="45720" anchor="t" anchorCtr="0" upright="1">
                          <a:noAutofit/>
                        </wps:bodyPr>
                      </wps:wsp>
                      <wps:wsp>
                        <wps:cNvPr id="278" name="Line 34"/>
                        <wps:cNvCnPr>
                          <a:cxnSpLocks noChangeShapeType="1"/>
                        </wps:cNvCnPr>
                        <wps:spPr bwMode="auto">
                          <a:xfrm flipH="1">
                            <a:off x="4229100" y="491490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Text Box 35"/>
                        <wps:cNvSpPr txBox="1">
                          <a:spLocks noChangeArrowheads="1"/>
                        </wps:cNvSpPr>
                        <wps:spPr bwMode="auto">
                          <a:xfrm>
                            <a:off x="2286000" y="6286500"/>
                            <a:ext cx="1257300" cy="342900"/>
                          </a:xfrm>
                          <a:prstGeom prst="rect">
                            <a:avLst/>
                          </a:prstGeom>
                          <a:solidFill>
                            <a:srgbClr val="FFFFFF"/>
                          </a:solidFill>
                          <a:ln w="9525">
                            <a:solidFill>
                              <a:srgbClr val="000000"/>
                            </a:solidFill>
                            <a:miter lim="800000"/>
                            <a:headEnd/>
                            <a:tailEnd/>
                          </a:ln>
                        </wps:spPr>
                        <wps:txbx>
                          <w:txbxContent>
                            <w:p w:rsidR="001050C8" w:rsidRPr="00E2507E" w:rsidRDefault="001050C8" w:rsidP="00B26E7F">
                              <w:pPr>
                                <w:jc w:val="center"/>
                                <w:rPr>
                                  <w:sz w:val="20"/>
                                  <w:szCs w:val="20"/>
                                </w:rPr>
                              </w:pPr>
                              <w:r>
                                <w:rPr>
                                  <w:sz w:val="20"/>
                                  <w:szCs w:val="20"/>
                                </w:rPr>
                                <w:t>PODEŠAVANJE</w:t>
                              </w:r>
                            </w:p>
                          </w:txbxContent>
                        </wps:txbx>
                        <wps:bodyPr rot="0" vert="horz" wrap="square" lIns="91440" tIns="45720" rIns="91440" bIns="45720" anchor="t" anchorCtr="0" upright="1">
                          <a:noAutofit/>
                        </wps:bodyPr>
                      </wps:wsp>
                      <wps:wsp>
                        <wps:cNvPr id="280" name="Line 36"/>
                        <wps:cNvCnPr>
                          <a:cxnSpLocks noChangeShapeType="1"/>
                        </wps:cNvCnPr>
                        <wps:spPr bwMode="auto">
                          <a:xfrm>
                            <a:off x="2857500" y="59436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37"/>
                        <wps:cNvCnPr>
                          <a:cxnSpLocks noChangeShapeType="1"/>
                        </wps:cNvCnPr>
                        <wps:spPr bwMode="auto">
                          <a:xfrm>
                            <a:off x="3543300" y="64008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38"/>
                        <wps:cNvCnPr>
                          <a:cxnSpLocks noChangeShapeType="1"/>
                        </wps:cNvCnPr>
                        <wps:spPr bwMode="auto">
                          <a:xfrm>
                            <a:off x="4686300" y="491490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39"/>
                        <wps:cNvSpPr txBox="1">
                          <a:spLocks noChangeArrowheads="1"/>
                        </wps:cNvSpPr>
                        <wps:spPr bwMode="auto">
                          <a:xfrm>
                            <a:off x="3657600" y="60579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D0674D" w:rsidRDefault="001050C8" w:rsidP="00B26E7F">
                              <w:pPr>
                                <w:jc w:val="center"/>
                                <w:rPr>
                                  <w:sz w:val="20"/>
                                  <w:szCs w:val="20"/>
                                </w:rPr>
                              </w:pPr>
                              <w:r w:rsidRPr="00D0674D">
                                <w:rPr>
                                  <w:sz w:val="20"/>
                                  <w:szCs w:val="20"/>
                                </w:rPr>
                                <w:t xml:space="preserve">≤ </w:t>
                              </w:r>
                              <w:r>
                                <w:rPr>
                                  <w:sz w:val="20"/>
                                  <w:szCs w:val="20"/>
                                </w:rPr>
                                <w:t>2</w:t>
                              </w:r>
                            </w:p>
                          </w:txbxContent>
                        </wps:txbx>
                        <wps:bodyPr rot="0" vert="horz" wrap="square" lIns="91440" tIns="45720" rIns="91440" bIns="45720" anchor="t" anchorCtr="0" upright="1">
                          <a:noAutofit/>
                        </wps:bodyPr>
                      </wps:wsp>
                      <wps:wsp>
                        <wps:cNvPr id="284" name="Line 40"/>
                        <wps:cNvCnPr>
                          <a:cxnSpLocks noChangeShapeType="1"/>
                        </wps:cNvCnPr>
                        <wps:spPr bwMode="auto">
                          <a:xfrm>
                            <a:off x="2857500" y="66294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41"/>
                        <wps:cNvSpPr txBox="1">
                          <a:spLocks noChangeArrowheads="1"/>
                        </wps:cNvSpPr>
                        <wps:spPr bwMode="auto">
                          <a:xfrm>
                            <a:off x="3086100" y="67437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D0674D" w:rsidRDefault="001050C8" w:rsidP="00B26E7F">
                              <w:pPr>
                                <w:rPr>
                                  <w:sz w:val="20"/>
                                  <w:szCs w:val="20"/>
                                </w:rPr>
                              </w:pPr>
                              <w:r w:rsidRPr="00D0674D">
                                <w:rPr>
                                  <w:sz w:val="20"/>
                                  <w:szCs w:val="20"/>
                                </w:rPr>
                                <w:t>≥</w:t>
                              </w:r>
                              <w:r>
                                <w:rPr>
                                  <w:sz w:val="20"/>
                                  <w:szCs w:val="20"/>
                                </w:rPr>
                                <w:t xml:space="preserve"> 2</w:t>
                              </w:r>
                            </w:p>
                          </w:txbxContent>
                        </wps:txbx>
                        <wps:bodyPr rot="0" vert="horz" wrap="square" lIns="91440" tIns="45720" rIns="91440" bIns="45720" anchor="t" anchorCtr="0" upright="1">
                          <a:noAutofit/>
                        </wps:bodyPr>
                      </wps:wsp>
                      <wps:wsp>
                        <wps:cNvPr id="286" name="Text Box 42"/>
                        <wps:cNvSpPr txBox="1">
                          <a:spLocks noChangeArrowheads="1"/>
                        </wps:cNvSpPr>
                        <wps:spPr bwMode="auto">
                          <a:xfrm>
                            <a:off x="2286000" y="7086600"/>
                            <a:ext cx="1257300" cy="457200"/>
                          </a:xfrm>
                          <a:prstGeom prst="rect">
                            <a:avLst/>
                          </a:prstGeom>
                          <a:solidFill>
                            <a:srgbClr val="FFFFFF"/>
                          </a:solidFill>
                          <a:ln w="9525">
                            <a:solidFill>
                              <a:srgbClr val="000000"/>
                            </a:solidFill>
                            <a:miter lim="800000"/>
                            <a:headEnd/>
                            <a:tailEnd/>
                          </a:ln>
                        </wps:spPr>
                        <wps:txbx>
                          <w:txbxContent>
                            <w:p w:rsidR="001050C8" w:rsidRPr="00D0674D" w:rsidRDefault="001050C8" w:rsidP="00B26E7F">
                              <w:pPr>
                                <w:jc w:val="center"/>
                                <w:rPr>
                                  <w:sz w:val="20"/>
                                  <w:szCs w:val="20"/>
                                </w:rPr>
                              </w:pPr>
                              <w:r>
                                <w:rPr>
                                  <w:sz w:val="20"/>
                                  <w:szCs w:val="20"/>
                                </w:rPr>
                                <w:t>Nalaz i slanje u servis</w:t>
                              </w:r>
                            </w:p>
                          </w:txbxContent>
                        </wps:txbx>
                        <wps:bodyPr rot="0" vert="horz" wrap="square" lIns="91440" tIns="45720" rIns="91440" bIns="45720" anchor="t" anchorCtr="0" upright="1">
                          <a:noAutofit/>
                        </wps:bodyPr>
                      </wps:wsp>
                      <wps:wsp>
                        <wps:cNvPr id="287" name="Line 43"/>
                        <wps:cNvCnPr>
                          <a:cxnSpLocks noChangeShapeType="1"/>
                        </wps:cNvCnPr>
                        <wps:spPr bwMode="auto">
                          <a:xfrm>
                            <a:off x="3543300" y="731520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Line 44"/>
                        <wps:cNvCnPr>
                          <a:cxnSpLocks noChangeShapeType="1"/>
                        </wps:cNvCnPr>
                        <wps:spPr bwMode="auto">
                          <a:xfrm flipH="1">
                            <a:off x="1600200" y="5715000"/>
                            <a:ext cx="794"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45"/>
                        <wps:cNvCnPr>
                          <a:cxnSpLocks noChangeShapeType="1"/>
                        </wps:cNvCnPr>
                        <wps:spPr bwMode="auto">
                          <a:xfrm>
                            <a:off x="1600200" y="81153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46"/>
                        <wps:cNvCnPr>
                          <a:cxnSpLocks noChangeShapeType="1"/>
                        </wps:cNvCnPr>
                        <wps:spPr bwMode="auto">
                          <a:xfrm flipV="1">
                            <a:off x="5257800" y="571500"/>
                            <a:ext cx="0" cy="640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47"/>
                        <wps:cNvCnPr>
                          <a:cxnSpLocks noChangeShapeType="1"/>
                        </wps:cNvCnPr>
                        <wps:spPr bwMode="auto">
                          <a:xfrm flipH="1">
                            <a:off x="4000500" y="57150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292"/>
                          <pic:cNvPicPr>
                            <a:picLocks noChangeAspect="1"/>
                          </pic:cNvPicPr>
                        </pic:nvPicPr>
                        <pic:blipFill>
                          <a:blip r:embed="rId37"/>
                          <a:stretch>
                            <a:fillRect/>
                          </a:stretch>
                        </pic:blipFill>
                        <pic:spPr>
                          <a:xfrm>
                            <a:off x="4914900" y="6972300"/>
                            <a:ext cx="800000" cy="714286"/>
                          </a:xfrm>
                          <a:prstGeom prst="rect">
                            <a:avLst/>
                          </a:prstGeom>
                        </pic:spPr>
                      </pic:pic>
                      <wps:wsp>
                        <wps:cNvPr id="293" name="Text Box 2"/>
                        <wps:cNvSpPr txBox="1">
                          <a:spLocks noChangeArrowheads="1"/>
                        </wps:cNvSpPr>
                        <wps:spPr bwMode="auto">
                          <a:xfrm>
                            <a:off x="1838325" y="7761638"/>
                            <a:ext cx="2282189" cy="782954"/>
                          </a:xfrm>
                          <a:prstGeom prst="rect">
                            <a:avLst/>
                          </a:prstGeom>
                          <a:solidFill>
                            <a:srgbClr val="FFFFFF"/>
                          </a:solidFill>
                          <a:ln w="9525">
                            <a:solidFill>
                              <a:srgbClr val="000000"/>
                            </a:solidFill>
                            <a:miter lim="800000"/>
                            <a:headEnd/>
                            <a:tailEnd/>
                          </a:ln>
                        </wps:spPr>
                        <wps:txbx>
                          <w:txbxContent>
                            <w:p w:rsidR="001050C8" w:rsidRDefault="001050C8" w:rsidP="00B26E7F">
                              <w:pPr>
                                <w:pStyle w:val="NormalWeb"/>
                                <w:spacing w:before="0" w:beforeAutospacing="0" w:after="0" w:afterAutospacing="0"/>
                                <w:jc w:val="center"/>
                              </w:pPr>
                              <w:r>
                                <w:rPr>
                                  <w:rFonts w:ascii="Calibri" w:eastAsia="Calibri" w:hAnsi="Calibri"/>
                                  <w:sz w:val="22"/>
                                  <w:szCs w:val="22"/>
                                </w:rPr>
                                <w:t>Upisivanje podataka na pločicu</w:t>
                              </w:r>
                            </w:p>
                            <w:p w:rsidR="001050C8" w:rsidRDefault="001050C8" w:rsidP="00B26E7F">
                              <w:pPr>
                                <w:pStyle w:val="NormalWeb"/>
                                <w:spacing w:before="0" w:beforeAutospacing="0" w:after="0" w:afterAutospacing="0"/>
                                <w:jc w:val="center"/>
                              </w:pPr>
                              <w:r>
                                <w:rPr>
                                  <w:rFonts w:ascii="Calibri" w:eastAsia="Calibri" w:hAnsi="Calibri"/>
                                  <w:sz w:val="22"/>
                                  <w:szCs w:val="22"/>
                                </w:rPr>
                                <w:t>Stavljanje žice i pločice na ventil</w:t>
                              </w:r>
                            </w:p>
                            <w:p w:rsidR="001050C8" w:rsidRDefault="001050C8" w:rsidP="00B26E7F">
                              <w:pPr>
                                <w:pStyle w:val="NormalWeb"/>
                                <w:spacing w:before="0" w:beforeAutospacing="0" w:after="0" w:afterAutospacing="0"/>
                                <w:jc w:val="center"/>
                              </w:pPr>
                              <w:r>
                                <w:rPr>
                                  <w:rFonts w:ascii="Calibri" w:eastAsia="Calibri" w:hAnsi="Calibri"/>
                                  <w:sz w:val="22"/>
                                  <w:szCs w:val="22"/>
                                </w:rPr>
                                <w:t>Plombiranje i utiskivanje žiga</w:t>
                              </w:r>
                            </w:p>
                            <w:p w:rsidR="001050C8" w:rsidRDefault="001050C8" w:rsidP="00B26E7F">
                              <w:pPr>
                                <w:pStyle w:val="NormalWeb"/>
                                <w:spacing w:before="0" w:beforeAutospacing="0" w:after="0" w:afterAutospacing="0"/>
                                <w:jc w:val="center"/>
                              </w:pPr>
                              <w:r>
                                <w:rPr>
                                  <w:rFonts w:ascii="Calibri" w:eastAsia="Calibri" w:hAnsi="Calibri"/>
                                  <w:sz w:val="22"/>
                                  <w:szCs w:val="22"/>
                                </w:rPr>
                                <w:t>Dokument o ispitivanju i podešavaju</w:t>
                              </w:r>
                            </w:p>
                          </w:txbxContent>
                        </wps:txbx>
                        <wps:bodyPr rot="0" vert="horz" wrap="square" lIns="91440" tIns="45720" rIns="91440" bIns="45720" anchor="t" anchorCtr="0">
                          <a:spAutoFit/>
                        </wps:bodyPr>
                      </wps:wsp>
                      <pic:pic xmlns:pic="http://schemas.openxmlformats.org/drawingml/2006/picture">
                        <pic:nvPicPr>
                          <pic:cNvPr id="337" name="Picture 337"/>
                          <pic:cNvPicPr>
                            <a:picLocks noChangeAspect="1"/>
                          </pic:cNvPicPr>
                        </pic:nvPicPr>
                        <pic:blipFill>
                          <a:blip r:embed="rId38"/>
                          <a:stretch>
                            <a:fillRect/>
                          </a:stretch>
                        </pic:blipFill>
                        <pic:spPr>
                          <a:xfrm>
                            <a:off x="0" y="8396207"/>
                            <a:ext cx="5715000" cy="290593"/>
                          </a:xfrm>
                          <a:prstGeom prst="rect">
                            <a:avLst/>
                          </a:prstGeom>
                        </pic:spPr>
                      </pic:pic>
                    </wpc:wpc>
                  </a:graphicData>
                </a:graphic>
              </wp:inline>
            </w:drawing>
          </mc:Choice>
          <mc:Fallback>
            <w:pict>
              <v:group w14:anchorId="03235665" id="Canvas 335" o:spid="_x0000_s1026" editas="canvas" style="width:450pt;height:686.6pt;mso-position-horizontal-relative:char;mso-position-vertical-relative:line" coordsize="57150,8719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8719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6858;top:1143;width:422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1050C8" w:rsidRPr="0045465F" w:rsidRDefault="001050C8" w:rsidP="00B26E7F">
                        <w:pPr>
                          <w:jc w:val="center"/>
                          <w:rPr>
                            <w:sz w:val="20"/>
                            <w:szCs w:val="20"/>
                          </w:rPr>
                        </w:pPr>
                        <w:r w:rsidRPr="0045465F">
                          <w:rPr>
                            <w:sz w:val="20"/>
                            <w:szCs w:val="20"/>
                          </w:rPr>
                          <w:t>ISPITIVANJE I PODEŠAVANJE SIGURNOS</w:t>
                        </w:r>
                        <w:r>
                          <w:rPr>
                            <w:sz w:val="20"/>
                            <w:szCs w:val="20"/>
                          </w:rPr>
                          <w:t>NOG</w:t>
                        </w:r>
                        <w:r w:rsidRPr="0045465F">
                          <w:rPr>
                            <w:sz w:val="20"/>
                            <w:szCs w:val="20"/>
                          </w:rPr>
                          <w:t xml:space="preserve"> VENTILA </w:t>
                        </w:r>
                      </w:p>
                    </w:txbxContent>
                  </v:textbox>
                </v:shape>
                <v:line id="Line 5" o:spid="_x0000_s1029" style="position:absolute;visibility:visible;mso-wrap-style:square" from="28575,3429" to="2857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shape id="Text Box 6" o:spid="_x0000_s1030" type="#_x0000_t202" style="position:absolute;left:17145;top:4572;width:228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1050C8" w:rsidRPr="0045465F" w:rsidRDefault="001050C8" w:rsidP="00B26E7F">
                        <w:pPr>
                          <w:jc w:val="center"/>
                          <w:rPr>
                            <w:sz w:val="20"/>
                            <w:szCs w:val="20"/>
                          </w:rPr>
                        </w:pPr>
                        <w:r>
                          <w:rPr>
                            <w:sz w:val="20"/>
                            <w:szCs w:val="20"/>
                          </w:rPr>
                          <w:t xml:space="preserve">Otvaranje radnog naloga </w:t>
                        </w:r>
                      </w:p>
                    </w:txbxContent>
                  </v:textbox>
                </v:shape>
                <v:line id="Line 7" o:spid="_x0000_s1031" style="position:absolute;visibility:visible;mso-wrap-style:square" from="28575,6858" to="2857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7sMUAAADcAAAADwAAAGRycy9kb3ducmV2LnhtbESPQWsCMRSE70L/Q3iF3jS7g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7sMUAAADcAAAADwAAAAAAAAAA&#10;AAAAAAChAgAAZHJzL2Rvd25yZXYueG1sUEsFBgAAAAAEAAQA+QAAAJMDAAAAAA==&#10;">
                  <v:stroke endarrow="block"/>
                </v:line>
                <v:line id="Line 8" o:spid="_x0000_s1032" style="position:absolute;visibility:visible;mso-wrap-style:square" from="20574,8001" to="365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9" o:spid="_x0000_s1033" style="position:absolute;visibility:visible;mso-wrap-style:square" from="20574,8001" to="2057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10" o:spid="_x0000_s1034" style="position:absolute;visibility:visible;mso-wrap-style:square" from="36576,8001" to="365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shape id="Text Box 11" o:spid="_x0000_s1035" type="#_x0000_t202" style="position:absolute;left:14859;top:9144;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1050C8" w:rsidRPr="0045465F" w:rsidRDefault="001050C8" w:rsidP="00B26E7F">
                        <w:pPr>
                          <w:jc w:val="center"/>
                          <w:rPr>
                            <w:sz w:val="20"/>
                            <w:szCs w:val="20"/>
                          </w:rPr>
                        </w:pPr>
                        <w:r>
                          <w:rPr>
                            <w:sz w:val="20"/>
                            <w:szCs w:val="20"/>
                          </w:rPr>
                          <w:t>Ventil dostavljen</w:t>
                        </w:r>
                      </w:p>
                    </w:txbxContent>
                  </v:textbox>
                </v:shape>
                <v:shape id="Text Box 12" o:spid="_x0000_s1036" type="#_x0000_t202" style="position:absolute;left:30861;top:9144;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1050C8" w:rsidRPr="0045465F" w:rsidRDefault="001050C8" w:rsidP="00B26E7F">
                        <w:pPr>
                          <w:jc w:val="center"/>
                          <w:rPr>
                            <w:sz w:val="20"/>
                            <w:szCs w:val="20"/>
                          </w:rPr>
                        </w:pPr>
                        <w:r>
                          <w:rPr>
                            <w:sz w:val="20"/>
                            <w:szCs w:val="20"/>
                          </w:rPr>
                          <w:t>Ventil na mjestu ugradnje</w:t>
                        </w:r>
                      </w:p>
                    </w:txbxContent>
                  </v:textbox>
                </v:shape>
                <v:line id="Line 13" o:spid="_x0000_s1037" style="position:absolute;visibility:visible;mso-wrap-style:square" from="20574,12573" to="2057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line id="Line 14" o:spid="_x0000_s1038" style="position:absolute;visibility:visible;mso-wrap-style:square" from="36576,13716" to="3657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shape id="Text Box 15" o:spid="_x0000_s1039" type="#_x0000_t202" style="position:absolute;left:14859;top:13715;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1050C8" w:rsidRDefault="001050C8" w:rsidP="0044257C">
                        <w:pPr>
                          <w:spacing w:after="0"/>
                          <w:jc w:val="center"/>
                          <w:rPr>
                            <w:sz w:val="20"/>
                            <w:szCs w:val="20"/>
                          </w:rPr>
                        </w:pPr>
                        <w:r>
                          <w:rPr>
                            <w:sz w:val="20"/>
                            <w:szCs w:val="20"/>
                          </w:rPr>
                          <w:t>Provjera podataka</w:t>
                        </w:r>
                      </w:p>
                      <w:p w:rsidR="001050C8" w:rsidRDefault="001050C8" w:rsidP="0044257C">
                        <w:pPr>
                          <w:spacing w:after="0"/>
                          <w:jc w:val="center"/>
                          <w:rPr>
                            <w:sz w:val="20"/>
                            <w:szCs w:val="20"/>
                          </w:rPr>
                        </w:pPr>
                        <w:r>
                          <w:rPr>
                            <w:sz w:val="20"/>
                            <w:szCs w:val="20"/>
                          </w:rPr>
                          <w:t>Vizualni pregled</w:t>
                        </w:r>
                      </w:p>
                      <w:p w:rsidR="001050C8" w:rsidRDefault="001050C8" w:rsidP="0044257C">
                        <w:pPr>
                          <w:spacing w:after="0"/>
                          <w:jc w:val="center"/>
                          <w:rPr>
                            <w:sz w:val="20"/>
                            <w:szCs w:val="20"/>
                          </w:rPr>
                        </w:pPr>
                        <w:r>
                          <w:rPr>
                            <w:sz w:val="20"/>
                            <w:szCs w:val="20"/>
                          </w:rPr>
                          <w:t>- ispravnost plombe</w:t>
                        </w:r>
                      </w:p>
                      <w:p w:rsidR="001050C8" w:rsidRPr="0045465F" w:rsidRDefault="001050C8" w:rsidP="00B26E7F">
                        <w:pPr>
                          <w:jc w:val="center"/>
                          <w:rPr>
                            <w:sz w:val="20"/>
                            <w:szCs w:val="20"/>
                          </w:rPr>
                        </w:pPr>
                        <w:r>
                          <w:rPr>
                            <w:sz w:val="20"/>
                            <w:szCs w:val="20"/>
                          </w:rPr>
                          <w:t>- tragovi propuštanja</w:t>
                        </w:r>
                      </w:p>
                    </w:txbxContent>
                  </v:textbox>
                </v:shape>
                <v:shape id="Text Box 16" o:spid="_x0000_s1040" type="#_x0000_t202" style="position:absolute;left:30035;top:14858;width:13399;height:8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1050C8" w:rsidRDefault="001050C8" w:rsidP="0044257C">
                        <w:pPr>
                          <w:spacing w:after="0"/>
                          <w:jc w:val="center"/>
                          <w:rPr>
                            <w:sz w:val="20"/>
                            <w:szCs w:val="20"/>
                          </w:rPr>
                        </w:pPr>
                        <w:r>
                          <w:rPr>
                            <w:sz w:val="20"/>
                            <w:szCs w:val="20"/>
                          </w:rPr>
                          <w:t>Provjera podataka</w:t>
                        </w:r>
                      </w:p>
                      <w:p w:rsidR="001050C8" w:rsidRDefault="001050C8" w:rsidP="0044257C">
                        <w:pPr>
                          <w:spacing w:after="0"/>
                          <w:jc w:val="center"/>
                          <w:rPr>
                            <w:sz w:val="20"/>
                            <w:szCs w:val="20"/>
                          </w:rPr>
                        </w:pPr>
                        <w:r>
                          <w:rPr>
                            <w:sz w:val="20"/>
                            <w:szCs w:val="20"/>
                          </w:rPr>
                          <w:t>Vizualni pregled</w:t>
                        </w:r>
                      </w:p>
                      <w:p w:rsidR="001050C8" w:rsidRDefault="001050C8" w:rsidP="0044257C">
                        <w:pPr>
                          <w:spacing w:after="0"/>
                          <w:jc w:val="center"/>
                          <w:rPr>
                            <w:sz w:val="20"/>
                            <w:szCs w:val="20"/>
                          </w:rPr>
                        </w:pPr>
                        <w:r>
                          <w:rPr>
                            <w:sz w:val="20"/>
                            <w:szCs w:val="20"/>
                          </w:rPr>
                          <w:t>- ispravnost plombe</w:t>
                        </w:r>
                      </w:p>
                      <w:p w:rsidR="001050C8" w:rsidRPr="0045465F" w:rsidRDefault="001050C8" w:rsidP="00B26E7F">
                        <w:pPr>
                          <w:jc w:val="center"/>
                          <w:rPr>
                            <w:sz w:val="20"/>
                            <w:szCs w:val="20"/>
                          </w:rPr>
                        </w:pPr>
                        <w:r>
                          <w:rPr>
                            <w:sz w:val="20"/>
                            <w:szCs w:val="20"/>
                          </w:rPr>
                          <w:t>- tragovi propuštanja</w:t>
                        </w:r>
                      </w:p>
                      <w:p w:rsidR="001050C8" w:rsidRPr="00B45FA3" w:rsidRDefault="001050C8" w:rsidP="00B26E7F">
                        <w:pPr>
                          <w:jc w:val="center"/>
                          <w:rPr>
                            <w:sz w:val="20"/>
                            <w:szCs w:val="20"/>
                          </w:rPr>
                        </w:pPr>
                      </w:p>
                    </w:txbxContent>
                  </v:textbox>
                </v:shape>
                <v:line id="Line 17" o:spid="_x0000_s1041" style="position:absolute;visibility:visible;mso-wrap-style:square" from="36576,23177" to="36576,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shape id="Text Box 18" o:spid="_x0000_s1042" type="#_x0000_t202" style="position:absolute;left:30861;top:24320;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rsidR="001050C8" w:rsidRPr="00B45FA3" w:rsidRDefault="001050C8" w:rsidP="00B26E7F">
                        <w:pPr>
                          <w:jc w:val="center"/>
                          <w:rPr>
                            <w:sz w:val="20"/>
                            <w:szCs w:val="20"/>
                          </w:rPr>
                        </w:pPr>
                        <w:r>
                          <w:rPr>
                            <w:sz w:val="20"/>
                            <w:szCs w:val="20"/>
                          </w:rPr>
                          <w:t>Demontaža ventila</w:t>
                        </w:r>
                      </w:p>
                    </w:txbxContent>
                  </v:textbox>
                </v:shape>
                <v:line id="Line 19" o:spid="_x0000_s1043" style="position:absolute;visibility:visible;mso-wrap-style:square" from="20574,21717" to="2057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20" o:spid="_x0000_s1044" style="position:absolute;visibility:visible;mso-wrap-style:square" from="36576,26605" to="36576,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21" o:spid="_x0000_s1045" style="position:absolute;visibility:visible;mso-wrap-style:square" from="20574,29718" to="3657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22" o:spid="_x0000_s1046" style="position:absolute;visibility:visible;mso-wrap-style:square" from="28575,29718" to="2857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shape id="Text Box 23" o:spid="_x0000_s1047" type="#_x0000_t202" style="position:absolute;left:20574;top:3086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1050C8" w:rsidRDefault="001050C8" w:rsidP="0044257C">
                        <w:pPr>
                          <w:spacing w:after="0"/>
                          <w:jc w:val="center"/>
                          <w:rPr>
                            <w:sz w:val="20"/>
                            <w:szCs w:val="20"/>
                          </w:rPr>
                        </w:pPr>
                        <w:r>
                          <w:rPr>
                            <w:sz w:val="20"/>
                            <w:szCs w:val="20"/>
                          </w:rPr>
                          <w:t>Skidanje plombe</w:t>
                        </w:r>
                      </w:p>
                      <w:p w:rsidR="001050C8" w:rsidRPr="00B45FA3" w:rsidRDefault="001050C8" w:rsidP="00B26E7F">
                        <w:pPr>
                          <w:jc w:val="center"/>
                          <w:rPr>
                            <w:sz w:val="20"/>
                            <w:szCs w:val="20"/>
                          </w:rPr>
                        </w:pPr>
                        <w:r>
                          <w:rPr>
                            <w:sz w:val="20"/>
                            <w:szCs w:val="20"/>
                          </w:rPr>
                          <w:t>Čišćenje ventila, otvora i priključaka</w:t>
                        </w:r>
                      </w:p>
                    </w:txbxContent>
                  </v:textbox>
                </v:shape>
                <v:line id="Line 24" o:spid="_x0000_s1048" style="position:absolute;visibility:visible;mso-wrap-style:square" from="28575,36576" to="28575,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shape id="Text Box 25" o:spid="_x0000_s1049" type="#_x0000_t202" style="position:absolute;left:20574;top:37719;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1050C8" w:rsidRPr="00B45FA3" w:rsidRDefault="001050C8" w:rsidP="00B26E7F">
                        <w:pPr>
                          <w:jc w:val="center"/>
                          <w:rPr>
                            <w:sz w:val="20"/>
                            <w:szCs w:val="20"/>
                          </w:rPr>
                        </w:pPr>
                        <w:r>
                          <w:rPr>
                            <w:sz w:val="20"/>
                            <w:szCs w:val="20"/>
                          </w:rPr>
                          <w:t>Montaža na ispitni stol i postavljanje mjerne opreme</w:t>
                        </w:r>
                      </w:p>
                    </w:txbxContent>
                  </v:textbox>
                </v:shape>
                <v:line id="Line 26" o:spid="_x0000_s1050" style="position:absolute;visibility:visible;mso-wrap-style:square" from="28575,43434" to="2857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shape id="Text Box 27" o:spid="_x0000_s1051" type="#_x0000_t202" style="position:absolute;left:16002;top:44577;width:2628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1050C8" w:rsidRDefault="001050C8" w:rsidP="00B26E7F">
                        <w:pPr>
                          <w:jc w:val="center"/>
                          <w:rPr>
                            <w:sz w:val="20"/>
                            <w:szCs w:val="20"/>
                          </w:rPr>
                        </w:pPr>
                        <w:r>
                          <w:rPr>
                            <w:sz w:val="20"/>
                            <w:szCs w:val="20"/>
                          </w:rPr>
                          <w:t>ISPITIVANJE</w:t>
                        </w:r>
                      </w:p>
                      <w:p w:rsidR="001050C8" w:rsidRDefault="001050C8" w:rsidP="00B26E7F">
                        <w:pPr>
                          <w:jc w:val="center"/>
                          <w:rPr>
                            <w:sz w:val="20"/>
                            <w:szCs w:val="20"/>
                          </w:rPr>
                        </w:pPr>
                        <w:r>
                          <w:rPr>
                            <w:sz w:val="20"/>
                            <w:szCs w:val="20"/>
                          </w:rPr>
                          <w:t>Nepropusnost na postavnom tlaku</w:t>
                        </w:r>
                      </w:p>
                      <w:p w:rsidR="001050C8" w:rsidRDefault="001050C8" w:rsidP="00B26E7F">
                        <w:pPr>
                          <w:jc w:val="center"/>
                          <w:rPr>
                            <w:sz w:val="20"/>
                            <w:szCs w:val="20"/>
                          </w:rPr>
                        </w:pPr>
                        <w:r>
                          <w:rPr>
                            <w:sz w:val="20"/>
                            <w:szCs w:val="20"/>
                          </w:rPr>
                          <w:t>Nepropusnost na tlaku zatvaranja</w:t>
                        </w:r>
                      </w:p>
                      <w:p w:rsidR="001050C8" w:rsidRPr="00B45FA3" w:rsidRDefault="001050C8" w:rsidP="00B26E7F">
                        <w:pPr>
                          <w:jc w:val="center"/>
                          <w:rPr>
                            <w:sz w:val="20"/>
                            <w:szCs w:val="20"/>
                          </w:rPr>
                        </w:pPr>
                        <w:r>
                          <w:rPr>
                            <w:sz w:val="20"/>
                            <w:szCs w:val="20"/>
                          </w:rPr>
                          <w:t>Tlak otvaranja</w:t>
                        </w:r>
                        <w:r>
                          <w:rPr>
                            <w:sz w:val="20"/>
                            <w:szCs w:val="20"/>
                          </w:rPr>
                          <w:br/>
                          <w:t>Nepropusnost nakon zatvaranja</w:t>
                        </w:r>
                      </w:p>
                    </w:txbxContent>
                  </v:textbox>
                </v:shape>
                <v:line id="Line 28" o:spid="_x0000_s1052" style="position:absolute;visibility:visible;mso-wrap-style:square" from="28575,53721" to="28575,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oval id="Oval 29" o:spid="_x0000_s1053" style="position:absolute;left:21717;top:54864;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shape id="Text Box 30" o:spid="_x0000_s1054" type="#_x0000_t202" style="position:absolute;left:24003;top:56007;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1050C8" w:rsidRPr="00B45FA3" w:rsidRDefault="001050C8" w:rsidP="00B26E7F">
                        <w:pPr>
                          <w:jc w:val="center"/>
                          <w:rPr>
                            <w:sz w:val="20"/>
                            <w:szCs w:val="20"/>
                          </w:rPr>
                        </w:pPr>
                        <w:r w:rsidRPr="00E2507E">
                          <w:rPr>
                            <w:sz w:val="16"/>
                            <w:szCs w:val="16"/>
                          </w:rPr>
                          <w:t>ZADOVOLJ</w:t>
                        </w:r>
                        <w:r>
                          <w:rPr>
                            <w:sz w:val="16"/>
                            <w:szCs w:val="16"/>
                          </w:rPr>
                          <w:t>AVA</w:t>
                        </w:r>
                      </w:p>
                    </w:txbxContent>
                  </v:textbox>
                </v:shape>
                <v:line id="Line 31" o:spid="_x0000_s1055" style="position:absolute;flip:x;visibility:visible;mso-wrap-style:square" from="16002,57150" to="21717,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shape id="Text Box 32" o:spid="_x0000_s1056" type="#_x0000_t202" style="position:absolute;left:10287;top:54864;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rsidR="001050C8" w:rsidRPr="00E2507E" w:rsidRDefault="001050C8" w:rsidP="00B26E7F">
                        <w:pPr>
                          <w:jc w:val="center"/>
                          <w:rPr>
                            <w:sz w:val="20"/>
                            <w:szCs w:val="20"/>
                          </w:rPr>
                        </w:pPr>
                        <w:r>
                          <w:rPr>
                            <w:sz w:val="20"/>
                            <w:szCs w:val="20"/>
                          </w:rPr>
                          <w:t>DA</w:t>
                        </w:r>
                      </w:p>
                    </w:txbxContent>
                  </v:textbox>
                </v:shape>
                <v:shape id="Text Box 33" o:spid="_x0000_s1057" type="#_x0000_t202" style="position:absolute;left:29718;top:60579;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rsidR="001050C8" w:rsidRPr="00E2507E" w:rsidRDefault="001050C8" w:rsidP="00B26E7F">
                        <w:pPr>
                          <w:jc w:val="center"/>
                          <w:rPr>
                            <w:sz w:val="20"/>
                            <w:szCs w:val="20"/>
                          </w:rPr>
                        </w:pPr>
                        <w:r>
                          <w:rPr>
                            <w:sz w:val="20"/>
                            <w:szCs w:val="20"/>
                          </w:rPr>
                          <w:t>NE</w:t>
                        </w:r>
                      </w:p>
                    </w:txbxContent>
                  </v:textbox>
                </v:shape>
                <v:line id="Line 34" o:spid="_x0000_s1058" style="position:absolute;flip:x;visibility:visible;mso-wrap-style:square" from="42291,49149" to="46863,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shape id="Text Box 35" o:spid="_x0000_s1059" type="#_x0000_t202" style="position:absolute;left:22860;top:62865;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1050C8" w:rsidRPr="00E2507E" w:rsidRDefault="001050C8" w:rsidP="00B26E7F">
                        <w:pPr>
                          <w:jc w:val="center"/>
                          <w:rPr>
                            <w:sz w:val="20"/>
                            <w:szCs w:val="20"/>
                          </w:rPr>
                        </w:pPr>
                        <w:r>
                          <w:rPr>
                            <w:sz w:val="20"/>
                            <w:szCs w:val="20"/>
                          </w:rPr>
                          <w:t>PODEŠAVANJE</w:t>
                        </w:r>
                      </w:p>
                    </w:txbxContent>
                  </v:textbox>
                </v:shape>
                <v:line id="Line 36" o:spid="_x0000_s1060" style="position:absolute;visibility:visible;mso-wrap-style:square" from="28575,59436" to="28575,6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37" o:spid="_x0000_s1061" style="position:absolute;visibility:visible;mso-wrap-style:square" from="35433,64008" to="46863,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38" o:spid="_x0000_s1062" style="position:absolute;visibility:visible;mso-wrap-style:square" from="46863,49149" to="46863,6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shape id="Text Box 39" o:spid="_x0000_s1063" type="#_x0000_t202" style="position:absolute;left:36576;top:6057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1050C8" w:rsidRPr="00D0674D" w:rsidRDefault="001050C8" w:rsidP="00B26E7F">
                        <w:pPr>
                          <w:jc w:val="center"/>
                          <w:rPr>
                            <w:sz w:val="20"/>
                            <w:szCs w:val="20"/>
                          </w:rPr>
                        </w:pPr>
                        <w:r w:rsidRPr="00D0674D">
                          <w:rPr>
                            <w:sz w:val="20"/>
                            <w:szCs w:val="20"/>
                          </w:rPr>
                          <w:t xml:space="preserve">≤ </w:t>
                        </w:r>
                        <w:r>
                          <w:rPr>
                            <w:sz w:val="20"/>
                            <w:szCs w:val="20"/>
                          </w:rPr>
                          <w:t>2</w:t>
                        </w:r>
                      </w:p>
                    </w:txbxContent>
                  </v:textbox>
                </v:shape>
                <v:line id="Line 40" o:spid="_x0000_s1064" style="position:absolute;visibility:visible;mso-wrap-style:square" from="28575,66294" to="28575,7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shape id="Text Box 41" o:spid="_x0000_s1065" type="#_x0000_t202" style="position:absolute;left:30861;top:67437;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1050C8" w:rsidRPr="00D0674D" w:rsidRDefault="001050C8" w:rsidP="00B26E7F">
                        <w:pPr>
                          <w:rPr>
                            <w:sz w:val="20"/>
                            <w:szCs w:val="20"/>
                          </w:rPr>
                        </w:pPr>
                        <w:r w:rsidRPr="00D0674D">
                          <w:rPr>
                            <w:sz w:val="20"/>
                            <w:szCs w:val="20"/>
                          </w:rPr>
                          <w:t>≥</w:t>
                        </w:r>
                        <w:r>
                          <w:rPr>
                            <w:sz w:val="20"/>
                            <w:szCs w:val="20"/>
                          </w:rPr>
                          <w:t xml:space="preserve"> 2</w:t>
                        </w:r>
                      </w:p>
                    </w:txbxContent>
                  </v:textbox>
                </v:shape>
                <v:shape id="Text Box 42" o:spid="_x0000_s1066" type="#_x0000_t202" style="position:absolute;left:22860;top:70866;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1050C8" w:rsidRPr="00D0674D" w:rsidRDefault="001050C8" w:rsidP="00B26E7F">
                        <w:pPr>
                          <w:jc w:val="center"/>
                          <w:rPr>
                            <w:sz w:val="20"/>
                            <w:szCs w:val="20"/>
                          </w:rPr>
                        </w:pPr>
                        <w:r>
                          <w:rPr>
                            <w:sz w:val="20"/>
                            <w:szCs w:val="20"/>
                          </w:rPr>
                          <w:t>Nalaz i slanje u servis</w:t>
                        </w:r>
                      </w:p>
                    </w:txbxContent>
                  </v:textbox>
                </v:shape>
                <v:line id="Line 43" o:spid="_x0000_s1067" style="position:absolute;visibility:visible;mso-wrap-style:square" from="35433,73152" to="49149,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line id="Line 44" o:spid="_x0000_s1068" style="position:absolute;flip:x;visibility:visible;mso-wrap-style:square" from="16002,57150" to="16009,8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45" o:spid="_x0000_s1069" style="position:absolute;visibility:visible;mso-wrap-style:square" from="16002,81153" to="18288,8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46" o:spid="_x0000_s1070" style="position:absolute;flip:y;visibility:visible;mso-wrap-style:square" from="52578,5715" to="52578,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line id="Line 47" o:spid="_x0000_s1071" style="position:absolute;flip:x;visibility:visible;mso-wrap-style:square" from="40005,5715" to="5257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GucUAAADcAAAADwAAAGRycy9kb3ducmV2LnhtbESPQWvCQBCF70L/wzIFL6FuVJCaugla&#10;KwjiQdtDj0N2moRmZ0N2qum/dwsFj48373vzVsXgWnWhPjSeDUwnKSji0tuGKwMf77unZ1BBkC22&#10;nsnALwUo8ofRCjPrr3yiy1kqFSEcMjRQi3SZ1qGsyWGY+I44el++dyhR9pW2PV4j3LV6lqYL7bDh&#10;2FBjR681ld/nHxff2B15O58nG6eTZEl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3GucUAAADcAAAADwAAAAAAAAAA&#10;AAAAAAChAgAAZHJzL2Rvd25yZXYueG1sUEsFBgAAAAAEAAQA+QAAAJMDAAAAAA==&#10;">
                  <v:stroke endarrow="block"/>
                </v:line>
                <v:shape id="Picture 292" o:spid="_x0000_s1072" type="#_x0000_t75" style="position:absolute;left:49149;top:69723;width:8000;height:7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uSPGAAAA3AAAAA8AAABkcnMvZG93bnJldi54bWxEj0FrwkAUhO8F/8PyBC9FN40YNLqKFAoK&#10;7aEqgrdH9pkNZt+m2VXT/vpuQehxmJlvmMWqs7W4UesrxwpeRgkI4sLpiksFh/3bcArCB2SNtWNS&#10;8E0eVsve0wJz7e78SbddKEWEsM9RgQmhyaX0hSGLfuQa4uidXWsxRNmWUrd4j3BbyzRJMmmx4rhg&#10;sKFXQ8Vld7UK9h+TcHmWx+YnG9PZnN6zYnv9UmrQ79ZzEIG68B9+tDdaQTpL4e9MP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Ay5I8YAAADcAAAADwAAAAAAAAAAAAAA&#10;AACfAgAAZHJzL2Rvd25yZXYueG1sUEsFBgAAAAAEAAQA9wAAAJIDAAAAAA==&#10;">
                  <v:imagedata r:id="rId39" o:title=""/>
                  <v:path arrowok="t"/>
                </v:shape>
                <v:shape id="Text Box 2" o:spid="_x0000_s1073" type="#_x0000_t202" style="position:absolute;left:18383;top:77616;width:22822;height:7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nNcYA&#10;AADcAAAADwAAAGRycy9kb3ducmV2LnhtbESPT2sCMRTE7wW/Q3iF3jRbS8VujSIVwVv9Uyi9vSbP&#10;zeLmZbuJ6+qnN4LQ4zAzv2Ems85VoqUmlJ4VPA8yEMTam5ILBV+7ZX8MIkRkg5VnUnCmALNp72GC&#10;ufEn3lC7jYVIEA45KrAx1rmUQVtyGAa+Jk7e3jcOY5JNIU2DpwR3lRxm2Ug6LDktWKzpw5I+bI9O&#10;QVis/2q9X/8erDlfPhftq/5e/ij19NjN30FE6uJ/+N5eGQXDtx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1nNcYAAADcAAAADwAAAAAAAAAAAAAAAACYAgAAZHJz&#10;L2Rvd25yZXYueG1sUEsFBgAAAAAEAAQA9QAAAIsDAAAAAA==&#10;">
                  <v:textbox style="mso-fit-shape-to-text:t">
                    <w:txbxContent>
                      <w:p w:rsidR="001050C8" w:rsidRDefault="001050C8" w:rsidP="00B26E7F">
                        <w:pPr>
                          <w:pStyle w:val="NormalWeb"/>
                          <w:spacing w:before="0" w:beforeAutospacing="0" w:after="0" w:afterAutospacing="0"/>
                          <w:jc w:val="center"/>
                        </w:pPr>
                        <w:r>
                          <w:rPr>
                            <w:rFonts w:ascii="Calibri" w:eastAsia="Calibri" w:hAnsi="Calibri"/>
                            <w:sz w:val="22"/>
                            <w:szCs w:val="22"/>
                          </w:rPr>
                          <w:t>Upisivanje podataka na pločicu</w:t>
                        </w:r>
                      </w:p>
                      <w:p w:rsidR="001050C8" w:rsidRDefault="001050C8" w:rsidP="00B26E7F">
                        <w:pPr>
                          <w:pStyle w:val="NormalWeb"/>
                          <w:spacing w:before="0" w:beforeAutospacing="0" w:after="0" w:afterAutospacing="0"/>
                          <w:jc w:val="center"/>
                        </w:pPr>
                        <w:r>
                          <w:rPr>
                            <w:rFonts w:ascii="Calibri" w:eastAsia="Calibri" w:hAnsi="Calibri"/>
                            <w:sz w:val="22"/>
                            <w:szCs w:val="22"/>
                          </w:rPr>
                          <w:t>Stavljanje žice i pločice na ventil</w:t>
                        </w:r>
                      </w:p>
                      <w:p w:rsidR="001050C8" w:rsidRDefault="001050C8" w:rsidP="00B26E7F">
                        <w:pPr>
                          <w:pStyle w:val="NormalWeb"/>
                          <w:spacing w:before="0" w:beforeAutospacing="0" w:after="0" w:afterAutospacing="0"/>
                          <w:jc w:val="center"/>
                        </w:pPr>
                        <w:r>
                          <w:rPr>
                            <w:rFonts w:ascii="Calibri" w:eastAsia="Calibri" w:hAnsi="Calibri"/>
                            <w:sz w:val="22"/>
                            <w:szCs w:val="22"/>
                          </w:rPr>
                          <w:t>Plombiranje i utiskivanje žiga</w:t>
                        </w:r>
                      </w:p>
                      <w:p w:rsidR="001050C8" w:rsidRDefault="001050C8" w:rsidP="00B26E7F">
                        <w:pPr>
                          <w:pStyle w:val="NormalWeb"/>
                          <w:spacing w:before="0" w:beforeAutospacing="0" w:after="0" w:afterAutospacing="0"/>
                          <w:jc w:val="center"/>
                        </w:pPr>
                        <w:r>
                          <w:rPr>
                            <w:rFonts w:ascii="Calibri" w:eastAsia="Calibri" w:hAnsi="Calibri"/>
                            <w:sz w:val="22"/>
                            <w:szCs w:val="22"/>
                          </w:rPr>
                          <w:t>Dokument o ispitivanju i podešavaju</w:t>
                        </w:r>
                      </w:p>
                    </w:txbxContent>
                  </v:textbox>
                </v:shape>
                <v:shape id="Picture 337" o:spid="_x0000_s1074" type="#_x0000_t75" style="position:absolute;top:83962;width:57150;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7P/GAAAA3AAAAA8AAABkcnMvZG93bnJldi54bWxEj9FqAjEURN8L/kO4gm81W6W13RpFlxak&#10;PojbfsDt5nazuLlZklRXv94UCj4OM3OGmS9724oj+dA4VvAwzkAQV043XCv4+ny/fwYRIrLG1jEp&#10;OFOA5WJwN8dcuxPv6VjGWiQIhxwVmBi7XMpQGbIYxq4jTt6P8xZjkr6W2uMpwW0rJ1n2JC02nBYM&#10;dlQYqg7lr1Uwe3S773KdvZTdwWwvuwLfCv+h1GjYr15BROrjLfzf3mgF0+kM/s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s/8YAAADcAAAADwAAAAAAAAAAAAAA&#10;AACfAgAAZHJzL2Rvd25yZXYueG1sUEsFBgAAAAAEAAQA9wAAAJIDAAAAAA==&#10;">
                  <v:imagedata r:id="rId40" o:title=""/>
                  <v:path arrowok="t"/>
                </v:shape>
                <w10:anchorlock/>
              </v:group>
            </w:pict>
          </mc:Fallback>
        </mc:AlternateContent>
      </w:r>
    </w:p>
    <w:p w:rsidR="00C45DEF" w:rsidRPr="00116AB9" w:rsidRDefault="00C45DEF" w:rsidP="00C45DEF">
      <w:pPr>
        <w:jc w:val="both"/>
        <w:rPr>
          <w:rFonts w:ascii="Arial" w:hAnsi="Arial" w:cs="Arial"/>
          <w:sz w:val="24"/>
          <w:szCs w:val="24"/>
        </w:rPr>
      </w:pPr>
    </w:p>
    <w:p w:rsidR="00C45DEF" w:rsidRPr="00116AB9" w:rsidRDefault="00273188" w:rsidP="00C45DEF">
      <w:pPr>
        <w:jc w:val="center"/>
        <w:rPr>
          <w:rFonts w:ascii="Arial" w:hAnsi="Arial" w:cs="Arial"/>
          <w:sz w:val="24"/>
          <w:szCs w:val="24"/>
        </w:rPr>
      </w:pPr>
      <w:r w:rsidRPr="00116AB9">
        <w:rPr>
          <w:rFonts w:ascii="Arial" w:hAnsi="Arial" w:cs="Arial"/>
          <w:sz w:val="24"/>
          <w:szCs w:val="24"/>
        </w:rPr>
        <w:t>Shema</w:t>
      </w:r>
      <w:r w:rsidR="00C45DEF" w:rsidRPr="00116AB9">
        <w:rPr>
          <w:rFonts w:ascii="Arial" w:hAnsi="Arial" w:cs="Arial"/>
          <w:sz w:val="24"/>
          <w:szCs w:val="24"/>
        </w:rPr>
        <w:t xml:space="preserve"> mjerne linije za ispitivanje i podešavanje </w:t>
      </w:r>
      <w:r w:rsidR="0046086F" w:rsidRPr="00116AB9">
        <w:rPr>
          <w:rFonts w:ascii="Arial" w:hAnsi="Arial" w:cs="Arial"/>
          <w:sz w:val="24"/>
          <w:szCs w:val="24"/>
        </w:rPr>
        <w:t xml:space="preserve">sigurnosnih </w:t>
      </w:r>
      <w:r w:rsidR="00C45DEF" w:rsidRPr="00116AB9">
        <w:rPr>
          <w:rFonts w:ascii="Arial" w:hAnsi="Arial" w:cs="Arial"/>
          <w:sz w:val="24"/>
          <w:szCs w:val="24"/>
        </w:rPr>
        <w:t xml:space="preserve">ventila </w:t>
      </w:r>
    </w:p>
    <w:p w:rsidR="00C45DEF" w:rsidRPr="00116AB9" w:rsidRDefault="00C45DEF" w:rsidP="00C45DEF">
      <w:pPr>
        <w:jc w:val="both"/>
        <w:rPr>
          <w:sz w:val="20"/>
          <w:szCs w:val="20"/>
        </w:rPr>
      </w:pPr>
    </w:p>
    <w:p w:rsidR="00C45DEF" w:rsidRPr="00116AB9" w:rsidRDefault="00C45DEF" w:rsidP="00C45DEF">
      <w:pPr>
        <w:jc w:val="both"/>
        <w:rPr>
          <w:rFonts w:ascii="Arial" w:hAnsi="Arial" w:cs="Arial"/>
          <w:i/>
          <w:sz w:val="24"/>
          <w:szCs w:val="24"/>
        </w:rPr>
      </w:pPr>
      <w:r w:rsidRPr="003869EC">
        <w:rPr>
          <w:rFonts w:ascii="Arial" w:hAnsi="Arial" w:cs="Arial"/>
          <w:noProof/>
          <w:sz w:val="24"/>
          <w:szCs w:val="24"/>
          <w:lang w:eastAsia="hr-HR"/>
        </w:rPr>
        <mc:AlternateContent>
          <mc:Choice Requires="wps">
            <w:drawing>
              <wp:anchor distT="0" distB="0" distL="114300" distR="114300" simplePos="0" relativeHeight="251660288" behindDoc="0" locked="0" layoutInCell="1" allowOverlap="1" wp14:anchorId="4A7EA655" wp14:editId="77BFF2F4">
                <wp:simplePos x="0" y="0"/>
                <wp:positionH relativeFrom="column">
                  <wp:posOffset>3862070</wp:posOffset>
                </wp:positionH>
                <wp:positionV relativeFrom="paragraph">
                  <wp:posOffset>2995930</wp:posOffset>
                </wp:positionV>
                <wp:extent cx="1828800" cy="571500"/>
                <wp:effectExtent l="0" t="381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E66DFF" w:rsidRDefault="001050C8" w:rsidP="00C45DEF">
                            <w:pPr>
                              <w:rPr>
                                <w:sz w:val="20"/>
                                <w:szCs w:val="20"/>
                              </w:rPr>
                            </w:pPr>
                            <w:r>
                              <w:rPr>
                                <w:sz w:val="20"/>
                                <w:szCs w:val="20"/>
                              </w:rPr>
                              <w:t>Izvor medija pod tlakom (plin ili kapljevina) s ugrađenim preciznim regulatorom tlaka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EA655" id="Text Box 294" o:spid="_x0000_s1075" type="#_x0000_t202" style="position:absolute;left:0;text-align:left;margin-left:304.1pt;margin-top:235.9pt;width:2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18hQ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" stroked="f">
                <v:textbox>
                  <w:txbxContent>
                    <w:p w:rsidR="001050C8" w:rsidRPr="00E66DFF" w:rsidRDefault="001050C8" w:rsidP="00C45DEF">
                      <w:pPr>
                        <w:rPr>
                          <w:sz w:val="20"/>
                          <w:szCs w:val="20"/>
                        </w:rPr>
                      </w:pPr>
                      <w:r>
                        <w:rPr>
                          <w:sz w:val="20"/>
                          <w:szCs w:val="20"/>
                        </w:rPr>
                        <w:t>Izvor medija pod tlakom (plin ili kapljevina) s ugrađenim preciznim regulatorom tlaka</w:t>
                      </w:r>
                    </w:p>
                  </w:txbxContent>
                </v:textbox>
              </v:shape>
            </w:pict>
          </mc:Fallback>
        </mc:AlternateContent>
      </w:r>
      <w:r w:rsidRPr="0082149C">
        <w:rPr>
          <w:rFonts w:ascii="Arial" w:hAnsi="Arial" w:cs="Arial"/>
          <w:noProof/>
          <w:lang w:eastAsia="hr-HR"/>
        </w:rPr>
        <mc:AlternateContent>
          <mc:Choice Requires="wpc">
            <w:drawing>
              <wp:inline distT="0" distB="0" distL="0" distR="0" wp14:anchorId="19D85FF2" wp14:editId="1CE59092">
                <wp:extent cx="5715000" cy="3657600"/>
                <wp:effectExtent l="0" t="0" r="0" b="0"/>
                <wp:docPr id="336" name="Canvas 3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5" name="AutoShape 50"/>
                        <wps:cNvSpPr>
                          <a:spLocks noChangeArrowheads="1"/>
                        </wps:cNvSpPr>
                        <wps:spPr bwMode="auto">
                          <a:xfrm>
                            <a:off x="1371600" y="1600200"/>
                            <a:ext cx="457200" cy="57150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6" name="AutoShape 51"/>
                        <wps:cNvSpPr>
                          <a:spLocks noChangeArrowheads="1"/>
                        </wps:cNvSpPr>
                        <wps:spPr bwMode="auto">
                          <a:xfrm>
                            <a:off x="3543300" y="1714500"/>
                            <a:ext cx="457200" cy="57150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7" name="AutoShape 52"/>
                        <wps:cNvSpPr>
                          <a:spLocks noChangeArrowheads="1"/>
                        </wps:cNvSpPr>
                        <wps:spPr bwMode="auto">
                          <a:xfrm>
                            <a:off x="1143000" y="1714500"/>
                            <a:ext cx="300038" cy="276225"/>
                          </a:xfrm>
                          <a:prstGeom prst="curvedDownArrow">
                            <a:avLst>
                              <a:gd name="adj1" fmla="val 21724"/>
                              <a:gd name="adj2" fmla="val 4344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AutoShape 53"/>
                        <wps:cNvSpPr>
                          <a:spLocks noChangeArrowheads="1"/>
                        </wps:cNvSpPr>
                        <wps:spPr bwMode="auto">
                          <a:xfrm>
                            <a:off x="3886200" y="1943100"/>
                            <a:ext cx="300038" cy="161925"/>
                          </a:xfrm>
                          <a:prstGeom prst="curvedUpArrow">
                            <a:avLst>
                              <a:gd name="adj1" fmla="val 37059"/>
                              <a:gd name="adj2" fmla="val 7411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Line 54"/>
                        <wps:cNvCnPr>
                          <a:cxnSpLocks noChangeShapeType="1"/>
                        </wps:cNvCnPr>
                        <wps:spPr bwMode="auto">
                          <a:xfrm>
                            <a:off x="1600200" y="21717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5"/>
                        <wps:cNvCnPr>
                          <a:cxnSpLocks noChangeShapeType="1"/>
                        </wps:cNvCnPr>
                        <wps:spPr bwMode="auto">
                          <a:xfrm>
                            <a:off x="1600200" y="262890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6"/>
                        <wps:cNvCnPr>
                          <a:cxnSpLocks noChangeShapeType="1"/>
                        </wps:cNvCnPr>
                        <wps:spPr bwMode="auto">
                          <a:xfrm>
                            <a:off x="2628900" y="2628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Rectangle 57"/>
                        <wps:cNvSpPr>
                          <a:spLocks noChangeArrowheads="1"/>
                        </wps:cNvSpPr>
                        <wps:spPr bwMode="auto">
                          <a:xfrm>
                            <a:off x="2352675" y="2873375"/>
                            <a:ext cx="1143000" cy="517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Line 58"/>
                        <wps:cNvCnPr>
                          <a:cxnSpLocks noChangeShapeType="1"/>
                        </wps:cNvCnPr>
                        <wps:spPr bwMode="auto">
                          <a:xfrm>
                            <a:off x="3200400" y="27432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59"/>
                        <wps:cNvCnPr>
                          <a:cxnSpLocks noChangeShapeType="1"/>
                        </wps:cNvCnPr>
                        <wps:spPr bwMode="auto">
                          <a:xfrm flipV="1">
                            <a:off x="3771900" y="22860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60"/>
                        <wps:cNvCnPr>
                          <a:cxnSpLocks noChangeShapeType="1"/>
                        </wps:cNvCnPr>
                        <wps:spPr bwMode="auto">
                          <a:xfrm>
                            <a:off x="32004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61"/>
                        <wps:cNvCnPr>
                          <a:cxnSpLocks noChangeShapeType="1"/>
                        </wps:cNvCnPr>
                        <wps:spPr bwMode="auto">
                          <a:xfrm flipV="1">
                            <a:off x="1600200" y="1257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62"/>
                        <wps:cNvCnPr>
                          <a:cxnSpLocks noChangeShapeType="1"/>
                        </wps:cNvCnPr>
                        <wps:spPr bwMode="auto">
                          <a:xfrm>
                            <a:off x="1600200" y="125730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63"/>
                        <wps:cNvCnPr>
                          <a:cxnSpLocks noChangeShapeType="1"/>
                        </wps:cNvCnPr>
                        <wps:spPr bwMode="auto">
                          <a:xfrm>
                            <a:off x="3771900" y="12573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64"/>
                        <wps:cNvCnPr>
                          <a:cxnSpLocks noChangeShapeType="1"/>
                        </wps:cNvCnPr>
                        <wps:spPr bwMode="auto">
                          <a:xfrm>
                            <a:off x="27432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65"/>
                        <wps:cNvCnPr>
                          <a:cxnSpLocks noChangeShapeType="1"/>
                        </wps:cNvCnPr>
                        <wps:spPr bwMode="auto">
                          <a:xfrm>
                            <a:off x="2628900" y="10287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66"/>
                        <wps:cNvCnPr>
                          <a:cxnSpLocks noChangeShapeType="1"/>
                        </wps:cNvCnPr>
                        <wps:spPr bwMode="auto">
                          <a:xfrm flipV="1">
                            <a:off x="2628900" y="80010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67"/>
                        <wps:cNvCnPr>
                          <a:cxnSpLocks noChangeShapeType="1"/>
                        </wps:cNvCnPr>
                        <wps:spPr bwMode="auto">
                          <a:xfrm>
                            <a:off x="2743200" y="80010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68"/>
                        <wps:cNvCnPr>
                          <a:cxnSpLocks noChangeShapeType="1"/>
                        </wps:cNvCnPr>
                        <wps:spPr bwMode="auto">
                          <a:xfrm flipV="1">
                            <a:off x="2743200" y="6858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69"/>
                        <wps:cNvCnPr>
                          <a:cxnSpLocks noChangeShapeType="1"/>
                        </wps:cNvCnPr>
                        <wps:spPr bwMode="auto">
                          <a:xfrm>
                            <a:off x="2743200" y="80010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70"/>
                        <wps:cNvCnPr>
                          <a:cxnSpLocks noChangeShapeType="1"/>
                        </wps:cNvCnPr>
                        <wps:spPr bwMode="auto">
                          <a:xfrm>
                            <a:off x="2971800" y="6858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71"/>
                        <wps:cNvCnPr>
                          <a:cxnSpLocks noChangeShapeType="1"/>
                        </wps:cNvCnPr>
                        <wps:spPr bwMode="auto">
                          <a:xfrm flipV="1">
                            <a:off x="2743200" y="571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72"/>
                        <wps:cNvCnPr>
                          <a:cxnSpLocks noChangeShapeType="1"/>
                        </wps:cNvCnPr>
                        <wps:spPr bwMode="auto">
                          <a:xfrm flipV="1">
                            <a:off x="34290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73"/>
                        <wps:cNvCnPr>
                          <a:cxnSpLocks noChangeShapeType="1"/>
                        </wps:cNvCnPr>
                        <wps:spPr bwMode="auto">
                          <a:xfrm flipV="1">
                            <a:off x="2057400" y="10287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74"/>
                        <wps:cNvSpPr>
                          <a:spLocks noChangeArrowheads="1"/>
                        </wps:cNvSpPr>
                        <wps:spPr bwMode="auto">
                          <a:xfrm>
                            <a:off x="3314700" y="80010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AutoShape 75"/>
                        <wps:cNvSpPr>
                          <a:spLocks noChangeArrowheads="1"/>
                        </wps:cNvSpPr>
                        <wps:spPr bwMode="auto">
                          <a:xfrm>
                            <a:off x="1943100" y="800100"/>
                            <a:ext cx="228600"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Line 76"/>
                        <wps:cNvCnPr>
                          <a:cxnSpLocks noChangeShapeType="1"/>
                        </wps:cNvCnPr>
                        <wps:spPr bwMode="auto">
                          <a:xfrm flipV="1">
                            <a:off x="1943100" y="8001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77"/>
                        <wps:cNvCnPr>
                          <a:cxnSpLocks noChangeShapeType="1"/>
                        </wps:cNvCnPr>
                        <wps:spPr bwMode="auto">
                          <a:xfrm flipV="1">
                            <a:off x="3314700" y="8001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Line 78"/>
                        <wps:cNvCnPr>
                          <a:cxnSpLocks noChangeShapeType="1"/>
                        </wps:cNvCnPr>
                        <wps:spPr bwMode="auto">
                          <a:xfrm flipH="1" flipV="1">
                            <a:off x="3543300" y="30861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79"/>
                        <wps:cNvCnPr>
                          <a:cxnSpLocks noChangeShapeType="1"/>
                        </wps:cNvCnPr>
                        <wps:spPr bwMode="auto">
                          <a:xfrm flipH="1" flipV="1">
                            <a:off x="4229100" y="20574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80"/>
                        <wps:cNvSpPr txBox="1">
                          <a:spLocks noChangeArrowheads="1"/>
                        </wps:cNvSpPr>
                        <wps:spPr bwMode="auto">
                          <a:xfrm>
                            <a:off x="4457700" y="2269331"/>
                            <a:ext cx="1098550" cy="326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E66DFF" w:rsidRDefault="001050C8" w:rsidP="00C45DEF">
                              <w:pPr>
                                <w:rPr>
                                  <w:sz w:val="20"/>
                                  <w:szCs w:val="20"/>
                                </w:rPr>
                              </w:pPr>
                              <w:r>
                                <w:rPr>
                                  <w:sz w:val="20"/>
                                  <w:szCs w:val="20"/>
                                </w:rPr>
                                <w:t>Zaporni ventil</w:t>
                              </w:r>
                            </w:p>
                          </w:txbxContent>
                        </wps:txbx>
                        <wps:bodyPr rot="0" vert="horz" wrap="square" lIns="91440" tIns="45720" rIns="91440" bIns="45720" anchor="t" anchorCtr="0" upright="1">
                          <a:noAutofit/>
                        </wps:bodyPr>
                      </wps:wsp>
                      <wps:wsp>
                        <wps:cNvPr id="326" name="Line 81"/>
                        <wps:cNvCnPr>
                          <a:cxnSpLocks noChangeShapeType="1"/>
                        </wps:cNvCnPr>
                        <wps:spPr bwMode="auto">
                          <a:xfrm flipV="1">
                            <a:off x="892175" y="2154238"/>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2"/>
                        <wps:cNvSpPr txBox="1">
                          <a:spLocks noChangeArrowheads="1"/>
                        </wps:cNvSpPr>
                        <wps:spPr bwMode="auto">
                          <a:xfrm>
                            <a:off x="114300" y="25146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996E53" w:rsidRDefault="001050C8" w:rsidP="00C45DEF">
                              <w:pPr>
                                <w:rPr>
                                  <w:sz w:val="20"/>
                                  <w:szCs w:val="20"/>
                                </w:rPr>
                              </w:pPr>
                              <w:r>
                                <w:rPr>
                                  <w:sz w:val="20"/>
                                  <w:szCs w:val="20"/>
                                </w:rPr>
                                <w:t>Zaporni ventil</w:t>
                              </w:r>
                            </w:p>
                          </w:txbxContent>
                        </wps:txbx>
                        <wps:bodyPr rot="0" vert="horz" wrap="square" lIns="91440" tIns="45720" rIns="91440" bIns="45720" anchor="t" anchorCtr="0" upright="1">
                          <a:noAutofit/>
                        </wps:bodyPr>
                      </wps:wsp>
                      <wps:wsp>
                        <wps:cNvPr id="328" name="Line 83"/>
                        <wps:cNvCnPr>
                          <a:cxnSpLocks noChangeShapeType="1"/>
                        </wps:cNvCnPr>
                        <wps:spPr bwMode="auto">
                          <a:xfrm flipH="1">
                            <a:off x="2971800" y="22860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84"/>
                        <wps:cNvSpPr txBox="1">
                          <a:spLocks noChangeArrowheads="1"/>
                        </wps:cNvSpPr>
                        <wps:spPr bwMode="auto">
                          <a:xfrm>
                            <a:off x="3429000" y="11430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996E53" w:rsidRDefault="001050C8" w:rsidP="00C45DEF">
                              <w:pPr>
                                <w:rPr>
                                  <w:sz w:val="20"/>
                                  <w:szCs w:val="20"/>
                                </w:rPr>
                              </w:pPr>
                              <w:r>
                                <w:rPr>
                                  <w:sz w:val="20"/>
                                  <w:szCs w:val="20"/>
                                </w:rPr>
                                <w:t xml:space="preserve">Sigurnosni ventil </w:t>
                              </w:r>
                            </w:p>
                          </w:txbxContent>
                        </wps:txbx>
                        <wps:bodyPr rot="0" vert="horz" wrap="square" lIns="91440" tIns="45720" rIns="91440" bIns="45720" anchor="t" anchorCtr="0" upright="1">
                          <a:noAutofit/>
                        </wps:bodyPr>
                      </wps:wsp>
                      <wps:wsp>
                        <wps:cNvPr id="330" name="Line 85"/>
                        <wps:cNvCnPr>
                          <a:cxnSpLocks noChangeShapeType="1"/>
                        </wps:cNvCnPr>
                        <wps:spPr bwMode="auto">
                          <a:xfrm flipH="1">
                            <a:off x="3657600" y="6858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Text Box 86"/>
                        <wps:cNvSpPr txBox="1">
                          <a:spLocks noChangeArrowheads="1"/>
                        </wps:cNvSpPr>
                        <wps:spPr bwMode="auto">
                          <a:xfrm>
                            <a:off x="4114800" y="5715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996E53" w:rsidRDefault="001050C8" w:rsidP="00C45DEF">
                              <w:pPr>
                                <w:rPr>
                                  <w:sz w:val="20"/>
                                  <w:szCs w:val="20"/>
                                </w:rPr>
                              </w:pPr>
                              <w:r>
                                <w:rPr>
                                  <w:sz w:val="20"/>
                                  <w:szCs w:val="20"/>
                                </w:rPr>
                                <w:t>Manometar</w:t>
                              </w:r>
                            </w:p>
                          </w:txbxContent>
                        </wps:txbx>
                        <wps:bodyPr rot="0" vert="horz" wrap="square" lIns="91440" tIns="45720" rIns="91440" bIns="45720" anchor="t" anchorCtr="0" upright="1">
                          <a:noAutofit/>
                        </wps:bodyPr>
                      </wps:wsp>
                      <wps:wsp>
                        <wps:cNvPr id="332" name="Line 87"/>
                        <wps:cNvCnPr>
                          <a:cxnSpLocks noChangeShapeType="1"/>
                        </wps:cNvCnPr>
                        <wps:spPr bwMode="auto">
                          <a:xfrm>
                            <a:off x="1485900" y="68580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Text Box 88"/>
                        <wps:cNvSpPr txBox="1">
                          <a:spLocks noChangeArrowheads="1"/>
                        </wps:cNvSpPr>
                        <wps:spPr bwMode="auto">
                          <a:xfrm>
                            <a:off x="571500" y="45720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0C8" w:rsidRPr="00996E53" w:rsidRDefault="001050C8" w:rsidP="00C45DEF">
                              <w:pPr>
                                <w:rPr>
                                  <w:sz w:val="20"/>
                                  <w:szCs w:val="20"/>
                                </w:rPr>
                              </w:pPr>
                              <w:r>
                                <w:rPr>
                                  <w:sz w:val="20"/>
                                  <w:szCs w:val="20"/>
                                </w:rPr>
                                <w:t>Manometar</w:t>
                              </w:r>
                            </w:p>
                          </w:txbxContent>
                        </wps:txbx>
                        <wps:bodyPr rot="0" vert="horz" wrap="square" lIns="91440" tIns="45720" rIns="91440" bIns="45720" anchor="t" anchorCtr="0" upright="1">
                          <a:noAutofit/>
                        </wps:bodyPr>
                      </wps:wsp>
                      <wps:wsp>
                        <wps:cNvPr id="334" name="Line 89"/>
                        <wps:cNvCnPr>
                          <a:cxnSpLocks noChangeShapeType="1"/>
                        </wps:cNvCnPr>
                        <wps:spPr bwMode="auto">
                          <a:xfrm>
                            <a:off x="1600200" y="26289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9D85FF2" id="Canvas 336" o:spid="_x0000_s1076" editas="canvas" style="width:450pt;height:4in;mso-position-horizontal-relative:char;mso-position-vertical-relative:line" coordsize="5715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">
                <v:shape id="_x0000_s1077" type="#_x0000_t75" style="position:absolute;width:57150;height:36576;visibility:visible;mso-wrap-style:square">
                  <v:fill o:detectmouseclick="t"/>
                  <v:path o:connecttype="none"/>
                </v:shape>
                <v:shapetype id="_x0000_t125" coordsize="21600,21600" o:spt="125" path="m21600,21600l,21600,21600,,,xe">
                  <v:stroke joinstyle="miter"/>
                  <v:path o:extrusionok="f" gradientshapeok="t" o:connecttype="custom" o:connectlocs="10800,0;10800,10800;10800,21600" textboxrect="5400,5400,16200,16200"/>
                </v:shapetype>
                <v:shape id="AutoShape 50" o:spid="_x0000_s1078" type="#_x0000_t125" style="position:absolute;left:13716;top:16002;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eMYA&#10;AADcAAAADwAAAGRycy9kb3ducmV2LnhtbESPQWvCQBSE74L/YXlCb3VjwNJGVxFBqXhpY1uvj+xr&#10;kpp9G7MbTfrru0LB4zAz3zDzZWcqcaHGlZYVTMYRCOLM6pJzBR+HzeMzCOeRNVaWSUFPDpaL4WCO&#10;ibZXfqdL6nMRIOwSVFB4XydSuqwgg25sa+LgfdvGoA+yyaVu8BrgppJxFD1JgyWHhQJrWheUndLW&#10;KGg/j3H70+/Ou+3bvv/aT9Oz/E2Vehh1qxkIT52/h//br1pB/DKF2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2+eMYAAADcAAAADwAAAAAAAAAAAAAAAACYAgAAZHJz&#10;L2Rvd25yZXYueG1sUEsFBgAAAAAEAAQA9QAAAIsDAAAAAA==&#10;"/>
                <v:shape id="AutoShape 51" o:spid="_x0000_s1079" type="#_x0000_t125" style="position:absolute;left:35433;top:17145;width:45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gD8YA&#10;AADcAAAADwAAAGRycy9kb3ducmV2LnhtbESPQWvCQBSE74L/YXlCb3VjoNJGVxGhpeKljW29PrKv&#10;SWr2bcxuNPHXu0LB4zAz3zDzZWcqcaLGlZYVTMYRCOLM6pJzBV+718dnEM4ja6wsk4KeHCwXw8Ec&#10;E23P/Emn1OciQNglqKDwvk6kdFlBBt3Y1sTB+7WNQR9kk0vd4DnATSXjKJpKgyWHhQJrWheUHdLW&#10;KGi/93H712+Om7ePbf+zfUqP8pIq9TDqVjMQnjp/D/+337WC+GUK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8gD8YAAADcAAAADwAAAAAAAAAAAAAAAACYAgAAZHJz&#10;L2Rvd25yZXYueG1sUEsFBgAAAAAEAAQA9QAAAIs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 o:spid="_x0000_s1080" type="#_x0000_t105" style="position:absolute;left:11430;top:17145;width:30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E4cMA&#10;AADcAAAADwAAAGRycy9kb3ducmV2LnhtbESPQWvCQBSE70L/w/IK3nRThVajq4hYK/TSRsHrI/tM&#10;QnffhuzWRH+9Kwgeh5n5hpkvO2vEmRpfOVbwNkxAEOdOV1woOOw/BxMQPiBrNI5JwYU8LBcvvTmm&#10;2rX8S+csFCJC2KeooAyhTqX0eUkW/dDVxNE7ucZiiLIppG6wjXBr5ChJ3qXFiuNCiTWtS8r/sn+r&#10;4PvHaUzGX9t1Ydqj3eC+NXxVqv/arWYgAnXhGX60d1rBaPoB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KE4cMAAADcAAAADwAAAAAAAAAAAAAAAACYAgAAZHJzL2Rv&#10;d25yZXYueG1sUEsFBgAAAAAEAAQA9QAAAIgD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3" o:spid="_x0000_s1081" type="#_x0000_t104" style="position:absolute;left:38862;top:19431;width:300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KcsAA&#10;AADcAAAADwAAAGRycy9kb3ducmV2LnhtbERPy4rCMBTdC/MP4Q6401RRp9MxylAQFNxY5wMuye1D&#10;m5vSZLT+vVkILg/nvd4OthU36n3jWMFsmoAg1s40XCn4O+8mKQgfkA22jknBgzxsNx+jNWbG3flE&#10;tyJUIoawz1BBHUKXSel1TRb91HXEkStdbzFE2FfS9HiP4baV8yRZSYsNx4YaO8pr0tfi3ypY6sNi&#10;VTR5i93skpZDqb8oPyo1/hx+f0AEGsJb/HLvjYL5d1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4KcsAAAADcAAAADwAAAAAAAAAAAAAAAACYAgAAZHJzL2Rvd25y&#10;ZXYueG1sUEsFBgAAAAAEAAQA9QAAAIUDAAAAAA==&#10;"/>
                <v:line id="Line 54" o:spid="_x0000_s1082" style="position:absolute;visibility:visible;mso-wrap-style:square" from="16002,21717" to="1600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55" o:spid="_x0000_s1083" style="position:absolute;visibility:visible;mso-wrap-style:square" from="16002,26289" to="2628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56" o:spid="_x0000_s1084" style="position:absolute;visibility:visible;mso-wrap-style:square" from="26289,26289" to="26289,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rect id="Rectangle 57" o:spid="_x0000_s1085" style="position:absolute;left:23526;top:28733;width:11430;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line id="Line 58" o:spid="_x0000_s1086" style="position:absolute;visibility:visible;mso-wrap-style:square" from="32004,27432" to="3771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59" o:spid="_x0000_s1087" style="position:absolute;flip:y;visibility:visible;mso-wrap-style:square" from="37719,22860" to="3771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O8YAAADcAAAADwAAAGRycy9kb3ducmV2LnhtbESPT0vDQBDF70K/wzKCl2B3baR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zvGAAAA3AAAAA8AAAAAAAAA&#10;AAAAAAAAoQIAAGRycy9kb3ducmV2LnhtbFBLBQYAAAAABAAEAPkAAACUAwAAAAA=&#10;">
                  <v:stroke endarrow="block"/>
                </v:line>
                <v:line id="Line 60" o:spid="_x0000_s1088" style="position:absolute;visibility:visible;mso-wrap-style:square" from="32004,27432" to="3200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61" o:spid="_x0000_s1089" style="position:absolute;flip:y;visibility:visible;mso-wrap-style:square" from="16002,12573" to="1600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62" o:spid="_x0000_s1090" style="position:absolute;visibility:visible;mso-wrap-style:square" from="16002,12573" to="3771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63" o:spid="_x0000_s1091" style="position:absolute;visibility:visible;mso-wrap-style:square" from="37719,12573" to="3771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64" o:spid="_x0000_s1092" style="position:absolute;visibility:visible;mso-wrap-style:square" from="27432,10287" to="2743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65" o:spid="_x0000_s1093" style="position:absolute;visibility:visible;mso-wrap-style:square" from="26289,10287" to="2857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66" o:spid="_x0000_s1094" style="position:absolute;flip:y;visibility:visible;mso-wrap-style:square" from="26289,8001" to="2743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line id="Line 67" o:spid="_x0000_s1095" style="position:absolute;visibility:visible;mso-wrap-style:square" from="27432,8001" to="2857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68" o:spid="_x0000_s1096" style="position:absolute;flip:y;visibility:visible;mso-wrap-style:square" from="27432,6858" to="2971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69" o:spid="_x0000_s1097" style="position:absolute;visibility:visible;mso-wrap-style:square" from="27432,8001" to="2971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70" o:spid="_x0000_s1098" style="position:absolute;visibility:visible;mso-wrap-style:square" from="29718,6858" to="2971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71" o:spid="_x0000_s1099" style="position:absolute;flip:y;visibility:visible;mso-wrap-style:square" from="27432,5715" to="2743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lIKxAAAANwAAAAPAAAAAAAAAAAA&#10;AAAAAKECAABkcnMvZG93bnJldi54bWxQSwUGAAAAAAQABAD5AAAAkgMAAAAA&#10;">
                  <v:stroke endarrow="block"/>
                </v:line>
                <v:line id="Line 72" o:spid="_x0000_s1100" style="position:absolute;flip:y;visibility:visible;mso-wrap-style:square" from="34290,10287" to="3429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73" o:spid="_x0000_s1101" style="position:absolute;flip:y;visibility:visible;mso-wrap-style:square" from="20574,10287" to="205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4" o:spid="_x0000_s1102" type="#_x0000_t120"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6cMQA&#10;AADcAAAADwAAAGRycy9kb3ducmV2LnhtbESPT2vCQBTE74V+h+UVequbKFaNbkRLheBF/ANeH9nX&#10;JHT3bchuTfz23YLQ4zAzv2FW68EacaPON44VpKMEBHHpdMOVgst59zYH4QOyRuOYFNzJwzp/flph&#10;pl3PR7qdQiUihH2GCuoQ2kxKX9Zk0Y9cSxy9L9dZDFF2ldQd9hFujRwnybu02HBcqLGlj5rK79OP&#10;VRCKu9k3vTnY2efm2k+204KpVer1ZdgsQQQawn/40S60gkm6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OnDEAAAA3AAAAA8AAAAAAAAAAAAAAAAAmAIAAGRycy9k&#10;b3ducmV2LnhtbFBLBQYAAAAABAAEAPUAAACJAwAAAAA=&#10;"/>
                <v:shape id="AutoShape 75" o:spid="_x0000_s1103" type="#_x0000_t120" style="position:absolute;left:19431;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ZUL8A&#10;AADcAAAADwAAAGRycy9kb3ducmV2LnhtbERPy4rCMBTdD/gP4QruxlTFUapRdFAobgYf4PbSXNti&#10;clOajK1/bxaCy8N5L9edNeJBja8cKxgNExDEudMVFwou5/33HIQPyBqNY1LwJA/rVe9rial2LR/p&#10;cQqFiCHsU1RQhlCnUvq8JIt+6GriyN1cYzFE2BRSN9jGcGvkOEl+pMWKY0OJNf2WlN9P/1ZByJ7m&#10;ULXmz852m2s72U4zplqpQb/bLEAE6sJH/HZnWsFkHOfH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0FlQvwAAANwAAAAPAAAAAAAAAAAAAAAAAJgCAABkcnMvZG93bnJl&#10;di54bWxQSwUGAAAAAAQABAD1AAAAhAMAAAAA&#10;"/>
                <v:line id="Line 76" o:spid="_x0000_s1104" style="position:absolute;flip:y;visibility:visible;mso-wrap-style:square" from="19431,8001" to="2171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line id="Line 77" o:spid="_x0000_s1105" style="position:absolute;flip:y;visibility:visible;mso-wrap-style:square" from="33147,8001" to="3543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etMUAAADcAAAADwAAAGRycy9kb3ducmV2LnhtbESPQWvCQBCF7wX/wzKFXoJuTKDU6Cra&#10;VhCKB60Hj0N2TEKzsyE71fTfu4VCj48373vzFqvBtepKfWg8G5hOUlDEpbcNVwZOn9vxC6ggyBZb&#10;z2TghwKslqOHBRbW3/hA16NUKkI4FGigFukKrUNZk8Mw8R1x9C6+dyhR9pW2Pd4i3LU6S9Nn7bDh&#10;2FBjR681lV/Hbxff2O75Lc+TjdNJMqP3s3ykWox5ehzWc1BCg/wf/6V31kCeZf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etMUAAADcAAAADwAAAAAAAAAA&#10;AAAAAAChAgAAZHJzL2Rvd25yZXYueG1sUEsFBgAAAAAEAAQA+QAAAJMDAAAAAA==&#10;">
                  <v:stroke endarrow="block"/>
                </v:line>
                <v:line id="Line 78" o:spid="_x0000_s1106" style="position:absolute;flip:x y;visibility:visible;mso-wrap-style:square" from="35433,30861" to="3886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rP8UAAADcAAAADwAAAGRycy9kb3ducmV2LnhtbESPQWvCQBSE70L/w/IK3nSjgtjUVUQQ&#10;PHhRi72+ZF+z0ezbJLvG+O+7BaHHYWa+YZbr3laio9aXjhVMxgkI4tzpkgsFX+fdaAHCB2SNlWNS&#10;8CQP69XbYImpdg8+UncKhYgQ9ikqMCHUqZQ+N2TRj11NHL0f11oMUbaF1C0+ItxWcpokc2mx5Lhg&#10;sKatofx2ulsFXXafXC+H481n381HtjDN9tDMlRq+95tPEIH68B9+tfdawWw6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SrP8UAAADcAAAADwAAAAAAAAAA&#10;AAAAAAChAgAAZHJzL2Rvd25yZXYueG1sUEsFBgAAAAAEAAQA+QAAAJMDAAAAAA==&#10;">
                  <v:stroke endarrow="block"/>
                </v:line>
                <v:line id="Line 79" o:spid="_x0000_s1107" style="position:absolute;flip:x y;visibility:visible;mso-wrap-style:square" from="42291,20574" to="4572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0zS8YAAADcAAAADwAAAGRycy9kb3ducmV2LnhtbESPT2vCQBTE70K/w/IKvelGK6LRVYpQ&#10;6MGLf2ivL9lnNpp9m2TXmH57t1DwOMzMb5jVpreV6Kj1pWMF41ECgjh3uuRCwen4OZyD8AFZY+WY&#10;FPySh836ZbDCVLs776k7hEJECPsUFZgQ6lRKnxuy6EeuJo7e2bUWQ5RtIXWL9wi3lZwkyUxaLDku&#10;GKxpayi/Hm5WQZfdxpfv3f7qs59mkc1Ns901M6XeXvuPJYhAfXiG/9tfWsH7ZAp/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9M0vGAAAA3AAAAA8AAAAAAAAA&#10;AAAAAAAAoQIAAGRycy9kb3ducmV2LnhtbFBLBQYAAAAABAAEAPkAAACUAwAAAAA=&#10;">
                  <v:stroke endarrow="block"/>
                </v:line>
                <v:shape id="Text Box 80" o:spid="_x0000_s1108" type="#_x0000_t202" style="position:absolute;left:44577;top:22693;width:10985;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1050C8" w:rsidRPr="00E66DFF" w:rsidRDefault="001050C8" w:rsidP="00C45DEF">
                        <w:pPr>
                          <w:rPr>
                            <w:sz w:val="20"/>
                            <w:szCs w:val="20"/>
                          </w:rPr>
                        </w:pPr>
                        <w:r>
                          <w:rPr>
                            <w:sz w:val="20"/>
                            <w:szCs w:val="20"/>
                          </w:rPr>
                          <w:t>Zaporni ventil</w:t>
                        </w:r>
                      </w:p>
                    </w:txbxContent>
                  </v:textbox>
                </v:shape>
                <v:line id="Line 81" o:spid="_x0000_s1109" style="position:absolute;flip:y;visibility:visible;mso-wrap-style:square" from="8921,21542" to="12350,2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shape id="Text Box 82" o:spid="_x0000_s1110" type="#_x0000_t202" style="position:absolute;left:1143;top:25146;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1050C8" w:rsidRPr="00996E53" w:rsidRDefault="001050C8" w:rsidP="00C45DEF">
                        <w:pPr>
                          <w:rPr>
                            <w:sz w:val="20"/>
                            <w:szCs w:val="20"/>
                          </w:rPr>
                        </w:pPr>
                        <w:r>
                          <w:rPr>
                            <w:sz w:val="20"/>
                            <w:szCs w:val="20"/>
                          </w:rPr>
                          <w:t>Zaporni ventil</w:t>
                        </w:r>
                      </w:p>
                    </w:txbxContent>
                  </v:textbox>
                </v:shape>
                <v:line id="Line 83" o:spid="_x0000_s1111" style="position:absolute;flip:x;visibility:visible;mso-wrap-style:square" from="29718,2286" to="3314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pXsUAAADcAAAADwAAAGRycy9kb3ducmV2LnhtbESPwUrDQBCG74LvsIzQS7AbG5Aauy2t&#10;bUGQHlo9eByyYxLMzobstI1v7xwEj8M//zffLFZj6MyFhtRGdvAwzcEQV9G3XDv4eN/fz8EkQfbY&#10;RSYHP5Rgtby9WWDp45WPdDlJbRTCqUQHjUhfWpuqhgKmaeyJNfuKQ0DRcaitH/Cq8NDZWZ4/2oAt&#10;64UGe3ppqPo+nYNq7A+8LYpsE2yWPdHuU95yK85N7sb1MxihUf6X/9qv3kExU1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mpXsUAAADcAAAADwAAAAAAAAAA&#10;AAAAAAChAgAAZHJzL2Rvd25yZXYueG1sUEsFBgAAAAAEAAQA+QAAAJMDAAAAAA==&#10;">
                  <v:stroke endarrow="block"/>
                </v:line>
                <v:shape id="Text Box 84" o:spid="_x0000_s1112" type="#_x0000_t202" style="position:absolute;left:34290;top:114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1050C8" w:rsidRPr="00996E53" w:rsidRDefault="001050C8" w:rsidP="00C45DEF">
                        <w:pPr>
                          <w:rPr>
                            <w:sz w:val="20"/>
                            <w:szCs w:val="20"/>
                          </w:rPr>
                        </w:pPr>
                        <w:r>
                          <w:rPr>
                            <w:sz w:val="20"/>
                            <w:szCs w:val="20"/>
                          </w:rPr>
                          <w:t xml:space="preserve">Sigurnosni ventil </w:t>
                        </w:r>
                      </w:p>
                    </w:txbxContent>
                  </v:textbox>
                </v:shape>
                <v:line id="Line 85" o:spid="_x0000_s1113" style="position:absolute;flip:x;visibility:visible;mso-wrap-style:square" from="36576,6858" to="4000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zhcUAAADcAAAADwAAAGRycy9kb3ducmV2LnhtbESPwUrDQBCG74LvsIzgJbSbGhCbdlus&#10;WhDEg7WHHofsNAlmZ0N2bNO37xwEj8M//zffLNdj6MyJhtRGdjCb5mCIq+hbrh3sv7eTJzBJkD12&#10;kcnBhRKsV7c3Syx9PPMXnXZSG4VwKtFBI9KX1qaqoYBpGntizY5xCCg6DrX1A54VHjr7kOePNmDL&#10;eqHBnl4aqn52v0E1tp/8WhTZJtgsm9PbQT5yK87d343PCzBCo/wv/7XfvYOiUH19Rgl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YzhcUAAADcAAAADwAAAAAAAAAA&#10;AAAAAAChAgAAZHJzL2Rvd25yZXYueG1sUEsFBgAAAAAEAAQA+QAAAJMDAAAAAA==&#10;">
                  <v:stroke endarrow="block"/>
                </v:line>
                <v:shape id="Text Box 86" o:spid="_x0000_s1114" type="#_x0000_t202" style="position:absolute;left:41148;top:5715;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1050C8" w:rsidRPr="00996E53" w:rsidRDefault="001050C8" w:rsidP="00C45DEF">
                        <w:pPr>
                          <w:rPr>
                            <w:sz w:val="20"/>
                            <w:szCs w:val="20"/>
                          </w:rPr>
                        </w:pPr>
                        <w:r>
                          <w:rPr>
                            <w:sz w:val="20"/>
                            <w:szCs w:val="20"/>
                          </w:rPr>
                          <w:t>Manometar</w:t>
                        </w:r>
                      </w:p>
                    </w:txbxContent>
                  </v:textbox>
                </v:shape>
                <v:line id="Line 87" o:spid="_x0000_s1115" style="position:absolute;visibility:visible;mso-wrap-style:square" from="14859,6858" to="1828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shape id="Text Box 88" o:spid="_x0000_s1116" type="#_x0000_t202" style="position:absolute;left:5715;top:4572;width:8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rsidR="001050C8" w:rsidRPr="00996E53" w:rsidRDefault="001050C8" w:rsidP="00C45DEF">
                        <w:pPr>
                          <w:rPr>
                            <w:sz w:val="20"/>
                            <w:szCs w:val="20"/>
                          </w:rPr>
                        </w:pPr>
                        <w:r>
                          <w:rPr>
                            <w:sz w:val="20"/>
                            <w:szCs w:val="20"/>
                          </w:rPr>
                          <w:t>Manometar</w:t>
                        </w:r>
                      </w:p>
                    </w:txbxContent>
                  </v:textbox>
                </v:shape>
                <v:line id="Line 89" o:spid="_x0000_s1117" style="position:absolute;visibility:visible;mso-wrap-style:square" from="16002,26289" to="160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yFcYAAADcAAAADwAAAGRycy9kb3ducmV2LnhtbESPS2vDMBCE74X8B7GB3Bo5D5rEjRJC&#10;TKGHtpAHPW+trWVirYylOMq/rwqFHoeZ+YZZb6NtRE+drx0rmIwzEMSl0zVXCs6nl8clCB+QNTaO&#10;ScGdPGw3g4c15trd+ED9MVQiQdjnqMCE0OZS+tKQRT92LXHyvl1nMSTZVVJ3eEtw28hplj1JizWn&#10;BYMt7Q2Vl+PVKliY4iAXsng7fRR9PVnF9/j5tVJqNIy7ZxCBYvgP/7VftYLZbA6/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chXGAAAA3AAAAA8AAAAAAAAA&#10;AAAAAAAAoQIAAGRycy9kb3ducmV2LnhtbFBLBQYAAAAABAAEAPkAAACUAwAAAAA=&#10;">
                  <v:stroke endarrow="block"/>
                </v:line>
                <w10:anchorlock/>
              </v:group>
            </w:pict>
          </mc:Fallback>
        </mc:AlternateContent>
      </w:r>
    </w:p>
    <w:p w:rsidR="00C45DEF" w:rsidRPr="00116AB9" w:rsidRDefault="00C45DEF" w:rsidP="00C45DEF">
      <w:pPr>
        <w:jc w:val="both"/>
        <w:rPr>
          <w:rFonts w:ascii="Arial" w:hAnsi="Arial" w:cs="Arial"/>
          <w:i/>
          <w:sz w:val="24"/>
          <w:szCs w:val="24"/>
        </w:rPr>
      </w:pPr>
    </w:p>
    <w:p w:rsidR="00C45DEF" w:rsidRPr="00116AB9" w:rsidRDefault="00C45DEF" w:rsidP="00C45DEF">
      <w:pPr>
        <w:rPr>
          <w:rFonts w:ascii="Arial" w:hAnsi="Arial" w:cs="Arial"/>
          <w:sz w:val="24"/>
          <w:szCs w:val="24"/>
        </w:rPr>
      </w:pPr>
    </w:p>
    <w:p w:rsidR="00C45DEF" w:rsidRPr="00116AB9" w:rsidRDefault="00C45DEF" w:rsidP="00C45DEF">
      <w:pPr>
        <w:rPr>
          <w:rFonts w:ascii="Arial" w:hAnsi="Arial" w:cs="Arial"/>
          <w:b/>
          <w:sz w:val="24"/>
          <w:szCs w:val="24"/>
        </w:rPr>
      </w:pPr>
      <w:r w:rsidRPr="00116AB9">
        <w:rPr>
          <w:rFonts w:ascii="Arial" w:hAnsi="Arial" w:cs="Arial"/>
          <w:b/>
          <w:sz w:val="24"/>
          <w:szCs w:val="24"/>
        </w:rPr>
        <w:t xml:space="preserve">NAČIN ODREĐIVANJA MJERNE NESIGURNOSTI KOD ISPITIVANJA </w:t>
      </w:r>
      <w:r w:rsidR="00CF02E4" w:rsidRPr="00116AB9">
        <w:rPr>
          <w:rFonts w:ascii="Arial" w:hAnsi="Arial" w:cs="Arial"/>
          <w:b/>
          <w:sz w:val="24"/>
          <w:szCs w:val="24"/>
        </w:rPr>
        <w:t xml:space="preserve">SIGURNOSNIH </w:t>
      </w:r>
      <w:r w:rsidRPr="00116AB9">
        <w:rPr>
          <w:rFonts w:ascii="Arial" w:hAnsi="Arial" w:cs="Arial"/>
          <w:b/>
          <w:sz w:val="24"/>
          <w:szCs w:val="24"/>
        </w:rPr>
        <w:t xml:space="preserve">VENTILA </w:t>
      </w:r>
    </w:p>
    <w:p w:rsidR="00C45DEF" w:rsidRPr="00116AB9" w:rsidRDefault="00C45DEF" w:rsidP="00C45DEF">
      <w:pPr>
        <w:spacing w:after="0" w:line="240" w:lineRule="auto"/>
        <w:rPr>
          <w:rFonts w:ascii="Arial" w:eastAsia="Times New Roman" w:hAnsi="Arial" w:cs="Arial"/>
          <w:bCs/>
          <w:szCs w:val="24"/>
        </w:rPr>
      </w:pPr>
    </w:p>
    <w:p w:rsidR="00C45DEF" w:rsidRPr="00116AB9" w:rsidRDefault="00273188" w:rsidP="00C45DEF">
      <w:pPr>
        <w:spacing w:after="0" w:line="240" w:lineRule="auto"/>
        <w:rPr>
          <w:rFonts w:ascii="Arial" w:eastAsia="Times New Roman" w:hAnsi="Arial" w:cs="Arial"/>
          <w:bCs/>
          <w:szCs w:val="24"/>
        </w:rPr>
      </w:pPr>
      <w:r w:rsidRPr="00116AB9">
        <w:rPr>
          <w:rFonts w:ascii="Arial" w:eastAsia="Times New Roman" w:hAnsi="Arial" w:cs="Arial"/>
          <w:bCs/>
          <w:szCs w:val="24"/>
        </w:rPr>
        <w:t>Na mjerni rezultat utječu</w:t>
      </w:r>
      <w:r w:rsidR="00C45DEF" w:rsidRPr="00116AB9">
        <w:rPr>
          <w:rFonts w:ascii="Arial" w:eastAsia="Times New Roman" w:hAnsi="Arial" w:cs="Arial"/>
          <w:bCs/>
          <w:szCs w:val="24"/>
        </w:rPr>
        <w:t>:</w:t>
      </w:r>
    </w:p>
    <w:p w:rsidR="00C45DEF" w:rsidRPr="00116AB9" w:rsidRDefault="00C45DEF" w:rsidP="00C45DEF">
      <w:pPr>
        <w:numPr>
          <w:ilvl w:val="0"/>
          <w:numId w:val="38"/>
        </w:numPr>
        <w:spacing w:after="0" w:line="240" w:lineRule="auto"/>
        <w:rPr>
          <w:rFonts w:ascii="Arial" w:eastAsia="Times New Roman" w:hAnsi="Arial" w:cs="Arial"/>
          <w:bCs/>
          <w:szCs w:val="24"/>
        </w:rPr>
      </w:pPr>
      <w:r w:rsidRPr="00116AB9">
        <w:rPr>
          <w:rFonts w:ascii="Arial" w:eastAsia="Times New Roman" w:hAnsi="Arial" w:cs="Arial"/>
          <w:bCs/>
          <w:szCs w:val="24"/>
        </w:rPr>
        <w:t xml:space="preserve"> nesigurnost srednje</w:t>
      </w:r>
      <w:r w:rsidR="00273188" w:rsidRPr="00116AB9">
        <w:rPr>
          <w:rFonts w:ascii="Arial" w:eastAsia="Times New Roman" w:hAnsi="Arial" w:cs="Arial"/>
          <w:bCs/>
          <w:szCs w:val="24"/>
        </w:rPr>
        <w:t xml:space="preserve"> vrijednosti</w:t>
      </w:r>
    </w:p>
    <w:p w:rsidR="00C45DEF" w:rsidRPr="00116AB9" w:rsidRDefault="00C45DEF" w:rsidP="00C45DEF">
      <w:pPr>
        <w:numPr>
          <w:ilvl w:val="0"/>
          <w:numId w:val="38"/>
        </w:numPr>
        <w:spacing w:after="0" w:line="240" w:lineRule="auto"/>
        <w:rPr>
          <w:rFonts w:ascii="Arial" w:eastAsia="Times New Roman" w:hAnsi="Arial" w:cs="Arial"/>
          <w:bCs/>
          <w:szCs w:val="24"/>
        </w:rPr>
      </w:pPr>
      <w:r w:rsidRPr="00116AB9">
        <w:rPr>
          <w:rFonts w:ascii="Arial" w:eastAsia="Times New Roman" w:hAnsi="Arial" w:cs="Arial"/>
          <w:bCs/>
          <w:szCs w:val="24"/>
        </w:rPr>
        <w:t xml:space="preserve"> nesigurnos</w:t>
      </w:r>
      <w:r w:rsidR="00273188" w:rsidRPr="00116AB9">
        <w:rPr>
          <w:rFonts w:ascii="Arial" w:eastAsia="Times New Roman" w:hAnsi="Arial" w:cs="Arial"/>
          <w:bCs/>
          <w:szCs w:val="24"/>
        </w:rPr>
        <w:t>t mjernog uređaja (umjeravanja)</w:t>
      </w:r>
    </w:p>
    <w:p w:rsidR="00C45DEF" w:rsidRPr="00116AB9" w:rsidRDefault="00273188" w:rsidP="00C45DEF">
      <w:pPr>
        <w:numPr>
          <w:ilvl w:val="0"/>
          <w:numId w:val="38"/>
        </w:numPr>
        <w:spacing w:after="0" w:line="240" w:lineRule="auto"/>
        <w:rPr>
          <w:rFonts w:ascii="Arial" w:eastAsia="Times New Roman" w:hAnsi="Arial" w:cs="Arial"/>
          <w:bCs/>
          <w:szCs w:val="24"/>
        </w:rPr>
      </w:pPr>
      <w:r w:rsidRPr="00116AB9">
        <w:rPr>
          <w:rFonts w:ascii="Arial" w:eastAsia="Times New Roman" w:hAnsi="Arial" w:cs="Arial"/>
          <w:bCs/>
          <w:szCs w:val="24"/>
        </w:rPr>
        <w:t xml:space="preserve"> rezolucija mjerne skale</w:t>
      </w:r>
    </w:p>
    <w:p w:rsidR="00C45DEF" w:rsidRPr="00116AB9" w:rsidRDefault="00C45DEF" w:rsidP="00C45DEF">
      <w:pPr>
        <w:numPr>
          <w:ilvl w:val="0"/>
          <w:numId w:val="38"/>
        </w:numPr>
        <w:spacing w:after="0" w:line="240" w:lineRule="auto"/>
        <w:rPr>
          <w:rFonts w:ascii="Arial" w:eastAsia="Times New Roman" w:hAnsi="Arial" w:cs="Arial"/>
          <w:bCs/>
          <w:szCs w:val="24"/>
        </w:rPr>
      </w:pPr>
      <w:r w:rsidRPr="00116AB9">
        <w:rPr>
          <w:rFonts w:ascii="Arial" w:eastAsia="Times New Roman" w:hAnsi="Arial" w:cs="Arial"/>
          <w:bCs/>
          <w:szCs w:val="24"/>
        </w:rPr>
        <w:t xml:space="preserve"> ostale nesigurnosti, ako postoje.</w: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i/>
          <w:szCs w:val="24"/>
        </w:rPr>
      </w:pPr>
      <w:r w:rsidRPr="00116AB9">
        <w:rPr>
          <w:rFonts w:ascii="Arial" w:eastAsia="Times New Roman" w:hAnsi="Arial" w:cs="Arial"/>
          <w:bCs/>
          <w:i/>
          <w:szCs w:val="24"/>
        </w:rPr>
        <w:t>Ad 1</w:t>
      </w:r>
      <w:r w:rsidR="00273188" w:rsidRPr="00116AB9">
        <w:rPr>
          <w:rFonts w:ascii="Arial" w:eastAsia="Times New Roman" w:hAnsi="Arial" w:cs="Arial"/>
          <w:bCs/>
          <w:i/>
          <w:szCs w:val="24"/>
        </w:rPr>
        <w:t>.</w:t>
      </w:r>
      <w:r w:rsidRPr="00116AB9">
        <w:rPr>
          <w:rFonts w:ascii="Arial" w:eastAsia="Times New Roman" w:hAnsi="Arial" w:cs="Arial"/>
          <w:bCs/>
          <w:i/>
          <w:szCs w:val="24"/>
        </w:rPr>
        <w:t xml:space="preserve"> </w: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r w:rsidRPr="00116AB9">
        <w:rPr>
          <w:rFonts w:ascii="Arial" w:eastAsia="Times New Roman" w:hAnsi="Arial" w:cs="Arial"/>
          <w:bCs/>
          <w:szCs w:val="24"/>
        </w:rPr>
        <w:t>Srednja vrijednost (aritmetička sredina):</w:t>
      </w: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3C1B8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type="#_x0000_t75" style="position:absolute;margin-left:9pt;margin-top:12.15pt;width:73pt;height:34pt;z-index:251662336">
            <v:imagedata r:id="rId41" o:title=""/>
          </v:shape>
          <o:OLEObject Type="Embed" ProgID="Equation.3" ShapeID="_x0000_s1115" DrawAspect="Content" ObjectID="_1634376781" r:id="rId42"/>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273188" w:rsidRPr="00116AB9" w:rsidRDefault="00273188"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r w:rsidRPr="00116AB9">
        <w:rPr>
          <w:rFonts w:ascii="Arial" w:eastAsia="Times New Roman" w:hAnsi="Arial" w:cs="Arial"/>
          <w:bCs/>
          <w:szCs w:val="24"/>
        </w:rPr>
        <w:t>Eksperimentalno srednje odstupanje (standardna devijacija):</w:t>
      </w: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08272615">
          <v:shape id="_x0000_s1116" type="#_x0000_t75" style="position:absolute;margin-left:0;margin-top:11.9pt;width:143pt;height:38pt;z-index:251663360">
            <v:imagedata r:id="rId43" o:title=""/>
          </v:shape>
          <o:OLEObject Type="Embed" ProgID="Equation.3" ShapeID="_x0000_s1116" DrawAspect="Content" ObjectID="_1634376782" r:id="rId44"/>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
          <w:bCs/>
          <w:szCs w:val="24"/>
        </w:rPr>
      </w:pPr>
      <w:r w:rsidRPr="00116AB9">
        <w:rPr>
          <w:rFonts w:ascii="Arial" w:eastAsia="Times New Roman" w:hAnsi="Arial" w:cs="Arial"/>
          <w:b/>
          <w:bCs/>
          <w:szCs w:val="24"/>
        </w:rPr>
        <w:lastRenderedPageBreak/>
        <w:t>Eksperimentalno standardno odstupanje srednje vrijednosti:</w:t>
      </w: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60ECB4AA">
          <v:shape id="_x0000_s1117" type="#_x0000_t75" style="position:absolute;margin-left:0;margin-top:4.35pt;width:96pt;height:33pt;z-index:251664384">
            <v:imagedata r:id="rId45" o:title=""/>
          </v:shape>
          <o:OLEObject Type="Embed" ProgID="Equation.3" ShapeID="_x0000_s1117" DrawAspect="Content" ObjectID="_1634376783" r:id="rId46"/>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273188" w:rsidRPr="00116AB9" w:rsidRDefault="00273188"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273188" w:rsidP="00C45DEF">
      <w:pPr>
        <w:spacing w:after="0" w:line="240" w:lineRule="auto"/>
        <w:rPr>
          <w:rFonts w:ascii="Arial" w:eastAsia="Times New Roman" w:hAnsi="Arial" w:cs="Arial"/>
          <w:bCs/>
          <w:i/>
          <w:szCs w:val="24"/>
        </w:rPr>
      </w:pPr>
      <w:r w:rsidRPr="00116AB9">
        <w:rPr>
          <w:rFonts w:ascii="Arial" w:eastAsia="Times New Roman" w:hAnsi="Arial" w:cs="Arial"/>
          <w:bCs/>
          <w:i/>
          <w:szCs w:val="24"/>
        </w:rPr>
        <w:t>Ad 2.</w: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Mjerna nesigurnost manometra - maksimalno 0,6% punog očitanja.</w:t>
      </w: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 xml:space="preserve">Faktor prekrivanja </w:t>
      </w:r>
      <w:r w:rsidRPr="00116AB9">
        <w:rPr>
          <w:rFonts w:ascii="Arial" w:eastAsia="Times New Roman" w:hAnsi="Arial" w:cs="Arial"/>
          <w:bCs/>
          <w:i/>
          <w:szCs w:val="24"/>
        </w:rPr>
        <w:t xml:space="preserve">k </w:t>
      </w:r>
      <w:r w:rsidRPr="00116AB9">
        <w:rPr>
          <w:rFonts w:ascii="Arial" w:eastAsia="Times New Roman" w:hAnsi="Arial" w:cs="Arial"/>
          <w:bCs/>
          <w:szCs w:val="24"/>
        </w:rPr>
        <w:t xml:space="preserve">= 2 (normalna raspodjela). </w:t>
      </w:r>
    </w:p>
    <w:p w:rsidR="00C45DEF" w:rsidRPr="00116AB9" w:rsidRDefault="00C45DEF" w:rsidP="00273188">
      <w:pPr>
        <w:spacing w:after="0" w:line="240" w:lineRule="auto"/>
        <w:jc w:val="both"/>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 xml:space="preserve">mns = 0,6 % </w:t>
      </w:r>
      <w:r w:rsidR="00273188" w:rsidRPr="00116AB9">
        <w:rPr>
          <w:rFonts w:ascii="Arial" w:eastAsia="Times New Roman" w:hAnsi="Arial" w:cs="Arial"/>
          <w:bCs/>
          <w:szCs w:val="24"/>
        </w:rPr>
        <w:sym w:font="Symbol" w:char="F0B4"/>
      </w:r>
      <w:r w:rsidRPr="00116AB9">
        <w:rPr>
          <w:rFonts w:ascii="Arial" w:eastAsia="Times New Roman" w:hAnsi="Arial" w:cs="Arial"/>
          <w:bCs/>
          <w:szCs w:val="24"/>
        </w:rPr>
        <w:t xml:space="preserve"> mjerno područje manometra.</w:t>
      </w:r>
    </w:p>
    <w:p w:rsidR="00C45DEF" w:rsidRPr="00116AB9" w:rsidRDefault="00C45DEF" w:rsidP="00273188">
      <w:pPr>
        <w:spacing w:after="0" w:line="240" w:lineRule="auto"/>
        <w:jc w:val="both"/>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
          <w:bCs/>
          <w:szCs w:val="24"/>
        </w:rPr>
      </w:pPr>
      <w:r w:rsidRPr="00116AB9">
        <w:rPr>
          <w:rFonts w:ascii="Arial" w:eastAsia="Times New Roman" w:hAnsi="Arial" w:cs="Arial"/>
          <w:b/>
          <w:bCs/>
          <w:szCs w:val="24"/>
        </w:rPr>
        <w:t xml:space="preserve">Standardna mjerna nesigurnost iznosi </w:t>
      </w:r>
      <w:r w:rsidRPr="00116AB9">
        <w:rPr>
          <w:rFonts w:ascii="Arial" w:eastAsia="Times New Roman" w:hAnsi="Arial" w:cs="Arial"/>
          <w:b/>
          <w:bCs/>
          <w:i/>
          <w:szCs w:val="24"/>
        </w:rPr>
        <w:t>u</w:t>
      </w:r>
      <w:r w:rsidRPr="00116AB9">
        <w:rPr>
          <w:rFonts w:ascii="Arial" w:eastAsia="Times New Roman" w:hAnsi="Arial" w:cs="Arial"/>
          <w:b/>
          <w:bCs/>
          <w:szCs w:val="24"/>
          <w:vertAlign w:val="subscript"/>
        </w:rPr>
        <w:t>B1</w:t>
      </w:r>
      <w:r w:rsidRPr="00116AB9">
        <w:rPr>
          <w:rFonts w:ascii="Arial" w:eastAsia="Times New Roman" w:hAnsi="Arial" w:cs="Arial"/>
          <w:b/>
          <w:bCs/>
          <w:szCs w:val="24"/>
        </w:rPr>
        <w:t>:</w:t>
      </w: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73DBD112">
          <v:shape id="_x0000_s1118" type="#_x0000_t75" style="position:absolute;margin-left:1.85pt;margin-top:1.95pt;width:54pt;height:31pt;z-index:251665408">
            <v:imagedata r:id="rId47" o:title=""/>
          </v:shape>
          <o:OLEObject Type="Embed" ProgID="Equation.3" ShapeID="_x0000_s1118" DrawAspect="Content" ObjectID="_1634376784" r:id="rId48"/>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
          <w:bCs/>
          <w:szCs w:val="24"/>
        </w:rPr>
      </w:pPr>
    </w:p>
    <w:p w:rsidR="00273188" w:rsidRPr="00116AB9" w:rsidRDefault="00273188" w:rsidP="00C45DEF">
      <w:pPr>
        <w:spacing w:after="0" w:line="240" w:lineRule="auto"/>
        <w:rPr>
          <w:rFonts w:ascii="Arial" w:eastAsia="Times New Roman" w:hAnsi="Arial" w:cs="Arial"/>
          <w:b/>
          <w:bCs/>
          <w:szCs w:val="24"/>
        </w:rPr>
      </w:pPr>
    </w:p>
    <w:p w:rsidR="00C45DEF" w:rsidRPr="00116AB9" w:rsidRDefault="00273188" w:rsidP="00C45DEF">
      <w:pPr>
        <w:spacing w:after="0" w:line="240" w:lineRule="auto"/>
        <w:rPr>
          <w:rFonts w:ascii="Arial" w:eastAsia="Times New Roman" w:hAnsi="Arial" w:cs="Arial"/>
          <w:bCs/>
          <w:i/>
          <w:szCs w:val="24"/>
        </w:rPr>
      </w:pPr>
      <w:r w:rsidRPr="00116AB9">
        <w:rPr>
          <w:rFonts w:ascii="Arial" w:eastAsia="Times New Roman" w:hAnsi="Arial" w:cs="Arial"/>
          <w:bCs/>
          <w:i/>
          <w:szCs w:val="24"/>
        </w:rPr>
        <w:t>Ad 3.</w:t>
      </w:r>
    </w:p>
    <w:p w:rsidR="00C45DEF" w:rsidRPr="00116AB9" w:rsidRDefault="00C45DEF" w:rsidP="00273188">
      <w:pPr>
        <w:spacing w:after="0" w:line="240" w:lineRule="auto"/>
        <w:jc w:val="both"/>
        <w:rPr>
          <w:rFonts w:ascii="Arial" w:eastAsia="Times New Roman" w:hAnsi="Arial" w:cs="Arial"/>
          <w:b/>
          <w:bCs/>
          <w:szCs w:val="24"/>
        </w:rPr>
      </w:pPr>
    </w:p>
    <w:p w:rsidR="00C45DEF" w:rsidRPr="00116AB9" w:rsidRDefault="00C45DEF" w:rsidP="00273188">
      <w:pPr>
        <w:spacing w:after="0" w:line="240" w:lineRule="auto"/>
        <w:jc w:val="both"/>
        <w:rPr>
          <w:rFonts w:ascii="Arial" w:eastAsia="Times New Roman" w:hAnsi="Arial" w:cs="Arial"/>
          <w:b/>
          <w:bCs/>
          <w:szCs w:val="24"/>
        </w:rPr>
      </w:pPr>
      <w:r w:rsidRPr="00116AB9">
        <w:rPr>
          <w:rFonts w:ascii="Arial" w:eastAsia="Times New Roman" w:hAnsi="Arial" w:cs="Arial"/>
          <w:b/>
          <w:bCs/>
          <w:szCs w:val="24"/>
        </w:rPr>
        <w:t>Standardna nesigurnost</w:t>
      </w:r>
      <w:r w:rsidR="00932403" w:rsidRPr="00116AB9">
        <w:rPr>
          <w:rFonts w:ascii="Arial" w:eastAsia="Times New Roman" w:hAnsi="Arial" w:cs="Arial"/>
          <w:b/>
          <w:bCs/>
          <w:szCs w:val="24"/>
        </w:rPr>
        <w:t xml:space="preserve"> </w:t>
      </w:r>
      <w:r w:rsidRPr="00116AB9">
        <w:rPr>
          <w:rFonts w:ascii="Arial" w:eastAsia="Times New Roman" w:hAnsi="Arial" w:cs="Arial"/>
          <w:b/>
          <w:bCs/>
          <w:i/>
          <w:szCs w:val="24"/>
        </w:rPr>
        <w:t>u</w:t>
      </w:r>
      <w:r w:rsidRPr="00116AB9">
        <w:rPr>
          <w:rFonts w:ascii="Arial" w:eastAsia="Times New Roman" w:hAnsi="Arial" w:cs="Arial"/>
          <w:b/>
          <w:bCs/>
          <w:szCs w:val="24"/>
          <w:vertAlign w:val="subscript"/>
        </w:rPr>
        <w:t>B2</w:t>
      </w:r>
      <w:r w:rsidR="00932403" w:rsidRPr="00116AB9">
        <w:rPr>
          <w:rFonts w:ascii="Arial" w:eastAsia="Times New Roman" w:hAnsi="Arial" w:cs="Arial"/>
          <w:bCs/>
          <w:szCs w:val="24"/>
        </w:rPr>
        <w:t xml:space="preserve"> </w:t>
      </w:r>
      <w:r w:rsidR="00273188" w:rsidRPr="00116AB9">
        <w:rPr>
          <w:rFonts w:ascii="Arial" w:eastAsia="Times New Roman" w:hAnsi="Arial" w:cs="Arial"/>
          <w:bCs/>
          <w:szCs w:val="24"/>
        </w:rPr>
        <w:t>dobiva</w:t>
      </w:r>
      <w:r w:rsidRPr="00116AB9">
        <w:rPr>
          <w:rFonts w:ascii="Arial" w:eastAsia="Times New Roman" w:hAnsi="Arial" w:cs="Arial"/>
          <w:bCs/>
          <w:szCs w:val="24"/>
        </w:rPr>
        <w:t xml:space="preserve"> </w:t>
      </w:r>
      <w:r w:rsidR="00273188" w:rsidRPr="00116AB9">
        <w:rPr>
          <w:rFonts w:ascii="Arial" w:eastAsia="Times New Roman" w:hAnsi="Arial" w:cs="Arial"/>
          <w:bCs/>
          <w:szCs w:val="24"/>
        </w:rPr>
        <w:t xml:space="preserve">se </w:t>
      </w:r>
      <w:r w:rsidRPr="00116AB9">
        <w:rPr>
          <w:rFonts w:ascii="Arial" w:eastAsia="Times New Roman" w:hAnsi="Arial" w:cs="Arial"/>
          <w:bCs/>
          <w:szCs w:val="24"/>
        </w:rPr>
        <w:t>tako da se polovica širine intervala očitanja (rezolucija mjerne skale) podijeli s vrijednošću</w:t>
      </w:r>
      <w:r w:rsidR="00273188" w:rsidRPr="00116AB9">
        <w:rPr>
          <w:rFonts w:ascii="Arial" w:eastAsia="Times New Roman" w:hAnsi="Arial" w:cs="Arial"/>
          <w:bCs/>
          <w:szCs w:val="24"/>
        </w:rPr>
        <w:t xml:space="preserve"> korijena iz 3</w:t>
      </w:r>
      <w:r w:rsidR="00932403" w:rsidRPr="00116AB9">
        <w:rPr>
          <w:rFonts w:ascii="Arial" w:eastAsia="Times New Roman" w:hAnsi="Arial" w:cs="Arial"/>
          <w:bCs/>
          <w:szCs w:val="24"/>
        </w:rPr>
        <w:t xml:space="preserve"> </w:t>
      </w:r>
      <w:r w:rsidRPr="00116AB9">
        <w:rPr>
          <w:rFonts w:ascii="Arial" w:eastAsia="Times New Roman" w:hAnsi="Arial" w:cs="Arial"/>
          <w:bCs/>
          <w:szCs w:val="24"/>
        </w:rPr>
        <w:t>(p</w:t>
      </w:r>
      <w:r w:rsidR="00273188" w:rsidRPr="00116AB9">
        <w:rPr>
          <w:rFonts w:ascii="Arial" w:eastAsia="Times New Roman" w:hAnsi="Arial" w:cs="Arial"/>
          <w:bCs/>
          <w:szCs w:val="24"/>
        </w:rPr>
        <w:t>r</w:t>
      </w:r>
      <w:r w:rsidRPr="00116AB9">
        <w:rPr>
          <w:rFonts w:ascii="Arial" w:eastAsia="Times New Roman" w:hAnsi="Arial" w:cs="Arial"/>
          <w:bCs/>
          <w:szCs w:val="24"/>
        </w:rPr>
        <w:t>avokutna raspodjela)</w:t>
      </w:r>
      <w:r w:rsidR="00273188" w:rsidRPr="00116AB9">
        <w:rPr>
          <w:rFonts w:ascii="Arial" w:eastAsia="Times New Roman" w:hAnsi="Arial" w:cs="Arial"/>
          <w:bCs/>
          <w:szCs w:val="24"/>
        </w:rPr>
        <w:t>.</w:t>
      </w: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718F4BFA">
          <v:shape id="_x0000_s1120" type="#_x0000_t75" style="position:absolute;margin-left:3.5pt;margin-top:4.7pt;width:187.05pt;height:32.05pt;z-index:251667456">
            <v:imagedata r:id="rId49" o:title=""/>
          </v:shape>
          <o:OLEObject Type="Embed" ProgID="Equation.3" ShapeID="_x0000_s1120" DrawAspect="Content" ObjectID="_1634376785" r:id="rId50"/>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
          <w:bCs/>
          <w:szCs w:val="24"/>
        </w:rPr>
        <w:t xml:space="preserve">Složena standardna mjerna nesigurnost </w:t>
      </w:r>
      <w:r w:rsidRPr="00116AB9">
        <w:rPr>
          <w:rFonts w:ascii="Arial" w:eastAsia="Times New Roman" w:hAnsi="Arial" w:cs="Arial"/>
          <w:bCs/>
          <w:szCs w:val="24"/>
        </w:rPr>
        <w:t xml:space="preserve">je korijen </w:t>
      </w:r>
      <w:r w:rsidR="00273188" w:rsidRPr="00116AB9">
        <w:rPr>
          <w:rFonts w:ascii="Arial" w:eastAsia="Times New Roman" w:hAnsi="Arial" w:cs="Arial"/>
          <w:bCs/>
          <w:szCs w:val="24"/>
        </w:rPr>
        <w:t>zbroja</w:t>
      </w:r>
      <w:r w:rsidRPr="00116AB9">
        <w:rPr>
          <w:rFonts w:ascii="Arial" w:eastAsia="Times New Roman" w:hAnsi="Arial" w:cs="Arial"/>
          <w:bCs/>
          <w:szCs w:val="24"/>
        </w:rPr>
        <w:t xml:space="preserve"> kvadrata nesigurnosti svakog pojedinog izvora:</w:t>
      </w: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21629E46">
          <v:shape id="_x0000_s1122" type="#_x0000_t75" style="position:absolute;margin-left:0;margin-top:12.35pt;width:104.65pt;height:23.5pt;z-index:251669504">
            <v:imagedata r:id="rId51" o:title=""/>
          </v:shape>
          <o:OLEObject Type="Embed" ProgID="Equation.3" ShapeID="_x0000_s1122" DrawAspect="Content" ObjectID="_1634376786" r:id="rId52"/>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
          <w:bCs/>
          <w:szCs w:val="24"/>
        </w:rPr>
        <w:t>Proširena mjerna nesigurnost</w:t>
      </w:r>
      <w:r w:rsidRPr="00116AB9">
        <w:rPr>
          <w:rFonts w:ascii="Arial" w:eastAsia="Times New Roman" w:hAnsi="Arial" w:cs="Arial"/>
          <w:bCs/>
          <w:szCs w:val="24"/>
        </w:rPr>
        <w:t xml:space="preserve"> se izračunava </w:t>
      </w:r>
      <w:r w:rsidR="00273188" w:rsidRPr="00116AB9">
        <w:rPr>
          <w:rFonts w:ascii="Arial" w:eastAsia="Times New Roman" w:hAnsi="Arial" w:cs="Arial"/>
          <w:bCs/>
          <w:szCs w:val="24"/>
        </w:rPr>
        <w:t xml:space="preserve">tako </w:t>
      </w:r>
      <w:r w:rsidRPr="00116AB9">
        <w:rPr>
          <w:rFonts w:ascii="Arial" w:eastAsia="Times New Roman" w:hAnsi="Arial" w:cs="Arial"/>
          <w:bCs/>
          <w:szCs w:val="24"/>
        </w:rPr>
        <w:t xml:space="preserve">da se kombinirana mjerna nesigurnost pomnoži s faktorom prekrivanja (najčešće </w:t>
      </w:r>
      <w:r w:rsidRPr="00116AB9">
        <w:rPr>
          <w:rFonts w:ascii="Arial" w:eastAsia="Times New Roman" w:hAnsi="Arial" w:cs="Arial"/>
          <w:bCs/>
          <w:i/>
          <w:szCs w:val="24"/>
        </w:rPr>
        <w:t xml:space="preserve">k </w:t>
      </w:r>
      <w:r w:rsidRPr="00116AB9">
        <w:rPr>
          <w:rFonts w:ascii="Arial" w:eastAsia="Times New Roman" w:hAnsi="Arial" w:cs="Arial"/>
          <w:bCs/>
          <w:szCs w:val="24"/>
        </w:rPr>
        <w:t>= 2):</w:t>
      </w: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5F5E9EFF">
          <v:shape id="_x0000_s1123" type="#_x0000_t75" style="position:absolute;margin-left:0;margin-top:10.7pt;width:83pt;height:13.95pt;z-index:251670528">
            <v:imagedata r:id="rId53" o:title=""/>
          </v:shape>
          <o:OLEObject Type="Embed" ProgID="Equation.3" ShapeID="_x0000_s1123" DrawAspect="Content" ObjectID="_1634376787" r:id="rId54"/>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
          <w:bCs/>
          <w:szCs w:val="24"/>
        </w:rPr>
      </w:pPr>
      <w:r w:rsidRPr="00116AB9">
        <w:rPr>
          <w:rFonts w:ascii="Arial" w:eastAsia="Times New Roman" w:hAnsi="Arial" w:cs="Arial"/>
          <w:b/>
          <w:bCs/>
          <w:szCs w:val="24"/>
        </w:rPr>
        <w:t>Primjer:</w:t>
      </w:r>
    </w:p>
    <w:p w:rsidR="00C45DEF" w:rsidRPr="00116AB9" w:rsidRDefault="00273188" w:rsidP="00C45DEF">
      <w:pPr>
        <w:spacing w:after="0" w:line="240" w:lineRule="auto"/>
        <w:rPr>
          <w:rFonts w:ascii="Arial" w:eastAsia="Times New Roman" w:hAnsi="Arial" w:cs="Arial"/>
          <w:bCs/>
          <w:szCs w:val="24"/>
        </w:rPr>
      </w:pPr>
      <w:r w:rsidRPr="00116AB9">
        <w:rPr>
          <w:rFonts w:ascii="Arial" w:eastAsia="Times New Roman" w:hAnsi="Arial" w:cs="Arial"/>
          <w:bCs/>
          <w:szCs w:val="24"/>
        </w:rPr>
        <w:t xml:space="preserve">Nazivni </w:t>
      </w:r>
      <w:r w:rsidR="00C45DEF" w:rsidRPr="00116AB9">
        <w:rPr>
          <w:rFonts w:ascii="Arial" w:eastAsia="Times New Roman" w:hAnsi="Arial" w:cs="Arial"/>
          <w:bCs/>
          <w:szCs w:val="24"/>
        </w:rPr>
        <w:t>postavni tlak sigurnosnog ventila iznosi 17,5 bar.</w:t>
      </w:r>
    </w:p>
    <w:p w:rsidR="00C45DEF" w:rsidRPr="00116AB9" w:rsidRDefault="00C45DEF" w:rsidP="00C45DEF">
      <w:pPr>
        <w:spacing w:after="0" w:line="240" w:lineRule="auto"/>
        <w:rPr>
          <w:rFonts w:ascii="Arial" w:eastAsia="Times New Roman" w:hAnsi="Arial" w:cs="Arial"/>
          <w:bCs/>
          <w:szCs w:val="24"/>
        </w:rPr>
      </w:pPr>
    </w:p>
    <w:tbl>
      <w:tblPr>
        <w:tblW w:w="5655" w:type="dxa"/>
        <w:tblCellSpacing w:w="0" w:type="dxa"/>
        <w:tblCellMar>
          <w:left w:w="0" w:type="dxa"/>
          <w:right w:w="0" w:type="dxa"/>
        </w:tblCellMar>
        <w:tblLook w:val="0000" w:firstRow="0" w:lastRow="0" w:firstColumn="0" w:lastColumn="0" w:noHBand="0" w:noVBand="0"/>
      </w:tblPr>
      <w:tblGrid>
        <w:gridCol w:w="2015"/>
        <w:gridCol w:w="3640"/>
      </w:tblGrid>
      <w:tr w:rsidR="00C45DEF" w:rsidRPr="00116AB9" w:rsidTr="00273188">
        <w:trPr>
          <w:trHeight w:val="525"/>
          <w:tblCellSpacing w:w="0" w:type="dxa"/>
        </w:trPr>
        <w:tc>
          <w:tcPr>
            <w:tcW w:w="2015" w:type="dxa"/>
            <w:tcBorders>
              <w:top w:val="single" w:sz="12" w:space="0" w:color="000000"/>
              <w:left w:val="single" w:sz="12" w:space="0" w:color="000000"/>
              <w:bottom w:val="single" w:sz="6" w:space="0" w:color="000000"/>
              <w:right w:val="single" w:sz="6" w:space="0" w:color="000000"/>
            </w:tcBorders>
          </w:tcPr>
          <w:p w:rsidR="00C45DEF" w:rsidRPr="00116AB9" w:rsidRDefault="00C45DEF" w:rsidP="00C45DEF">
            <w:pPr>
              <w:spacing w:after="0" w:line="240" w:lineRule="auto"/>
              <w:jc w:val="center"/>
              <w:rPr>
                <w:rFonts w:ascii="Arial" w:eastAsia="Times New Roman" w:hAnsi="Arial" w:cs="Arial"/>
                <w:bCs/>
                <w:i/>
                <w:szCs w:val="24"/>
              </w:rPr>
            </w:pPr>
            <w:r w:rsidRPr="00116AB9">
              <w:rPr>
                <w:rFonts w:ascii="Arial" w:eastAsia="Times New Roman" w:hAnsi="Arial" w:cs="Arial"/>
                <w:bCs/>
                <w:i/>
                <w:szCs w:val="24"/>
              </w:rPr>
              <w:t>Mjerenje broj</w:t>
            </w:r>
          </w:p>
        </w:tc>
        <w:tc>
          <w:tcPr>
            <w:tcW w:w="3640" w:type="dxa"/>
            <w:tcBorders>
              <w:top w:val="single" w:sz="12" w:space="0" w:color="000000"/>
              <w:left w:val="single" w:sz="6" w:space="0" w:color="000000"/>
              <w:bottom w:val="single" w:sz="6" w:space="0" w:color="000000"/>
              <w:right w:val="single" w:sz="12" w:space="0" w:color="000000"/>
            </w:tcBorders>
          </w:tcPr>
          <w:p w:rsidR="00C45DEF" w:rsidRPr="00116AB9" w:rsidRDefault="00C45DEF" w:rsidP="00273188">
            <w:pPr>
              <w:spacing w:after="0" w:line="240" w:lineRule="auto"/>
              <w:jc w:val="center"/>
              <w:rPr>
                <w:rFonts w:ascii="Arial" w:eastAsia="Times New Roman" w:hAnsi="Arial" w:cs="Arial"/>
                <w:bCs/>
                <w:szCs w:val="24"/>
              </w:rPr>
            </w:pPr>
            <w:r w:rsidRPr="00116AB9">
              <w:rPr>
                <w:rFonts w:ascii="Arial" w:eastAsia="Times New Roman" w:hAnsi="Arial" w:cs="Arial"/>
                <w:bCs/>
                <w:i/>
                <w:szCs w:val="24"/>
              </w:rPr>
              <w:t>Izmjerene vrijednosti tlaka</w:t>
            </w:r>
            <w:r w:rsidR="00273188" w:rsidRPr="00116AB9">
              <w:rPr>
                <w:rFonts w:ascii="Arial" w:eastAsia="Times New Roman" w:hAnsi="Arial" w:cs="Arial"/>
                <w:bCs/>
                <w:i/>
                <w:szCs w:val="24"/>
              </w:rPr>
              <w:t xml:space="preserve">, </w:t>
            </w:r>
            <w:r w:rsidRPr="00116AB9">
              <w:rPr>
                <w:rFonts w:ascii="Arial" w:eastAsia="Times New Roman" w:hAnsi="Arial" w:cs="Arial"/>
                <w:bCs/>
                <w:szCs w:val="24"/>
              </w:rPr>
              <w:t>bar</w:t>
            </w:r>
          </w:p>
        </w:tc>
      </w:tr>
      <w:tr w:rsidR="00C45DEF" w:rsidRPr="00116AB9" w:rsidTr="00273188">
        <w:trPr>
          <w:trHeight w:val="285"/>
          <w:tblCellSpacing w:w="0" w:type="dxa"/>
        </w:trPr>
        <w:tc>
          <w:tcPr>
            <w:tcW w:w="2015" w:type="dxa"/>
            <w:tcBorders>
              <w:top w:val="single" w:sz="6" w:space="0" w:color="000000"/>
              <w:left w:val="single" w:sz="12" w:space="0" w:color="000000"/>
              <w:bottom w:val="single" w:sz="6" w:space="0" w:color="000000"/>
              <w:right w:val="single" w:sz="6"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1</w:t>
            </w:r>
          </w:p>
        </w:tc>
        <w:tc>
          <w:tcPr>
            <w:tcW w:w="3640" w:type="dxa"/>
            <w:tcBorders>
              <w:top w:val="single" w:sz="6" w:space="0" w:color="000000"/>
              <w:left w:val="single" w:sz="6" w:space="0" w:color="000000"/>
              <w:bottom w:val="single" w:sz="6" w:space="0" w:color="000000"/>
              <w:right w:val="single" w:sz="12"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17,4</w:t>
            </w:r>
          </w:p>
        </w:tc>
      </w:tr>
      <w:tr w:rsidR="00C45DEF" w:rsidRPr="00116AB9" w:rsidTr="00273188">
        <w:trPr>
          <w:trHeight w:val="285"/>
          <w:tblCellSpacing w:w="0" w:type="dxa"/>
        </w:trPr>
        <w:tc>
          <w:tcPr>
            <w:tcW w:w="2015" w:type="dxa"/>
            <w:tcBorders>
              <w:top w:val="single" w:sz="6" w:space="0" w:color="000000"/>
              <w:left w:val="single" w:sz="12" w:space="0" w:color="000000"/>
              <w:bottom w:val="single" w:sz="6" w:space="0" w:color="000000"/>
              <w:right w:val="single" w:sz="6"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2</w:t>
            </w:r>
          </w:p>
        </w:tc>
        <w:tc>
          <w:tcPr>
            <w:tcW w:w="3640" w:type="dxa"/>
            <w:tcBorders>
              <w:top w:val="single" w:sz="6" w:space="0" w:color="000000"/>
              <w:left w:val="single" w:sz="6" w:space="0" w:color="000000"/>
              <w:bottom w:val="single" w:sz="6" w:space="0" w:color="000000"/>
              <w:right w:val="single" w:sz="12"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17,5</w:t>
            </w:r>
          </w:p>
        </w:tc>
      </w:tr>
      <w:tr w:rsidR="00C45DEF" w:rsidRPr="00116AB9" w:rsidTr="00273188">
        <w:trPr>
          <w:trHeight w:val="285"/>
          <w:tblCellSpacing w:w="0" w:type="dxa"/>
        </w:trPr>
        <w:tc>
          <w:tcPr>
            <w:tcW w:w="2015" w:type="dxa"/>
            <w:tcBorders>
              <w:top w:val="single" w:sz="6" w:space="0" w:color="000000"/>
              <w:left w:val="single" w:sz="12" w:space="0" w:color="000000"/>
              <w:bottom w:val="single" w:sz="6" w:space="0" w:color="000000"/>
              <w:right w:val="single" w:sz="6"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3</w:t>
            </w:r>
          </w:p>
        </w:tc>
        <w:tc>
          <w:tcPr>
            <w:tcW w:w="3640" w:type="dxa"/>
            <w:tcBorders>
              <w:top w:val="single" w:sz="6" w:space="0" w:color="000000"/>
              <w:left w:val="single" w:sz="6" w:space="0" w:color="000000"/>
              <w:bottom w:val="single" w:sz="6" w:space="0" w:color="000000"/>
              <w:right w:val="single" w:sz="12"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17,4</w:t>
            </w:r>
          </w:p>
        </w:tc>
      </w:tr>
      <w:tr w:rsidR="00C45DEF" w:rsidRPr="00116AB9" w:rsidTr="00273188">
        <w:trPr>
          <w:trHeight w:val="285"/>
          <w:tblCellSpacing w:w="0" w:type="dxa"/>
        </w:trPr>
        <w:tc>
          <w:tcPr>
            <w:tcW w:w="2015" w:type="dxa"/>
            <w:tcBorders>
              <w:top w:val="single" w:sz="6" w:space="0" w:color="000000"/>
              <w:left w:val="single" w:sz="12" w:space="0" w:color="000000"/>
              <w:bottom w:val="single" w:sz="6" w:space="0" w:color="000000"/>
              <w:right w:val="single" w:sz="6"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4</w:t>
            </w:r>
          </w:p>
        </w:tc>
        <w:tc>
          <w:tcPr>
            <w:tcW w:w="3640" w:type="dxa"/>
            <w:tcBorders>
              <w:top w:val="single" w:sz="6" w:space="0" w:color="000000"/>
              <w:left w:val="single" w:sz="6" w:space="0" w:color="000000"/>
              <w:bottom w:val="single" w:sz="6" w:space="0" w:color="000000"/>
              <w:right w:val="single" w:sz="12"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17,4</w:t>
            </w:r>
          </w:p>
        </w:tc>
      </w:tr>
      <w:tr w:rsidR="00C45DEF" w:rsidRPr="00116AB9" w:rsidTr="00273188">
        <w:trPr>
          <w:trHeight w:val="285"/>
          <w:tblCellSpacing w:w="0" w:type="dxa"/>
        </w:trPr>
        <w:tc>
          <w:tcPr>
            <w:tcW w:w="2015" w:type="dxa"/>
            <w:tcBorders>
              <w:top w:val="single" w:sz="6" w:space="0" w:color="000000"/>
              <w:left w:val="single" w:sz="12" w:space="0" w:color="000000"/>
              <w:bottom w:val="single" w:sz="12" w:space="0" w:color="000000"/>
              <w:right w:val="single" w:sz="6"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5</w:t>
            </w:r>
          </w:p>
        </w:tc>
        <w:tc>
          <w:tcPr>
            <w:tcW w:w="3640" w:type="dxa"/>
            <w:tcBorders>
              <w:top w:val="single" w:sz="6" w:space="0" w:color="000000"/>
              <w:left w:val="single" w:sz="6" w:space="0" w:color="000000"/>
              <w:bottom w:val="single" w:sz="12" w:space="0" w:color="000000"/>
              <w:right w:val="single" w:sz="12" w:space="0" w:color="000000"/>
            </w:tcBorders>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17,6</w:t>
            </w:r>
          </w:p>
        </w:tc>
      </w:tr>
    </w:tbl>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lastRenderedPageBreak/>
        <w:object w:dxaOrig="1440" w:dyaOrig="1440" w14:anchorId="4C0685FC">
          <v:shape id="_x0000_s1125" type="#_x0000_t75" style="position:absolute;margin-left:0;margin-top:3.15pt;width:265.95pt;height:34pt;z-index:251672576">
            <v:imagedata r:id="rId55" o:title=""/>
          </v:shape>
          <o:OLEObject Type="Embed" ProgID="Equation.3" ShapeID="_x0000_s1125" DrawAspect="Content" ObjectID="_1634376788" r:id="rId56"/>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314EFD39">
          <v:shape id="_x0000_s1126" type="#_x0000_t75" style="position:absolute;margin-left:0;margin-top:3.4pt;width:443pt;height:85pt;z-index:251673600">
            <v:imagedata r:id="rId57" o:title=""/>
          </v:shape>
          <o:OLEObject Type="Embed" ProgID="Equation.3" ShapeID="_x0000_s1126" DrawAspect="Content" ObjectID="_1634376789" r:id="rId58"/>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3E554408">
          <v:shape id="_x0000_s1127" type="#_x0000_t75" style="position:absolute;margin-left:1.5pt;margin-top:5.4pt;width:186.1pt;height:30.65pt;z-index:251674624">
            <v:imagedata r:id="rId59" o:title=""/>
          </v:shape>
          <o:OLEObject Type="Embed" ProgID="Equation.3" ShapeID="_x0000_s1127" DrawAspect="Content" ObjectID="_1634376790" r:id="rId60"/>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 xml:space="preserve">Mjerno područje manometra je 0 </w:t>
      </w:r>
      <w:r w:rsidR="00273188" w:rsidRPr="00116AB9">
        <w:rPr>
          <w:rFonts w:ascii="Arial" w:eastAsia="Times New Roman" w:hAnsi="Arial" w:cs="Arial"/>
          <w:bCs/>
          <w:szCs w:val="24"/>
        </w:rPr>
        <w:t xml:space="preserve">- </w:t>
      </w:r>
      <w:r w:rsidRPr="00116AB9">
        <w:rPr>
          <w:rFonts w:ascii="Arial" w:eastAsia="Times New Roman" w:hAnsi="Arial" w:cs="Arial"/>
          <w:bCs/>
          <w:szCs w:val="24"/>
        </w:rPr>
        <w:t xml:space="preserve">40 bar. Faktor prekrivanja </w:t>
      </w:r>
      <w:r w:rsidRPr="00116AB9">
        <w:rPr>
          <w:rFonts w:ascii="Arial" w:eastAsia="Times New Roman" w:hAnsi="Arial" w:cs="Arial"/>
          <w:bCs/>
          <w:i/>
          <w:szCs w:val="24"/>
        </w:rPr>
        <w:t>k</w:t>
      </w:r>
      <w:r w:rsidRPr="00116AB9">
        <w:rPr>
          <w:rFonts w:ascii="Arial" w:eastAsia="Times New Roman" w:hAnsi="Arial" w:cs="Arial"/>
          <w:bCs/>
          <w:szCs w:val="24"/>
        </w:rPr>
        <w:t xml:space="preserve"> = 2 (normalna raspodjela). </w:t>
      </w:r>
    </w:p>
    <w:p w:rsidR="00C45DEF" w:rsidRPr="00116AB9" w:rsidRDefault="00C45DEF" w:rsidP="00273188">
      <w:pPr>
        <w:spacing w:after="0" w:line="240" w:lineRule="auto"/>
        <w:jc w:val="both"/>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0,6</w:t>
      </w:r>
      <w:r w:rsidR="00C33DC4" w:rsidRPr="00116AB9">
        <w:rPr>
          <w:rFonts w:ascii="Arial" w:eastAsia="Times New Roman" w:hAnsi="Arial" w:cs="Arial"/>
          <w:bCs/>
          <w:szCs w:val="24"/>
        </w:rPr>
        <w:t xml:space="preserve"> </w:t>
      </w:r>
      <w:r w:rsidRPr="00116AB9">
        <w:rPr>
          <w:rFonts w:ascii="Arial" w:eastAsia="Times New Roman" w:hAnsi="Arial" w:cs="Arial"/>
          <w:bCs/>
          <w:szCs w:val="24"/>
        </w:rPr>
        <w:t>% od 40 bar iznosi 0,24 bar. Mje</w:t>
      </w:r>
      <w:r w:rsidR="00273188" w:rsidRPr="00116AB9">
        <w:rPr>
          <w:rFonts w:ascii="Arial" w:eastAsia="Times New Roman" w:hAnsi="Arial" w:cs="Arial"/>
          <w:bCs/>
          <w:szCs w:val="24"/>
        </w:rPr>
        <w:t>rna nesigurnost iznosi 0,24 bar</w:t>
      </w:r>
      <w:r w:rsidRPr="00116AB9">
        <w:rPr>
          <w:rFonts w:ascii="Arial" w:eastAsia="Times New Roman" w:hAnsi="Arial" w:cs="Arial"/>
          <w:bCs/>
          <w:szCs w:val="24"/>
        </w:rPr>
        <w:t>.</w:t>
      </w: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681FB5F4">
          <v:shape id="_x0000_s1128" type="#_x0000_t75" style="position:absolute;margin-left:0;margin-top:8.7pt;width:88.65pt;height:29.5pt;z-index:251675648">
            <v:imagedata r:id="rId61" o:title=""/>
          </v:shape>
          <o:OLEObject Type="Embed" ProgID="Equation.DSMT4" ShapeID="_x0000_s1128" DrawAspect="Content" ObjectID="_1634376791" r:id="rId62"/>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 xml:space="preserve">Rezolucija mjerne skale manometra je 0,2 bar. </w:t>
      </w: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Uz pretpostavku pravokutne raspodjele mjerne nesigurnosti (očitanje tlaka može biti bilo gdje u intervalu od 0,2 bar</w:t>
      </w:r>
      <w:r w:rsidR="00273188" w:rsidRPr="00116AB9">
        <w:rPr>
          <w:rFonts w:ascii="Arial" w:eastAsia="Times New Roman" w:hAnsi="Arial" w:cs="Arial"/>
          <w:bCs/>
          <w:szCs w:val="24"/>
        </w:rPr>
        <w:t xml:space="preserve">, </w:t>
      </w:r>
      <w:r w:rsidRPr="00116AB9">
        <w:rPr>
          <w:rFonts w:ascii="Arial" w:eastAsia="Times New Roman" w:hAnsi="Arial" w:cs="Arial"/>
          <w:bCs/>
          <w:szCs w:val="24"/>
        </w:rPr>
        <w:t>pogreška nije veća od 0,1 bar):</w:t>
      </w: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239443AF">
          <v:shape id="_x0000_s1129" type="#_x0000_t75" style="position:absolute;margin-left:0;margin-top:11.7pt;width:84.65pt;height:28.45pt;z-index:251676672">
            <v:imagedata r:id="rId63" o:title=""/>
          </v:shape>
          <o:OLEObject Type="Embed" ProgID="Equation.3" ShapeID="_x0000_s1129" DrawAspect="Content" ObjectID="_1634376792" r:id="rId64"/>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09F55596">
          <v:shape id="_x0000_s1130" type="#_x0000_t75" style="position:absolute;margin-left:0;margin-top:8.15pt;width:261.65pt;height:20.15pt;z-index:251677696">
            <v:imagedata r:id="rId65" o:title=""/>
          </v:shape>
          <o:OLEObject Type="Embed" ProgID="Equation.3" ShapeID="_x0000_s1130" DrawAspect="Content" ObjectID="_1634376793" r:id="rId66"/>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object w:dxaOrig="1440" w:dyaOrig="1440" w14:anchorId="23E11A22">
          <v:shape id="_x0000_s1131" type="#_x0000_t75" style="position:absolute;margin-left:0;margin-top:5.9pt;width:122.75pt;height:13.7pt;z-index:251678720">
            <v:imagedata r:id="rId67" o:title=""/>
          </v:shape>
          <o:OLEObject Type="Embed" ProgID="Equation.3" ShapeID="_x0000_s1131" DrawAspect="Content" ObjectID="_1634376794" r:id="rId68"/>
        </w:objec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p>
    <w:tbl>
      <w:tblPr>
        <w:tblW w:w="9002" w:type="dxa"/>
        <w:tblCellSpacing w:w="0" w:type="dxa"/>
        <w:tblCellMar>
          <w:left w:w="0" w:type="dxa"/>
          <w:right w:w="0" w:type="dxa"/>
        </w:tblCellMar>
        <w:tblLook w:val="0000" w:firstRow="0" w:lastRow="0" w:firstColumn="0" w:lastColumn="0" w:noHBand="0" w:noVBand="0"/>
      </w:tblPr>
      <w:tblGrid>
        <w:gridCol w:w="2582"/>
        <w:gridCol w:w="1134"/>
        <w:gridCol w:w="1449"/>
        <w:gridCol w:w="1445"/>
        <w:gridCol w:w="933"/>
        <w:gridCol w:w="1459"/>
      </w:tblGrid>
      <w:tr w:rsidR="00C45DEF" w:rsidRPr="00116AB9" w:rsidTr="00C45DEF">
        <w:trPr>
          <w:trHeight w:val="615"/>
          <w:tblCellSpacing w:w="0" w:type="dxa"/>
        </w:trPr>
        <w:tc>
          <w:tcPr>
            <w:tcW w:w="2582" w:type="dxa"/>
            <w:tcBorders>
              <w:top w:val="single" w:sz="12" w:space="0" w:color="000000"/>
              <w:left w:val="single" w:sz="12" w:space="0" w:color="000000"/>
              <w:bottom w:val="single" w:sz="6" w:space="0" w:color="000000"/>
            </w:tcBorders>
            <w:shd w:val="clear" w:color="auto" w:fill="F2F2F2"/>
            <w:vAlign w:val="center"/>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Izvor nesigurnosti</w:t>
            </w:r>
          </w:p>
        </w:tc>
        <w:tc>
          <w:tcPr>
            <w:tcW w:w="1134" w:type="dxa"/>
            <w:tcBorders>
              <w:top w:val="single" w:sz="12" w:space="0" w:color="000000"/>
              <w:left w:val="single" w:sz="6" w:space="0" w:color="000000"/>
              <w:bottom w:val="single" w:sz="6" w:space="0" w:color="000000"/>
            </w:tcBorders>
            <w:shd w:val="clear" w:color="auto" w:fill="F2F2F2"/>
            <w:vAlign w:val="center"/>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Procjena</w:t>
            </w:r>
            <w:r w:rsidR="00273188" w:rsidRPr="00116AB9">
              <w:rPr>
                <w:rFonts w:ascii="Arial" w:eastAsia="Times New Roman" w:hAnsi="Arial" w:cs="Arial"/>
                <w:bCs/>
                <w:szCs w:val="24"/>
              </w:rPr>
              <w:t>,</w:t>
            </w:r>
          </w:p>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bar</w:t>
            </w:r>
          </w:p>
        </w:tc>
        <w:tc>
          <w:tcPr>
            <w:tcW w:w="1449" w:type="dxa"/>
            <w:tcBorders>
              <w:top w:val="single" w:sz="12" w:space="0" w:color="000000"/>
              <w:left w:val="single" w:sz="6" w:space="0" w:color="000000"/>
              <w:bottom w:val="single" w:sz="6" w:space="0" w:color="000000"/>
            </w:tcBorders>
            <w:shd w:val="clear" w:color="auto" w:fill="F2F2F2"/>
            <w:vAlign w:val="center"/>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Iznos nesigurnosti</w:t>
            </w:r>
          </w:p>
        </w:tc>
        <w:tc>
          <w:tcPr>
            <w:tcW w:w="1445" w:type="dxa"/>
            <w:tcBorders>
              <w:top w:val="single" w:sz="12" w:space="0" w:color="000000"/>
              <w:left w:val="single" w:sz="6" w:space="0" w:color="000000"/>
              <w:bottom w:val="single" w:sz="6" w:space="0" w:color="000000"/>
            </w:tcBorders>
            <w:shd w:val="clear" w:color="auto" w:fill="F2F2F2"/>
            <w:vAlign w:val="center"/>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Raspodjela vjerojatnosti</w:t>
            </w:r>
          </w:p>
        </w:tc>
        <w:tc>
          <w:tcPr>
            <w:tcW w:w="933" w:type="dxa"/>
            <w:tcBorders>
              <w:top w:val="single" w:sz="12" w:space="0" w:color="000000"/>
              <w:left w:val="single" w:sz="6" w:space="0" w:color="000000"/>
              <w:bottom w:val="single" w:sz="6" w:space="0" w:color="000000"/>
            </w:tcBorders>
            <w:shd w:val="clear" w:color="auto" w:fill="F2F2F2"/>
            <w:vAlign w:val="center"/>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Djelitelj</w:t>
            </w:r>
          </w:p>
        </w:tc>
        <w:tc>
          <w:tcPr>
            <w:tcW w:w="1459" w:type="dxa"/>
            <w:tcBorders>
              <w:top w:val="single" w:sz="12" w:space="0" w:color="000000"/>
              <w:left w:val="single" w:sz="4" w:space="0" w:color="000000"/>
              <w:bottom w:val="single" w:sz="6" w:space="0" w:color="000000"/>
              <w:right w:val="single" w:sz="12" w:space="0" w:color="000000"/>
            </w:tcBorders>
            <w:shd w:val="clear" w:color="auto" w:fill="F2F2F2"/>
            <w:vAlign w:val="center"/>
          </w:tcPr>
          <w:p w:rsidR="00C45DEF" w:rsidRPr="00116AB9" w:rsidRDefault="00C45DEF" w:rsidP="00C45DEF">
            <w:pPr>
              <w:spacing w:after="0" w:line="240" w:lineRule="auto"/>
              <w:jc w:val="center"/>
              <w:rPr>
                <w:rFonts w:ascii="Arial" w:eastAsia="Times New Roman" w:hAnsi="Arial" w:cs="Arial"/>
                <w:bCs/>
                <w:szCs w:val="24"/>
              </w:rPr>
            </w:pPr>
            <w:r w:rsidRPr="00116AB9">
              <w:rPr>
                <w:rFonts w:ascii="Arial" w:eastAsia="Times New Roman" w:hAnsi="Arial" w:cs="Arial"/>
                <w:bCs/>
                <w:szCs w:val="24"/>
              </w:rPr>
              <w:t>Standardna nesigurnost</w:t>
            </w:r>
          </w:p>
        </w:tc>
      </w:tr>
      <w:tr w:rsidR="00C45DEF" w:rsidRPr="00116AB9" w:rsidTr="00C45DEF">
        <w:trPr>
          <w:trHeight w:val="547"/>
          <w:tblCellSpacing w:w="0" w:type="dxa"/>
        </w:trPr>
        <w:tc>
          <w:tcPr>
            <w:tcW w:w="2582" w:type="dxa"/>
            <w:tcBorders>
              <w:top w:val="single" w:sz="6" w:space="0" w:color="000000"/>
              <w:left w:val="single" w:sz="12"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i/>
                <w:szCs w:val="24"/>
              </w:rPr>
            </w:pPr>
            <w:r w:rsidRPr="00116AB9">
              <w:rPr>
                <w:rFonts w:ascii="Arial" w:eastAsia="Times New Roman" w:hAnsi="Arial" w:cs="Arial"/>
                <w:bCs/>
                <w:szCs w:val="24"/>
              </w:rPr>
              <w:t xml:space="preserve">Nesigurnost srednje vrijednosti </w:t>
            </w:r>
            <w:r w:rsidRPr="00116AB9">
              <w:rPr>
                <w:rFonts w:ascii="Arial" w:eastAsia="Times New Roman" w:hAnsi="Arial" w:cs="Arial"/>
                <w:bCs/>
                <w:i/>
                <w:szCs w:val="24"/>
              </w:rPr>
              <w:t>(u</w:t>
            </w:r>
            <w:r w:rsidRPr="00116AB9">
              <w:rPr>
                <w:rFonts w:ascii="Arial" w:eastAsia="Times New Roman" w:hAnsi="Arial" w:cs="Arial"/>
                <w:bCs/>
                <w:szCs w:val="24"/>
                <w:vertAlign w:val="subscript"/>
              </w:rPr>
              <w:t>A</w:t>
            </w:r>
            <w:r w:rsidRPr="00116AB9">
              <w:rPr>
                <w:rFonts w:ascii="Arial" w:eastAsia="Times New Roman" w:hAnsi="Arial" w:cs="Arial"/>
                <w:bCs/>
                <w:i/>
                <w:szCs w:val="24"/>
              </w:rPr>
              <w:t>)</w:t>
            </w:r>
          </w:p>
        </w:tc>
        <w:tc>
          <w:tcPr>
            <w:tcW w:w="1134"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17,46</w:t>
            </w:r>
          </w:p>
        </w:tc>
        <w:tc>
          <w:tcPr>
            <w:tcW w:w="1449"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0,04</w:t>
            </w:r>
          </w:p>
        </w:tc>
        <w:tc>
          <w:tcPr>
            <w:tcW w:w="1445"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normalna</w:t>
            </w:r>
          </w:p>
        </w:tc>
        <w:tc>
          <w:tcPr>
            <w:tcW w:w="933"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1</w:t>
            </w:r>
          </w:p>
        </w:tc>
        <w:tc>
          <w:tcPr>
            <w:tcW w:w="1459" w:type="dxa"/>
            <w:tcBorders>
              <w:top w:val="single" w:sz="6" w:space="0" w:color="000000"/>
              <w:left w:val="single" w:sz="4" w:space="0" w:color="000000"/>
              <w:bottom w:val="single" w:sz="6" w:space="0" w:color="000000"/>
              <w:right w:val="single" w:sz="12"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0,04</w:t>
            </w:r>
          </w:p>
        </w:tc>
      </w:tr>
      <w:tr w:rsidR="00C45DEF" w:rsidRPr="00116AB9" w:rsidTr="00C45DEF">
        <w:trPr>
          <w:trHeight w:val="528"/>
          <w:tblCellSpacing w:w="0" w:type="dxa"/>
        </w:trPr>
        <w:tc>
          <w:tcPr>
            <w:tcW w:w="2582" w:type="dxa"/>
            <w:tcBorders>
              <w:top w:val="single" w:sz="6" w:space="0" w:color="000000"/>
              <w:left w:val="single" w:sz="12"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r w:rsidRPr="00116AB9">
              <w:rPr>
                <w:rFonts w:ascii="Arial" w:eastAsia="Times New Roman" w:hAnsi="Arial" w:cs="Arial"/>
                <w:bCs/>
                <w:szCs w:val="24"/>
              </w:rPr>
              <w:t xml:space="preserve">Nesigurnost mjernog uređaja (0,6 % očitanja), </w:t>
            </w:r>
            <w:r w:rsidRPr="00116AB9">
              <w:rPr>
                <w:rFonts w:ascii="Arial" w:eastAsia="Times New Roman" w:hAnsi="Arial" w:cs="Arial"/>
                <w:bCs/>
                <w:i/>
                <w:szCs w:val="24"/>
              </w:rPr>
              <w:t>(u</w:t>
            </w:r>
            <w:r w:rsidRPr="00116AB9">
              <w:rPr>
                <w:rFonts w:ascii="Arial" w:eastAsia="Times New Roman" w:hAnsi="Arial" w:cs="Arial"/>
                <w:bCs/>
                <w:szCs w:val="24"/>
                <w:vertAlign w:val="subscript"/>
              </w:rPr>
              <w:t>B1</w:t>
            </w:r>
            <w:r w:rsidRPr="00116AB9">
              <w:rPr>
                <w:rFonts w:ascii="Arial" w:eastAsia="Times New Roman" w:hAnsi="Arial" w:cs="Arial"/>
                <w:bCs/>
                <w:i/>
                <w:szCs w:val="24"/>
              </w:rPr>
              <w:t>)</w:t>
            </w:r>
          </w:p>
        </w:tc>
        <w:tc>
          <w:tcPr>
            <w:tcW w:w="1134"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p>
        </w:tc>
        <w:tc>
          <w:tcPr>
            <w:tcW w:w="1449"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0,24</w:t>
            </w:r>
          </w:p>
        </w:tc>
        <w:tc>
          <w:tcPr>
            <w:tcW w:w="1445"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normalna</w:t>
            </w:r>
          </w:p>
        </w:tc>
        <w:tc>
          <w:tcPr>
            <w:tcW w:w="933"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2</w:t>
            </w:r>
          </w:p>
        </w:tc>
        <w:tc>
          <w:tcPr>
            <w:tcW w:w="1459" w:type="dxa"/>
            <w:tcBorders>
              <w:top w:val="single" w:sz="6" w:space="0" w:color="000000"/>
              <w:left w:val="single" w:sz="4" w:space="0" w:color="000000"/>
              <w:bottom w:val="single" w:sz="6" w:space="0" w:color="000000"/>
              <w:right w:val="single" w:sz="12"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0,12</w:t>
            </w:r>
          </w:p>
        </w:tc>
      </w:tr>
      <w:tr w:rsidR="00C45DEF" w:rsidRPr="00116AB9" w:rsidTr="00C45DEF">
        <w:trPr>
          <w:trHeight w:val="480"/>
          <w:tblCellSpacing w:w="0" w:type="dxa"/>
        </w:trPr>
        <w:tc>
          <w:tcPr>
            <w:tcW w:w="2582" w:type="dxa"/>
            <w:tcBorders>
              <w:top w:val="single" w:sz="6" w:space="0" w:color="000000"/>
              <w:left w:val="single" w:sz="12"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r w:rsidRPr="00116AB9">
              <w:rPr>
                <w:rFonts w:ascii="Arial" w:eastAsia="Times New Roman" w:hAnsi="Arial" w:cs="Arial"/>
                <w:bCs/>
                <w:szCs w:val="24"/>
              </w:rPr>
              <w:t>Rezolucija mjerne skale</w:t>
            </w:r>
          </w:p>
          <w:p w:rsidR="00C45DEF" w:rsidRPr="00116AB9" w:rsidRDefault="00C45DEF" w:rsidP="00C45DEF">
            <w:pPr>
              <w:spacing w:before="40" w:after="0" w:line="240" w:lineRule="auto"/>
              <w:ind w:left="113"/>
              <w:rPr>
                <w:rFonts w:ascii="Arial" w:eastAsia="Times New Roman" w:hAnsi="Arial" w:cs="Arial"/>
                <w:bCs/>
                <w:i/>
                <w:szCs w:val="24"/>
              </w:rPr>
            </w:pPr>
            <w:r w:rsidRPr="00116AB9">
              <w:rPr>
                <w:rFonts w:ascii="Arial" w:eastAsia="Times New Roman" w:hAnsi="Arial" w:cs="Arial"/>
                <w:bCs/>
                <w:i/>
                <w:szCs w:val="24"/>
              </w:rPr>
              <w:t>(u</w:t>
            </w:r>
            <w:r w:rsidRPr="00116AB9">
              <w:rPr>
                <w:rFonts w:ascii="Arial" w:eastAsia="Times New Roman" w:hAnsi="Arial" w:cs="Arial"/>
                <w:bCs/>
                <w:szCs w:val="24"/>
                <w:vertAlign w:val="subscript"/>
              </w:rPr>
              <w:t>B2</w:t>
            </w:r>
            <w:r w:rsidRPr="00116AB9">
              <w:rPr>
                <w:rFonts w:ascii="Arial" w:eastAsia="Times New Roman" w:hAnsi="Arial" w:cs="Arial"/>
                <w:bCs/>
                <w:i/>
                <w:szCs w:val="24"/>
              </w:rPr>
              <w:t>)</w:t>
            </w:r>
          </w:p>
        </w:tc>
        <w:tc>
          <w:tcPr>
            <w:tcW w:w="1134"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p>
        </w:tc>
        <w:tc>
          <w:tcPr>
            <w:tcW w:w="1449"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0,1</w:t>
            </w:r>
          </w:p>
        </w:tc>
        <w:tc>
          <w:tcPr>
            <w:tcW w:w="1445"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r w:rsidRPr="00116AB9">
              <w:rPr>
                <w:rFonts w:ascii="Arial" w:eastAsia="Times New Roman" w:hAnsi="Arial" w:cs="Arial"/>
                <w:bCs/>
                <w:szCs w:val="24"/>
              </w:rPr>
              <w:t>pravokutna</w:t>
            </w:r>
          </w:p>
        </w:tc>
        <w:tc>
          <w:tcPr>
            <w:tcW w:w="933" w:type="dxa"/>
            <w:tcBorders>
              <w:top w:val="single" w:sz="6" w:space="0" w:color="000000"/>
              <w:left w:val="single" w:sz="6" w:space="0" w:color="000000"/>
              <w:bottom w:val="single" w:sz="6" w:space="0" w:color="000000"/>
            </w:tcBorders>
          </w:tcPr>
          <w:p w:rsidR="00C45DEF" w:rsidRPr="00116AB9" w:rsidRDefault="009F71C9" w:rsidP="00C45DEF">
            <w:pPr>
              <w:spacing w:before="40" w:after="0" w:line="240" w:lineRule="auto"/>
              <w:ind w:left="113"/>
              <w:rPr>
                <w:rFonts w:ascii="Arial" w:eastAsia="Times New Roman" w:hAnsi="Arial" w:cs="Arial"/>
                <w:bCs/>
                <w:szCs w:val="24"/>
              </w:rPr>
            </w:pPr>
            <w:r>
              <w:rPr>
                <w:rFonts w:ascii="Arial" w:eastAsia="Times New Roman" w:hAnsi="Arial" w:cs="Arial"/>
                <w:bCs/>
                <w:szCs w:val="24"/>
                <w:lang w:eastAsia="hr-HR"/>
              </w:rPr>
              <w:object w:dxaOrig="1440" w:dyaOrig="1440" w14:anchorId="0DB45E80">
                <v:shape id="_x0000_s1124" type="#_x0000_t75" style="position:absolute;left:0;text-align:left;margin-left:13.45pt;margin-top:.55pt;width:18pt;height:18pt;z-index:251671552;mso-position-horizontal-relative:text;mso-position-vertical-relative:text">
                  <v:imagedata r:id="rId69" o:title=""/>
                </v:shape>
                <o:OLEObject Type="Embed" ProgID="Equation.3" ShapeID="_x0000_s1124" DrawAspect="Content" ObjectID="_1634376795" r:id="rId70"/>
              </w:object>
            </w:r>
          </w:p>
        </w:tc>
        <w:tc>
          <w:tcPr>
            <w:tcW w:w="1459" w:type="dxa"/>
            <w:tcBorders>
              <w:top w:val="single" w:sz="6" w:space="0" w:color="000000"/>
              <w:left w:val="single" w:sz="4" w:space="0" w:color="000000"/>
              <w:bottom w:val="single" w:sz="6" w:space="0" w:color="000000"/>
              <w:right w:val="single" w:sz="12"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0,0577</w:t>
            </w:r>
          </w:p>
        </w:tc>
      </w:tr>
      <w:tr w:rsidR="00C45DEF" w:rsidRPr="00116AB9" w:rsidTr="00C45DEF">
        <w:trPr>
          <w:trHeight w:val="525"/>
          <w:tblCellSpacing w:w="0" w:type="dxa"/>
        </w:trPr>
        <w:tc>
          <w:tcPr>
            <w:tcW w:w="2582" w:type="dxa"/>
            <w:tcBorders>
              <w:top w:val="single" w:sz="6" w:space="0" w:color="000000"/>
              <w:left w:val="single" w:sz="12"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i/>
                <w:szCs w:val="24"/>
              </w:rPr>
            </w:pPr>
            <w:r w:rsidRPr="00116AB9">
              <w:rPr>
                <w:rFonts w:ascii="Arial" w:eastAsia="Times New Roman" w:hAnsi="Arial" w:cs="Arial"/>
                <w:bCs/>
                <w:szCs w:val="24"/>
              </w:rPr>
              <w:t xml:space="preserve">Složena mjerna nesigurnost </w:t>
            </w:r>
            <w:r w:rsidRPr="00116AB9">
              <w:rPr>
                <w:rFonts w:ascii="Arial" w:eastAsia="Times New Roman" w:hAnsi="Arial" w:cs="Arial"/>
                <w:bCs/>
                <w:i/>
                <w:szCs w:val="24"/>
              </w:rPr>
              <w:t>(u)</w:t>
            </w:r>
          </w:p>
        </w:tc>
        <w:tc>
          <w:tcPr>
            <w:tcW w:w="1134"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r w:rsidRPr="00116AB9">
              <w:rPr>
                <w:rFonts w:ascii="Arial" w:eastAsia="Times New Roman" w:hAnsi="Arial" w:cs="Arial"/>
                <w:bCs/>
                <w:szCs w:val="24"/>
              </w:rPr>
              <w:t> </w:t>
            </w:r>
          </w:p>
        </w:tc>
        <w:tc>
          <w:tcPr>
            <w:tcW w:w="1449"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r w:rsidRPr="00116AB9">
              <w:rPr>
                <w:rFonts w:ascii="Arial" w:eastAsia="Times New Roman" w:hAnsi="Arial" w:cs="Arial"/>
                <w:bCs/>
                <w:szCs w:val="24"/>
              </w:rPr>
              <w:t> </w:t>
            </w:r>
          </w:p>
        </w:tc>
        <w:tc>
          <w:tcPr>
            <w:tcW w:w="1445"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pretpostavka</w:t>
            </w: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normalna</w:t>
            </w:r>
          </w:p>
        </w:tc>
        <w:tc>
          <w:tcPr>
            <w:tcW w:w="933" w:type="dxa"/>
            <w:tcBorders>
              <w:top w:val="single" w:sz="6" w:space="0" w:color="000000"/>
              <w:left w:val="single" w:sz="6" w:space="0" w:color="000000"/>
              <w:bottom w:val="single" w:sz="6" w:space="0" w:color="000000"/>
            </w:tcBorders>
          </w:tcPr>
          <w:p w:rsidR="00C45DEF" w:rsidRPr="00116AB9" w:rsidRDefault="00C45DEF" w:rsidP="00C45DEF">
            <w:pPr>
              <w:spacing w:before="40" w:after="0" w:line="240" w:lineRule="auto"/>
              <w:ind w:left="113"/>
              <w:rPr>
                <w:rFonts w:ascii="Arial" w:eastAsia="Times New Roman" w:hAnsi="Arial" w:cs="Arial"/>
                <w:bCs/>
                <w:szCs w:val="24"/>
              </w:rPr>
            </w:pPr>
          </w:p>
        </w:tc>
        <w:tc>
          <w:tcPr>
            <w:tcW w:w="1459" w:type="dxa"/>
            <w:tcBorders>
              <w:top w:val="single" w:sz="6" w:space="0" w:color="000000"/>
              <w:left w:val="single" w:sz="4" w:space="0" w:color="000000"/>
              <w:bottom w:val="single" w:sz="6" w:space="0" w:color="000000"/>
              <w:right w:val="single" w:sz="12" w:space="0" w:color="000000"/>
            </w:tcBorders>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0,139</w:t>
            </w:r>
          </w:p>
          <w:p w:rsidR="00C45DEF" w:rsidRPr="00116AB9" w:rsidRDefault="00C45DEF" w:rsidP="00C45DEF">
            <w:pPr>
              <w:spacing w:before="40" w:after="0" w:line="240" w:lineRule="auto"/>
              <w:ind w:left="113"/>
              <w:jc w:val="center"/>
              <w:rPr>
                <w:rFonts w:ascii="Arial" w:eastAsia="Times New Roman" w:hAnsi="Arial" w:cs="Arial"/>
                <w:bCs/>
                <w:szCs w:val="24"/>
              </w:rPr>
            </w:pPr>
          </w:p>
        </w:tc>
      </w:tr>
      <w:tr w:rsidR="00C45DEF" w:rsidRPr="00116AB9" w:rsidTr="00C45DEF">
        <w:trPr>
          <w:trHeight w:val="480"/>
          <w:tblCellSpacing w:w="0" w:type="dxa"/>
        </w:trPr>
        <w:tc>
          <w:tcPr>
            <w:tcW w:w="2582" w:type="dxa"/>
            <w:tcBorders>
              <w:top w:val="single" w:sz="6" w:space="0" w:color="000000"/>
              <w:left w:val="single" w:sz="12" w:space="0" w:color="000000"/>
              <w:bottom w:val="single" w:sz="12" w:space="0" w:color="000000"/>
            </w:tcBorders>
            <w:shd w:val="clear" w:color="auto" w:fill="F2F2F2"/>
          </w:tcPr>
          <w:p w:rsidR="00C45DEF" w:rsidRPr="00116AB9" w:rsidRDefault="00C45DEF" w:rsidP="00C45DEF">
            <w:pPr>
              <w:spacing w:before="40" w:after="0" w:line="240" w:lineRule="auto"/>
              <w:ind w:left="113"/>
              <w:rPr>
                <w:rFonts w:ascii="Arial" w:eastAsia="Times New Roman" w:hAnsi="Arial" w:cs="Arial"/>
                <w:bCs/>
                <w:i/>
                <w:szCs w:val="24"/>
              </w:rPr>
            </w:pPr>
            <w:r w:rsidRPr="00116AB9">
              <w:rPr>
                <w:rFonts w:ascii="Arial" w:eastAsia="Times New Roman" w:hAnsi="Arial" w:cs="Arial"/>
                <w:bCs/>
                <w:szCs w:val="24"/>
              </w:rPr>
              <w:t xml:space="preserve">Proširena mjerna nesigurnost </w:t>
            </w:r>
            <w:r w:rsidRPr="00116AB9">
              <w:rPr>
                <w:rFonts w:ascii="Arial" w:eastAsia="Times New Roman" w:hAnsi="Arial" w:cs="Arial"/>
                <w:bCs/>
                <w:i/>
                <w:szCs w:val="24"/>
              </w:rPr>
              <w:t>(U)</w:t>
            </w:r>
          </w:p>
        </w:tc>
        <w:tc>
          <w:tcPr>
            <w:tcW w:w="1134" w:type="dxa"/>
            <w:tcBorders>
              <w:top w:val="single" w:sz="6" w:space="0" w:color="000000"/>
              <w:left w:val="single" w:sz="6" w:space="0" w:color="000000"/>
              <w:bottom w:val="single" w:sz="12" w:space="0" w:color="000000"/>
            </w:tcBorders>
            <w:shd w:val="clear" w:color="auto" w:fill="F2F2F2"/>
          </w:tcPr>
          <w:p w:rsidR="00C45DEF" w:rsidRPr="00116AB9" w:rsidRDefault="00C45DEF" w:rsidP="00C45DEF">
            <w:pPr>
              <w:spacing w:before="40" w:after="0" w:line="240" w:lineRule="auto"/>
              <w:ind w:left="113"/>
              <w:rPr>
                <w:rFonts w:ascii="Arial" w:eastAsia="Times New Roman" w:hAnsi="Arial" w:cs="Arial"/>
                <w:bCs/>
                <w:szCs w:val="24"/>
              </w:rPr>
            </w:pPr>
          </w:p>
        </w:tc>
        <w:tc>
          <w:tcPr>
            <w:tcW w:w="1449" w:type="dxa"/>
            <w:tcBorders>
              <w:top w:val="single" w:sz="6" w:space="0" w:color="000000"/>
              <w:left w:val="single" w:sz="6" w:space="0" w:color="000000"/>
              <w:bottom w:val="single" w:sz="12" w:space="0" w:color="000000"/>
            </w:tcBorders>
            <w:shd w:val="clear" w:color="auto" w:fill="F2F2F2"/>
          </w:tcPr>
          <w:p w:rsidR="00C45DEF" w:rsidRPr="00116AB9" w:rsidRDefault="00C45DEF" w:rsidP="00C45DEF">
            <w:pPr>
              <w:spacing w:before="40" w:after="0" w:line="240" w:lineRule="auto"/>
              <w:ind w:left="113"/>
              <w:rPr>
                <w:rFonts w:ascii="Arial" w:eastAsia="Times New Roman" w:hAnsi="Arial" w:cs="Arial"/>
                <w:bCs/>
                <w:szCs w:val="24"/>
              </w:rPr>
            </w:pPr>
            <w:r w:rsidRPr="00116AB9">
              <w:rPr>
                <w:rFonts w:ascii="Arial" w:eastAsia="Times New Roman" w:hAnsi="Arial" w:cs="Arial"/>
                <w:bCs/>
                <w:szCs w:val="24"/>
              </w:rPr>
              <w:t> </w:t>
            </w:r>
          </w:p>
        </w:tc>
        <w:tc>
          <w:tcPr>
            <w:tcW w:w="1445" w:type="dxa"/>
            <w:tcBorders>
              <w:top w:val="single" w:sz="6" w:space="0" w:color="000000"/>
              <w:left w:val="single" w:sz="6" w:space="0" w:color="000000"/>
              <w:bottom w:val="single" w:sz="12" w:space="0" w:color="000000"/>
            </w:tcBorders>
            <w:shd w:val="clear" w:color="auto" w:fill="F2F2F2"/>
          </w:tcPr>
          <w:p w:rsidR="00273188" w:rsidRPr="00116AB9" w:rsidRDefault="00273188"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n</w:t>
            </w:r>
            <w:r w:rsidR="00C45DEF" w:rsidRPr="00116AB9">
              <w:rPr>
                <w:rFonts w:ascii="Arial" w:eastAsia="Times New Roman" w:hAnsi="Arial" w:cs="Arial"/>
                <w:bCs/>
                <w:szCs w:val="24"/>
              </w:rPr>
              <w:t xml:space="preserve">ormalna </w:t>
            </w:r>
          </w:p>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i/>
                <w:szCs w:val="24"/>
              </w:rPr>
              <w:t>k</w:t>
            </w:r>
            <w:r w:rsidR="00273188" w:rsidRPr="00116AB9">
              <w:rPr>
                <w:rFonts w:ascii="Arial" w:eastAsia="Times New Roman" w:hAnsi="Arial" w:cs="Arial"/>
                <w:bCs/>
                <w:i/>
                <w:szCs w:val="24"/>
              </w:rPr>
              <w:t xml:space="preserve"> </w:t>
            </w:r>
            <w:r w:rsidRPr="00116AB9">
              <w:rPr>
                <w:rFonts w:ascii="Arial" w:eastAsia="Times New Roman" w:hAnsi="Arial" w:cs="Arial"/>
                <w:bCs/>
                <w:szCs w:val="24"/>
              </w:rPr>
              <w:t>=</w:t>
            </w:r>
            <w:r w:rsidR="00273188" w:rsidRPr="00116AB9">
              <w:rPr>
                <w:rFonts w:ascii="Arial" w:eastAsia="Times New Roman" w:hAnsi="Arial" w:cs="Arial"/>
                <w:bCs/>
                <w:szCs w:val="24"/>
              </w:rPr>
              <w:t xml:space="preserve"> </w:t>
            </w:r>
            <w:r w:rsidRPr="00116AB9">
              <w:rPr>
                <w:rFonts w:ascii="Arial" w:eastAsia="Times New Roman" w:hAnsi="Arial" w:cs="Arial"/>
                <w:bCs/>
                <w:szCs w:val="24"/>
              </w:rPr>
              <w:t>2</w:t>
            </w:r>
          </w:p>
        </w:tc>
        <w:tc>
          <w:tcPr>
            <w:tcW w:w="933" w:type="dxa"/>
            <w:tcBorders>
              <w:top w:val="single" w:sz="6" w:space="0" w:color="000000"/>
              <w:left w:val="single" w:sz="6" w:space="0" w:color="000000"/>
              <w:bottom w:val="single" w:sz="12" w:space="0" w:color="000000"/>
            </w:tcBorders>
            <w:shd w:val="clear" w:color="auto" w:fill="F2F2F2"/>
          </w:tcPr>
          <w:p w:rsidR="00C45DEF" w:rsidRPr="00116AB9" w:rsidRDefault="00C45DEF" w:rsidP="00C45DEF">
            <w:pPr>
              <w:spacing w:before="40" w:after="0" w:line="240" w:lineRule="auto"/>
              <w:ind w:left="113"/>
              <w:rPr>
                <w:rFonts w:ascii="Arial" w:eastAsia="Times New Roman" w:hAnsi="Arial" w:cs="Arial"/>
                <w:bCs/>
                <w:szCs w:val="24"/>
              </w:rPr>
            </w:pPr>
          </w:p>
        </w:tc>
        <w:tc>
          <w:tcPr>
            <w:tcW w:w="1459" w:type="dxa"/>
            <w:tcBorders>
              <w:top w:val="single" w:sz="6" w:space="0" w:color="000000"/>
              <w:left w:val="single" w:sz="4" w:space="0" w:color="000000"/>
              <w:bottom w:val="single" w:sz="12" w:space="0" w:color="000000"/>
              <w:right w:val="single" w:sz="12" w:space="0" w:color="000000"/>
            </w:tcBorders>
            <w:shd w:val="clear" w:color="auto" w:fill="F2F2F2"/>
          </w:tcPr>
          <w:p w:rsidR="00C45DEF" w:rsidRPr="00116AB9" w:rsidRDefault="00C45DEF" w:rsidP="00C45DEF">
            <w:pPr>
              <w:spacing w:before="40" w:after="0" w:line="240" w:lineRule="auto"/>
              <w:ind w:left="113"/>
              <w:jc w:val="center"/>
              <w:rPr>
                <w:rFonts w:ascii="Arial" w:eastAsia="Times New Roman" w:hAnsi="Arial" w:cs="Arial"/>
                <w:bCs/>
                <w:szCs w:val="24"/>
              </w:rPr>
            </w:pPr>
            <w:r w:rsidRPr="00116AB9">
              <w:rPr>
                <w:rFonts w:ascii="Arial" w:eastAsia="Times New Roman" w:hAnsi="Arial" w:cs="Arial"/>
                <w:bCs/>
                <w:szCs w:val="24"/>
              </w:rPr>
              <w:t>0,28</w:t>
            </w:r>
          </w:p>
        </w:tc>
      </w:tr>
    </w:tbl>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r w:rsidRPr="00116AB9">
        <w:rPr>
          <w:rFonts w:ascii="Arial" w:eastAsia="Times New Roman" w:hAnsi="Arial" w:cs="Arial"/>
          <w:bCs/>
          <w:szCs w:val="24"/>
        </w:rPr>
        <w:t xml:space="preserve">Rezultat mjerenja postavnog tlaka: </w:t>
      </w:r>
      <w:r w:rsidRPr="00116AB9">
        <w:rPr>
          <w:rFonts w:ascii="Arial" w:eastAsia="Times New Roman" w:hAnsi="Arial" w:cs="Arial"/>
          <w:bCs/>
          <w:i/>
          <w:szCs w:val="24"/>
        </w:rPr>
        <w:t>P</w:t>
      </w:r>
      <w:r w:rsidRPr="00116AB9">
        <w:rPr>
          <w:rFonts w:ascii="Arial" w:eastAsia="Times New Roman" w:hAnsi="Arial" w:cs="Arial"/>
          <w:bCs/>
          <w:szCs w:val="24"/>
          <w:vertAlign w:val="subscript"/>
        </w:rPr>
        <w:t>S</w:t>
      </w:r>
      <w:r w:rsidRPr="00116AB9">
        <w:rPr>
          <w:rFonts w:ascii="Arial" w:eastAsia="Times New Roman" w:hAnsi="Arial" w:cs="Arial"/>
          <w:bCs/>
          <w:szCs w:val="24"/>
        </w:rPr>
        <w:t xml:space="preserve"> = 17,46 </w:t>
      </w:r>
      <w:r w:rsidRPr="00116AB9">
        <w:rPr>
          <w:rFonts w:ascii="Arial" w:eastAsia="Times New Roman" w:hAnsi="Arial" w:cs="Arial"/>
          <w:bCs/>
          <w:szCs w:val="24"/>
        </w:rPr>
        <w:sym w:font="Symbol" w:char="00B1"/>
      </w:r>
      <w:r w:rsidRPr="00116AB9">
        <w:rPr>
          <w:rFonts w:ascii="Arial" w:eastAsia="Times New Roman" w:hAnsi="Arial" w:cs="Arial"/>
          <w:bCs/>
          <w:szCs w:val="24"/>
        </w:rPr>
        <w:t xml:space="preserve"> 0,28 bar.</w:t>
      </w:r>
    </w:p>
    <w:p w:rsidR="00C45DEF" w:rsidRPr="00116AB9" w:rsidRDefault="00C45DEF" w:rsidP="00C45DEF">
      <w:pPr>
        <w:spacing w:after="0" w:line="240" w:lineRule="auto"/>
        <w:rPr>
          <w:rFonts w:ascii="Arial" w:eastAsia="Times New Roman" w:hAnsi="Arial" w:cs="Arial"/>
          <w:bCs/>
          <w:szCs w:val="24"/>
        </w:rPr>
      </w:pPr>
    </w:p>
    <w:p w:rsidR="00C45DEF" w:rsidRPr="00116AB9" w:rsidRDefault="00435B77" w:rsidP="00C45DEF">
      <w:pPr>
        <w:spacing w:after="0" w:line="240" w:lineRule="auto"/>
        <w:rPr>
          <w:rFonts w:ascii="Arial" w:eastAsia="Times New Roman" w:hAnsi="Arial" w:cs="Arial"/>
          <w:bCs/>
          <w:szCs w:val="24"/>
        </w:rPr>
      </w:pPr>
      <w:r w:rsidRPr="00116AB9">
        <w:rPr>
          <w:rFonts w:ascii="Arial" w:eastAsia="Times New Roman" w:hAnsi="Arial" w:cs="Arial"/>
          <w:bCs/>
          <w:szCs w:val="24"/>
        </w:rPr>
        <w:t>Dopušten</w:t>
      </w:r>
      <w:r w:rsidR="00C45DEF" w:rsidRPr="00116AB9">
        <w:rPr>
          <w:rFonts w:ascii="Arial" w:eastAsia="Times New Roman" w:hAnsi="Arial" w:cs="Arial"/>
          <w:bCs/>
          <w:szCs w:val="24"/>
        </w:rPr>
        <w:t>o odstupanje mjernog rezultata:</w:t>
      </w:r>
    </w:p>
    <w:p w:rsidR="00C45DEF" w:rsidRPr="00116AB9" w:rsidRDefault="009F71C9" w:rsidP="00C45DEF">
      <w:pPr>
        <w:spacing w:after="0" w:line="240" w:lineRule="auto"/>
        <w:rPr>
          <w:rFonts w:ascii="Arial" w:eastAsia="Times New Roman" w:hAnsi="Arial" w:cs="Arial"/>
          <w:bCs/>
          <w:szCs w:val="24"/>
        </w:rPr>
      </w:pPr>
      <w:r>
        <w:rPr>
          <w:rFonts w:ascii="Arial" w:eastAsia="Times New Roman" w:hAnsi="Arial" w:cs="Arial"/>
          <w:bCs/>
          <w:szCs w:val="24"/>
          <w:lang w:eastAsia="hr-HR"/>
        </w:rPr>
        <w:lastRenderedPageBreak/>
        <w:object w:dxaOrig="1440" w:dyaOrig="1440" w14:anchorId="5B9A074D">
          <v:shape id="_x0000_s1132" type="#_x0000_t75" style="position:absolute;margin-left:251.1pt;margin-top:6.3pt;width:76.15pt;height:27.2pt;z-index:251679744">
            <v:imagedata r:id="rId71" o:title=""/>
          </v:shape>
          <o:OLEObject Type="Embed" ProgID="Equation.3" ShapeID="_x0000_s1132" DrawAspect="Content" ObjectID="_1634376796" r:id="rId72"/>
        </w:object>
      </w:r>
    </w:p>
    <w:p w:rsidR="00C45DEF" w:rsidRPr="00116AB9" w:rsidRDefault="00C45DEF" w:rsidP="00C45DEF">
      <w:pPr>
        <w:numPr>
          <w:ilvl w:val="0"/>
          <w:numId w:val="39"/>
        </w:numPr>
        <w:spacing w:after="0" w:line="240" w:lineRule="auto"/>
        <w:rPr>
          <w:rFonts w:ascii="Arial" w:eastAsia="Times New Roman" w:hAnsi="Arial" w:cs="Arial"/>
          <w:bCs/>
          <w:szCs w:val="24"/>
        </w:rPr>
      </w:pPr>
      <w:r w:rsidRPr="00116AB9">
        <w:rPr>
          <w:rFonts w:ascii="Arial" w:eastAsia="Times New Roman" w:hAnsi="Arial" w:cs="Arial"/>
          <w:bCs/>
          <w:szCs w:val="24"/>
        </w:rPr>
        <w:t>3 % nazivnog postavnog tlaka, što iznosi:</w:t>
      </w:r>
      <w:r w:rsidRPr="00116AB9">
        <w:rPr>
          <w:rFonts w:ascii="Arial" w:eastAsia="Times New Roman" w:hAnsi="Arial" w:cs="Arial"/>
          <w:bCs/>
          <w:szCs w:val="24"/>
        </w:rPr>
        <w:tab/>
      </w:r>
      <w:r w:rsidRPr="00116AB9">
        <w:rPr>
          <w:rFonts w:ascii="Arial" w:eastAsia="Times New Roman" w:hAnsi="Arial" w:cs="Arial"/>
          <w:bCs/>
          <w:szCs w:val="24"/>
        </w:rPr>
        <w:tab/>
      </w:r>
      <w:r w:rsidRPr="00116AB9">
        <w:rPr>
          <w:rFonts w:ascii="Arial" w:eastAsia="Times New Roman" w:hAnsi="Arial" w:cs="Arial"/>
          <w:bCs/>
          <w:szCs w:val="24"/>
        </w:rPr>
        <w:tab/>
      </w:r>
      <w:r w:rsidR="00932403" w:rsidRPr="00116AB9">
        <w:rPr>
          <w:rFonts w:ascii="Arial" w:eastAsia="Times New Roman" w:hAnsi="Arial" w:cs="Arial"/>
          <w:bCs/>
          <w:szCs w:val="24"/>
        </w:rPr>
        <w:t xml:space="preserve"> </w:t>
      </w:r>
      <w:r w:rsidR="00273188" w:rsidRPr="00116AB9">
        <w:rPr>
          <w:rFonts w:ascii="Arial" w:eastAsia="Times New Roman" w:hAnsi="Arial" w:cs="Arial"/>
          <w:bCs/>
          <w:szCs w:val="24"/>
        </w:rPr>
        <w:t xml:space="preserve">     bar</w:t>
      </w:r>
      <w:r w:rsidR="00932403" w:rsidRPr="00116AB9">
        <w:rPr>
          <w:rFonts w:ascii="Arial" w:eastAsia="Times New Roman" w:hAnsi="Arial" w:cs="Arial"/>
          <w:bCs/>
          <w:szCs w:val="24"/>
        </w:rPr>
        <w:t xml:space="preserve"> </w: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numPr>
          <w:ilvl w:val="0"/>
          <w:numId w:val="39"/>
        </w:numPr>
        <w:spacing w:after="0" w:line="240" w:lineRule="auto"/>
        <w:rPr>
          <w:rFonts w:ascii="Arial" w:eastAsia="Times New Roman" w:hAnsi="Arial" w:cs="Arial"/>
          <w:bCs/>
          <w:szCs w:val="24"/>
        </w:rPr>
      </w:pPr>
      <w:r w:rsidRPr="00116AB9">
        <w:rPr>
          <w:rFonts w:ascii="Arial" w:eastAsia="Times New Roman" w:hAnsi="Arial" w:cs="Arial"/>
          <w:bCs/>
          <w:szCs w:val="24"/>
        </w:rPr>
        <w:t xml:space="preserve">ili </w:t>
      </w:r>
      <w:r w:rsidRPr="00116AB9">
        <w:rPr>
          <w:rFonts w:ascii="Arial" w:eastAsia="Times New Roman" w:hAnsi="Arial" w:cs="Arial"/>
          <w:bCs/>
          <w:szCs w:val="24"/>
        </w:rPr>
        <w:sym w:font="Symbol" w:char="00B1"/>
      </w:r>
      <w:r w:rsidRPr="00116AB9">
        <w:rPr>
          <w:rFonts w:ascii="Arial" w:eastAsia="Times New Roman" w:hAnsi="Arial" w:cs="Arial"/>
          <w:bCs/>
          <w:szCs w:val="24"/>
        </w:rPr>
        <w:t xml:space="preserve"> 0,15 bar.</w:t>
      </w:r>
    </w:p>
    <w:p w:rsidR="00C45DEF" w:rsidRPr="00116AB9" w:rsidRDefault="00C45DEF" w:rsidP="00C45DEF">
      <w:pPr>
        <w:spacing w:after="0" w:line="240" w:lineRule="auto"/>
        <w:rPr>
          <w:rFonts w:ascii="Arial" w:eastAsia="Times New Roman" w:hAnsi="Arial" w:cs="Arial"/>
          <w:bCs/>
          <w:szCs w:val="24"/>
        </w:rPr>
      </w:pPr>
    </w:p>
    <w:p w:rsidR="00C45DEF" w:rsidRPr="00116AB9" w:rsidRDefault="00C45DEF" w:rsidP="00C45DEF">
      <w:pPr>
        <w:spacing w:after="0" w:line="240" w:lineRule="auto"/>
        <w:rPr>
          <w:rFonts w:ascii="Arial" w:eastAsia="Times New Roman" w:hAnsi="Arial" w:cs="Arial"/>
          <w:bCs/>
          <w:szCs w:val="24"/>
        </w:rPr>
      </w:pPr>
      <w:r w:rsidRPr="00116AB9">
        <w:rPr>
          <w:rFonts w:ascii="Arial" w:eastAsia="Times New Roman" w:hAnsi="Arial" w:cs="Arial"/>
          <w:bCs/>
          <w:szCs w:val="24"/>
        </w:rPr>
        <w:t>Uzima se veća vrijednost.</w:t>
      </w:r>
    </w:p>
    <w:p w:rsidR="00C45DEF" w:rsidRPr="00116AB9" w:rsidRDefault="00C45DEF" w:rsidP="00C45DEF">
      <w:pPr>
        <w:spacing w:after="0" w:line="240" w:lineRule="auto"/>
        <w:rPr>
          <w:rFonts w:ascii="Arial" w:eastAsia="Times New Roman" w:hAnsi="Arial" w:cs="Arial"/>
          <w:bCs/>
          <w:szCs w:val="24"/>
        </w:rPr>
      </w:pPr>
    </w:p>
    <w:p w:rsidR="00C45DEF" w:rsidRPr="00116AB9" w:rsidRDefault="00C33DC4"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Postavni tlak (t</w:t>
      </w:r>
      <w:r w:rsidR="00C45DEF" w:rsidRPr="00116AB9">
        <w:rPr>
          <w:rFonts w:ascii="Arial" w:eastAsia="Times New Roman" w:hAnsi="Arial" w:cs="Arial"/>
          <w:bCs/>
          <w:szCs w:val="24"/>
        </w:rPr>
        <w:t>lak početka otvaranja</w:t>
      </w:r>
      <w:r w:rsidRPr="00116AB9">
        <w:rPr>
          <w:rFonts w:ascii="Arial" w:eastAsia="Times New Roman" w:hAnsi="Arial" w:cs="Arial"/>
          <w:bCs/>
          <w:szCs w:val="24"/>
        </w:rPr>
        <w:t xml:space="preserve"> sigurnosnog ventila</w:t>
      </w:r>
      <w:r w:rsidR="00C45DEF" w:rsidRPr="00116AB9">
        <w:rPr>
          <w:rFonts w:ascii="Arial" w:eastAsia="Times New Roman" w:hAnsi="Arial" w:cs="Arial"/>
          <w:bCs/>
          <w:szCs w:val="24"/>
        </w:rPr>
        <w:t xml:space="preserve">) mora biti u granicama od 17,5 </w:t>
      </w:r>
      <w:r w:rsidR="00C45DEF" w:rsidRPr="00116AB9">
        <w:rPr>
          <w:rFonts w:ascii="Arial" w:eastAsia="Times New Roman" w:hAnsi="Arial" w:cs="Arial"/>
          <w:bCs/>
          <w:szCs w:val="24"/>
        </w:rPr>
        <w:sym w:font="Symbol" w:char="00B1"/>
      </w:r>
      <w:r w:rsidR="00C45DEF" w:rsidRPr="00116AB9">
        <w:rPr>
          <w:rFonts w:ascii="Arial" w:eastAsia="Times New Roman" w:hAnsi="Arial" w:cs="Arial"/>
          <w:bCs/>
          <w:szCs w:val="24"/>
        </w:rPr>
        <w:t xml:space="preserve"> 0,53 bar</w:t>
      </w:r>
      <w:r w:rsidR="00273188" w:rsidRPr="00116AB9">
        <w:rPr>
          <w:rFonts w:ascii="Arial" w:eastAsia="Times New Roman" w:hAnsi="Arial" w:cs="Arial"/>
          <w:bCs/>
          <w:szCs w:val="24"/>
        </w:rPr>
        <w:t>,</w:t>
      </w:r>
      <w:r w:rsidR="00C45DEF" w:rsidRPr="00116AB9">
        <w:rPr>
          <w:rFonts w:ascii="Arial" w:eastAsia="Times New Roman" w:hAnsi="Arial" w:cs="Arial"/>
          <w:bCs/>
          <w:szCs w:val="24"/>
        </w:rPr>
        <w:t xml:space="preserve"> odnosno u rasponu tlaka 16,97 </w:t>
      </w:r>
      <w:r w:rsidR="00273188" w:rsidRPr="00116AB9">
        <w:rPr>
          <w:rFonts w:ascii="Arial" w:eastAsia="Times New Roman" w:hAnsi="Arial" w:cs="Arial"/>
          <w:bCs/>
          <w:szCs w:val="24"/>
        </w:rPr>
        <w:t>- 18,03 bar</w:t>
      </w:r>
      <w:r w:rsidR="00C45DEF" w:rsidRPr="00116AB9">
        <w:rPr>
          <w:rFonts w:ascii="Arial" w:eastAsia="Times New Roman" w:hAnsi="Arial" w:cs="Arial"/>
          <w:bCs/>
          <w:szCs w:val="24"/>
        </w:rPr>
        <w:t xml:space="preserve">. </w:t>
      </w:r>
    </w:p>
    <w:p w:rsidR="00C45DEF" w:rsidRPr="00116AB9" w:rsidRDefault="00C45DEF" w:rsidP="00273188">
      <w:pPr>
        <w:spacing w:after="0" w:line="240" w:lineRule="auto"/>
        <w:jc w:val="both"/>
        <w:rPr>
          <w:rFonts w:ascii="Arial" w:eastAsia="Times New Roman" w:hAnsi="Arial" w:cs="Arial"/>
          <w:bCs/>
          <w:szCs w:val="24"/>
        </w:rPr>
      </w:pPr>
    </w:p>
    <w:p w:rsidR="00C45DEF" w:rsidRPr="00116AB9" w:rsidRDefault="00C45DEF" w:rsidP="00273188">
      <w:pPr>
        <w:spacing w:after="0" w:line="240" w:lineRule="auto"/>
        <w:jc w:val="both"/>
        <w:rPr>
          <w:rFonts w:ascii="Arial" w:eastAsia="Times New Roman" w:hAnsi="Arial" w:cs="Arial"/>
          <w:bCs/>
          <w:szCs w:val="24"/>
        </w:rPr>
      </w:pPr>
      <w:r w:rsidRPr="00116AB9">
        <w:rPr>
          <w:rFonts w:ascii="Arial" w:eastAsia="Times New Roman" w:hAnsi="Arial" w:cs="Arial"/>
          <w:bCs/>
          <w:szCs w:val="24"/>
        </w:rPr>
        <w:t xml:space="preserve">Prema rezultatima mjerenja – postavni tlak se kreće u granicama </w:t>
      </w:r>
      <w:r w:rsidRPr="00116AB9">
        <w:rPr>
          <w:rFonts w:ascii="Arial" w:eastAsia="Times New Roman" w:hAnsi="Arial" w:cs="Arial"/>
          <w:bCs/>
          <w:i/>
          <w:szCs w:val="24"/>
        </w:rPr>
        <w:t>P</w:t>
      </w:r>
      <w:r w:rsidRPr="00116AB9">
        <w:rPr>
          <w:rFonts w:ascii="Arial" w:eastAsia="Times New Roman" w:hAnsi="Arial" w:cs="Arial"/>
          <w:bCs/>
          <w:szCs w:val="24"/>
          <w:vertAlign w:val="subscript"/>
        </w:rPr>
        <w:t>S</w:t>
      </w:r>
      <w:r w:rsidRPr="00116AB9">
        <w:rPr>
          <w:rFonts w:ascii="Arial" w:eastAsia="Times New Roman" w:hAnsi="Arial" w:cs="Arial"/>
          <w:bCs/>
          <w:szCs w:val="24"/>
        </w:rPr>
        <w:t xml:space="preserve"> = 17,46 </w:t>
      </w:r>
      <w:r w:rsidRPr="00116AB9">
        <w:rPr>
          <w:rFonts w:ascii="Arial" w:eastAsia="Times New Roman" w:hAnsi="Arial" w:cs="Arial"/>
          <w:bCs/>
          <w:szCs w:val="24"/>
        </w:rPr>
        <w:sym w:font="Symbol" w:char="00B1"/>
      </w:r>
      <w:r w:rsidRPr="00116AB9">
        <w:rPr>
          <w:rFonts w:ascii="Arial" w:eastAsia="Times New Roman" w:hAnsi="Arial" w:cs="Arial"/>
          <w:bCs/>
          <w:szCs w:val="24"/>
        </w:rPr>
        <w:t xml:space="preserve"> 0,28 bar</w:t>
      </w:r>
      <w:r w:rsidR="00273188" w:rsidRPr="00116AB9">
        <w:rPr>
          <w:rFonts w:ascii="Arial" w:eastAsia="Times New Roman" w:hAnsi="Arial" w:cs="Arial"/>
          <w:bCs/>
          <w:szCs w:val="24"/>
        </w:rPr>
        <w:t>,</w:t>
      </w:r>
      <w:r w:rsidRPr="00116AB9">
        <w:rPr>
          <w:rFonts w:ascii="Arial" w:eastAsia="Times New Roman" w:hAnsi="Arial" w:cs="Arial"/>
          <w:bCs/>
          <w:szCs w:val="24"/>
        </w:rPr>
        <w:t xml:space="preserve"> odnosno 17,18 </w:t>
      </w:r>
      <w:r w:rsidR="00273188" w:rsidRPr="00116AB9">
        <w:rPr>
          <w:rFonts w:ascii="Arial" w:eastAsia="Times New Roman" w:hAnsi="Arial" w:cs="Arial"/>
          <w:bCs/>
          <w:szCs w:val="24"/>
        </w:rPr>
        <w:t xml:space="preserve">- </w:t>
      </w:r>
      <w:r w:rsidRPr="00116AB9">
        <w:rPr>
          <w:rFonts w:ascii="Arial" w:eastAsia="Times New Roman" w:hAnsi="Arial" w:cs="Arial"/>
          <w:bCs/>
          <w:szCs w:val="24"/>
        </w:rPr>
        <w:t>17,74 bar.</w:t>
      </w:r>
    </w:p>
    <w:p w:rsidR="00C45DEF" w:rsidRPr="00116AB9" w:rsidRDefault="00C45DEF" w:rsidP="00273188">
      <w:pPr>
        <w:spacing w:after="0" w:line="240" w:lineRule="auto"/>
        <w:jc w:val="both"/>
        <w:rPr>
          <w:rFonts w:ascii="Arial" w:eastAsia="Times New Roman" w:hAnsi="Arial" w:cs="Arial"/>
          <w:b/>
          <w:bCs/>
          <w:szCs w:val="24"/>
        </w:rPr>
      </w:pPr>
    </w:p>
    <w:p w:rsidR="00B12F03" w:rsidRPr="00116AB9" w:rsidRDefault="00C45DEF" w:rsidP="00273188">
      <w:pPr>
        <w:spacing w:after="0" w:line="240" w:lineRule="auto"/>
        <w:jc w:val="both"/>
        <w:rPr>
          <w:rFonts w:ascii="Arial" w:eastAsia="Times New Roman" w:hAnsi="Arial" w:cs="Arial"/>
          <w:b/>
          <w:szCs w:val="24"/>
        </w:rPr>
      </w:pPr>
      <w:r w:rsidRPr="00116AB9">
        <w:rPr>
          <w:rFonts w:ascii="Arial" w:eastAsia="Times New Roman" w:hAnsi="Arial" w:cs="Arial"/>
          <w:b/>
          <w:szCs w:val="24"/>
        </w:rPr>
        <w:t>Zaključak: ventil je ispravno podešen!</w:t>
      </w:r>
    </w:p>
    <w:p w:rsidR="00B12F03" w:rsidRPr="00116AB9" w:rsidRDefault="00B12F03" w:rsidP="00C45DEF">
      <w:pPr>
        <w:spacing w:after="0" w:line="240" w:lineRule="auto"/>
        <w:rPr>
          <w:rFonts w:ascii="Arial" w:eastAsia="Times New Roman" w:hAnsi="Arial" w:cs="Arial"/>
          <w:b/>
          <w:szCs w:val="24"/>
        </w:rPr>
      </w:pPr>
    </w:p>
    <w:p w:rsidR="00C45DEF" w:rsidRPr="00116AB9" w:rsidRDefault="009F71C9" w:rsidP="00C45DEF">
      <w:pPr>
        <w:spacing w:after="0" w:line="240" w:lineRule="auto"/>
        <w:rPr>
          <w:rFonts w:ascii="Arial" w:eastAsia="Times New Roman" w:hAnsi="Arial" w:cs="Arial"/>
          <w:szCs w:val="24"/>
        </w:rPr>
      </w:pPr>
      <w:r>
        <w:rPr>
          <w:rFonts w:ascii="Arial" w:eastAsia="Times New Roman" w:hAnsi="Arial" w:cs="Arial"/>
          <w:szCs w:val="24"/>
          <w:lang w:eastAsia="hr-HR"/>
        </w:rPr>
        <w:object w:dxaOrig="1440" w:dyaOrig="1440" w14:anchorId="3F16F4A8">
          <v:shape id="_x0000_s1121" type="#_x0000_t75" style="position:absolute;margin-left:0;margin-top:1.2pt;width:9pt;height:17pt;z-index:251668480;mso-position-horizontal-relative:text;mso-position-vertical-relative:text">
            <v:imagedata r:id="rId73" o:title=""/>
          </v:shape>
          <o:OLEObject Type="Embed" ProgID="Equation.3" ShapeID="_x0000_s1121" DrawAspect="Content" ObjectID="_1634376797" r:id="rId74"/>
        </w:object>
      </w:r>
    </w:p>
    <w:p w:rsidR="003D3E7B" w:rsidRPr="00116AB9" w:rsidRDefault="003D3E7B"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273188" w:rsidRPr="00116AB9" w:rsidRDefault="00273188" w:rsidP="003D3E7B">
      <w:pPr>
        <w:tabs>
          <w:tab w:val="left" w:pos="933"/>
        </w:tabs>
      </w:pPr>
    </w:p>
    <w:p w:rsidR="00C33DC4" w:rsidRPr="00116AB9" w:rsidRDefault="00C33DC4">
      <w:pPr>
        <w:rPr>
          <w:rFonts w:ascii="Arial" w:hAnsi="Arial" w:cs="Arial"/>
          <w:b/>
          <w:sz w:val="24"/>
          <w:szCs w:val="24"/>
        </w:rPr>
      </w:pPr>
      <w:r w:rsidRPr="00116AB9">
        <w:rPr>
          <w:rFonts w:ascii="Arial" w:hAnsi="Arial" w:cs="Arial"/>
          <w:b/>
          <w:sz w:val="24"/>
          <w:szCs w:val="24"/>
        </w:rPr>
        <w:br w:type="page"/>
      </w:r>
    </w:p>
    <w:p w:rsidR="00C45DEF" w:rsidRPr="00116AB9" w:rsidRDefault="00412BDB" w:rsidP="00C45DEF">
      <w:pPr>
        <w:jc w:val="center"/>
        <w:rPr>
          <w:rFonts w:ascii="Arial" w:hAnsi="Arial" w:cs="Arial"/>
          <w:b/>
          <w:sz w:val="24"/>
          <w:szCs w:val="24"/>
        </w:rPr>
      </w:pPr>
      <w:r w:rsidRPr="00116AB9">
        <w:rPr>
          <w:rFonts w:ascii="Arial" w:hAnsi="Arial" w:cs="Arial"/>
          <w:b/>
          <w:sz w:val="24"/>
          <w:szCs w:val="24"/>
        </w:rPr>
        <w:lastRenderedPageBreak/>
        <w:t xml:space="preserve">DODATAK </w:t>
      </w:r>
      <w:r w:rsidR="00C45DEF" w:rsidRPr="00116AB9">
        <w:rPr>
          <w:rFonts w:ascii="Arial" w:hAnsi="Arial" w:cs="Arial"/>
          <w:b/>
          <w:sz w:val="24"/>
          <w:szCs w:val="24"/>
        </w:rPr>
        <w:t>X</w:t>
      </w:r>
      <w:r w:rsidR="00273188" w:rsidRPr="00116AB9">
        <w:rPr>
          <w:rFonts w:ascii="Arial" w:hAnsi="Arial" w:cs="Arial"/>
          <w:b/>
          <w:sz w:val="24"/>
          <w:szCs w:val="24"/>
        </w:rPr>
        <w:t>.</w:t>
      </w:r>
    </w:p>
    <w:p w:rsidR="00C45DEF" w:rsidRPr="00116AB9" w:rsidRDefault="00C45DEF" w:rsidP="00273188">
      <w:pPr>
        <w:autoSpaceDE w:val="0"/>
        <w:autoSpaceDN w:val="0"/>
        <w:adjustRightInd w:val="0"/>
        <w:spacing w:after="0" w:line="240" w:lineRule="auto"/>
        <w:jc w:val="center"/>
        <w:rPr>
          <w:rFonts w:ascii="Arial" w:hAnsi="Arial" w:cs="Arial"/>
          <w:b/>
          <w:bCs/>
          <w:color w:val="000000"/>
          <w:sz w:val="24"/>
          <w:szCs w:val="24"/>
        </w:rPr>
      </w:pPr>
      <w:r w:rsidRPr="00116AB9">
        <w:rPr>
          <w:rFonts w:ascii="Arial" w:hAnsi="Arial" w:cs="Arial"/>
          <w:b/>
          <w:bCs/>
          <w:color w:val="000000"/>
          <w:sz w:val="24"/>
          <w:szCs w:val="24"/>
        </w:rPr>
        <w:t>TLAČNA PROBA NOVE, REKONSTRUIRANE ILI POPRAVLJENE OPREME POD TLAKOM</w:t>
      </w:r>
    </w:p>
    <w:p w:rsidR="00C45DEF" w:rsidRPr="00116AB9" w:rsidRDefault="00C45DEF" w:rsidP="00C45DEF">
      <w:pPr>
        <w:autoSpaceDE w:val="0"/>
        <w:autoSpaceDN w:val="0"/>
        <w:adjustRightInd w:val="0"/>
        <w:spacing w:after="0" w:line="240" w:lineRule="auto"/>
        <w:rPr>
          <w:rFonts w:ascii="Arial" w:hAnsi="Arial" w:cs="Arial"/>
          <w:b/>
          <w:bCs/>
          <w:color w:val="000000"/>
          <w:sz w:val="24"/>
          <w:szCs w:val="24"/>
        </w:rPr>
      </w:pPr>
      <w:r w:rsidRPr="00116AB9">
        <w:rPr>
          <w:rFonts w:ascii="Arial" w:hAnsi="Arial" w:cs="Arial"/>
          <w:b/>
          <w:bCs/>
          <w:color w:val="000000"/>
          <w:sz w:val="24"/>
          <w:szCs w:val="24"/>
        </w:rPr>
        <w:t xml:space="preserve"> </w:t>
      </w: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Prvo ispitivanje tlakom</w:t>
      </w:r>
    </w:p>
    <w:p w:rsidR="00C45DEF" w:rsidRPr="00116AB9" w:rsidRDefault="00C45DEF" w:rsidP="00EE60FF">
      <w:pPr>
        <w:numPr>
          <w:ilvl w:val="0"/>
          <w:numId w:val="198"/>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Svrha tlačne probe je preventivna zaštit</w:t>
      </w:r>
      <w:r w:rsidR="00810CB1" w:rsidRPr="00116AB9">
        <w:rPr>
          <w:rFonts w:ascii="Arial" w:hAnsi="Arial" w:cs="Arial"/>
          <w:color w:val="000000"/>
          <w:sz w:val="24"/>
          <w:szCs w:val="24"/>
        </w:rPr>
        <w:t>a</w:t>
      </w:r>
      <w:r w:rsidRPr="00116AB9">
        <w:rPr>
          <w:rFonts w:ascii="Arial" w:hAnsi="Arial" w:cs="Arial"/>
          <w:color w:val="000000"/>
          <w:sz w:val="24"/>
          <w:szCs w:val="24"/>
        </w:rPr>
        <w:t xml:space="preserve"> od pojave oštećenja koja mogu biti rezultat grešaka konstrukcije, ugrađenog materijala ili izrade.</w:t>
      </w:r>
    </w:p>
    <w:p w:rsidR="00C45DEF" w:rsidRPr="00116AB9" w:rsidRDefault="00C45DEF" w:rsidP="00EE60FF">
      <w:pPr>
        <w:numPr>
          <w:ilvl w:val="0"/>
          <w:numId w:val="198"/>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 xml:space="preserve">Tlačna proba </w:t>
      </w:r>
      <w:r w:rsidR="00810CB1" w:rsidRPr="00116AB9">
        <w:rPr>
          <w:rFonts w:ascii="Arial" w:hAnsi="Arial" w:cs="Arial"/>
          <w:color w:val="000000"/>
          <w:sz w:val="24"/>
          <w:szCs w:val="24"/>
        </w:rPr>
        <w:t xml:space="preserve">se </w:t>
      </w:r>
      <w:r w:rsidRPr="00116AB9">
        <w:rPr>
          <w:rFonts w:ascii="Arial" w:hAnsi="Arial" w:cs="Arial"/>
          <w:color w:val="000000"/>
          <w:sz w:val="24"/>
          <w:szCs w:val="24"/>
        </w:rPr>
        <w:t>može provesti</w:t>
      </w:r>
      <w:r w:rsidR="00810CB1" w:rsidRPr="00116AB9">
        <w:rPr>
          <w:rFonts w:ascii="Arial" w:hAnsi="Arial" w:cs="Arial"/>
          <w:color w:val="000000"/>
          <w:sz w:val="24"/>
          <w:szCs w:val="24"/>
        </w:rPr>
        <w:t xml:space="preserve"> </w:t>
      </w:r>
      <w:r w:rsidRPr="00116AB9">
        <w:rPr>
          <w:rFonts w:ascii="Arial" w:hAnsi="Arial" w:cs="Arial"/>
          <w:color w:val="000000"/>
          <w:sz w:val="24"/>
          <w:szCs w:val="24"/>
        </w:rPr>
        <w:t>kad</w:t>
      </w:r>
      <w:r w:rsidR="00273188" w:rsidRPr="00116AB9">
        <w:rPr>
          <w:rFonts w:ascii="Arial" w:hAnsi="Arial" w:cs="Arial"/>
          <w:color w:val="000000"/>
          <w:sz w:val="24"/>
          <w:szCs w:val="24"/>
        </w:rPr>
        <w:t>a</w:t>
      </w:r>
      <w:r w:rsidRPr="00116AB9">
        <w:rPr>
          <w:rFonts w:ascii="Arial" w:hAnsi="Arial" w:cs="Arial"/>
          <w:color w:val="000000"/>
          <w:sz w:val="24"/>
          <w:szCs w:val="24"/>
        </w:rPr>
        <w:t xml:space="preserve"> su završeni svi zavarivački radovi i provedena toplinska obrada</w:t>
      </w:r>
      <w:r w:rsidR="00273188" w:rsidRPr="00116AB9">
        <w:rPr>
          <w:rFonts w:ascii="Arial" w:hAnsi="Arial" w:cs="Arial"/>
          <w:color w:val="000000"/>
          <w:sz w:val="24"/>
          <w:szCs w:val="24"/>
        </w:rPr>
        <w:t>,</w:t>
      </w:r>
      <w:r w:rsidRPr="00116AB9">
        <w:rPr>
          <w:rFonts w:ascii="Arial" w:hAnsi="Arial" w:cs="Arial"/>
          <w:color w:val="000000"/>
          <w:sz w:val="24"/>
          <w:szCs w:val="24"/>
        </w:rPr>
        <w:t xml:space="preserve"> </w:t>
      </w:r>
      <w:r w:rsidR="00435B77" w:rsidRPr="00116AB9">
        <w:rPr>
          <w:rFonts w:ascii="Arial" w:hAnsi="Arial" w:cs="Arial"/>
          <w:color w:val="000000"/>
          <w:sz w:val="24"/>
          <w:szCs w:val="24"/>
        </w:rPr>
        <w:t>ako</w:t>
      </w:r>
      <w:r w:rsidRPr="00116AB9">
        <w:rPr>
          <w:rFonts w:ascii="Arial" w:hAnsi="Arial" w:cs="Arial"/>
          <w:color w:val="000000"/>
          <w:sz w:val="24"/>
          <w:szCs w:val="24"/>
        </w:rPr>
        <w:t xml:space="preserve"> je predviđena. </w:t>
      </w:r>
      <w:r w:rsidR="00435B77" w:rsidRPr="00116AB9">
        <w:rPr>
          <w:rFonts w:ascii="Arial" w:hAnsi="Arial" w:cs="Arial"/>
          <w:color w:val="000000"/>
          <w:sz w:val="24"/>
          <w:szCs w:val="24"/>
        </w:rPr>
        <w:t>Ako</w:t>
      </w:r>
      <w:r w:rsidRPr="00116AB9">
        <w:rPr>
          <w:rFonts w:ascii="Arial" w:hAnsi="Arial" w:cs="Arial"/>
          <w:color w:val="000000"/>
          <w:sz w:val="24"/>
          <w:szCs w:val="24"/>
        </w:rPr>
        <w:t xml:space="preserve"> se utvrde nepravilnosti koje je potrebno ispraviti zavarivanjem i naknadnom toplinskom obradom</w:t>
      </w:r>
      <w:r w:rsidR="00273188" w:rsidRPr="00116AB9">
        <w:rPr>
          <w:rFonts w:ascii="Arial" w:hAnsi="Arial" w:cs="Arial"/>
          <w:color w:val="000000"/>
          <w:sz w:val="24"/>
          <w:szCs w:val="24"/>
        </w:rPr>
        <w:t>,</w:t>
      </w:r>
      <w:r w:rsidRPr="00116AB9">
        <w:rPr>
          <w:rFonts w:ascii="Arial" w:hAnsi="Arial" w:cs="Arial"/>
          <w:color w:val="000000"/>
          <w:sz w:val="24"/>
          <w:szCs w:val="24"/>
        </w:rPr>
        <w:t xml:space="preserve"> tlačna proba se </w:t>
      </w:r>
      <w:r w:rsidR="00810CB1" w:rsidRPr="00116AB9">
        <w:rPr>
          <w:rFonts w:ascii="Arial" w:hAnsi="Arial" w:cs="Arial"/>
          <w:color w:val="000000"/>
          <w:sz w:val="24"/>
          <w:szCs w:val="24"/>
        </w:rPr>
        <w:t xml:space="preserve">mora </w:t>
      </w:r>
      <w:r w:rsidRPr="00116AB9">
        <w:rPr>
          <w:rFonts w:ascii="Arial" w:hAnsi="Arial" w:cs="Arial"/>
          <w:color w:val="000000"/>
          <w:sz w:val="24"/>
          <w:szCs w:val="24"/>
        </w:rPr>
        <w:t>pon</w:t>
      </w:r>
      <w:r w:rsidR="00810CB1" w:rsidRPr="00116AB9">
        <w:rPr>
          <w:rFonts w:ascii="Arial" w:hAnsi="Arial" w:cs="Arial"/>
          <w:color w:val="000000"/>
          <w:sz w:val="24"/>
          <w:szCs w:val="24"/>
        </w:rPr>
        <w:t>oviti</w:t>
      </w:r>
      <w:r w:rsidRPr="00116AB9">
        <w:rPr>
          <w:rFonts w:ascii="Arial" w:hAnsi="Arial" w:cs="Arial"/>
          <w:color w:val="000000"/>
          <w:sz w:val="24"/>
          <w:szCs w:val="24"/>
        </w:rPr>
        <w:t>.</w:t>
      </w:r>
    </w:p>
    <w:p w:rsidR="00C45DEF" w:rsidRPr="00116AB9" w:rsidRDefault="00C45DEF" w:rsidP="00EE60FF">
      <w:pPr>
        <w:numPr>
          <w:ilvl w:val="0"/>
          <w:numId w:val="198"/>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Tlačna oprema ne smije na sebi imati zaštitne premaze, izolaciju, obloge i oziđe.</w:t>
      </w:r>
    </w:p>
    <w:p w:rsidR="00C45DEF" w:rsidRPr="00116AB9" w:rsidRDefault="00C45DEF" w:rsidP="00EE60FF">
      <w:pPr>
        <w:numPr>
          <w:ilvl w:val="0"/>
          <w:numId w:val="198"/>
        </w:numPr>
        <w:autoSpaceDE w:val="0"/>
        <w:autoSpaceDN w:val="0"/>
        <w:adjustRightInd w:val="0"/>
        <w:spacing w:after="0" w:line="240" w:lineRule="auto"/>
        <w:ind w:left="284" w:hanging="284"/>
        <w:jc w:val="both"/>
      </w:pPr>
      <w:r w:rsidRPr="00116AB9">
        <w:rPr>
          <w:rFonts w:ascii="Arial" w:hAnsi="Arial" w:cs="Arial"/>
          <w:color w:val="000000"/>
          <w:sz w:val="24"/>
          <w:szCs w:val="24"/>
        </w:rPr>
        <w:t xml:space="preserve">Tlačna oprema koja se isporučuje s oblogama (pocinčana, emajlirana, gumirana i sl.) mora se prvi put ispitati bez obloge s ispitnim tlakom utvrđenim proračunom. Poslije oblaganja sva se </w:t>
      </w:r>
      <w:r w:rsidR="009D04F6" w:rsidRPr="00116AB9">
        <w:rPr>
          <w:rFonts w:ascii="Arial" w:hAnsi="Arial" w:cs="Arial"/>
          <w:color w:val="000000"/>
          <w:sz w:val="24"/>
          <w:szCs w:val="24"/>
        </w:rPr>
        <w:t>sljedeć</w:t>
      </w:r>
      <w:r w:rsidRPr="00116AB9">
        <w:rPr>
          <w:rFonts w:ascii="Arial" w:hAnsi="Arial" w:cs="Arial"/>
          <w:color w:val="000000"/>
          <w:sz w:val="24"/>
          <w:szCs w:val="24"/>
        </w:rPr>
        <w:t xml:space="preserve">a ispitivanja tlakom </w:t>
      </w:r>
      <w:r w:rsidR="00360B30" w:rsidRPr="00116AB9">
        <w:rPr>
          <w:rFonts w:ascii="Arial" w:hAnsi="Arial" w:cs="Arial"/>
          <w:color w:val="000000"/>
          <w:sz w:val="24"/>
          <w:szCs w:val="24"/>
        </w:rPr>
        <w:t>izvode</w:t>
      </w:r>
      <w:r w:rsidRPr="00116AB9">
        <w:rPr>
          <w:rFonts w:ascii="Arial" w:hAnsi="Arial" w:cs="Arial"/>
          <w:color w:val="000000"/>
          <w:sz w:val="24"/>
          <w:szCs w:val="24"/>
        </w:rPr>
        <w:t xml:space="preserve"> s najvišim dopuštenim radnim tlakom. Za </w:t>
      </w:r>
      <w:r w:rsidR="00360B30" w:rsidRPr="00116AB9">
        <w:rPr>
          <w:rFonts w:ascii="Arial" w:hAnsi="Arial" w:cs="Arial"/>
          <w:color w:val="000000"/>
          <w:sz w:val="24"/>
          <w:szCs w:val="24"/>
        </w:rPr>
        <w:t xml:space="preserve">sve to </w:t>
      </w:r>
      <w:r w:rsidRPr="00116AB9">
        <w:rPr>
          <w:rFonts w:ascii="Arial" w:hAnsi="Arial" w:cs="Arial"/>
          <w:color w:val="000000"/>
          <w:sz w:val="24"/>
          <w:szCs w:val="24"/>
        </w:rPr>
        <w:t>treba provjeriti dokumentaciju proizvođača.</w:t>
      </w:r>
      <w:r w:rsidRPr="00116AB9">
        <w:t xml:space="preserve"> </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i/>
          <w:color w:val="000000"/>
          <w:sz w:val="24"/>
          <w:szCs w:val="24"/>
        </w:rPr>
      </w:pPr>
      <w:r w:rsidRPr="00116AB9">
        <w:rPr>
          <w:rFonts w:ascii="Arial" w:hAnsi="Arial" w:cs="Arial"/>
          <w:i/>
          <w:color w:val="000000"/>
          <w:sz w:val="24"/>
          <w:szCs w:val="24"/>
        </w:rPr>
        <w:t xml:space="preserve">a. Posude s više međusobno </w:t>
      </w:r>
      <w:r w:rsidR="00810CB1" w:rsidRPr="003A6F73">
        <w:rPr>
          <w:rFonts w:ascii="Arial" w:hAnsi="Arial" w:cs="Arial"/>
          <w:i/>
          <w:color w:val="000000"/>
          <w:sz w:val="24"/>
          <w:szCs w:val="24"/>
        </w:rPr>
        <w:t>ne</w:t>
      </w:r>
      <w:r w:rsidRPr="003A6F73">
        <w:rPr>
          <w:rFonts w:ascii="Arial" w:hAnsi="Arial" w:cs="Arial"/>
          <w:i/>
          <w:color w:val="000000"/>
          <w:sz w:val="24"/>
          <w:szCs w:val="24"/>
        </w:rPr>
        <w:t>povezanih</w:t>
      </w:r>
      <w:r w:rsidRPr="00116AB9">
        <w:rPr>
          <w:rFonts w:ascii="Arial" w:hAnsi="Arial" w:cs="Arial"/>
          <w:i/>
          <w:color w:val="000000"/>
          <w:sz w:val="24"/>
          <w:szCs w:val="24"/>
        </w:rPr>
        <w:t xml:space="preserve"> prostora</w:t>
      </w:r>
    </w:p>
    <w:p w:rsidR="00C45DEF" w:rsidRPr="00116AB9" w:rsidRDefault="00C45DEF" w:rsidP="0014351F">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 xml:space="preserve">Tlačna oprema koja ima dva ili više međusobno nepovezana prostora, a sve granične </w:t>
      </w:r>
      <w:r w:rsidR="00E621F9" w:rsidRPr="00116AB9">
        <w:rPr>
          <w:rFonts w:ascii="Arial" w:hAnsi="Arial" w:cs="Arial"/>
          <w:color w:val="000000"/>
          <w:sz w:val="24"/>
          <w:szCs w:val="24"/>
        </w:rPr>
        <w:t>stijenk</w:t>
      </w:r>
      <w:r w:rsidRPr="00116AB9">
        <w:rPr>
          <w:rFonts w:ascii="Arial" w:hAnsi="Arial" w:cs="Arial"/>
          <w:color w:val="000000"/>
          <w:sz w:val="24"/>
          <w:szCs w:val="24"/>
        </w:rPr>
        <w:t>e i elementi proračunate su im za slučaj kada susjedni prostori imaju</w:t>
      </w:r>
      <w:r w:rsidR="00360B30" w:rsidRPr="00116AB9">
        <w:rPr>
          <w:rFonts w:ascii="Arial" w:hAnsi="Arial" w:cs="Arial"/>
          <w:color w:val="000000"/>
          <w:sz w:val="24"/>
          <w:szCs w:val="24"/>
        </w:rPr>
        <w:t xml:space="preserve"> tlak </w:t>
      </w:r>
      <w:r w:rsidR="00360B30" w:rsidRPr="003A6F73">
        <w:rPr>
          <w:rFonts w:ascii="Arial" w:hAnsi="Arial" w:cs="Arial"/>
          <w:color w:val="000000"/>
          <w:sz w:val="24"/>
          <w:szCs w:val="24"/>
        </w:rPr>
        <w:t>okoli</w:t>
      </w:r>
      <w:r w:rsidR="001050C8" w:rsidRPr="003A6F73">
        <w:rPr>
          <w:rFonts w:ascii="Arial" w:hAnsi="Arial" w:cs="Arial"/>
          <w:color w:val="000000"/>
          <w:sz w:val="24"/>
          <w:szCs w:val="24"/>
        </w:rPr>
        <w:t>ne</w:t>
      </w:r>
      <w:r w:rsidRPr="00116AB9">
        <w:rPr>
          <w:rFonts w:ascii="Arial" w:hAnsi="Arial" w:cs="Arial"/>
          <w:color w:val="000000"/>
          <w:sz w:val="24"/>
          <w:szCs w:val="24"/>
        </w:rPr>
        <w:t xml:space="preserve">, ispituju se tako da se svaki prostor ispituje kao zasebna posuda. </w:t>
      </w:r>
      <w:r w:rsidR="00360B30" w:rsidRPr="00116AB9">
        <w:rPr>
          <w:rFonts w:ascii="Arial" w:hAnsi="Arial" w:cs="Arial"/>
          <w:color w:val="000000"/>
          <w:sz w:val="24"/>
          <w:szCs w:val="24"/>
        </w:rPr>
        <w:t>Pri takvom ispitivanju</w:t>
      </w:r>
      <w:r w:rsidRPr="00116AB9">
        <w:rPr>
          <w:rFonts w:ascii="Arial" w:hAnsi="Arial" w:cs="Arial"/>
          <w:color w:val="000000"/>
          <w:sz w:val="24"/>
          <w:szCs w:val="24"/>
        </w:rPr>
        <w:t xml:space="preserve"> susjedni prostori moraju biti otvoreni prema atmosferi.</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14351F" w:rsidRPr="00116AB9" w:rsidRDefault="00C45DEF" w:rsidP="0014351F">
      <w:p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i/>
          <w:color w:val="000000"/>
          <w:sz w:val="24"/>
          <w:szCs w:val="24"/>
        </w:rPr>
        <w:t>b. Posude koje imaju dva ili više međusobno nepovezanih</w:t>
      </w:r>
      <w:r w:rsidR="00360B30" w:rsidRPr="00116AB9">
        <w:rPr>
          <w:rFonts w:ascii="Arial" w:hAnsi="Arial" w:cs="Arial"/>
          <w:i/>
          <w:color w:val="000000"/>
          <w:sz w:val="24"/>
          <w:szCs w:val="24"/>
        </w:rPr>
        <w:t xml:space="preserve"> </w:t>
      </w:r>
      <w:r w:rsidRPr="00116AB9">
        <w:rPr>
          <w:rFonts w:ascii="Arial" w:hAnsi="Arial" w:cs="Arial"/>
          <w:i/>
          <w:color w:val="000000"/>
          <w:sz w:val="24"/>
          <w:szCs w:val="24"/>
        </w:rPr>
        <w:t xml:space="preserve">prostora, a sve granične </w:t>
      </w:r>
      <w:r w:rsidR="00E621F9" w:rsidRPr="00116AB9">
        <w:rPr>
          <w:rFonts w:ascii="Arial" w:hAnsi="Arial" w:cs="Arial"/>
          <w:i/>
          <w:color w:val="000000"/>
          <w:sz w:val="24"/>
          <w:szCs w:val="24"/>
        </w:rPr>
        <w:t>stijenk</w:t>
      </w:r>
      <w:r w:rsidRPr="00116AB9">
        <w:rPr>
          <w:rFonts w:ascii="Arial" w:hAnsi="Arial" w:cs="Arial"/>
          <w:i/>
          <w:color w:val="000000"/>
          <w:sz w:val="24"/>
          <w:szCs w:val="24"/>
        </w:rPr>
        <w:t xml:space="preserve">e i elementi </w:t>
      </w:r>
      <w:r w:rsidR="0014351F" w:rsidRPr="00116AB9">
        <w:rPr>
          <w:rFonts w:ascii="Arial" w:hAnsi="Arial" w:cs="Arial"/>
          <w:i/>
          <w:color w:val="000000"/>
          <w:sz w:val="24"/>
          <w:szCs w:val="24"/>
        </w:rPr>
        <w:t xml:space="preserve">proračunati </w:t>
      </w:r>
      <w:r w:rsidRPr="00116AB9">
        <w:rPr>
          <w:rFonts w:ascii="Arial" w:hAnsi="Arial" w:cs="Arial"/>
          <w:i/>
          <w:color w:val="000000"/>
          <w:sz w:val="24"/>
          <w:szCs w:val="24"/>
        </w:rPr>
        <w:t>su im na osnovi razlike proračunskih tlakova</w:t>
      </w:r>
    </w:p>
    <w:p w:rsidR="00C45DEF" w:rsidRPr="00116AB9" w:rsidRDefault="0014351F" w:rsidP="0014351F">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I</w:t>
      </w:r>
      <w:r w:rsidR="00C45DEF" w:rsidRPr="00116AB9">
        <w:rPr>
          <w:rFonts w:ascii="Arial" w:hAnsi="Arial" w:cs="Arial"/>
          <w:color w:val="000000"/>
          <w:sz w:val="24"/>
          <w:szCs w:val="24"/>
        </w:rPr>
        <w:t>spituju se na dva načina:</w:t>
      </w:r>
    </w:p>
    <w:p w:rsidR="00C45DEF" w:rsidRPr="00116AB9" w:rsidRDefault="00C45DEF" w:rsidP="0094519E">
      <w:pPr>
        <w:numPr>
          <w:ilvl w:val="0"/>
          <w:numId w:val="199"/>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svaki prostor kao zasebna posuda</w:t>
      </w:r>
      <w:r w:rsidR="0014351F" w:rsidRPr="00116AB9">
        <w:rPr>
          <w:rFonts w:ascii="Arial" w:hAnsi="Arial" w:cs="Arial"/>
          <w:color w:val="000000"/>
          <w:sz w:val="24"/>
          <w:szCs w:val="24"/>
        </w:rPr>
        <w:t xml:space="preserve"> i</w:t>
      </w:r>
    </w:p>
    <w:p w:rsidR="00C45DEF" w:rsidRPr="00116AB9" w:rsidRDefault="00C45DEF" w:rsidP="0094519E">
      <w:pPr>
        <w:numPr>
          <w:ilvl w:val="0"/>
          <w:numId w:val="199"/>
        </w:numPr>
        <w:jc w:val="both"/>
        <w:rPr>
          <w:rFonts w:ascii="Arial" w:hAnsi="Arial" w:cs="Arial"/>
          <w:color w:val="000000"/>
          <w:sz w:val="24"/>
          <w:szCs w:val="24"/>
        </w:rPr>
      </w:pPr>
      <w:r w:rsidRPr="00116AB9">
        <w:rPr>
          <w:rFonts w:ascii="Arial" w:hAnsi="Arial" w:cs="Arial"/>
          <w:color w:val="000000"/>
          <w:sz w:val="24"/>
          <w:szCs w:val="24"/>
        </w:rPr>
        <w:t>svi prostori istovremeno</w:t>
      </w:r>
      <w:r w:rsidR="0014351F" w:rsidRPr="00116AB9">
        <w:rPr>
          <w:rFonts w:ascii="Arial" w:hAnsi="Arial" w:cs="Arial"/>
          <w:color w:val="000000"/>
          <w:sz w:val="24"/>
          <w:szCs w:val="24"/>
        </w:rPr>
        <w:t>.</w:t>
      </w:r>
    </w:p>
    <w:p w:rsidR="00C45DEF" w:rsidRPr="00116AB9" w:rsidRDefault="00C45DEF" w:rsidP="00BE530F">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Kad</w:t>
      </w:r>
      <w:r w:rsidR="00360B30" w:rsidRPr="00116AB9">
        <w:rPr>
          <w:rFonts w:ascii="Arial" w:hAnsi="Arial" w:cs="Arial"/>
          <w:color w:val="000000"/>
          <w:sz w:val="24"/>
          <w:szCs w:val="24"/>
        </w:rPr>
        <w:t>a</w:t>
      </w:r>
      <w:r w:rsidRPr="00116AB9">
        <w:rPr>
          <w:rFonts w:ascii="Arial" w:hAnsi="Arial" w:cs="Arial"/>
          <w:color w:val="000000"/>
          <w:sz w:val="24"/>
          <w:szCs w:val="24"/>
        </w:rPr>
        <w:t xml:space="preserve"> se svaki prostor ispituje kao zasebna posuda</w:t>
      </w:r>
      <w:r w:rsidR="00360B30" w:rsidRPr="00116AB9">
        <w:rPr>
          <w:rFonts w:ascii="Arial" w:hAnsi="Arial" w:cs="Arial"/>
          <w:color w:val="000000"/>
          <w:sz w:val="24"/>
          <w:szCs w:val="24"/>
        </w:rPr>
        <w:t>,</w:t>
      </w:r>
      <w:r w:rsidRPr="00116AB9">
        <w:rPr>
          <w:rFonts w:ascii="Arial" w:hAnsi="Arial" w:cs="Arial"/>
          <w:color w:val="000000"/>
          <w:sz w:val="24"/>
          <w:szCs w:val="24"/>
        </w:rPr>
        <w:t xml:space="preserve"> ispitni </w:t>
      </w:r>
      <w:r w:rsidR="00360B30" w:rsidRPr="00116AB9">
        <w:rPr>
          <w:rFonts w:ascii="Arial" w:hAnsi="Arial" w:cs="Arial"/>
          <w:color w:val="000000"/>
          <w:sz w:val="24"/>
          <w:szCs w:val="24"/>
        </w:rPr>
        <w:t>se tlak dobiva</w:t>
      </w:r>
      <w:r w:rsidRPr="00116AB9">
        <w:rPr>
          <w:rFonts w:ascii="Arial" w:hAnsi="Arial" w:cs="Arial"/>
          <w:color w:val="000000"/>
          <w:sz w:val="24"/>
          <w:szCs w:val="24"/>
        </w:rPr>
        <w:t xml:space="preserve"> kao razlika ispitnih tlakova susjednih prostora. Pri tome se </w:t>
      </w:r>
      <w:r w:rsidR="00360B30" w:rsidRPr="00116AB9">
        <w:rPr>
          <w:rFonts w:ascii="Arial" w:hAnsi="Arial" w:cs="Arial"/>
          <w:color w:val="000000"/>
          <w:sz w:val="24"/>
          <w:szCs w:val="24"/>
        </w:rPr>
        <w:t>izvo</w:t>
      </w:r>
      <w:r w:rsidR="00BE530F" w:rsidRPr="00116AB9">
        <w:rPr>
          <w:rFonts w:ascii="Arial" w:hAnsi="Arial" w:cs="Arial"/>
          <w:color w:val="000000"/>
          <w:sz w:val="24"/>
          <w:szCs w:val="24"/>
        </w:rPr>
        <w:t>d</w:t>
      </w:r>
      <w:r w:rsidR="00360B30" w:rsidRPr="00116AB9">
        <w:rPr>
          <w:rFonts w:ascii="Arial" w:hAnsi="Arial" w:cs="Arial"/>
          <w:color w:val="000000"/>
          <w:sz w:val="24"/>
          <w:szCs w:val="24"/>
        </w:rPr>
        <w:t xml:space="preserve">i </w:t>
      </w:r>
      <w:r w:rsidRPr="00116AB9">
        <w:rPr>
          <w:rFonts w:ascii="Arial" w:hAnsi="Arial" w:cs="Arial"/>
          <w:color w:val="000000"/>
          <w:sz w:val="24"/>
          <w:szCs w:val="24"/>
        </w:rPr>
        <w:t>pregled samo graničnih</w:t>
      </w:r>
      <w:r w:rsidR="00360B30" w:rsidRPr="00116AB9">
        <w:rPr>
          <w:rFonts w:ascii="Arial" w:hAnsi="Arial" w:cs="Arial"/>
          <w:color w:val="000000"/>
          <w:sz w:val="24"/>
          <w:szCs w:val="24"/>
        </w:rPr>
        <w:t xml:space="preserve"> </w:t>
      </w:r>
      <w:r w:rsidRPr="00116AB9">
        <w:rPr>
          <w:rFonts w:ascii="Arial" w:hAnsi="Arial" w:cs="Arial"/>
          <w:color w:val="000000"/>
          <w:sz w:val="24"/>
          <w:szCs w:val="24"/>
        </w:rPr>
        <w:t>površina i elemenata.</w:t>
      </w:r>
    </w:p>
    <w:p w:rsidR="00C45DEF" w:rsidRPr="00116AB9" w:rsidRDefault="00C45DEF" w:rsidP="00BE530F">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Kad</w:t>
      </w:r>
      <w:r w:rsidR="00360B30" w:rsidRPr="00116AB9">
        <w:rPr>
          <w:rFonts w:ascii="Arial" w:hAnsi="Arial" w:cs="Arial"/>
          <w:color w:val="000000"/>
          <w:sz w:val="24"/>
          <w:szCs w:val="24"/>
        </w:rPr>
        <w:t>a</w:t>
      </w:r>
      <w:r w:rsidRPr="00116AB9">
        <w:rPr>
          <w:rFonts w:ascii="Arial" w:hAnsi="Arial" w:cs="Arial"/>
          <w:color w:val="000000"/>
          <w:sz w:val="24"/>
          <w:szCs w:val="24"/>
        </w:rPr>
        <w:t xml:space="preserve"> se svi prostori ispituju istovremeno</w:t>
      </w:r>
      <w:r w:rsidR="00360B30" w:rsidRPr="00116AB9">
        <w:rPr>
          <w:rFonts w:ascii="Arial" w:hAnsi="Arial" w:cs="Arial"/>
          <w:color w:val="000000"/>
          <w:sz w:val="24"/>
          <w:szCs w:val="24"/>
        </w:rPr>
        <w:t>,</w:t>
      </w:r>
      <w:r w:rsidRPr="00116AB9">
        <w:rPr>
          <w:rFonts w:ascii="Arial" w:hAnsi="Arial" w:cs="Arial"/>
          <w:color w:val="000000"/>
          <w:sz w:val="24"/>
          <w:szCs w:val="24"/>
        </w:rPr>
        <w:t xml:space="preserve"> ispitivanje se radi s ispitnim tlakovima za svaki prostor. </w:t>
      </w:r>
      <w:r w:rsidR="00360B30" w:rsidRPr="00116AB9">
        <w:rPr>
          <w:rFonts w:ascii="Arial" w:hAnsi="Arial" w:cs="Arial"/>
          <w:color w:val="000000"/>
          <w:sz w:val="24"/>
          <w:szCs w:val="24"/>
        </w:rPr>
        <w:t>Pri ispitivanju</w:t>
      </w:r>
      <w:r w:rsidRPr="00116AB9">
        <w:rPr>
          <w:rFonts w:ascii="Arial" w:hAnsi="Arial" w:cs="Arial"/>
          <w:color w:val="000000"/>
          <w:sz w:val="24"/>
          <w:szCs w:val="24"/>
        </w:rPr>
        <w:t xml:space="preserve"> istovremeno se dižu tlakovi u svim prostorima</w:t>
      </w:r>
      <w:r w:rsidR="00360B30" w:rsidRPr="00116AB9">
        <w:rPr>
          <w:rFonts w:ascii="Arial" w:hAnsi="Arial" w:cs="Arial"/>
          <w:color w:val="000000"/>
          <w:sz w:val="24"/>
          <w:szCs w:val="24"/>
        </w:rPr>
        <w:t xml:space="preserve"> </w:t>
      </w:r>
      <w:r w:rsidRPr="00116AB9">
        <w:rPr>
          <w:rFonts w:ascii="Arial" w:hAnsi="Arial" w:cs="Arial"/>
          <w:color w:val="000000"/>
          <w:sz w:val="24"/>
          <w:szCs w:val="24"/>
        </w:rPr>
        <w:t>do veličine najnižeg ispitnog tlaka. Prostor s najnižim ispitnim tlakom se tada isključ</w:t>
      </w:r>
      <w:r w:rsidR="00360B30" w:rsidRPr="00116AB9">
        <w:rPr>
          <w:rFonts w:ascii="Arial" w:hAnsi="Arial" w:cs="Arial"/>
          <w:color w:val="000000"/>
          <w:sz w:val="24"/>
          <w:szCs w:val="24"/>
        </w:rPr>
        <w:t>uje</w:t>
      </w:r>
      <w:r w:rsidRPr="00116AB9">
        <w:rPr>
          <w:rFonts w:ascii="Arial" w:hAnsi="Arial" w:cs="Arial"/>
          <w:color w:val="000000"/>
          <w:sz w:val="24"/>
          <w:szCs w:val="24"/>
        </w:rPr>
        <w:t xml:space="preserve"> iz sustava za </w:t>
      </w:r>
      <w:r w:rsidR="00360B30" w:rsidRPr="00116AB9">
        <w:rPr>
          <w:rFonts w:ascii="Arial" w:hAnsi="Arial" w:cs="Arial"/>
          <w:color w:val="000000"/>
          <w:sz w:val="24"/>
          <w:szCs w:val="24"/>
        </w:rPr>
        <w:t xml:space="preserve">povišenje </w:t>
      </w:r>
      <w:r w:rsidRPr="00116AB9">
        <w:rPr>
          <w:rFonts w:ascii="Arial" w:hAnsi="Arial" w:cs="Arial"/>
          <w:color w:val="000000"/>
          <w:sz w:val="24"/>
          <w:szCs w:val="24"/>
        </w:rPr>
        <w:t xml:space="preserve">tlaka, a tlakovi se dalje </w:t>
      </w:r>
      <w:r w:rsidR="00360B30" w:rsidRPr="00116AB9">
        <w:rPr>
          <w:rFonts w:ascii="Arial" w:hAnsi="Arial" w:cs="Arial"/>
          <w:color w:val="000000"/>
          <w:sz w:val="24"/>
          <w:szCs w:val="24"/>
        </w:rPr>
        <w:t xml:space="preserve">povisuju </w:t>
      </w:r>
      <w:r w:rsidRPr="00116AB9">
        <w:rPr>
          <w:rFonts w:ascii="Arial" w:hAnsi="Arial" w:cs="Arial"/>
          <w:color w:val="000000"/>
          <w:sz w:val="24"/>
          <w:szCs w:val="24"/>
        </w:rPr>
        <w:t>u ostalim prostorima</w:t>
      </w:r>
      <w:r w:rsidR="00360B30" w:rsidRPr="00116AB9">
        <w:rPr>
          <w:rFonts w:ascii="Arial" w:hAnsi="Arial" w:cs="Arial"/>
          <w:color w:val="000000"/>
          <w:sz w:val="24"/>
          <w:szCs w:val="24"/>
        </w:rPr>
        <w:t xml:space="preserve"> </w:t>
      </w:r>
      <w:r w:rsidRPr="00116AB9">
        <w:rPr>
          <w:rFonts w:ascii="Arial" w:hAnsi="Arial" w:cs="Arial"/>
          <w:color w:val="000000"/>
          <w:sz w:val="24"/>
          <w:szCs w:val="24"/>
        </w:rPr>
        <w:t xml:space="preserve">do veličine </w:t>
      </w:r>
      <w:r w:rsidR="009D04F6" w:rsidRPr="00116AB9">
        <w:rPr>
          <w:rFonts w:ascii="Arial" w:hAnsi="Arial" w:cs="Arial"/>
          <w:color w:val="000000"/>
          <w:sz w:val="24"/>
          <w:szCs w:val="24"/>
        </w:rPr>
        <w:t>sljedeć</w:t>
      </w:r>
      <w:r w:rsidRPr="00116AB9">
        <w:rPr>
          <w:rFonts w:ascii="Arial" w:hAnsi="Arial" w:cs="Arial"/>
          <w:color w:val="000000"/>
          <w:sz w:val="24"/>
          <w:szCs w:val="24"/>
        </w:rPr>
        <w:t xml:space="preserve">eg po veličini ispitnog tlaka i tako redom do </w:t>
      </w:r>
      <w:r w:rsidR="00360B30" w:rsidRPr="00116AB9">
        <w:rPr>
          <w:rFonts w:ascii="Arial" w:hAnsi="Arial" w:cs="Arial"/>
          <w:color w:val="000000"/>
          <w:sz w:val="24"/>
          <w:szCs w:val="24"/>
        </w:rPr>
        <w:t xml:space="preserve">najvišeg </w:t>
      </w:r>
      <w:r w:rsidRPr="00116AB9">
        <w:rPr>
          <w:rFonts w:ascii="Arial" w:hAnsi="Arial" w:cs="Arial"/>
          <w:color w:val="000000"/>
          <w:sz w:val="24"/>
          <w:szCs w:val="24"/>
        </w:rPr>
        <w:t>ispitnog tlaka.</w:t>
      </w:r>
    </w:p>
    <w:p w:rsidR="00C45DEF" w:rsidRPr="00116AB9" w:rsidRDefault="00C45DEF" w:rsidP="00BE530F">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Tlak se snižava obrnutim redom</w:t>
      </w:r>
      <w:r w:rsidR="00360B30" w:rsidRPr="00116AB9">
        <w:rPr>
          <w:rFonts w:ascii="Arial" w:hAnsi="Arial" w:cs="Arial"/>
          <w:color w:val="000000"/>
          <w:sz w:val="24"/>
          <w:szCs w:val="24"/>
        </w:rPr>
        <w:t>,</w:t>
      </w:r>
      <w:r w:rsidRPr="00116AB9">
        <w:rPr>
          <w:rFonts w:ascii="Arial" w:hAnsi="Arial" w:cs="Arial"/>
          <w:color w:val="000000"/>
          <w:sz w:val="24"/>
          <w:szCs w:val="24"/>
        </w:rPr>
        <w:t xml:space="preserve"> kako granične površine i elementi ne bi bili izloženi tlakovima </w:t>
      </w:r>
      <w:r w:rsidR="00BE530F" w:rsidRPr="00116AB9">
        <w:rPr>
          <w:rFonts w:ascii="Arial" w:hAnsi="Arial" w:cs="Arial"/>
          <w:color w:val="000000"/>
          <w:sz w:val="24"/>
          <w:szCs w:val="24"/>
        </w:rPr>
        <w:t xml:space="preserve">višim </w:t>
      </w:r>
      <w:r w:rsidRPr="00116AB9">
        <w:rPr>
          <w:rFonts w:ascii="Arial" w:hAnsi="Arial" w:cs="Arial"/>
          <w:color w:val="000000"/>
          <w:sz w:val="24"/>
          <w:szCs w:val="24"/>
        </w:rPr>
        <w:t>od onih određenih proračunom.</w:t>
      </w:r>
      <w:r w:rsidR="00BE530F" w:rsidRPr="00116AB9">
        <w:rPr>
          <w:rFonts w:ascii="Arial" w:hAnsi="Arial" w:cs="Arial"/>
          <w:color w:val="000000"/>
          <w:sz w:val="24"/>
          <w:szCs w:val="24"/>
        </w:rPr>
        <w:t xml:space="preserve"> </w:t>
      </w:r>
    </w:p>
    <w:p w:rsidR="00C45DEF" w:rsidRPr="00116AB9" w:rsidRDefault="00C45DEF" w:rsidP="00BE530F">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Postupak ispitivanja takve tlačne opreme mora biti</w:t>
      </w:r>
      <w:r w:rsidR="00932403" w:rsidRPr="00116AB9">
        <w:rPr>
          <w:rFonts w:ascii="Arial" w:hAnsi="Arial" w:cs="Arial"/>
          <w:color w:val="000000"/>
          <w:sz w:val="24"/>
          <w:szCs w:val="24"/>
        </w:rPr>
        <w:t xml:space="preserve"> </w:t>
      </w:r>
      <w:r w:rsidRPr="00116AB9">
        <w:rPr>
          <w:rFonts w:ascii="Arial" w:hAnsi="Arial" w:cs="Arial"/>
          <w:color w:val="000000"/>
          <w:sz w:val="24"/>
          <w:szCs w:val="24"/>
        </w:rPr>
        <w:t xml:space="preserve">ispisan istaknutim slovima na posebnoj pločici koja se postavlja </w:t>
      </w:r>
      <w:r w:rsidR="00360B30" w:rsidRPr="00116AB9">
        <w:rPr>
          <w:rFonts w:ascii="Arial" w:hAnsi="Arial" w:cs="Arial"/>
          <w:color w:val="000000"/>
          <w:sz w:val="24"/>
          <w:szCs w:val="24"/>
        </w:rPr>
        <w:t>po</w:t>
      </w:r>
      <w:r w:rsidRPr="00116AB9">
        <w:rPr>
          <w:rFonts w:ascii="Arial" w:hAnsi="Arial" w:cs="Arial"/>
          <w:color w:val="000000"/>
          <w:sz w:val="24"/>
          <w:szCs w:val="24"/>
        </w:rPr>
        <w:t>kraj tvorničke pločice na posudi.</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i/>
          <w:color w:val="000000"/>
          <w:sz w:val="24"/>
          <w:szCs w:val="24"/>
        </w:rPr>
      </w:pPr>
      <w:r w:rsidRPr="00116AB9">
        <w:rPr>
          <w:rFonts w:ascii="Arial" w:hAnsi="Arial" w:cs="Arial"/>
          <w:i/>
          <w:color w:val="000000"/>
          <w:sz w:val="24"/>
          <w:szCs w:val="24"/>
        </w:rPr>
        <w:t>c. Istovremeno ispitivanje više posuda</w:t>
      </w:r>
    </w:p>
    <w:p w:rsidR="00C45DEF" w:rsidRPr="00116AB9" w:rsidRDefault="00C45DEF" w:rsidP="0094519E">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Ispitivati se može istovremeno više posuda čiji se ispitni tlakovi ne razlikuju i koje su izrađene prema istoj tehničkoj dokumentaciji</w:t>
      </w:r>
      <w:r w:rsidRPr="00116AB9">
        <w:rPr>
          <w:rFonts w:ascii="Arial" w:hAnsi="Arial" w:cs="Arial"/>
          <w:color w:val="000000"/>
          <w:sz w:val="25"/>
          <w:szCs w:val="25"/>
        </w:rPr>
        <w:t>.</w:t>
      </w:r>
    </w:p>
    <w:p w:rsidR="00C45DEF" w:rsidRPr="00116AB9" w:rsidRDefault="00C45DEF" w:rsidP="00273188">
      <w:pPr>
        <w:jc w:val="both"/>
        <w:rPr>
          <w:rFonts w:ascii="Arial" w:hAnsi="Arial" w:cs="Arial"/>
          <w:b/>
          <w:bCs/>
          <w:sz w:val="24"/>
          <w:szCs w:val="24"/>
        </w:rPr>
      </w:pPr>
    </w:p>
    <w:p w:rsidR="00360B30" w:rsidRPr="00116AB9" w:rsidRDefault="00360B30" w:rsidP="00273188">
      <w:pPr>
        <w:jc w:val="both"/>
        <w:rPr>
          <w:rFonts w:ascii="Arial" w:hAnsi="Arial" w:cs="Arial"/>
          <w:b/>
          <w:bCs/>
          <w:sz w:val="24"/>
          <w:szCs w:val="24"/>
        </w:rPr>
      </w:pPr>
    </w:p>
    <w:p w:rsidR="00C45DEF" w:rsidRPr="00116AB9" w:rsidRDefault="00C45DEF" w:rsidP="00273188">
      <w:pPr>
        <w:jc w:val="both"/>
        <w:rPr>
          <w:rFonts w:ascii="Arial" w:hAnsi="Arial" w:cs="Arial"/>
          <w:color w:val="000000"/>
          <w:sz w:val="24"/>
          <w:szCs w:val="24"/>
        </w:rPr>
      </w:pPr>
      <w:r w:rsidRPr="00116AB9">
        <w:rPr>
          <w:rFonts w:ascii="Arial" w:hAnsi="Arial" w:cs="Arial"/>
          <w:b/>
          <w:bCs/>
          <w:sz w:val="24"/>
          <w:szCs w:val="24"/>
        </w:rPr>
        <w:t>Priprema posude za ispitivanje</w:t>
      </w:r>
    </w:p>
    <w:p w:rsidR="00C45DEF" w:rsidRPr="00116AB9" w:rsidRDefault="00C45DEF" w:rsidP="0094519E">
      <w:pPr>
        <w:pStyle w:val="ListParagraph"/>
        <w:numPr>
          <w:ilvl w:val="0"/>
          <w:numId w:val="200"/>
        </w:numPr>
        <w:ind w:left="284" w:hanging="284"/>
        <w:jc w:val="both"/>
        <w:rPr>
          <w:rFonts w:ascii="Arial" w:hAnsi="Arial" w:cs="Arial"/>
          <w:color w:val="000000"/>
          <w:sz w:val="24"/>
          <w:szCs w:val="24"/>
        </w:rPr>
      </w:pPr>
      <w:r w:rsidRPr="00116AB9">
        <w:rPr>
          <w:rFonts w:ascii="Arial" w:hAnsi="Arial" w:cs="Arial"/>
          <w:color w:val="000000"/>
          <w:sz w:val="24"/>
          <w:szCs w:val="24"/>
        </w:rPr>
        <w:lastRenderedPageBreak/>
        <w:t xml:space="preserve">Prije punjenja posude ispitnom tvari potrebno je </w:t>
      </w:r>
      <w:r w:rsidR="00360B30" w:rsidRPr="00116AB9">
        <w:rPr>
          <w:rFonts w:ascii="Arial" w:hAnsi="Arial" w:cs="Arial"/>
          <w:color w:val="000000"/>
          <w:sz w:val="24"/>
          <w:szCs w:val="24"/>
        </w:rPr>
        <w:t xml:space="preserve">očistiti </w:t>
      </w:r>
      <w:r w:rsidR="00435B77" w:rsidRPr="00116AB9">
        <w:rPr>
          <w:rFonts w:ascii="Arial" w:hAnsi="Arial" w:cs="Arial"/>
          <w:color w:val="000000"/>
          <w:sz w:val="24"/>
          <w:szCs w:val="24"/>
        </w:rPr>
        <w:t>unutarnj</w:t>
      </w:r>
      <w:r w:rsidRPr="00116AB9">
        <w:rPr>
          <w:rFonts w:ascii="Arial" w:hAnsi="Arial" w:cs="Arial"/>
          <w:color w:val="000000"/>
          <w:sz w:val="24"/>
          <w:szCs w:val="24"/>
        </w:rPr>
        <w:t>e površine i sve elemente koji nisu učvršćeni sigurno učvrstiti ili izvaditi iz posude.</w:t>
      </w:r>
    </w:p>
    <w:p w:rsidR="00C45DEF" w:rsidRPr="00116AB9" w:rsidRDefault="00C45DEF" w:rsidP="0094519E">
      <w:pPr>
        <w:pStyle w:val="ListParagraph"/>
        <w:numPr>
          <w:ilvl w:val="0"/>
          <w:numId w:val="200"/>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Vanjske površine moraju se detaljno očistiti od korozije i potpuno osušiti.</w:t>
      </w:r>
    </w:p>
    <w:p w:rsidR="00C45DEF" w:rsidRPr="00116AB9" w:rsidRDefault="00C45DEF" w:rsidP="0094519E">
      <w:pPr>
        <w:pStyle w:val="ListParagraph"/>
        <w:numPr>
          <w:ilvl w:val="0"/>
          <w:numId w:val="200"/>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 xml:space="preserve">Svi otvori, osim priključka preko kojeg se </w:t>
      </w:r>
      <w:r w:rsidR="00360B30" w:rsidRPr="00116AB9">
        <w:rPr>
          <w:rFonts w:ascii="Arial" w:hAnsi="Arial" w:cs="Arial"/>
          <w:color w:val="000000"/>
          <w:sz w:val="24"/>
          <w:szCs w:val="24"/>
        </w:rPr>
        <w:t xml:space="preserve">povisuje </w:t>
      </w:r>
      <w:r w:rsidRPr="00116AB9">
        <w:rPr>
          <w:rFonts w:ascii="Arial" w:hAnsi="Arial" w:cs="Arial"/>
          <w:color w:val="000000"/>
          <w:sz w:val="24"/>
          <w:szCs w:val="24"/>
        </w:rPr>
        <w:t>tlak i priključ</w:t>
      </w:r>
      <w:r w:rsidR="00360B30" w:rsidRPr="00116AB9">
        <w:rPr>
          <w:rFonts w:ascii="Arial" w:hAnsi="Arial" w:cs="Arial"/>
          <w:color w:val="000000"/>
          <w:sz w:val="24"/>
          <w:szCs w:val="24"/>
        </w:rPr>
        <w:t>aka</w:t>
      </w:r>
      <w:r w:rsidRPr="00116AB9">
        <w:rPr>
          <w:rFonts w:ascii="Arial" w:hAnsi="Arial" w:cs="Arial"/>
          <w:color w:val="000000"/>
          <w:sz w:val="24"/>
          <w:szCs w:val="24"/>
        </w:rPr>
        <w:t xml:space="preserve"> manometara, moraju se zatvoriti.</w:t>
      </w:r>
    </w:p>
    <w:p w:rsidR="00C45DEF" w:rsidRPr="00116AB9" w:rsidRDefault="00C45DEF" w:rsidP="0094519E">
      <w:pPr>
        <w:pStyle w:val="ListParagraph"/>
        <w:numPr>
          <w:ilvl w:val="0"/>
          <w:numId w:val="200"/>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 xml:space="preserve">Pri ispitivanju </w:t>
      </w:r>
      <w:r w:rsidR="00360B30" w:rsidRPr="00116AB9">
        <w:rPr>
          <w:rFonts w:ascii="Arial" w:hAnsi="Arial" w:cs="Arial"/>
          <w:color w:val="000000"/>
          <w:sz w:val="24"/>
          <w:szCs w:val="24"/>
        </w:rPr>
        <w:t xml:space="preserve">se </w:t>
      </w:r>
      <w:r w:rsidRPr="00116AB9">
        <w:rPr>
          <w:rFonts w:ascii="Arial" w:hAnsi="Arial" w:cs="Arial"/>
          <w:color w:val="000000"/>
          <w:sz w:val="24"/>
          <w:szCs w:val="24"/>
        </w:rPr>
        <w:t xml:space="preserve">posuda mora postaviti </w:t>
      </w:r>
      <w:r w:rsidR="00360B30" w:rsidRPr="00116AB9">
        <w:rPr>
          <w:rFonts w:ascii="Arial" w:hAnsi="Arial" w:cs="Arial"/>
          <w:color w:val="000000"/>
          <w:sz w:val="24"/>
          <w:szCs w:val="24"/>
        </w:rPr>
        <w:t xml:space="preserve">tako </w:t>
      </w:r>
      <w:r w:rsidRPr="00116AB9">
        <w:rPr>
          <w:rFonts w:ascii="Arial" w:hAnsi="Arial" w:cs="Arial"/>
          <w:color w:val="000000"/>
          <w:sz w:val="24"/>
          <w:szCs w:val="24"/>
        </w:rPr>
        <w:t>da je moguće potpuno pregledati sve elemente.</w:t>
      </w:r>
    </w:p>
    <w:p w:rsidR="00C45DEF" w:rsidRPr="00116AB9" w:rsidRDefault="00C45DEF" w:rsidP="0094519E">
      <w:pPr>
        <w:pStyle w:val="ListParagraph"/>
        <w:numPr>
          <w:ilvl w:val="0"/>
          <w:numId w:val="200"/>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Kod ispitivanja tlakom koriste se dva manometra</w:t>
      </w:r>
      <w:r w:rsidR="00BE530F" w:rsidRPr="00116AB9">
        <w:rPr>
          <w:rFonts w:ascii="Arial" w:hAnsi="Arial" w:cs="Arial"/>
          <w:color w:val="000000"/>
          <w:sz w:val="24"/>
          <w:szCs w:val="24"/>
        </w:rPr>
        <w:t>,</w:t>
      </w:r>
      <w:r w:rsidRPr="00116AB9">
        <w:rPr>
          <w:rFonts w:ascii="Arial" w:hAnsi="Arial" w:cs="Arial"/>
          <w:color w:val="000000"/>
          <w:sz w:val="24"/>
          <w:szCs w:val="24"/>
        </w:rPr>
        <w:t xml:space="preserve"> od kojih je jedan kontrolni. Manometri moraju biti umjereni.</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360B30" w:rsidRPr="00116AB9" w:rsidRDefault="00360B30" w:rsidP="00273188">
      <w:pPr>
        <w:autoSpaceDE w:val="0"/>
        <w:autoSpaceDN w:val="0"/>
        <w:adjustRightInd w:val="0"/>
        <w:spacing w:after="0" w:line="240" w:lineRule="auto"/>
        <w:jc w:val="both"/>
        <w:rPr>
          <w:rFonts w:ascii="Arial" w:hAnsi="Arial" w:cs="Arial"/>
          <w:b/>
          <w:bCs/>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Ispitivanje stlačenom kapljevinom</w:t>
      </w:r>
    </w:p>
    <w:p w:rsidR="00C45DEF" w:rsidRPr="00116AB9" w:rsidRDefault="00C45DEF" w:rsidP="0094519E">
      <w:pPr>
        <w:pStyle w:val="ListParagraph"/>
        <w:numPr>
          <w:ilvl w:val="0"/>
          <w:numId w:val="201"/>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 xml:space="preserve">Posudu treba postaviti </w:t>
      </w:r>
      <w:r w:rsidR="00360B30" w:rsidRPr="00116AB9">
        <w:rPr>
          <w:rFonts w:ascii="Arial" w:hAnsi="Arial" w:cs="Arial"/>
          <w:color w:val="000000"/>
          <w:sz w:val="24"/>
          <w:szCs w:val="24"/>
        </w:rPr>
        <w:t xml:space="preserve">tako </w:t>
      </w:r>
      <w:r w:rsidRPr="00116AB9">
        <w:rPr>
          <w:rFonts w:ascii="Arial" w:hAnsi="Arial" w:cs="Arial"/>
          <w:color w:val="000000"/>
          <w:sz w:val="24"/>
          <w:szCs w:val="24"/>
        </w:rPr>
        <w:t>da je omogućeno punjenje i pražnjenje na najnižem mjestu</w:t>
      </w:r>
      <w:r w:rsidR="00360B30" w:rsidRPr="00116AB9">
        <w:rPr>
          <w:rFonts w:ascii="Arial" w:hAnsi="Arial" w:cs="Arial"/>
          <w:color w:val="000000"/>
          <w:sz w:val="24"/>
          <w:szCs w:val="24"/>
        </w:rPr>
        <w:t>,</w:t>
      </w:r>
      <w:r w:rsidRPr="00116AB9">
        <w:rPr>
          <w:rFonts w:ascii="Arial" w:hAnsi="Arial" w:cs="Arial"/>
          <w:color w:val="000000"/>
          <w:sz w:val="24"/>
          <w:szCs w:val="24"/>
        </w:rPr>
        <w:t xml:space="preserve"> a ispuštanje zraka na najvišem mjestu.</w:t>
      </w:r>
    </w:p>
    <w:p w:rsidR="00C45DEF" w:rsidRPr="00116AB9" w:rsidRDefault="00C45DEF" w:rsidP="0094519E">
      <w:pPr>
        <w:pStyle w:val="ListParagraph"/>
        <w:numPr>
          <w:ilvl w:val="0"/>
          <w:numId w:val="201"/>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Ispitivanje se može provesti kad</w:t>
      </w:r>
      <w:r w:rsidR="00360B30" w:rsidRPr="00116AB9">
        <w:rPr>
          <w:rFonts w:ascii="Arial" w:hAnsi="Arial" w:cs="Arial"/>
          <w:color w:val="000000"/>
          <w:sz w:val="24"/>
          <w:szCs w:val="24"/>
        </w:rPr>
        <w:t>a</w:t>
      </w:r>
      <w:r w:rsidRPr="00116AB9">
        <w:rPr>
          <w:rFonts w:ascii="Arial" w:hAnsi="Arial" w:cs="Arial"/>
          <w:color w:val="000000"/>
          <w:sz w:val="24"/>
          <w:szCs w:val="24"/>
        </w:rPr>
        <w:t xml:space="preserve"> su svi dijelovi posude potpuno odzračeni.</w:t>
      </w:r>
    </w:p>
    <w:p w:rsidR="00C45DEF" w:rsidRPr="00116AB9" w:rsidRDefault="00C45DEF" w:rsidP="0094519E">
      <w:pPr>
        <w:pStyle w:val="ListParagraph"/>
        <w:numPr>
          <w:ilvl w:val="0"/>
          <w:numId w:val="201"/>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Tlak u posudi mora se post</w:t>
      </w:r>
      <w:r w:rsidR="00360B30" w:rsidRPr="00116AB9">
        <w:rPr>
          <w:rFonts w:ascii="Arial" w:hAnsi="Arial" w:cs="Arial"/>
          <w:color w:val="000000"/>
          <w:sz w:val="24"/>
          <w:szCs w:val="24"/>
        </w:rPr>
        <w:t>u</w:t>
      </w:r>
      <w:r w:rsidRPr="00116AB9">
        <w:rPr>
          <w:rFonts w:ascii="Arial" w:hAnsi="Arial" w:cs="Arial"/>
          <w:color w:val="000000"/>
          <w:sz w:val="24"/>
          <w:szCs w:val="24"/>
        </w:rPr>
        <w:t xml:space="preserve">pno podizati i to najprije do vrijednosti 50% ispitnog tlaka, a zatim podizati u vrijednostima od </w:t>
      </w:r>
      <w:r w:rsidR="00BE530F" w:rsidRPr="00116AB9">
        <w:rPr>
          <w:rFonts w:ascii="Arial" w:hAnsi="Arial" w:cs="Arial"/>
          <w:color w:val="000000"/>
          <w:sz w:val="24"/>
          <w:szCs w:val="24"/>
        </w:rPr>
        <w:t xml:space="preserve">po </w:t>
      </w:r>
      <w:r w:rsidRPr="00116AB9">
        <w:rPr>
          <w:rFonts w:ascii="Arial" w:hAnsi="Arial" w:cs="Arial"/>
          <w:color w:val="000000"/>
          <w:sz w:val="24"/>
          <w:szCs w:val="24"/>
        </w:rPr>
        <w:t>10% ispitnog tlaka</w:t>
      </w:r>
      <w:r w:rsidR="00BE530F" w:rsidRPr="00116AB9">
        <w:rPr>
          <w:rFonts w:ascii="Arial" w:hAnsi="Arial" w:cs="Arial"/>
          <w:color w:val="000000"/>
          <w:sz w:val="24"/>
          <w:szCs w:val="24"/>
        </w:rPr>
        <w:t>,</w:t>
      </w:r>
      <w:r w:rsidRPr="00116AB9">
        <w:rPr>
          <w:rFonts w:ascii="Arial" w:hAnsi="Arial" w:cs="Arial"/>
          <w:color w:val="000000"/>
          <w:sz w:val="24"/>
          <w:szCs w:val="24"/>
        </w:rPr>
        <w:t xml:space="preserve"> dok se ne postigne</w:t>
      </w:r>
      <w:r w:rsidR="00360B30" w:rsidRPr="00116AB9">
        <w:rPr>
          <w:rFonts w:ascii="Arial" w:hAnsi="Arial" w:cs="Arial"/>
          <w:color w:val="000000"/>
          <w:sz w:val="24"/>
          <w:szCs w:val="24"/>
        </w:rPr>
        <w:t xml:space="preserve"> </w:t>
      </w:r>
      <w:r w:rsidRPr="00116AB9">
        <w:rPr>
          <w:rFonts w:ascii="Arial" w:hAnsi="Arial" w:cs="Arial"/>
          <w:color w:val="000000"/>
          <w:sz w:val="24"/>
          <w:szCs w:val="24"/>
        </w:rPr>
        <w:t>ispitni tlak.</w:t>
      </w:r>
    </w:p>
    <w:p w:rsidR="00C45DEF" w:rsidRPr="00116AB9" w:rsidRDefault="00C45DEF" w:rsidP="0094519E">
      <w:pPr>
        <w:pStyle w:val="ListParagraph"/>
        <w:numPr>
          <w:ilvl w:val="0"/>
          <w:numId w:val="201"/>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Posuda mora biti pod ispitnim tlakom dovoljno dugo da se p</w:t>
      </w:r>
      <w:r w:rsidR="00360B30" w:rsidRPr="00116AB9">
        <w:rPr>
          <w:rFonts w:ascii="Arial" w:hAnsi="Arial" w:cs="Arial"/>
          <w:color w:val="000000"/>
          <w:sz w:val="24"/>
          <w:szCs w:val="24"/>
        </w:rPr>
        <w:t>regled može obaviti, a m</w:t>
      </w:r>
      <w:r w:rsidRPr="00116AB9">
        <w:rPr>
          <w:rFonts w:ascii="Arial" w:hAnsi="Arial" w:cs="Arial"/>
          <w:color w:val="000000"/>
          <w:sz w:val="24"/>
          <w:szCs w:val="24"/>
        </w:rPr>
        <w:t>inimalno 10 min.</w:t>
      </w:r>
    </w:p>
    <w:p w:rsidR="00DD4110" w:rsidRPr="00116AB9" w:rsidRDefault="00C45DEF" w:rsidP="0094519E">
      <w:pPr>
        <w:pStyle w:val="CommentText"/>
        <w:numPr>
          <w:ilvl w:val="0"/>
          <w:numId w:val="201"/>
        </w:numPr>
        <w:spacing w:after="0"/>
        <w:ind w:left="284" w:hanging="284"/>
        <w:jc w:val="both"/>
        <w:rPr>
          <w:rFonts w:ascii="Arial" w:hAnsi="Arial" w:cs="Arial"/>
          <w:color w:val="000000"/>
          <w:sz w:val="24"/>
          <w:szCs w:val="24"/>
        </w:rPr>
      </w:pPr>
      <w:r w:rsidRPr="00116AB9">
        <w:rPr>
          <w:rFonts w:ascii="Arial" w:hAnsi="Arial" w:cs="Arial"/>
          <w:color w:val="000000"/>
          <w:sz w:val="24"/>
          <w:szCs w:val="24"/>
        </w:rPr>
        <w:t>Nakon obavljenog pregleda</w:t>
      </w:r>
      <w:r w:rsidR="00DD4110" w:rsidRPr="00116AB9">
        <w:rPr>
          <w:rFonts w:ascii="Arial" w:hAnsi="Arial" w:cs="Arial"/>
          <w:color w:val="000000"/>
          <w:sz w:val="24"/>
          <w:szCs w:val="24"/>
        </w:rPr>
        <w:t>,</w:t>
      </w:r>
      <w:r w:rsidRPr="00116AB9">
        <w:rPr>
          <w:rFonts w:ascii="Arial" w:hAnsi="Arial" w:cs="Arial"/>
          <w:color w:val="000000"/>
          <w:sz w:val="24"/>
          <w:szCs w:val="24"/>
        </w:rPr>
        <w:t xml:space="preserve"> tlak se mor</w:t>
      </w:r>
      <w:r w:rsidR="00360B30" w:rsidRPr="00116AB9">
        <w:rPr>
          <w:rFonts w:ascii="Arial" w:hAnsi="Arial" w:cs="Arial"/>
          <w:color w:val="000000"/>
          <w:sz w:val="24"/>
          <w:szCs w:val="24"/>
        </w:rPr>
        <w:t>a postu</w:t>
      </w:r>
      <w:r w:rsidRPr="00116AB9">
        <w:rPr>
          <w:rFonts w:ascii="Arial" w:hAnsi="Arial" w:cs="Arial"/>
          <w:color w:val="000000"/>
          <w:sz w:val="24"/>
          <w:szCs w:val="24"/>
        </w:rPr>
        <w:t>pno spuštati u koracima po 10% ispitnog tlaka.</w:t>
      </w:r>
    </w:p>
    <w:p w:rsidR="00DD4110" w:rsidRPr="00116AB9" w:rsidRDefault="00DD4110" w:rsidP="0094519E">
      <w:pPr>
        <w:pStyle w:val="CommentText"/>
        <w:ind w:left="709" w:hanging="709"/>
        <w:jc w:val="both"/>
        <w:rPr>
          <w:rFonts w:ascii="Arial" w:hAnsi="Arial" w:cs="Arial"/>
          <w:color w:val="000000"/>
          <w:sz w:val="24"/>
          <w:szCs w:val="24"/>
        </w:rPr>
      </w:pPr>
    </w:p>
    <w:p w:rsidR="00C45DEF" w:rsidRPr="00116AB9" w:rsidRDefault="00C45DEF">
      <w:pPr>
        <w:pStyle w:val="CommentText"/>
        <w:jc w:val="both"/>
        <w:rPr>
          <w:rFonts w:ascii="Arial" w:hAnsi="Arial" w:cs="Arial"/>
          <w:color w:val="000000"/>
          <w:sz w:val="24"/>
          <w:szCs w:val="24"/>
        </w:rPr>
      </w:pPr>
      <w:r w:rsidRPr="00116AB9">
        <w:rPr>
          <w:rFonts w:ascii="Arial" w:hAnsi="Arial" w:cs="Arial"/>
          <w:color w:val="000000"/>
          <w:sz w:val="24"/>
          <w:szCs w:val="24"/>
        </w:rPr>
        <w:t>Nakon što oprema određeno vrijeme s</w:t>
      </w:r>
      <w:r w:rsidR="00360B30" w:rsidRPr="00116AB9">
        <w:rPr>
          <w:rFonts w:ascii="Arial" w:hAnsi="Arial" w:cs="Arial"/>
          <w:color w:val="000000"/>
          <w:sz w:val="24"/>
          <w:szCs w:val="24"/>
        </w:rPr>
        <w:t>toji na ispitnim tlaku, on se prema</w:t>
      </w:r>
      <w:r w:rsidRPr="00116AB9">
        <w:rPr>
          <w:rFonts w:ascii="Arial" w:hAnsi="Arial" w:cs="Arial"/>
          <w:color w:val="000000"/>
          <w:sz w:val="24"/>
          <w:szCs w:val="24"/>
        </w:rPr>
        <w:t xml:space="preserve"> proceduri spušta na 75% ispitnog</w:t>
      </w:r>
      <w:r w:rsidR="00DD4110" w:rsidRPr="00116AB9">
        <w:rPr>
          <w:rFonts w:ascii="Arial" w:hAnsi="Arial" w:cs="Arial"/>
          <w:color w:val="000000"/>
          <w:sz w:val="24"/>
          <w:szCs w:val="24"/>
        </w:rPr>
        <w:t xml:space="preserve"> tlaka</w:t>
      </w:r>
      <w:r w:rsidRPr="00116AB9">
        <w:rPr>
          <w:rFonts w:ascii="Arial" w:hAnsi="Arial" w:cs="Arial"/>
          <w:color w:val="000000"/>
          <w:sz w:val="24"/>
          <w:szCs w:val="24"/>
        </w:rPr>
        <w:t xml:space="preserve"> ili </w:t>
      </w:r>
      <w:r w:rsidR="00360B30" w:rsidRPr="00116AB9">
        <w:rPr>
          <w:rFonts w:ascii="Arial" w:hAnsi="Arial" w:cs="Arial"/>
          <w:color w:val="000000"/>
          <w:sz w:val="24"/>
          <w:szCs w:val="24"/>
        </w:rPr>
        <w:t xml:space="preserve">na </w:t>
      </w:r>
      <w:r w:rsidRPr="00116AB9">
        <w:rPr>
          <w:rFonts w:ascii="Arial" w:hAnsi="Arial" w:cs="Arial"/>
          <w:color w:val="000000"/>
          <w:sz w:val="24"/>
          <w:szCs w:val="24"/>
        </w:rPr>
        <w:t xml:space="preserve">maksimalni radni tlak i tada se pregledavaju svi elementi i spojevi. </w:t>
      </w:r>
      <w:r w:rsidR="001050C8" w:rsidRPr="00CE3195">
        <w:rPr>
          <w:rFonts w:ascii="Arial" w:hAnsi="Arial" w:cs="Arial"/>
          <w:color w:val="000000"/>
          <w:sz w:val="24"/>
          <w:szCs w:val="24"/>
        </w:rPr>
        <w:t>Praksa da se pregled ne izvodi na ispitnom tlaku.</w:t>
      </w:r>
      <w:r w:rsidR="001050C8" w:rsidRPr="00116AB9">
        <w:rPr>
          <w:rFonts w:ascii="Arial" w:hAnsi="Arial" w:cs="Arial"/>
          <w:color w:val="000000"/>
          <w:sz w:val="24"/>
          <w:szCs w:val="24"/>
        </w:rPr>
        <w:t xml:space="preserve"> </w:t>
      </w:r>
      <w:r w:rsidR="00360B30" w:rsidRPr="00116AB9">
        <w:rPr>
          <w:rFonts w:ascii="Arial" w:hAnsi="Arial" w:cs="Arial"/>
          <w:color w:val="000000"/>
          <w:sz w:val="24"/>
          <w:szCs w:val="24"/>
        </w:rPr>
        <w:t>To je p</w:t>
      </w:r>
      <w:r w:rsidRPr="00116AB9">
        <w:rPr>
          <w:rFonts w:ascii="Arial" w:hAnsi="Arial" w:cs="Arial"/>
          <w:color w:val="000000"/>
          <w:sz w:val="24"/>
          <w:szCs w:val="24"/>
        </w:rPr>
        <w:t xml:space="preserve">oželjno kod </w:t>
      </w:r>
      <w:r w:rsidR="00360B30" w:rsidRPr="00116AB9">
        <w:rPr>
          <w:rFonts w:ascii="Arial" w:hAnsi="Arial" w:cs="Arial"/>
          <w:color w:val="000000"/>
          <w:sz w:val="24"/>
          <w:szCs w:val="24"/>
        </w:rPr>
        <w:t xml:space="preserve">viših </w:t>
      </w:r>
      <w:r w:rsidRPr="00116AB9">
        <w:rPr>
          <w:rFonts w:ascii="Arial" w:hAnsi="Arial" w:cs="Arial"/>
          <w:color w:val="000000"/>
          <w:sz w:val="24"/>
          <w:szCs w:val="24"/>
        </w:rPr>
        <w:t xml:space="preserve">tlakova i starije opreme, </w:t>
      </w:r>
      <w:r w:rsidR="00360B30" w:rsidRPr="00116AB9">
        <w:rPr>
          <w:rFonts w:ascii="Arial" w:hAnsi="Arial" w:cs="Arial"/>
          <w:color w:val="000000"/>
          <w:sz w:val="24"/>
          <w:szCs w:val="24"/>
        </w:rPr>
        <w:t>k</w:t>
      </w:r>
      <w:r w:rsidRPr="00116AB9">
        <w:rPr>
          <w:rFonts w:ascii="Arial" w:hAnsi="Arial" w:cs="Arial"/>
          <w:color w:val="000000"/>
          <w:sz w:val="24"/>
          <w:szCs w:val="24"/>
        </w:rPr>
        <w:t>ada pregled na ispitnom tlaku ima određeni rizik.</w:t>
      </w:r>
    </w:p>
    <w:p w:rsidR="00C45DEF" w:rsidRPr="00116AB9" w:rsidRDefault="00932403"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 </w:t>
      </w: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Ispitivanje vodom</w:t>
      </w:r>
    </w:p>
    <w:p w:rsidR="00C45DEF" w:rsidRPr="00116AB9" w:rsidRDefault="00C45DEF" w:rsidP="0094519E">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Ispitivanje vodom je najčešći način ispitivanja tlakom. Temperatura vode ne smije biti viša od 50</w:t>
      </w:r>
      <w:r w:rsidR="00360B30" w:rsidRPr="00116AB9">
        <w:rPr>
          <w:rFonts w:ascii="Arial" w:hAnsi="Arial" w:cs="Arial"/>
          <w:color w:val="000000"/>
          <w:sz w:val="24"/>
          <w:szCs w:val="24"/>
        </w:rPr>
        <w:t xml:space="preserve"> °C</w:t>
      </w:r>
      <w:r w:rsidR="00DD4110" w:rsidRPr="00116AB9">
        <w:rPr>
          <w:rFonts w:ascii="Arial" w:hAnsi="Arial" w:cs="Arial"/>
          <w:color w:val="000000"/>
          <w:sz w:val="24"/>
          <w:szCs w:val="24"/>
        </w:rPr>
        <w:t>,</w:t>
      </w:r>
      <w:r w:rsidR="00360B30" w:rsidRPr="00116AB9">
        <w:rPr>
          <w:rFonts w:ascii="Arial" w:hAnsi="Arial" w:cs="Arial"/>
          <w:color w:val="000000"/>
          <w:sz w:val="24"/>
          <w:szCs w:val="24"/>
        </w:rPr>
        <w:t xml:space="preserve"> ni</w:t>
      </w:r>
      <w:r w:rsidRPr="00116AB9">
        <w:rPr>
          <w:rFonts w:ascii="Arial" w:hAnsi="Arial" w:cs="Arial"/>
          <w:color w:val="000000"/>
          <w:sz w:val="24"/>
          <w:szCs w:val="24"/>
        </w:rPr>
        <w:t xml:space="preserve"> niža od 7</w:t>
      </w:r>
      <w:r w:rsidR="00360B30" w:rsidRPr="00116AB9">
        <w:rPr>
          <w:rFonts w:ascii="Arial" w:hAnsi="Arial" w:cs="Arial"/>
          <w:color w:val="000000"/>
          <w:sz w:val="24"/>
          <w:szCs w:val="24"/>
        </w:rPr>
        <w:t xml:space="preserve"> </w:t>
      </w:r>
      <w:r w:rsidRPr="00116AB9">
        <w:rPr>
          <w:rFonts w:ascii="Arial" w:hAnsi="Arial" w:cs="Arial"/>
          <w:color w:val="000000"/>
          <w:sz w:val="24"/>
          <w:szCs w:val="24"/>
        </w:rPr>
        <w:t>°C</w:t>
      </w:r>
      <w:r w:rsidR="00360B30" w:rsidRPr="00116AB9">
        <w:rPr>
          <w:rFonts w:ascii="Arial" w:hAnsi="Arial" w:cs="Arial"/>
          <w:color w:val="000000"/>
          <w:sz w:val="24"/>
          <w:szCs w:val="24"/>
        </w:rPr>
        <w:t>,</w:t>
      </w:r>
      <w:r w:rsidRPr="00116AB9">
        <w:rPr>
          <w:rFonts w:ascii="Arial" w:hAnsi="Arial" w:cs="Arial"/>
          <w:color w:val="000000"/>
          <w:sz w:val="24"/>
          <w:szCs w:val="24"/>
        </w:rPr>
        <w:t xml:space="preserve"> odnosno </w:t>
      </w:r>
      <w:r w:rsidR="00360B30" w:rsidRPr="00116AB9">
        <w:rPr>
          <w:rFonts w:ascii="Arial" w:hAnsi="Arial" w:cs="Arial"/>
          <w:color w:val="000000"/>
          <w:sz w:val="24"/>
          <w:szCs w:val="24"/>
        </w:rPr>
        <w:t xml:space="preserve">treba biti </w:t>
      </w:r>
      <w:r w:rsidRPr="00116AB9">
        <w:rPr>
          <w:rFonts w:ascii="Arial" w:hAnsi="Arial" w:cs="Arial"/>
          <w:color w:val="000000"/>
          <w:sz w:val="24"/>
          <w:szCs w:val="24"/>
        </w:rPr>
        <w:t>takve temperature da se izbjegne krhki</w:t>
      </w:r>
      <w:r w:rsidR="00360B30" w:rsidRPr="00116AB9">
        <w:rPr>
          <w:rFonts w:ascii="Arial" w:hAnsi="Arial" w:cs="Arial"/>
          <w:color w:val="000000"/>
          <w:sz w:val="24"/>
          <w:szCs w:val="24"/>
        </w:rPr>
        <w:t xml:space="preserve"> </w:t>
      </w:r>
      <w:r w:rsidRPr="00116AB9">
        <w:rPr>
          <w:rFonts w:ascii="Arial" w:hAnsi="Arial" w:cs="Arial"/>
          <w:color w:val="000000"/>
          <w:sz w:val="24"/>
          <w:szCs w:val="24"/>
        </w:rPr>
        <w:t>lom materijala. Voda</w:t>
      </w:r>
      <w:r w:rsidR="00DD4110" w:rsidRPr="00116AB9">
        <w:rPr>
          <w:rFonts w:ascii="Arial" w:hAnsi="Arial" w:cs="Arial"/>
          <w:color w:val="000000"/>
          <w:sz w:val="24"/>
          <w:szCs w:val="24"/>
        </w:rPr>
        <w:t>,</w:t>
      </w:r>
      <w:r w:rsidRPr="00116AB9">
        <w:rPr>
          <w:rFonts w:ascii="Arial" w:hAnsi="Arial" w:cs="Arial"/>
          <w:color w:val="000000"/>
          <w:sz w:val="24"/>
          <w:szCs w:val="24"/>
        </w:rPr>
        <w:t xml:space="preserve"> kojom se obavlja tlačna proba</w:t>
      </w:r>
      <w:r w:rsidR="00DD4110" w:rsidRPr="00116AB9">
        <w:rPr>
          <w:rFonts w:ascii="Arial" w:hAnsi="Arial" w:cs="Arial"/>
          <w:color w:val="000000"/>
          <w:sz w:val="24"/>
          <w:szCs w:val="24"/>
        </w:rPr>
        <w:t>,</w:t>
      </w:r>
      <w:r w:rsidRPr="00116AB9">
        <w:rPr>
          <w:rFonts w:ascii="Arial" w:hAnsi="Arial" w:cs="Arial"/>
          <w:color w:val="000000"/>
          <w:sz w:val="24"/>
          <w:szCs w:val="24"/>
        </w:rPr>
        <w:t xml:space="preserve"> mora biti čista</w:t>
      </w:r>
      <w:r w:rsidR="00360B30" w:rsidRPr="00116AB9">
        <w:rPr>
          <w:rFonts w:ascii="Arial" w:hAnsi="Arial" w:cs="Arial"/>
          <w:color w:val="000000"/>
          <w:sz w:val="24"/>
          <w:szCs w:val="24"/>
        </w:rPr>
        <w:t>,</w:t>
      </w:r>
      <w:r w:rsidRPr="00116AB9">
        <w:rPr>
          <w:rFonts w:ascii="Arial" w:hAnsi="Arial" w:cs="Arial"/>
          <w:color w:val="000000"/>
          <w:sz w:val="24"/>
          <w:szCs w:val="24"/>
        </w:rPr>
        <w:t xml:space="preserve"> a može joj se dodati sredstvo za sprječavanje korozije.</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360B30" w:rsidRPr="00116AB9" w:rsidRDefault="00360B30" w:rsidP="00273188">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Ispitivanje drugim kapljevinama</w:t>
      </w:r>
    </w:p>
    <w:p w:rsidR="00C45DEF" w:rsidRPr="00116AB9" w:rsidRDefault="00435B77" w:rsidP="00DD4110">
      <w:pPr>
        <w:autoSpaceDE w:val="0"/>
        <w:autoSpaceDN w:val="0"/>
        <w:adjustRightInd w:val="0"/>
        <w:spacing w:after="0" w:line="240" w:lineRule="auto"/>
        <w:ind w:left="284"/>
        <w:jc w:val="both"/>
        <w:rPr>
          <w:rFonts w:ascii="Arial" w:hAnsi="Arial" w:cs="Arial"/>
          <w:color w:val="000000"/>
          <w:sz w:val="24"/>
          <w:szCs w:val="24"/>
        </w:rPr>
      </w:pPr>
      <w:r w:rsidRPr="00116AB9">
        <w:rPr>
          <w:rFonts w:ascii="Arial" w:hAnsi="Arial" w:cs="Arial"/>
          <w:color w:val="000000"/>
          <w:sz w:val="24"/>
          <w:szCs w:val="24"/>
        </w:rPr>
        <w:t>Ako</w:t>
      </w:r>
      <w:r w:rsidR="00C45DEF" w:rsidRPr="00116AB9">
        <w:rPr>
          <w:rFonts w:ascii="Arial" w:hAnsi="Arial" w:cs="Arial"/>
          <w:color w:val="000000"/>
          <w:sz w:val="24"/>
          <w:szCs w:val="24"/>
        </w:rPr>
        <w:t xml:space="preserve"> uvjeti uporabe posude ne trpe vodu kao ispitni medij</w:t>
      </w:r>
      <w:r w:rsidR="00DD4110" w:rsidRPr="00116AB9">
        <w:rPr>
          <w:rFonts w:ascii="Arial" w:hAnsi="Arial" w:cs="Arial"/>
          <w:color w:val="000000"/>
          <w:sz w:val="24"/>
          <w:szCs w:val="24"/>
        </w:rPr>
        <w:t>, treba</w:t>
      </w:r>
      <w:r w:rsidR="00C45DEF" w:rsidRPr="00116AB9">
        <w:rPr>
          <w:rFonts w:ascii="Arial" w:hAnsi="Arial" w:cs="Arial"/>
          <w:color w:val="000000"/>
          <w:sz w:val="24"/>
          <w:szCs w:val="24"/>
        </w:rPr>
        <w:t xml:space="preserve"> korist</w:t>
      </w:r>
      <w:r w:rsidR="00DD4110" w:rsidRPr="00116AB9">
        <w:rPr>
          <w:rFonts w:ascii="Arial" w:hAnsi="Arial" w:cs="Arial"/>
          <w:color w:val="000000"/>
          <w:sz w:val="24"/>
          <w:szCs w:val="24"/>
        </w:rPr>
        <w:t>iti</w:t>
      </w:r>
      <w:r w:rsidR="00C45DEF" w:rsidRPr="00116AB9">
        <w:rPr>
          <w:rFonts w:ascii="Arial" w:hAnsi="Arial" w:cs="Arial"/>
          <w:color w:val="000000"/>
          <w:sz w:val="24"/>
          <w:szCs w:val="24"/>
        </w:rPr>
        <w:t xml:space="preserve"> </w:t>
      </w:r>
      <w:r w:rsidR="00DD4110" w:rsidRPr="00116AB9">
        <w:rPr>
          <w:rFonts w:ascii="Arial" w:hAnsi="Arial" w:cs="Arial"/>
          <w:color w:val="000000"/>
          <w:sz w:val="24"/>
          <w:szCs w:val="24"/>
        </w:rPr>
        <w:t>d</w:t>
      </w:r>
      <w:r w:rsidR="00C45DEF" w:rsidRPr="00116AB9">
        <w:rPr>
          <w:rFonts w:ascii="Arial" w:hAnsi="Arial" w:cs="Arial"/>
          <w:color w:val="000000"/>
          <w:sz w:val="24"/>
          <w:szCs w:val="24"/>
        </w:rPr>
        <w:t>ruge kapljevine. Kapljevina ne smije djelovati korozivno na materijal posude. Ona ne smije</w:t>
      </w:r>
      <w:r w:rsidR="00DD4110" w:rsidRPr="00116AB9">
        <w:rPr>
          <w:rFonts w:ascii="Arial" w:hAnsi="Arial" w:cs="Arial"/>
          <w:color w:val="000000"/>
          <w:sz w:val="24"/>
          <w:szCs w:val="24"/>
        </w:rPr>
        <w:t xml:space="preserve"> </w:t>
      </w:r>
      <w:r w:rsidR="00C45DEF" w:rsidRPr="00116AB9">
        <w:rPr>
          <w:rFonts w:ascii="Arial" w:hAnsi="Arial" w:cs="Arial"/>
          <w:color w:val="000000"/>
          <w:sz w:val="24"/>
          <w:szCs w:val="24"/>
        </w:rPr>
        <w:t>imati vrelište niže od ispitne temperature na tlaku okoline. Najniža temperatura kapljevine određena je temperaturom pojave krtog loma.</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360B30" w:rsidRPr="00116AB9" w:rsidRDefault="00360B30" w:rsidP="00273188">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Ispitivanje stlačenim plinom ili kombinirano ispitivanje</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Radi se samo u slučajevima kada:</w:t>
      </w:r>
    </w:p>
    <w:p w:rsidR="00C45DEF" w:rsidRPr="00116AB9" w:rsidRDefault="00360B30" w:rsidP="0094519E">
      <w:pPr>
        <w:pStyle w:val="ListParagraph"/>
        <w:numPr>
          <w:ilvl w:val="0"/>
          <w:numId w:val="20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10000"/>
          <w:sz w:val="24"/>
          <w:szCs w:val="24"/>
        </w:rPr>
        <w:t>n</w:t>
      </w:r>
      <w:r w:rsidR="00C45DEF" w:rsidRPr="00116AB9">
        <w:rPr>
          <w:rFonts w:ascii="Arial" w:hAnsi="Arial" w:cs="Arial"/>
          <w:color w:val="000000"/>
          <w:sz w:val="24"/>
          <w:szCs w:val="24"/>
        </w:rPr>
        <w:t>ije moguće napuniti posude kapljevinom uz potpuno odzrač</w:t>
      </w:r>
      <w:r w:rsidRPr="00116AB9">
        <w:rPr>
          <w:rFonts w:ascii="Arial" w:hAnsi="Arial" w:cs="Arial"/>
          <w:color w:val="000000"/>
          <w:sz w:val="24"/>
          <w:szCs w:val="24"/>
        </w:rPr>
        <w:t>ivanje</w:t>
      </w:r>
      <w:r w:rsidR="00DD4110" w:rsidRPr="00116AB9">
        <w:rPr>
          <w:rFonts w:ascii="Arial" w:hAnsi="Arial" w:cs="Arial"/>
          <w:color w:val="000000"/>
          <w:sz w:val="24"/>
          <w:szCs w:val="24"/>
        </w:rPr>
        <w:t>;</w:t>
      </w:r>
    </w:p>
    <w:p w:rsidR="00DD4110" w:rsidRPr="00116AB9" w:rsidRDefault="00360B30" w:rsidP="0094519E">
      <w:pPr>
        <w:pStyle w:val="ListParagraph"/>
        <w:numPr>
          <w:ilvl w:val="0"/>
          <w:numId w:val="20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10000"/>
          <w:sz w:val="24"/>
          <w:szCs w:val="24"/>
        </w:rPr>
        <w:t>u</w:t>
      </w:r>
      <w:r w:rsidR="00C45DEF" w:rsidRPr="00116AB9">
        <w:rPr>
          <w:rFonts w:ascii="Arial" w:hAnsi="Arial" w:cs="Arial"/>
          <w:color w:val="000000"/>
          <w:sz w:val="24"/>
          <w:szCs w:val="24"/>
        </w:rPr>
        <w:t xml:space="preserve">poraba vode ili neke druge kapljevine nije dopuštena zbog uvjeta uporabe posude. </w:t>
      </w:r>
    </w:p>
    <w:p w:rsidR="00C45DEF" w:rsidRPr="00116AB9" w:rsidRDefault="00C45DEF">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Da bi se </w:t>
      </w:r>
      <w:r w:rsidR="00360B30" w:rsidRPr="00116AB9">
        <w:rPr>
          <w:rFonts w:ascii="Arial" w:hAnsi="Arial" w:cs="Arial"/>
          <w:color w:val="000000"/>
          <w:sz w:val="24"/>
          <w:szCs w:val="24"/>
        </w:rPr>
        <w:t xml:space="preserve">pri </w:t>
      </w:r>
      <w:r w:rsidRPr="00116AB9">
        <w:rPr>
          <w:rFonts w:ascii="Arial" w:hAnsi="Arial" w:cs="Arial"/>
          <w:color w:val="000000"/>
          <w:sz w:val="24"/>
          <w:szCs w:val="24"/>
        </w:rPr>
        <w:t>isp</w:t>
      </w:r>
      <w:r w:rsidR="00360B30" w:rsidRPr="00116AB9">
        <w:rPr>
          <w:rFonts w:ascii="Arial" w:hAnsi="Arial" w:cs="Arial"/>
          <w:color w:val="000000"/>
          <w:sz w:val="24"/>
          <w:szCs w:val="24"/>
        </w:rPr>
        <w:t>itivanju</w:t>
      </w:r>
      <w:r w:rsidRPr="00116AB9">
        <w:rPr>
          <w:rFonts w:ascii="Arial" w:hAnsi="Arial" w:cs="Arial"/>
          <w:color w:val="000000"/>
          <w:sz w:val="24"/>
          <w:szCs w:val="24"/>
        </w:rPr>
        <w:t xml:space="preserve"> plinom spriječila pojava krtog loma</w:t>
      </w:r>
      <w:r w:rsidR="00360B30" w:rsidRPr="00116AB9">
        <w:rPr>
          <w:rFonts w:ascii="Arial" w:hAnsi="Arial" w:cs="Arial"/>
          <w:color w:val="000000"/>
          <w:sz w:val="24"/>
          <w:szCs w:val="24"/>
        </w:rPr>
        <w:t>,</w:t>
      </w:r>
      <w:r w:rsidRPr="00116AB9">
        <w:rPr>
          <w:rFonts w:ascii="Arial" w:hAnsi="Arial" w:cs="Arial"/>
          <w:color w:val="000000"/>
          <w:sz w:val="24"/>
          <w:szCs w:val="24"/>
        </w:rPr>
        <w:t xml:space="preserve"> </w:t>
      </w:r>
      <w:r w:rsidR="0076073E" w:rsidRPr="00116AB9">
        <w:rPr>
          <w:rFonts w:ascii="Arial" w:hAnsi="Arial" w:cs="Arial"/>
          <w:color w:val="000000"/>
          <w:sz w:val="24"/>
          <w:szCs w:val="24"/>
        </w:rPr>
        <w:t>obvez</w:t>
      </w:r>
      <w:r w:rsidRPr="00116AB9">
        <w:rPr>
          <w:rFonts w:ascii="Arial" w:hAnsi="Arial" w:cs="Arial"/>
          <w:color w:val="000000"/>
          <w:sz w:val="24"/>
          <w:szCs w:val="24"/>
        </w:rPr>
        <w:t>no je:</w:t>
      </w:r>
    </w:p>
    <w:p w:rsidR="00C45DEF" w:rsidRPr="00116AB9" w:rsidRDefault="00360B30" w:rsidP="0094519E">
      <w:pPr>
        <w:pStyle w:val="ListParagraph"/>
        <w:numPr>
          <w:ilvl w:val="0"/>
          <w:numId w:val="20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lastRenderedPageBreak/>
        <w:t xml:space="preserve">provesti </w:t>
      </w:r>
      <w:r w:rsidR="00C45DEF" w:rsidRPr="00116AB9">
        <w:rPr>
          <w:rFonts w:ascii="Arial" w:hAnsi="Arial" w:cs="Arial"/>
          <w:color w:val="000000"/>
          <w:sz w:val="24"/>
          <w:szCs w:val="24"/>
        </w:rPr>
        <w:t>100%</w:t>
      </w:r>
      <w:r w:rsidRPr="00116AB9">
        <w:rPr>
          <w:rFonts w:ascii="Arial" w:hAnsi="Arial" w:cs="Arial"/>
          <w:color w:val="000000"/>
          <w:sz w:val="24"/>
          <w:szCs w:val="24"/>
        </w:rPr>
        <w:t>-tnu</w:t>
      </w:r>
      <w:r w:rsidR="00C45DEF" w:rsidRPr="00116AB9">
        <w:rPr>
          <w:rFonts w:ascii="Arial" w:hAnsi="Arial" w:cs="Arial"/>
          <w:color w:val="000000"/>
          <w:sz w:val="24"/>
          <w:szCs w:val="24"/>
        </w:rPr>
        <w:t xml:space="preserve"> kontrolu svih sučeonih spojeva i to radiografski ili odgovarajućom metodom</w:t>
      </w:r>
      <w:r w:rsidR="00DD4110" w:rsidRPr="00116AB9">
        <w:rPr>
          <w:rFonts w:ascii="Arial" w:hAnsi="Arial" w:cs="Arial"/>
          <w:color w:val="000000"/>
          <w:sz w:val="24"/>
          <w:szCs w:val="24"/>
        </w:rPr>
        <w:t>;</w:t>
      </w:r>
    </w:p>
    <w:p w:rsidR="00C45DEF" w:rsidRPr="00116AB9" w:rsidRDefault="00360B30" w:rsidP="0094519E">
      <w:pPr>
        <w:pStyle w:val="ListParagraph"/>
        <w:numPr>
          <w:ilvl w:val="0"/>
          <w:numId w:val="20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10000"/>
          <w:sz w:val="24"/>
          <w:szCs w:val="24"/>
        </w:rPr>
        <w:t>p</w:t>
      </w:r>
      <w:r w:rsidR="00C45DEF" w:rsidRPr="00116AB9">
        <w:rPr>
          <w:rFonts w:ascii="Arial" w:hAnsi="Arial" w:cs="Arial"/>
          <w:color w:val="000000"/>
          <w:sz w:val="24"/>
          <w:szCs w:val="24"/>
        </w:rPr>
        <w:t xml:space="preserve">rovjeriti da se ekspanzijom plina s višeg tlaka posuda ne pothladi na temperaturu </w:t>
      </w:r>
      <w:r w:rsidRPr="00116AB9">
        <w:rPr>
          <w:rFonts w:ascii="Arial" w:hAnsi="Arial" w:cs="Arial"/>
          <w:color w:val="000000"/>
          <w:sz w:val="24"/>
          <w:szCs w:val="24"/>
        </w:rPr>
        <w:t xml:space="preserve">za </w:t>
      </w:r>
      <w:r w:rsidR="00C45DEF" w:rsidRPr="00116AB9">
        <w:rPr>
          <w:rFonts w:ascii="Arial" w:hAnsi="Arial" w:cs="Arial"/>
          <w:color w:val="000000"/>
          <w:sz w:val="24"/>
          <w:szCs w:val="24"/>
        </w:rPr>
        <w:t>25</w:t>
      </w:r>
      <w:r w:rsidRPr="00116AB9">
        <w:rPr>
          <w:rFonts w:ascii="Arial" w:hAnsi="Arial" w:cs="Arial"/>
          <w:color w:val="000000"/>
          <w:sz w:val="24"/>
          <w:szCs w:val="24"/>
        </w:rPr>
        <w:t xml:space="preserve"> </w:t>
      </w:r>
      <w:r w:rsidR="00C45DEF" w:rsidRPr="00116AB9">
        <w:rPr>
          <w:rFonts w:ascii="Arial" w:hAnsi="Arial" w:cs="Arial"/>
          <w:color w:val="000000"/>
          <w:sz w:val="24"/>
          <w:szCs w:val="24"/>
        </w:rPr>
        <w:t xml:space="preserve">°C </w:t>
      </w:r>
      <w:r w:rsidRPr="00116AB9">
        <w:rPr>
          <w:rFonts w:ascii="Arial" w:hAnsi="Arial" w:cs="Arial"/>
          <w:color w:val="000000"/>
          <w:sz w:val="24"/>
          <w:szCs w:val="24"/>
        </w:rPr>
        <w:t xml:space="preserve">nižu od </w:t>
      </w:r>
      <w:r w:rsidR="00C45DEF" w:rsidRPr="00116AB9">
        <w:rPr>
          <w:rFonts w:ascii="Arial" w:hAnsi="Arial" w:cs="Arial"/>
          <w:color w:val="000000"/>
          <w:sz w:val="24"/>
          <w:szCs w:val="24"/>
        </w:rPr>
        <w:t>početne</w:t>
      </w:r>
      <w:r w:rsidRPr="00116AB9">
        <w:rPr>
          <w:rFonts w:ascii="Arial" w:hAnsi="Arial" w:cs="Arial"/>
          <w:color w:val="000000"/>
          <w:sz w:val="24"/>
          <w:szCs w:val="24"/>
        </w:rPr>
        <w:t>,</w:t>
      </w:r>
      <w:r w:rsidR="00C45DEF" w:rsidRPr="00116AB9">
        <w:rPr>
          <w:rFonts w:ascii="Arial" w:hAnsi="Arial" w:cs="Arial"/>
          <w:color w:val="000000"/>
          <w:sz w:val="24"/>
          <w:szCs w:val="24"/>
        </w:rPr>
        <w:t xml:space="preserve"> odnosno do temperature krtog loma</w:t>
      </w:r>
      <w:r w:rsidRPr="00116AB9">
        <w:rPr>
          <w:rFonts w:ascii="Arial" w:hAnsi="Arial" w:cs="Arial"/>
          <w:color w:val="000000"/>
          <w:sz w:val="24"/>
          <w:szCs w:val="24"/>
        </w:rPr>
        <w:t xml:space="preserve"> (pri tome treba p</w:t>
      </w:r>
      <w:r w:rsidR="00C45DEF" w:rsidRPr="00116AB9">
        <w:rPr>
          <w:rFonts w:ascii="Arial" w:hAnsi="Arial" w:cs="Arial"/>
          <w:color w:val="000000"/>
          <w:sz w:val="24"/>
          <w:szCs w:val="24"/>
        </w:rPr>
        <w:t>oduzeti sve zaštitne mjere za osoblje i okoliš</w:t>
      </w:r>
      <w:r w:rsidRPr="00116AB9">
        <w:rPr>
          <w:rFonts w:ascii="Arial" w:hAnsi="Arial" w:cs="Arial"/>
          <w:color w:val="000000"/>
          <w:sz w:val="24"/>
          <w:szCs w:val="24"/>
        </w:rPr>
        <w:t>, a e</w:t>
      </w:r>
      <w:r w:rsidR="00C45DEF" w:rsidRPr="00116AB9">
        <w:rPr>
          <w:rFonts w:ascii="Arial" w:hAnsi="Arial" w:cs="Arial"/>
          <w:color w:val="000000"/>
          <w:sz w:val="24"/>
          <w:szCs w:val="24"/>
        </w:rPr>
        <w:t>ksplozivne i agresivne plinove nije dopušteno koristiti</w:t>
      </w:r>
      <w:r w:rsidRPr="00116AB9">
        <w:rPr>
          <w:rFonts w:ascii="Arial" w:hAnsi="Arial" w:cs="Arial"/>
          <w:color w:val="000000"/>
          <w:sz w:val="24"/>
          <w:szCs w:val="24"/>
        </w:rPr>
        <w:t>)</w:t>
      </w:r>
      <w:r w:rsidR="0094519E" w:rsidRPr="00116AB9">
        <w:rPr>
          <w:rFonts w:ascii="Arial" w:hAnsi="Arial" w:cs="Arial"/>
          <w:color w:val="000000"/>
          <w:sz w:val="24"/>
          <w:szCs w:val="24"/>
        </w:rPr>
        <w:t>.</w:t>
      </w:r>
    </w:p>
    <w:p w:rsidR="00C45DEF" w:rsidRPr="00116AB9" w:rsidRDefault="00C45DEF">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Pri kombiniranom ispitivanju dopuštena je upotreba kapljevine i plina koji su međusobno kemijski neutralni</w:t>
      </w:r>
      <w:r w:rsidR="00360B30" w:rsidRPr="00116AB9">
        <w:rPr>
          <w:rFonts w:ascii="Arial" w:hAnsi="Arial" w:cs="Arial"/>
          <w:color w:val="000000"/>
          <w:sz w:val="24"/>
          <w:szCs w:val="24"/>
        </w:rPr>
        <w:t>.</w:t>
      </w:r>
      <w:r w:rsidRPr="00116AB9">
        <w:rPr>
          <w:rFonts w:ascii="Arial" w:hAnsi="Arial" w:cs="Arial"/>
          <w:color w:val="000000"/>
          <w:sz w:val="24"/>
          <w:szCs w:val="24"/>
        </w:rPr>
        <w:t xml:space="preserve"> To se mora provjeriti za svaki slučaj ispitivanja</w:t>
      </w:r>
      <w:r w:rsidR="00360B30" w:rsidRPr="00116AB9">
        <w:rPr>
          <w:rFonts w:ascii="Arial" w:hAnsi="Arial" w:cs="Arial"/>
          <w:color w:val="000000"/>
          <w:sz w:val="24"/>
          <w:szCs w:val="24"/>
        </w:rPr>
        <w:t>,</w:t>
      </w:r>
      <w:r w:rsidRPr="00116AB9">
        <w:rPr>
          <w:rFonts w:ascii="Arial" w:hAnsi="Arial" w:cs="Arial"/>
          <w:color w:val="000000"/>
          <w:sz w:val="24"/>
          <w:szCs w:val="24"/>
        </w:rPr>
        <w:t xml:space="preserve"> osim</w:t>
      </w:r>
      <w:r w:rsidR="00360B30" w:rsidRPr="00116AB9">
        <w:rPr>
          <w:rFonts w:ascii="Arial" w:hAnsi="Arial" w:cs="Arial"/>
          <w:color w:val="000000"/>
          <w:sz w:val="24"/>
          <w:szCs w:val="24"/>
        </w:rPr>
        <w:t xml:space="preserve"> </w:t>
      </w:r>
      <w:r w:rsidR="00435B77" w:rsidRPr="00116AB9">
        <w:rPr>
          <w:rFonts w:ascii="Arial" w:hAnsi="Arial" w:cs="Arial"/>
          <w:color w:val="000000"/>
          <w:sz w:val="24"/>
          <w:szCs w:val="24"/>
        </w:rPr>
        <w:t>ako</w:t>
      </w:r>
      <w:r w:rsidRPr="00116AB9">
        <w:rPr>
          <w:rFonts w:ascii="Arial" w:hAnsi="Arial" w:cs="Arial"/>
          <w:color w:val="000000"/>
          <w:sz w:val="24"/>
          <w:szCs w:val="24"/>
        </w:rPr>
        <w:t xml:space="preserve"> se radi o vodi i zraku.</w:t>
      </w:r>
    </w:p>
    <w:p w:rsidR="00360B30" w:rsidRPr="00116AB9" w:rsidRDefault="00360B30" w:rsidP="00273188">
      <w:pPr>
        <w:autoSpaceDE w:val="0"/>
        <w:autoSpaceDN w:val="0"/>
        <w:adjustRightInd w:val="0"/>
        <w:spacing w:after="0" w:line="240" w:lineRule="auto"/>
        <w:jc w:val="both"/>
        <w:rPr>
          <w:rFonts w:ascii="Arial" w:hAnsi="Arial" w:cs="Arial"/>
          <w:b/>
          <w:bCs/>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Ocjena ispitivanja</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Rezultati ispitivanja zadovoljavaju </w:t>
      </w:r>
      <w:r w:rsidR="00435B77" w:rsidRPr="00116AB9">
        <w:rPr>
          <w:rFonts w:ascii="Arial" w:hAnsi="Arial" w:cs="Arial"/>
          <w:color w:val="000000"/>
          <w:sz w:val="24"/>
          <w:szCs w:val="24"/>
        </w:rPr>
        <w:t>ako</w:t>
      </w:r>
      <w:r w:rsidRPr="00116AB9">
        <w:rPr>
          <w:rFonts w:ascii="Arial" w:hAnsi="Arial" w:cs="Arial"/>
          <w:color w:val="000000"/>
          <w:sz w:val="24"/>
          <w:szCs w:val="24"/>
        </w:rPr>
        <w:t>:</w:t>
      </w:r>
    </w:p>
    <w:p w:rsidR="00C45DEF" w:rsidRPr="00116AB9" w:rsidRDefault="00360B30" w:rsidP="0094519E">
      <w:pPr>
        <w:pStyle w:val="ListParagraph"/>
        <w:numPr>
          <w:ilvl w:val="0"/>
          <w:numId w:val="203"/>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10000"/>
          <w:sz w:val="24"/>
          <w:szCs w:val="24"/>
        </w:rPr>
        <w:t>n</w:t>
      </w:r>
      <w:r w:rsidR="00C45DEF" w:rsidRPr="00116AB9">
        <w:rPr>
          <w:rFonts w:ascii="Arial" w:hAnsi="Arial" w:cs="Arial"/>
          <w:color w:val="000000"/>
          <w:sz w:val="24"/>
          <w:szCs w:val="24"/>
        </w:rPr>
        <w:t>ema znakova razaranja</w:t>
      </w:r>
      <w:r w:rsidR="00DD4110" w:rsidRPr="00116AB9">
        <w:rPr>
          <w:rFonts w:ascii="Arial" w:hAnsi="Arial" w:cs="Arial"/>
          <w:color w:val="000000"/>
          <w:sz w:val="24"/>
          <w:szCs w:val="24"/>
        </w:rPr>
        <w:t>;</w:t>
      </w:r>
    </w:p>
    <w:p w:rsidR="00C45DEF" w:rsidRPr="00116AB9" w:rsidRDefault="00360B30" w:rsidP="0094519E">
      <w:pPr>
        <w:pStyle w:val="ListParagraph"/>
        <w:numPr>
          <w:ilvl w:val="0"/>
          <w:numId w:val="203"/>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n</w:t>
      </w:r>
      <w:r w:rsidR="00C45DEF" w:rsidRPr="00116AB9">
        <w:rPr>
          <w:rFonts w:ascii="Arial" w:hAnsi="Arial" w:cs="Arial"/>
          <w:color w:val="000000"/>
          <w:sz w:val="24"/>
          <w:szCs w:val="24"/>
        </w:rPr>
        <w:t>ema trajnih deformacija</w:t>
      </w:r>
      <w:r w:rsidR="00DD4110" w:rsidRPr="00116AB9">
        <w:rPr>
          <w:rFonts w:ascii="Arial" w:hAnsi="Arial" w:cs="Arial"/>
          <w:color w:val="000000"/>
          <w:sz w:val="24"/>
          <w:szCs w:val="24"/>
        </w:rPr>
        <w:t>;</w:t>
      </w:r>
    </w:p>
    <w:p w:rsidR="00C45DEF" w:rsidRPr="00116AB9" w:rsidRDefault="00360B30" w:rsidP="0094519E">
      <w:pPr>
        <w:pStyle w:val="ListParagraph"/>
        <w:numPr>
          <w:ilvl w:val="0"/>
          <w:numId w:val="203"/>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n</w:t>
      </w:r>
      <w:r w:rsidR="00C45DEF" w:rsidRPr="00116AB9">
        <w:rPr>
          <w:rFonts w:ascii="Arial" w:hAnsi="Arial" w:cs="Arial"/>
          <w:color w:val="000000"/>
          <w:sz w:val="24"/>
          <w:szCs w:val="24"/>
        </w:rPr>
        <w:t>ema curenja kapljevine, rošenja ili istjecanja plina</w:t>
      </w:r>
      <w:r w:rsidRPr="00116AB9">
        <w:rPr>
          <w:rFonts w:ascii="Arial" w:hAnsi="Arial" w:cs="Arial"/>
          <w:color w:val="000000"/>
          <w:sz w:val="24"/>
          <w:szCs w:val="24"/>
        </w:rPr>
        <w:t>.</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Zapisnikom se moraju utvrditi rezultati ispitivanja.</w:t>
      </w:r>
    </w:p>
    <w:p w:rsidR="00360B30" w:rsidRPr="00116AB9" w:rsidRDefault="00360B30" w:rsidP="00273188">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Tlačna proba opreme u radu</w:t>
      </w:r>
    </w:p>
    <w:p w:rsidR="00C45DEF" w:rsidRPr="00116AB9" w:rsidRDefault="00F5033B"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Svrha </w:t>
      </w:r>
      <w:r w:rsidR="00E5527C" w:rsidRPr="00116AB9">
        <w:rPr>
          <w:rFonts w:ascii="Arial" w:hAnsi="Arial" w:cs="Arial"/>
          <w:color w:val="000000"/>
          <w:sz w:val="24"/>
          <w:szCs w:val="24"/>
        </w:rPr>
        <w:t xml:space="preserve">ovog </w:t>
      </w:r>
      <w:r w:rsidR="00C45DEF" w:rsidRPr="00116AB9">
        <w:rPr>
          <w:rFonts w:ascii="Arial" w:hAnsi="Arial" w:cs="Arial"/>
          <w:color w:val="000000"/>
          <w:sz w:val="24"/>
          <w:szCs w:val="24"/>
        </w:rPr>
        <w:t>ispitivanja je preventivna mjera zaštite od oštećenja koja mogu biti rezultat lošeg transporta, skrivenih grešaka, loše vođenog pogona, korozivnog</w:t>
      </w:r>
      <w:r w:rsidRPr="00116AB9">
        <w:rPr>
          <w:rFonts w:ascii="Arial" w:hAnsi="Arial" w:cs="Arial"/>
          <w:color w:val="000000"/>
          <w:sz w:val="24"/>
          <w:szCs w:val="24"/>
        </w:rPr>
        <w:t xml:space="preserve"> </w:t>
      </w:r>
      <w:r w:rsidR="00C45DEF" w:rsidRPr="00116AB9">
        <w:rPr>
          <w:rFonts w:ascii="Arial" w:hAnsi="Arial" w:cs="Arial"/>
          <w:color w:val="000000"/>
          <w:sz w:val="24"/>
          <w:szCs w:val="24"/>
        </w:rPr>
        <w:t>djelovanja, promjena u materijalu s vremenom i ostalih uzroka vezanih za radne uvjete ili druge nepredviđene uvjete rada.</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Tlačna oprema koja se ispituje mora posjedovati:</w:t>
      </w:r>
    </w:p>
    <w:p w:rsidR="00C45DEF" w:rsidRPr="00116AB9" w:rsidRDefault="00F5033B" w:rsidP="0094519E">
      <w:pPr>
        <w:pStyle w:val="ListParagraph"/>
        <w:numPr>
          <w:ilvl w:val="0"/>
          <w:numId w:val="205"/>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10000"/>
          <w:sz w:val="24"/>
          <w:szCs w:val="24"/>
        </w:rPr>
        <w:t>o</w:t>
      </w:r>
      <w:r w:rsidR="00C45DEF" w:rsidRPr="00116AB9">
        <w:rPr>
          <w:rFonts w:ascii="Arial" w:hAnsi="Arial" w:cs="Arial"/>
          <w:color w:val="000000"/>
          <w:sz w:val="24"/>
          <w:szCs w:val="24"/>
        </w:rPr>
        <w:t>vjerenu tehničku dokumentaciju</w:t>
      </w:r>
      <w:r w:rsidR="00E5527C" w:rsidRPr="00116AB9">
        <w:rPr>
          <w:rFonts w:ascii="Arial" w:hAnsi="Arial" w:cs="Arial"/>
          <w:color w:val="000000"/>
          <w:sz w:val="24"/>
          <w:szCs w:val="24"/>
        </w:rPr>
        <w:t>;</w:t>
      </w:r>
    </w:p>
    <w:p w:rsidR="00C45DEF" w:rsidRPr="00116AB9" w:rsidRDefault="00F5033B" w:rsidP="0094519E">
      <w:pPr>
        <w:pStyle w:val="ListParagraph"/>
        <w:numPr>
          <w:ilvl w:val="0"/>
          <w:numId w:val="205"/>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d</w:t>
      </w:r>
      <w:r w:rsidR="00C45DEF" w:rsidRPr="00116AB9">
        <w:rPr>
          <w:rFonts w:ascii="Arial" w:hAnsi="Arial" w:cs="Arial"/>
          <w:color w:val="000000"/>
          <w:sz w:val="24"/>
          <w:szCs w:val="24"/>
        </w:rPr>
        <w:t>okumente o prethodnim ispitivanjima</w:t>
      </w:r>
      <w:r w:rsidR="00E5527C" w:rsidRPr="00116AB9">
        <w:rPr>
          <w:rFonts w:ascii="Arial" w:hAnsi="Arial" w:cs="Arial"/>
          <w:color w:val="000000"/>
          <w:sz w:val="24"/>
          <w:szCs w:val="24"/>
        </w:rPr>
        <w:t>;</w:t>
      </w:r>
    </w:p>
    <w:p w:rsidR="00C45DEF" w:rsidRPr="00116AB9" w:rsidRDefault="00F5033B" w:rsidP="0094519E">
      <w:pPr>
        <w:pStyle w:val="ListParagraph"/>
        <w:numPr>
          <w:ilvl w:val="0"/>
          <w:numId w:val="205"/>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e</w:t>
      </w:r>
      <w:r w:rsidR="00C45DEF" w:rsidRPr="00116AB9">
        <w:rPr>
          <w:rFonts w:ascii="Arial" w:hAnsi="Arial" w:cs="Arial"/>
          <w:color w:val="000000"/>
          <w:sz w:val="24"/>
          <w:szCs w:val="24"/>
        </w:rPr>
        <w:t>videncijski list/certifikat</w:t>
      </w:r>
      <w:r w:rsidRPr="00116AB9">
        <w:rPr>
          <w:rFonts w:ascii="Arial" w:hAnsi="Arial" w:cs="Arial"/>
          <w:color w:val="000000"/>
          <w:sz w:val="24"/>
          <w:szCs w:val="24"/>
        </w:rPr>
        <w:t>.</w:t>
      </w:r>
    </w:p>
    <w:p w:rsidR="00E5527C" w:rsidRPr="00116AB9" w:rsidRDefault="00E5527C" w:rsidP="00273188">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Posude</w:t>
      </w:r>
      <w:r w:rsidR="00E5527C" w:rsidRPr="00116AB9">
        <w:rPr>
          <w:rFonts w:ascii="Arial" w:hAnsi="Arial" w:cs="Arial"/>
          <w:color w:val="000000"/>
          <w:sz w:val="24"/>
          <w:szCs w:val="24"/>
        </w:rPr>
        <w:t>,</w:t>
      </w:r>
      <w:r w:rsidRPr="00116AB9">
        <w:rPr>
          <w:rFonts w:ascii="Arial" w:hAnsi="Arial" w:cs="Arial"/>
          <w:color w:val="000000"/>
          <w:sz w:val="24"/>
          <w:szCs w:val="24"/>
        </w:rPr>
        <w:t xml:space="preserve"> koje se poslije završene izrade i prvog ispitivanja tlakom, a poslije transporta i postavljanja na mjesto ugradnje, ispituju prvi put prije uporabe, smiju na svojoj površini imati samo antikorozivnu zaštitu.</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Posude koje će biti ozidane i na koje će biti postavljena izolacija moraju se prvi put ispitati bez ozida i izolacije.</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Sva redovita i izvanredna ispitivanja u tijeku uporabe rade se na ozidanim/izoliranim posudama</w:t>
      </w:r>
      <w:r w:rsidR="00F5033B" w:rsidRPr="00116AB9">
        <w:rPr>
          <w:rFonts w:ascii="Arial" w:hAnsi="Arial" w:cs="Arial"/>
          <w:color w:val="000000"/>
          <w:sz w:val="24"/>
          <w:szCs w:val="24"/>
        </w:rPr>
        <w:t>,</w:t>
      </w:r>
      <w:r w:rsidRPr="00116AB9">
        <w:rPr>
          <w:rFonts w:ascii="Arial" w:hAnsi="Arial" w:cs="Arial"/>
          <w:color w:val="000000"/>
          <w:sz w:val="24"/>
          <w:szCs w:val="24"/>
        </w:rPr>
        <w:t xml:space="preserve"> </w:t>
      </w:r>
      <w:r w:rsidR="00435B77" w:rsidRPr="00116AB9">
        <w:rPr>
          <w:rFonts w:ascii="Arial" w:hAnsi="Arial" w:cs="Arial"/>
          <w:color w:val="000000"/>
          <w:sz w:val="24"/>
          <w:szCs w:val="24"/>
        </w:rPr>
        <w:t>ako</w:t>
      </w:r>
      <w:r w:rsidRPr="00116AB9">
        <w:rPr>
          <w:rFonts w:ascii="Arial" w:hAnsi="Arial" w:cs="Arial"/>
          <w:color w:val="000000"/>
          <w:sz w:val="24"/>
          <w:szCs w:val="24"/>
        </w:rPr>
        <w:t xml:space="preserve"> se tijekom ispitivanja ne posumnja u ispravnost posude.</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Eventualno skidanje ozida/izolacije može se raditi sa sumnjivih mjesta.</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Posude koje su isporučen</w:t>
      </w:r>
      <w:r w:rsidR="00F5033B" w:rsidRPr="00116AB9">
        <w:rPr>
          <w:rFonts w:ascii="Arial" w:hAnsi="Arial" w:cs="Arial"/>
          <w:color w:val="000000"/>
          <w:sz w:val="24"/>
          <w:szCs w:val="24"/>
        </w:rPr>
        <w:t>e s</w:t>
      </w:r>
      <w:r w:rsidRPr="00116AB9">
        <w:rPr>
          <w:rFonts w:ascii="Arial" w:hAnsi="Arial" w:cs="Arial"/>
          <w:color w:val="000000"/>
          <w:sz w:val="24"/>
          <w:szCs w:val="24"/>
        </w:rPr>
        <w:t xml:space="preserve"> </w:t>
      </w:r>
      <w:r w:rsidR="00435B77" w:rsidRPr="00116AB9">
        <w:rPr>
          <w:rFonts w:ascii="Arial" w:hAnsi="Arial" w:cs="Arial"/>
          <w:color w:val="000000"/>
          <w:sz w:val="24"/>
          <w:szCs w:val="24"/>
        </w:rPr>
        <w:t>unutarnj</w:t>
      </w:r>
      <w:r w:rsidRPr="00116AB9">
        <w:rPr>
          <w:rFonts w:ascii="Arial" w:hAnsi="Arial" w:cs="Arial"/>
          <w:color w:val="000000"/>
          <w:sz w:val="24"/>
          <w:szCs w:val="24"/>
        </w:rPr>
        <w:t xml:space="preserve">im oblogama (cinčane, emajlirane, gumirane) </w:t>
      </w:r>
      <w:r w:rsidR="00E5527C" w:rsidRPr="00116AB9">
        <w:rPr>
          <w:rFonts w:ascii="Arial" w:hAnsi="Arial" w:cs="Arial"/>
          <w:color w:val="000000"/>
          <w:sz w:val="24"/>
          <w:szCs w:val="24"/>
        </w:rPr>
        <w:t xml:space="preserve">smiju se tijekom uporabe ispitivati </w:t>
      </w:r>
      <w:r w:rsidRPr="00116AB9">
        <w:rPr>
          <w:rFonts w:ascii="Arial" w:hAnsi="Arial" w:cs="Arial"/>
          <w:color w:val="000000"/>
          <w:sz w:val="24"/>
          <w:szCs w:val="24"/>
        </w:rPr>
        <w:t xml:space="preserve">samo s </w:t>
      </w:r>
      <w:r w:rsidR="00F5033B" w:rsidRPr="00116AB9">
        <w:rPr>
          <w:rFonts w:ascii="Arial" w:hAnsi="Arial" w:cs="Arial"/>
          <w:color w:val="000000"/>
          <w:sz w:val="24"/>
          <w:szCs w:val="24"/>
        </w:rPr>
        <w:t xml:space="preserve">najvišim </w:t>
      </w:r>
      <w:r w:rsidRPr="00116AB9">
        <w:rPr>
          <w:rFonts w:ascii="Arial" w:hAnsi="Arial" w:cs="Arial"/>
          <w:color w:val="000000"/>
          <w:sz w:val="24"/>
          <w:szCs w:val="24"/>
        </w:rPr>
        <w:t>dopuštenim radnim tlakom</w:t>
      </w:r>
      <w:r w:rsidR="00E5527C" w:rsidRPr="00116AB9">
        <w:rPr>
          <w:rFonts w:ascii="Arial" w:hAnsi="Arial" w:cs="Arial"/>
          <w:color w:val="000000"/>
          <w:sz w:val="24"/>
          <w:szCs w:val="24"/>
        </w:rPr>
        <w:t xml:space="preserve"> (pri provedbi prvog, redovitog ili izvanrednog pregleda)</w:t>
      </w:r>
      <w:r w:rsidRPr="00116AB9">
        <w:rPr>
          <w:rFonts w:ascii="Arial" w:hAnsi="Arial" w:cs="Arial"/>
          <w:color w:val="000000"/>
          <w:sz w:val="24"/>
          <w:szCs w:val="24"/>
        </w:rPr>
        <w:t>.</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Sva ispitivanja i zahtjevi vezani za tlačnu probu opreme u radu su identični onima za tlačnu probu nove opreme</w:t>
      </w:r>
      <w:r w:rsidR="00E5527C" w:rsidRPr="00116AB9">
        <w:rPr>
          <w:rFonts w:ascii="Arial" w:hAnsi="Arial" w:cs="Arial"/>
          <w:color w:val="000000"/>
          <w:sz w:val="24"/>
          <w:szCs w:val="24"/>
        </w:rPr>
        <w:t>,</w:t>
      </w:r>
      <w:r w:rsidRPr="00116AB9">
        <w:rPr>
          <w:rFonts w:ascii="Arial" w:hAnsi="Arial" w:cs="Arial"/>
          <w:color w:val="000000"/>
          <w:sz w:val="24"/>
          <w:szCs w:val="24"/>
        </w:rPr>
        <w:t xml:space="preserve"> koja se obavlja kod proizvođača.</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p>
    <w:p w:rsidR="00F5033B" w:rsidRPr="00116AB9" w:rsidRDefault="00F5033B" w:rsidP="00273188">
      <w:pPr>
        <w:autoSpaceDE w:val="0"/>
        <w:autoSpaceDN w:val="0"/>
        <w:adjustRightInd w:val="0"/>
        <w:spacing w:after="0" w:line="240" w:lineRule="auto"/>
        <w:jc w:val="both"/>
        <w:rPr>
          <w:rFonts w:ascii="Arial" w:hAnsi="Arial" w:cs="Arial"/>
          <w:b/>
          <w:bCs/>
          <w:color w:val="000000"/>
          <w:sz w:val="24"/>
          <w:szCs w:val="24"/>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POSUDE ZA UKAPLJENE ATMOSFERSKE PLINOVE</w:t>
      </w:r>
    </w:p>
    <w:p w:rsidR="00C45DEF" w:rsidRPr="00116AB9" w:rsidRDefault="00F5033B"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To su s</w:t>
      </w:r>
      <w:r w:rsidR="00C45DEF" w:rsidRPr="00116AB9">
        <w:rPr>
          <w:rFonts w:ascii="Arial" w:hAnsi="Arial" w:cs="Arial"/>
          <w:color w:val="000000"/>
          <w:sz w:val="24"/>
          <w:szCs w:val="24"/>
        </w:rPr>
        <w:t xml:space="preserve">tabilne posude namijenjene za smještaj ukapljenih atmosferskih plinova i to kisika, dušika i argona. Kod prvog puštanja </w:t>
      </w:r>
      <w:r w:rsidR="00E5527C" w:rsidRPr="00116AB9">
        <w:rPr>
          <w:rFonts w:ascii="Arial" w:hAnsi="Arial" w:cs="Arial"/>
          <w:color w:val="000000"/>
          <w:sz w:val="24"/>
          <w:szCs w:val="24"/>
        </w:rPr>
        <w:t xml:space="preserve">u pogon </w:t>
      </w:r>
      <w:r w:rsidR="00C45DEF" w:rsidRPr="00116AB9">
        <w:rPr>
          <w:rFonts w:ascii="Arial" w:hAnsi="Arial" w:cs="Arial"/>
          <w:color w:val="000000"/>
          <w:sz w:val="24"/>
          <w:szCs w:val="24"/>
        </w:rPr>
        <w:t>potrebno je provjeriti dokaze proizvođača o provedenim potrebnim ispitivanjima.</w:t>
      </w:r>
    </w:p>
    <w:p w:rsidR="00C45DEF" w:rsidRPr="00116AB9" w:rsidRDefault="00C45DEF" w:rsidP="00273188">
      <w:pPr>
        <w:autoSpaceDE w:val="0"/>
        <w:autoSpaceDN w:val="0"/>
        <w:adjustRightInd w:val="0"/>
        <w:spacing w:after="0" w:line="240" w:lineRule="auto"/>
        <w:jc w:val="both"/>
        <w:rPr>
          <w:rFonts w:ascii="Arial" w:hAnsi="Arial" w:cs="Arial"/>
          <w:b/>
          <w:bCs/>
          <w:color w:val="000000"/>
          <w:sz w:val="21"/>
          <w:szCs w:val="21"/>
        </w:rPr>
      </w:pPr>
    </w:p>
    <w:p w:rsidR="005B20E7" w:rsidRPr="00116AB9" w:rsidRDefault="005B20E7" w:rsidP="00273188">
      <w:pPr>
        <w:autoSpaceDE w:val="0"/>
        <w:autoSpaceDN w:val="0"/>
        <w:adjustRightInd w:val="0"/>
        <w:spacing w:after="0" w:line="240" w:lineRule="auto"/>
        <w:jc w:val="both"/>
        <w:rPr>
          <w:rFonts w:ascii="Arial" w:hAnsi="Arial" w:cs="Arial"/>
          <w:b/>
          <w:bCs/>
          <w:color w:val="000000"/>
          <w:sz w:val="21"/>
          <w:szCs w:val="21"/>
        </w:rPr>
      </w:pPr>
    </w:p>
    <w:p w:rsidR="005B20E7" w:rsidRPr="00116AB9" w:rsidRDefault="005B20E7" w:rsidP="00273188">
      <w:pPr>
        <w:autoSpaceDE w:val="0"/>
        <w:autoSpaceDN w:val="0"/>
        <w:adjustRightInd w:val="0"/>
        <w:spacing w:after="0" w:line="240" w:lineRule="auto"/>
        <w:jc w:val="both"/>
        <w:rPr>
          <w:rFonts w:ascii="Arial" w:hAnsi="Arial" w:cs="Arial"/>
          <w:b/>
          <w:bCs/>
          <w:color w:val="000000"/>
          <w:sz w:val="21"/>
          <w:szCs w:val="21"/>
        </w:rPr>
      </w:pPr>
    </w:p>
    <w:p w:rsidR="00C45DEF" w:rsidRPr="00116AB9" w:rsidRDefault="00C45DEF" w:rsidP="00273188">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Ispitivanja</w:t>
      </w:r>
    </w:p>
    <w:p w:rsidR="0024080F" w:rsidRPr="00116AB9" w:rsidRDefault="0024080F" w:rsidP="00273188">
      <w:pPr>
        <w:autoSpaceDE w:val="0"/>
        <w:autoSpaceDN w:val="0"/>
        <w:adjustRightInd w:val="0"/>
        <w:spacing w:after="0" w:line="240" w:lineRule="auto"/>
        <w:jc w:val="both"/>
        <w:rPr>
          <w:rFonts w:ascii="Arial" w:hAnsi="Arial" w:cs="Arial"/>
          <w:b/>
          <w:bCs/>
          <w:color w:val="000000"/>
          <w:sz w:val="24"/>
          <w:szCs w:val="24"/>
        </w:rPr>
      </w:pPr>
    </w:p>
    <w:p w:rsidR="0024080F" w:rsidRPr="00116AB9" w:rsidRDefault="0024080F" w:rsidP="0094519E">
      <w:pPr>
        <w:pStyle w:val="ListParagraph"/>
        <w:numPr>
          <w:ilvl w:val="0"/>
          <w:numId w:val="206"/>
        </w:numPr>
        <w:autoSpaceDE w:val="0"/>
        <w:autoSpaceDN w:val="0"/>
        <w:adjustRightInd w:val="0"/>
        <w:spacing w:after="0" w:line="240" w:lineRule="auto"/>
        <w:jc w:val="both"/>
        <w:rPr>
          <w:rFonts w:ascii="Arial" w:hAnsi="Arial" w:cs="Arial"/>
          <w:bCs/>
          <w:color w:val="000000"/>
          <w:sz w:val="24"/>
          <w:szCs w:val="24"/>
        </w:rPr>
      </w:pPr>
      <w:r w:rsidRPr="00116AB9">
        <w:rPr>
          <w:rFonts w:ascii="Arial" w:hAnsi="Arial" w:cs="Arial"/>
          <w:bCs/>
          <w:color w:val="000000"/>
          <w:sz w:val="24"/>
          <w:szCs w:val="24"/>
        </w:rPr>
        <w:t>Rade se samo nakon popravaka ili reko</w:t>
      </w:r>
      <w:r w:rsidR="00CE6D2A" w:rsidRPr="00116AB9">
        <w:rPr>
          <w:rFonts w:ascii="Arial" w:hAnsi="Arial" w:cs="Arial"/>
          <w:bCs/>
          <w:color w:val="000000"/>
          <w:sz w:val="24"/>
          <w:szCs w:val="24"/>
        </w:rPr>
        <w:t>n</w:t>
      </w:r>
      <w:r w:rsidRPr="00116AB9">
        <w:rPr>
          <w:rFonts w:ascii="Arial" w:hAnsi="Arial" w:cs="Arial"/>
          <w:bCs/>
          <w:color w:val="000000"/>
          <w:sz w:val="24"/>
          <w:szCs w:val="24"/>
        </w:rPr>
        <w:t>strukcije</w:t>
      </w:r>
      <w:r w:rsidR="00E5527C" w:rsidRPr="00116AB9">
        <w:rPr>
          <w:rFonts w:ascii="Arial" w:hAnsi="Arial" w:cs="Arial"/>
          <w:bCs/>
          <w:color w:val="000000"/>
          <w:sz w:val="24"/>
          <w:szCs w:val="24"/>
        </w:rPr>
        <w:t>.</w:t>
      </w:r>
    </w:p>
    <w:p w:rsidR="00C45DEF" w:rsidRPr="00116AB9" w:rsidRDefault="00C45DEF" w:rsidP="0094519E">
      <w:pPr>
        <w:pStyle w:val="ListParagraph"/>
        <w:numPr>
          <w:ilvl w:val="0"/>
          <w:numId w:val="206"/>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Unutarnja posuda </w:t>
      </w:r>
      <w:r w:rsidR="00F5033B" w:rsidRPr="00116AB9">
        <w:rPr>
          <w:rFonts w:ascii="Arial" w:hAnsi="Arial" w:cs="Arial"/>
          <w:color w:val="000000"/>
          <w:sz w:val="24"/>
          <w:szCs w:val="24"/>
        </w:rPr>
        <w:t xml:space="preserve">se </w:t>
      </w:r>
      <w:r w:rsidRPr="00116AB9">
        <w:rPr>
          <w:rFonts w:ascii="Arial" w:hAnsi="Arial" w:cs="Arial"/>
          <w:color w:val="000000"/>
          <w:sz w:val="24"/>
          <w:szCs w:val="24"/>
        </w:rPr>
        <w:t>ispituje plinom</w:t>
      </w:r>
      <w:r w:rsidR="00F5033B" w:rsidRPr="00116AB9">
        <w:rPr>
          <w:rFonts w:ascii="Arial" w:hAnsi="Arial" w:cs="Arial"/>
          <w:color w:val="000000"/>
          <w:sz w:val="24"/>
          <w:szCs w:val="24"/>
        </w:rPr>
        <w:t>,</w:t>
      </w:r>
      <w:r w:rsidRPr="00116AB9">
        <w:rPr>
          <w:rFonts w:ascii="Arial" w:hAnsi="Arial" w:cs="Arial"/>
          <w:color w:val="000000"/>
          <w:sz w:val="24"/>
          <w:szCs w:val="24"/>
        </w:rPr>
        <w:t xml:space="preserve"> a veličina ispitnog tlaka je ona navedena u tehničkoj dokumentaciji proizvođača</w:t>
      </w:r>
      <w:r w:rsidR="00F5033B" w:rsidRPr="00116AB9">
        <w:rPr>
          <w:rFonts w:ascii="Arial" w:hAnsi="Arial" w:cs="Arial"/>
          <w:color w:val="000000"/>
          <w:sz w:val="24"/>
          <w:szCs w:val="24"/>
        </w:rPr>
        <w:t>,</w:t>
      </w:r>
      <w:r w:rsidRPr="00116AB9">
        <w:rPr>
          <w:rFonts w:ascii="Arial" w:hAnsi="Arial" w:cs="Arial"/>
          <w:color w:val="000000"/>
          <w:sz w:val="24"/>
          <w:szCs w:val="24"/>
        </w:rPr>
        <w:t xml:space="preserve"> odnosno na pločici s tehničkim podacima.</w:t>
      </w:r>
    </w:p>
    <w:p w:rsidR="00C45DEF" w:rsidRPr="00116AB9" w:rsidRDefault="00435B77" w:rsidP="0094519E">
      <w:pPr>
        <w:pStyle w:val="ListParagraph"/>
        <w:numPr>
          <w:ilvl w:val="0"/>
          <w:numId w:val="206"/>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Ako</w:t>
      </w:r>
      <w:r w:rsidR="00C45DEF" w:rsidRPr="00116AB9">
        <w:rPr>
          <w:rFonts w:ascii="Arial" w:hAnsi="Arial" w:cs="Arial"/>
          <w:color w:val="000000"/>
          <w:sz w:val="24"/>
          <w:szCs w:val="24"/>
        </w:rPr>
        <w:t xml:space="preserve"> ispitni tlak nije poznat</w:t>
      </w:r>
      <w:r w:rsidR="00F5033B" w:rsidRPr="00116AB9">
        <w:rPr>
          <w:rFonts w:ascii="Arial" w:hAnsi="Arial" w:cs="Arial"/>
          <w:color w:val="000000"/>
          <w:sz w:val="24"/>
          <w:szCs w:val="24"/>
        </w:rPr>
        <w:t>,</w:t>
      </w:r>
      <w:r w:rsidR="00C45DEF" w:rsidRPr="00116AB9">
        <w:rPr>
          <w:rFonts w:ascii="Arial" w:hAnsi="Arial" w:cs="Arial"/>
          <w:color w:val="000000"/>
          <w:sz w:val="24"/>
          <w:szCs w:val="24"/>
        </w:rPr>
        <w:t xml:space="preserve"> pneumatska se proba provodi s tlakom koji je jednak:</w:t>
      </w:r>
    </w:p>
    <w:p w:rsidR="00C45DEF" w:rsidRPr="00116AB9" w:rsidRDefault="00C45DEF" w:rsidP="00E5527C">
      <w:pPr>
        <w:autoSpaceDE w:val="0"/>
        <w:autoSpaceDN w:val="0"/>
        <w:adjustRightInd w:val="0"/>
        <w:spacing w:after="0" w:line="240" w:lineRule="auto"/>
        <w:ind w:left="709"/>
        <w:jc w:val="both"/>
        <w:rPr>
          <w:rFonts w:ascii="Arial" w:hAnsi="Arial" w:cs="Arial"/>
          <w:color w:val="000000"/>
          <w:sz w:val="24"/>
          <w:szCs w:val="24"/>
        </w:rPr>
      </w:pPr>
      <w:r w:rsidRPr="00116AB9">
        <w:rPr>
          <w:rFonts w:ascii="Arial" w:hAnsi="Arial" w:cs="Arial"/>
          <w:color w:val="000000"/>
          <w:sz w:val="24"/>
          <w:szCs w:val="24"/>
        </w:rPr>
        <w:t>PI = 1,1</w:t>
      </w:r>
      <w:r w:rsidR="00F5033B" w:rsidRPr="00116AB9">
        <w:rPr>
          <w:rFonts w:ascii="Arial" w:hAnsi="Arial" w:cs="Arial"/>
          <w:color w:val="000000"/>
          <w:sz w:val="24"/>
          <w:szCs w:val="24"/>
        </w:rPr>
        <w:t xml:space="preserve"> </w:t>
      </w:r>
      <w:r w:rsidR="00F5033B" w:rsidRPr="00116AB9">
        <w:rPr>
          <w:rFonts w:ascii="Arial" w:hAnsi="Arial" w:cs="Arial"/>
          <w:color w:val="000000"/>
          <w:sz w:val="24"/>
          <w:szCs w:val="24"/>
        </w:rPr>
        <w:sym w:font="Symbol" w:char="F0B4"/>
      </w:r>
      <w:r w:rsidR="00F5033B" w:rsidRPr="00116AB9">
        <w:rPr>
          <w:rFonts w:ascii="Arial" w:hAnsi="Arial" w:cs="Arial"/>
          <w:color w:val="000000"/>
          <w:sz w:val="24"/>
          <w:szCs w:val="24"/>
        </w:rPr>
        <w:t xml:space="preserve"> </w:t>
      </w:r>
      <w:r w:rsidRPr="00116AB9">
        <w:rPr>
          <w:rFonts w:ascii="Arial" w:hAnsi="Arial" w:cs="Arial"/>
          <w:color w:val="000000"/>
          <w:sz w:val="24"/>
          <w:szCs w:val="24"/>
        </w:rPr>
        <w:t>PS, bar</w:t>
      </w:r>
    </w:p>
    <w:p w:rsidR="00F5033B" w:rsidRPr="00116AB9" w:rsidRDefault="00F5033B" w:rsidP="00E5527C">
      <w:pPr>
        <w:autoSpaceDE w:val="0"/>
        <w:autoSpaceDN w:val="0"/>
        <w:adjustRightInd w:val="0"/>
        <w:spacing w:after="0" w:line="240" w:lineRule="auto"/>
        <w:ind w:left="709"/>
        <w:jc w:val="both"/>
        <w:rPr>
          <w:rFonts w:ascii="Arial" w:hAnsi="Arial" w:cs="Arial"/>
          <w:color w:val="000000"/>
          <w:sz w:val="24"/>
          <w:szCs w:val="24"/>
        </w:rPr>
      </w:pPr>
      <w:r w:rsidRPr="00116AB9">
        <w:rPr>
          <w:rFonts w:ascii="Arial" w:hAnsi="Arial" w:cs="Arial"/>
          <w:color w:val="000000"/>
          <w:sz w:val="24"/>
          <w:szCs w:val="24"/>
        </w:rPr>
        <w:t>g</w:t>
      </w:r>
      <w:r w:rsidR="00C45DEF" w:rsidRPr="00116AB9">
        <w:rPr>
          <w:rFonts w:ascii="Arial" w:hAnsi="Arial" w:cs="Arial"/>
          <w:color w:val="000000"/>
          <w:sz w:val="24"/>
          <w:szCs w:val="24"/>
        </w:rPr>
        <w:t>dje su</w:t>
      </w:r>
      <w:r w:rsidR="00E5527C" w:rsidRPr="00116AB9">
        <w:rPr>
          <w:rFonts w:ascii="Arial" w:hAnsi="Arial" w:cs="Arial"/>
          <w:color w:val="000000"/>
          <w:sz w:val="24"/>
          <w:szCs w:val="24"/>
        </w:rPr>
        <w:t>:</w:t>
      </w:r>
    </w:p>
    <w:p w:rsidR="00C45DEF" w:rsidRPr="00116AB9" w:rsidRDefault="00F5033B" w:rsidP="00E5527C">
      <w:pPr>
        <w:autoSpaceDE w:val="0"/>
        <w:autoSpaceDN w:val="0"/>
        <w:adjustRightInd w:val="0"/>
        <w:spacing w:after="0" w:line="240" w:lineRule="auto"/>
        <w:ind w:left="1560"/>
        <w:jc w:val="both"/>
        <w:rPr>
          <w:rFonts w:ascii="Arial" w:hAnsi="Arial" w:cs="Arial"/>
          <w:color w:val="000000"/>
          <w:sz w:val="24"/>
          <w:szCs w:val="24"/>
        </w:rPr>
      </w:pPr>
      <w:r w:rsidRPr="00116AB9">
        <w:rPr>
          <w:rFonts w:ascii="Arial" w:hAnsi="Arial" w:cs="Arial"/>
          <w:color w:val="000000"/>
          <w:sz w:val="24"/>
          <w:szCs w:val="24"/>
        </w:rPr>
        <w:t>PI</w:t>
      </w:r>
      <w:r w:rsidR="00C45DEF" w:rsidRPr="00116AB9">
        <w:rPr>
          <w:rFonts w:ascii="Arial" w:hAnsi="Arial" w:cs="Arial"/>
          <w:color w:val="000000"/>
          <w:sz w:val="24"/>
          <w:szCs w:val="24"/>
        </w:rPr>
        <w:t xml:space="preserve"> </w:t>
      </w:r>
      <w:r w:rsidRPr="00116AB9">
        <w:rPr>
          <w:rFonts w:ascii="Arial" w:hAnsi="Arial" w:cs="Arial"/>
          <w:color w:val="000000"/>
          <w:sz w:val="24"/>
          <w:szCs w:val="24"/>
        </w:rPr>
        <w:t xml:space="preserve">- </w:t>
      </w:r>
      <w:r w:rsidR="00C45DEF" w:rsidRPr="00116AB9">
        <w:rPr>
          <w:rFonts w:ascii="Arial" w:hAnsi="Arial" w:cs="Arial"/>
          <w:color w:val="000000"/>
          <w:sz w:val="24"/>
          <w:szCs w:val="24"/>
        </w:rPr>
        <w:t>ispitni tlak</w:t>
      </w:r>
      <w:r w:rsidR="00E5527C" w:rsidRPr="00116AB9">
        <w:rPr>
          <w:rFonts w:ascii="Arial" w:hAnsi="Arial" w:cs="Arial"/>
          <w:color w:val="000000"/>
          <w:sz w:val="24"/>
          <w:szCs w:val="24"/>
        </w:rPr>
        <w:t>;</w:t>
      </w:r>
    </w:p>
    <w:p w:rsidR="00C45DEF" w:rsidRPr="00116AB9" w:rsidRDefault="00F5033B" w:rsidP="00E5527C">
      <w:pPr>
        <w:autoSpaceDE w:val="0"/>
        <w:autoSpaceDN w:val="0"/>
        <w:adjustRightInd w:val="0"/>
        <w:spacing w:after="0" w:line="240" w:lineRule="auto"/>
        <w:ind w:left="1560"/>
        <w:jc w:val="both"/>
        <w:rPr>
          <w:rFonts w:ascii="Arial" w:hAnsi="Arial" w:cs="Arial"/>
          <w:color w:val="000000"/>
          <w:sz w:val="24"/>
          <w:szCs w:val="24"/>
        </w:rPr>
      </w:pPr>
      <w:r w:rsidRPr="00116AB9">
        <w:rPr>
          <w:rFonts w:ascii="Arial" w:hAnsi="Arial" w:cs="Arial"/>
          <w:color w:val="000000"/>
          <w:sz w:val="24"/>
          <w:szCs w:val="24"/>
        </w:rPr>
        <w:t>PS</w:t>
      </w:r>
      <w:r w:rsidR="00C45DEF" w:rsidRPr="00116AB9">
        <w:rPr>
          <w:rFonts w:ascii="Arial" w:hAnsi="Arial" w:cs="Arial"/>
          <w:color w:val="000000"/>
          <w:sz w:val="24"/>
          <w:szCs w:val="24"/>
        </w:rPr>
        <w:t xml:space="preserve"> </w:t>
      </w:r>
      <w:r w:rsidRPr="00116AB9">
        <w:rPr>
          <w:rFonts w:ascii="Arial" w:hAnsi="Arial" w:cs="Arial"/>
          <w:color w:val="000000"/>
          <w:sz w:val="24"/>
          <w:szCs w:val="24"/>
        </w:rPr>
        <w:t xml:space="preserve">- </w:t>
      </w:r>
      <w:r w:rsidR="00C45DEF" w:rsidRPr="00116AB9">
        <w:rPr>
          <w:rFonts w:ascii="Arial" w:hAnsi="Arial" w:cs="Arial"/>
          <w:color w:val="000000"/>
          <w:sz w:val="24"/>
          <w:szCs w:val="24"/>
        </w:rPr>
        <w:t>najviši dopušteni radni tlak, prorač</w:t>
      </w:r>
      <w:r w:rsidRPr="00116AB9">
        <w:rPr>
          <w:rFonts w:ascii="Arial" w:hAnsi="Arial" w:cs="Arial"/>
          <w:color w:val="000000"/>
          <w:sz w:val="24"/>
          <w:szCs w:val="24"/>
        </w:rPr>
        <w:t>unski tlak.</w:t>
      </w:r>
    </w:p>
    <w:p w:rsidR="00C45DEF" w:rsidRPr="00116AB9" w:rsidRDefault="00C45DEF" w:rsidP="00273188">
      <w:pPr>
        <w:autoSpaceDE w:val="0"/>
        <w:autoSpaceDN w:val="0"/>
        <w:adjustRightInd w:val="0"/>
        <w:spacing w:after="0" w:line="240" w:lineRule="auto"/>
        <w:jc w:val="both"/>
        <w:rPr>
          <w:rFonts w:ascii="Arial" w:hAnsi="Arial" w:cs="Arial"/>
          <w:color w:val="010000"/>
          <w:sz w:val="24"/>
          <w:szCs w:val="24"/>
        </w:rPr>
      </w:pPr>
    </w:p>
    <w:p w:rsidR="00E5527C"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Kod provedbe ispitivanja tlakom </w:t>
      </w:r>
      <w:r w:rsidR="00E5527C" w:rsidRPr="00116AB9">
        <w:rPr>
          <w:rFonts w:ascii="Arial" w:hAnsi="Arial" w:cs="Arial"/>
          <w:color w:val="000000"/>
          <w:sz w:val="24"/>
          <w:szCs w:val="24"/>
        </w:rPr>
        <w:t xml:space="preserve">vrijednost tlaka </w:t>
      </w:r>
      <w:r w:rsidR="00F5033B" w:rsidRPr="00116AB9">
        <w:rPr>
          <w:rFonts w:ascii="Arial" w:hAnsi="Arial" w:cs="Arial"/>
          <w:color w:val="000000"/>
          <w:sz w:val="24"/>
          <w:szCs w:val="24"/>
        </w:rPr>
        <w:t>se postupno</w:t>
      </w:r>
      <w:r w:rsidRPr="00116AB9">
        <w:rPr>
          <w:rFonts w:ascii="Arial" w:hAnsi="Arial" w:cs="Arial"/>
          <w:color w:val="000000"/>
          <w:sz w:val="24"/>
          <w:szCs w:val="24"/>
        </w:rPr>
        <w:t xml:space="preserve"> povisuje do vrijednosti ispitnog tlaka i to u koracima jednakim</w:t>
      </w:r>
      <w:r w:rsidR="00E5527C" w:rsidRPr="00116AB9">
        <w:rPr>
          <w:rFonts w:ascii="Arial" w:hAnsi="Arial" w:cs="Arial"/>
          <w:color w:val="000000"/>
          <w:sz w:val="24"/>
          <w:szCs w:val="24"/>
        </w:rPr>
        <w:t xml:space="preserve"> od po </w:t>
      </w:r>
      <w:r w:rsidRPr="00116AB9">
        <w:rPr>
          <w:rFonts w:ascii="Arial" w:hAnsi="Arial" w:cs="Arial"/>
          <w:color w:val="000000"/>
          <w:sz w:val="24"/>
          <w:szCs w:val="24"/>
        </w:rPr>
        <w:t>10% ispitnog tlaka. Pod ispitnim se tlakom</w:t>
      </w:r>
      <w:r w:rsidR="00F5033B" w:rsidRPr="00116AB9">
        <w:rPr>
          <w:rFonts w:ascii="Arial" w:hAnsi="Arial" w:cs="Arial"/>
          <w:color w:val="000000"/>
          <w:sz w:val="24"/>
          <w:szCs w:val="24"/>
        </w:rPr>
        <w:t xml:space="preserve"> </w:t>
      </w:r>
      <w:r w:rsidRPr="00116AB9">
        <w:rPr>
          <w:rFonts w:ascii="Arial" w:hAnsi="Arial" w:cs="Arial"/>
          <w:color w:val="000000"/>
          <w:sz w:val="24"/>
          <w:szCs w:val="24"/>
        </w:rPr>
        <w:t xml:space="preserve">posuda drži 10 min, a zatim se tlak snižava do radnog tlaka i na njemu zadržava 2 </w:t>
      </w:r>
      <w:r w:rsidR="00F5033B" w:rsidRPr="00116AB9">
        <w:rPr>
          <w:rFonts w:ascii="Arial" w:hAnsi="Arial" w:cs="Arial"/>
          <w:color w:val="000000"/>
          <w:sz w:val="24"/>
          <w:szCs w:val="24"/>
        </w:rPr>
        <w:t>h</w:t>
      </w:r>
      <w:r w:rsidRPr="00116AB9">
        <w:rPr>
          <w:rFonts w:ascii="Arial" w:hAnsi="Arial" w:cs="Arial"/>
          <w:color w:val="000000"/>
          <w:sz w:val="24"/>
          <w:szCs w:val="24"/>
        </w:rPr>
        <w:t xml:space="preserve">. </w:t>
      </w:r>
      <w:r w:rsidR="003869EC" w:rsidRPr="003A6F73">
        <w:rPr>
          <w:rFonts w:ascii="Arial" w:hAnsi="Arial" w:cs="Arial"/>
          <w:color w:val="000000"/>
          <w:sz w:val="24"/>
          <w:szCs w:val="24"/>
        </w:rPr>
        <w:t>Ispitni i radni tlak u tim vremenima moraju ostati nepromijenjeni</w:t>
      </w:r>
      <w:r w:rsidR="003869EC">
        <w:rPr>
          <w:rFonts w:ascii="Arial" w:hAnsi="Arial" w:cs="Arial"/>
          <w:color w:val="000000"/>
          <w:sz w:val="24"/>
          <w:szCs w:val="24"/>
        </w:rPr>
        <w:t>.</w:t>
      </w:r>
      <w:r w:rsidR="003869EC" w:rsidRPr="00116AB9">
        <w:rPr>
          <w:rFonts w:ascii="Arial" w:hAnsi="Arial" w:cs="Arial"/>
          <w:color w:val="000000"/>
          <w:sz w:val="24"/>
          <w:szCs w:val="24"/>
        </w:rPr>
        <w:t xml:space="preserve"> </w:t>
      </w:r>
      <w:r w:rsidRPr="00116AB9">
        <w:rPr>
          <w:rFonts w:ascii="Arial" w:hAnsi="Arial" w:cs="Arial"/>
          <w:color w:val="000000"/>
          <w:sz w:val="24"/>
          <w:szCs w:val="24"/>
        </w:rPr>
        <w:t>Nakon tog vremena tlak se u posudi post</w:t>
      </w:r>
      <w:r w:rsidR="00F5033B" w:rsidRPr="00116AB9">
        <w:rPr>
          <w:rFonts w:ascii="Arial" w:hAnsi="Arial" w:cs="Arial"/>
          <w:color w:val="000000"/>
          <w:sz w:val="24"/>
          <w:szCs w:val="24"/>
        </w:rPr>
        <w:t>u</w:t>
      </w:r>
      <w:r w:rsidRPr="00116AB9">
        <w:rPr>
          <w:rFonts w:ascii="Arial" w:hAnsi="Arial" w:cs="Arial"/>
          <w:color w:val="000000"/>
          <w:sz w:val="24"/>
          <w:szCs w:val="24"/>
        </w:rPr>
        <w:t>pno spušta do atmosferskog</w:t>
      </w:r>
      <w:r w:rsidR="00F5033B" w:rsidRPr="00116AB9">
        <w:rPr>
          <w:rFonts w:ascii="Arial" w:hAnsi="Arial" w:cs="Arial"/>
          <w:color w:val="000000"/>
          <w:sz w:val="24"/>
          <w:szCs w:val="24"/>
        </w:rPr>
        <w:t xml:space="preserve"> </w:t>
      </w:r>
      <w:r w:rsidRPr="00116AB9">
        <w:rPr>
          <w:rFonts w:ascii="Arial" w:hAnsi="Arial" w:cs="Arial"/>
          <w:color w:val="000000"/>
          <w:sz w:val="24"/>
          <w:szCs w:val="24"/>
        </w:rPr>
        <w:t xml:space="preserve">tlaka. </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Za pneumatska ispitivanja upotrebljava se inertni plin (odmašćen i suh), temperature jednake temperaturi vrelišta ili više.</w:t>
      </w:r>
    </w:p>
    <w:p w:rsidR="00C45DEF" w:rsidRPr="00116AB9" w:rsidRDefault="00F5033B"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Porast </w:t>
      </w:r>
      <w:r w:rsidR="00C45DEF" w:rsidRPr="00116AB9">
        <w:rPr>
          <w:rFonts w:ascii="Arial" w:hAnsi="Arial" w:cs="Arial"/>
          <w:color w:val="000000"/>
          <w:sz w:val="24"/>
          <w:szCs w:val="24"/>
        </w:rPr>
        <w:t>tlaka prati se i mjeri pomoću dva manometra, od kojih je jedan radni</w:t>
      </w:r>
      <w:r w:rsidRPr="00116AB9">
        <w:rPr>
          <w:rFonts w:ascii="Arial" w:hAnsi="Arial" w:cs="Arial"/>
          <w:color w:val="000000"/>
          <w:sz w:val="24"/>
          <w:szCs w:val="24"/>
        </w:rPr>
        <w:t>,</w:t>
      </w:r>
      <w:r w:rsidR="00C45DEF" w:rsidRPr="00116AB9">
        <w:rPr>
          <w:rFonts w:ascii="Arial" w:hAnsi="Arial" w:cs="Arial"/>
          <w:color w:val="000000"/>
          <w:sz w:val="24"/>
          <w:szCs w:val="24"/>
        </w:rPr>
        <w:t xml:space="preserve"> a drugi kontrolni. Kontrolni manometar mora imati važeće isprave o umjeravanju. Manometre treba postaviti s odgovarajućim zapornim uređajem na gornji dio posude, </w:t>
      </w:r>
      <w:r w:rsidRPr="00116AB9">
        <w:rPr>
          <w:rFonts w:ascii="Arial" w:hAnsi="Arial" w:cs="Arial"/>
          <w:color w:val="000000"/>
          <w:sz w:val="24"/>
          <w:szCs w:val="24"/>
        </w:rPr>
        <w:t xml:space="preserve">ako je moguće </w:t>
      </w:r>
      <w:r w:rsidR="00C45DEF" w:rsidRPr="00116AB9">
        <w:rPr>
          <w:rFonts w:ascii="Arial" w:hAnsi="Arial" w:cs="Arial"/>
          <w:color w:val="000000"/>
          <w:sz w:val="24"/>
          <w:szCs w:val="24"/>
        </w:rPr>
        <w:t xml:space="preserve">na mjesto </w:t>
      </w:r>
      <w:r w:rsidRPr="00116AB9">
        <w:rPr>
          <w:rFonts w:ascii="Arial" w:hAnsi="Arial" w:cs="Arial"/>
          <w:color w:val="000000"/>
          <w:sz w:val="24"/>
          <w:szCs w:val="24"/>
        </w:rPr>
        <w:t xml:space="preserve">koje je </w:t>
      </w:r>
      <w:r w:rsidR="00C45DEF" w:rsidRPr="00116AB9">
        <w:rPr>
          <w:rFonts w:ascii="Arial" w:hAnsi="Arial" w:cs="Arial"/>
          <w:color w:val="000000"/>
          <w:sz w:val="24"/>
          <w:szCs w:val="24"/>
        </w:rPr>
        <w:t xml:space="preserve">vidljivo s mjesta odakle se upravlja ventilom za </w:t>
      </w:r>
      <w:r w:rsidRPr="00116AB9">
        <w:rPr>
          <w:rFonts w:ascii="Arial" w:hAnsi="Arial" w:cs="Arial"/>
          <w:color w:val="000000"/>
          <w:sz w:val="24"/>
          <w:szCs w:val="24"/>
        </w:rPr>
        <w:t xml:space="preserve">porast </w:t>
      </w:r>
      <w:r w:rsidR="00C45DEF" w:rsidRPr="00116AB9">
        <w:rPr>
          <w:rFonts w:ascii="Arial" w:hAnsi="Arial" w:cs="Arial"/>
          <w:color w:val="000000"/>
          <w:sz w:val="24"/>
          <w:szCs w:val="24"/>
        </w:rPr>
        <w:t>tlaka.</w:t>
      </w:r>
    </w:p>
    <w:p w:rsidR="00F5033B"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Svi otvori na posudi</w:t>
      </w:r>
      <w:r w:rsidR="00F5033B" w:rsidRPr="00116AB9">
        <w:rPr>
          <w:rFonts w:ascii="Arial" w:hAnsi="Arial" w:cs="Arial"/>
          <w:color w:val="000000"/>
          <w:sz w:val="24"/>
          <w:szCs w:val="24"/>
        </w:rPr>
        <w:t>,</w:t>
      </w:r>
      <w:r w:rsidRPr="00116AB9">
        <w:rPr>
          <w:rFonts w:ascii="Arial" w:hAnsi="Arial" w:cs="Arial"/>
          <w:color w:val="000000"/>
          <w:sz w:val="24"/>
          <w:szCs w:val="24"/>
        </w:rPr>
        <w:t xml:space="preserve"> osim onih za priključak manometara i priključak</w:t>
      </w:r>
      <w:r w:rsidR="00F5033B" w:rsidRPr="00116AB9">
        <w:rPr>
          <w:rFonts w:ascii="Arial" w:hAnsi="Arial" w:cs="Arial"/>
          <w:color w:val="000000"/>
          <w:sz w:val="24"/>
          <w:szCs w:val="24"/>
        </w:rPr>
        <w:t>a</w:t>
      </w:r>
      <w:r w:rsidRPr="00116AB9">
        <w:rPr>
          <w:rFonts w:ascii="Arial" w:hAnsi="Arial" w:cs="Arial"/>
          <w:color w:val="000000"/>
          <w:sz w:val="24"/>
          <w:szCs w:val="24"/>
        </w:rPr>
        <w:t xml:space="preserve"> uređaja za povišenje tlaka</w:t>
      </w:r>
      <w:r w:rsidR="00F5033B" w:rsidRPr="00116AB9">
        <w:rPr>
          <w:rFonts w:ascii="Arial" w:hAnsi="Arial" w:cs="Arial"/>
          <w:color w:val="000000"/>
          <w:sz w:val="24"/>
          <w:szCs w:val="24"/>
        </w:rPr>
        <w:t>,</w:t>
      </w:r>
      <w:r w:rsidRPr="00116AB9">
        <w:rPr>
          <w:rFonts w:ascii="Arial" w:hAnsi="Arial" w:cs="Arial"/>
          <w:color w:val="000000"/>
          <w:sz w:val="24"/>
          <w:szCs w:val="24"/>
        </w:rPr>
        <w:t xml:space="preserve"> moraju biti zatvoreni. </w:t>
      </w:r>
    </w:p>
    <w:p w:rsidR="00C45DEF" w:rsidRPr="00116AB9" w:rsidRDefault="00C45DEF" w:rsidP="00273188">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Kod ispitivanja plinom mora se provjeriti:</w:t>
      </w:r>
    </w:p>
    <w:p w:rsidR="00C45DEF" w:rsidRPr="00116AB9" w:rsidRDefault="00F5033B" w:rsidP="0094519E">
      <w:pPr>
        <w:pStyle w:val="ListParagraph"/>
        <w:numPr>
          <w:ilvl w:val="0"/>
          <w:numId w:val="210"/>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10000"/>
          <w:sz w:val="24"/>
          <w:szCs w:val="24"/>
        </w:rPr>
        <w:t>d</w:t>
      </w:r>
      <w:r w:rsidR="00C45DEF" w:rsidRPr="00116AB9">
        <w:rPr>
          <w:rFonts w:ascii="Arial" w:hAnsi="Arial" w:cs="Arial"/>
          <w:color w:val="000000"/>
          <w:sz w:val="24"/>
          <w:szCs w:val="24"/>
        </w:rPr>
        <w:t>a ekspanzija plina iz izvora višeg tlaka ne ohladi materijal dovodne instalacije ispitnog plina</w:t>
      </w:r>
      <w:r w:rsidR="00C705AF" w:rsidRPr="00116AB9">
        <w:rPr>
          <w:rFonts w:ascii="Arial" w:hAnsi="Arial" w:cs="Arial"/>
          <w:color w:val="000000"/>
          <w:sz w:val="24"/>
          <w:szCs w:val="24"/>
        </w:rPr>
        <w:t>;</w:t>
      </w:r>
    </w:p>
    <w:p w:rsidR="00C45DEF" w:rsidRPr="00116AB9" w:rsidRDefault="00F5033B" w:rsidP="0094519E">
      <w:pPr>
        <w:pStyle w:val="ListParagraph"/>
        <w:numPr>
          <w:ilvl w:val="0"/>
          <w:numId w:val="210"/>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10000"/>
          <w:sz w:val="24"/>
          <w:szCs w:val="24"/>
        </w:rPr>
        <w:t>d</w:t>
      </w:r>
      <w:r w:rsidR="00C45DEF" w:rsidRPr="00116AB9">
        <w:rPr>
          <w:rFonts w:ascii="Arial" w:hAnsi="Arial" w:cs="Arial"/>
          <w:color w:val="000000"/>
          <w:sz w:val="24"/>
          <w:szCs w:val="24"/>
        </w:rPr>
        <w:t xml:space="preserve">a su </w:t>
      </w:r>
      <w:r w:rsidRPr="00116AB9">
        <w:rPr>
          <w:rFonts w:ascii="Arial" w:hAnsi="Arial" w:cs="Arial"/>
          <w:color w:val="000000"/>
          <w:sz w:val="24"/>
          <w:szCs w:val="24"/>
        </w:rPr>
        <w:t xml:space="preserve">poduzete </w:t>
      </w:r>
      <w:r w:rsidR="00C45DEF" w:rsidRPr="00116AB9">
        <w:rPr>
          <w:rFonts w:ascii="Arial" w:hAnsi="Arial" w:cs="Arial"/>
          <w:color w:val="000000"/>
          <w:sz w:val="24"/>
          <w:szCs w:val="24"/>
        </w:rPr>
        <w:t xml:space="preserve">sigurnosne mjere da ne dođe do </w:t>
      </w:r>
      <w:r w:rsidRPr="00116AB9">
        <w:rPr>
          <w:rFonts w:ascii="Arial" w:hAnsi="Arial" w:cs="Arial"/>
          <w:color w:val="000000"/>
          <w:sz w:val="24"/>
          <w:szCs w:val="24"/>
        </w:rPr>
        <w:t>eksplozije posude</w:t>
      </w:r>
      <w:r w:rsidR="00F779EA" w:rsidRPr="00116AB9">
        <w:rPr>
          <w:rFonts w:ascii="Arial" w:hAnsi="Arial" w:cs="Arial"/>
          <w:color w:val="000000"/>
          <w:sz w:val="24"/>
          <w:szCs w:val="24"/>
        </w:rPr>
        <w:t>.</w:t>
      </w:r>
    </w:p>
    <w:p w:rsidR="00F779EA"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Prije pneumat</w:t>
      </w:r>
      <w:r w:rsidR="0024080F" w:rsidRPr="00116AB9">
        <w:rPr>
          <w:rFonts w:ascii="Arial" w:hAnsi="Arial" w:cs="Arial"/>
          <w:color w:val="000000"/>
          <w:sz w:val="24"/>
          <w:szCs w:val="24"/>
        </w:rPr>
        <w:t xml:space="preserve">skog ispitivanja </w:t>
      </w:r>
      <w:r w:rsidR="00F779EA" w:rsidRPr="00116AB9">
        <w:rPr>
          <w:rFonts w:ascii="Arial" w:hAnsi="Arial" w:cs="Arial"/>
          <w:color w:val="000000"/>
          <w:sz w:val="24"/>
          <w:szCs w:val="24"/>
        </w:rPr>
        <w:t xml:space="preserve">i nakon njega </w:t>
      </w:r>
      <w:r w:rsidRPr="00116AB9">
        <w:rPr>
          <w:rFonts w:ascii="Arial" w:hAnsi="Arial" w:cs="Arial"/>
          <w:color w:val="000000"/>
          <w:sz w:val="24"/>
          <w:szCs w:val="24"/>
        </w:rPr>
        <w:t>mora se uređajem za mjerenje vakuuma provjeriti vakuum u vanjskoj posudi. Iznos vakuuma mora biti u granicama</w:t>
      </w:r>
      <w:r w:rsidR="00F779EA" w:rsidRPr="00116AB9">
        <w:rPr>
          <w:rFonts w:ascii="Arial" w:hAnsi="Arial" w:cs="Arial"/>
          <w:color w:val="000000"/>
          <w:sz w:val="24"/>
          <w:szCs w:val="24"/>
        </w:rPr>
        <w:t xml:space="preserve"> koje je propisao </w:t>
      </w:r>
      <w:r w:rsidRPr="00116AB9">
        <w:rPr>
          <w:rFonts w:ascii="Arial" w:hAnsi="Arial" w:cs="Arial"/>
          <w:color w:val="000000"/>
          <w:sz w:val="24"/>
          <w:szCs w:val="24"/>
        </w:rPr>
        <w:t>proizvođač posude.</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br/>
      </w:r>
      <w:r w:rsidR="00932403" w:rsidRPr="00116AB9">
        <w:rPr>
          <w:rFonts w:ascii="Arial" w:hAnsi="Arial" w:cs="Arial"/>
          <w:color w:val="000000"/>
          <w:sz w:val="24"/>
          <w:szCs w:val="24"/>
        </w:rPr>
        <w:t xml:space="preserve"> </w:t>
      </w:r>
    </w:p>
    <w:p w:rsidR="00C45DEF" w:rsidRPr="00116AB9" w:rsidRDefault="00C45DEF" w:rsidP="00C45DEF">
      <w:pPr>
        <w:rPr>
          <w:rFonts w:ascii="Arial" w:hAnsi="Arial" w:cs="Arial"/>
          <w:sz w:val="24"/>
          <w:szCs w:val="24"/>
        </w:rPr>
      </w:pPr>
    </w:p>
    <w:p w:rsidR="00F779EA" w:rsidRPr="00116AB9" w:rsidRDefault="00F779EA" w:rsidP="00C45DEF">
      <w:pPr>
        <w:rPr>
          <w:rFonts w:ascii="Arial" w:hAnsi="Arial" w:cs="Arial"/>
          <w:sz w:val="24"/>
          <w:szCs w:val="24"/>
        </w:rPr>
      </w:pPr>
    </w:p>
    <w:p w:rsidR="00F779EA" w:rsidRPr="00116AB9" w:rsidRDefault="00F779EA" w:rsidP="00C45DEF">
      <w:pPr>
        <w:rPr>
          <w:rFonts w:ascii="Arial" w:hAnsi="Arial" w:cs="Arial"/>
          <w:sz w:val="24"/>
          <w:szCs w:val="24"/>
        </w:rPr>
      </w:pPr>
    </w:p>
    <w:p w:rsidR="00F779EA" w:rsidRPr="00116AB9" w:rsidRDefault="00F779EA" w:rsidP="00C45DEF">
      <w:pPr>
        <w:rPr>
          <w:rFonts w:ascii="Arial" w:hAnsi="Arial" w:cs="Arial"/>
          <w:sz w:val="24"/>
          <w:szCs w:val="24"/>
        </w:rPr>
      </w:pPr>
    </w:p>
    <w:p w:rsidR="00F779EA" w:rsidRPr="00116AB9" w:rsidRDefault="00F779EA" w:rsidP="00C45DEF">
      <w:pPr>
        <w:rPr>
          <w:rFonts w:ascii="Arial" w:hAnsi="Arial" w:cs="Arial"/>
          <w:sz w:val="24"/>
          <w:szCs w:val="24"/>
        </w:rPr>
      </w:pPr>
    </w:p>
    <w:p w:rsidR="00F779EA" w:rsidRPr="00116AB9" w:rsidRDefault="00F779EA" w:rsidP="00C45DEF">
      <w:pPr>
        <w:rPr>
          <w:rFonts w:ascii="Arial" w:hAnsi="Arial" w:cs="Arial"/>
          <w:sz w:val="24"/>
          <w:szCs w:val="24"/>
        </w:rPr>
      </w:pPr>
    </w:p>
    <w:p w:rsidR="00F779EA" w:rsidRPr="00116AB9" w:rsidRDefault="00F779EA" w:rsidP="00C45DEF">
      <w:pPr>
        <w:rPr>
          <w:rFonts w:ascii="Arial" w:hAnsi="Arial" w:cs="Arial"/>
          <w:sz w:val="24"/>
          <w:szCs w:val="24"/>
        </w:rPr>
      </w:pPr>
    </w:p>
    <w:p w:rsidR="00C705AF" w:rsidRPr="00116AB9" w:rsidRDefault="00C705AF">
      <w:pPr>
        <w:rPr>
          <w:rFonts w:ascii="Arial" w:hAnsi="Arial" w:cs="Arial"/>
          <w:b/>
          <w:bCs/>
          <w:color w:val="000000"/>
          <w:sz w:val="24"/>
          <w:szCs w:val="24"/>
        </w:rPr>
      </w:pPr>
      <w:r w:rsidRPr="00116AB9">
        <w:rPr>
          <w:rFonts w:ascii="Arial" w:hAnsi="Arial" w:cs="Arial"/>
          <w:b/>
          <w:bCs/>
          <w:color w:val="000000"/>
          <w:sz w:val="24"/>
          <w:szCs w:val="24"/>
        </w:rPr>
        <w:br w:type="page"/>
      </w:r>
    </w:p>
    <w:p w:rsidR="00C45DEF" w:rsidRPr="00116AB9" w:rsidRDefault="00C45DEF" w:rsidP="00C45DEF">
      <w:pPr>
        <w:autoSpaceDE w:val="0"/>
        <w:autoSpaceDN w:val="0"/>
        <w:adjustRightInd w:val="0"/>
        <w:spacing w:after="0" w:line="240" w:lineRule="auto"/>
        <w:jc w:val="center"/>
        <w:rPr>
          <w:rFonts w:ascii="Arial" w:hAnsi="Arial" w:cs="Arial"/>
          <w:b/>
          <w:bCs/>
          <w:color w:val="000000"/>
          <w:sz w:val="24"/>
          <w:szCs w:val="24"/>
        </w:rPr>
      </w:pPr>
      <w:r w:rsidRPr="00116AB9">
        <w:rPr>
          <w:rFonts w:ascii="Arial" w:hAnsi="Arial" w:cs="Arial"/>
          <w:b/>
          <w:bCs/>
          <w:color w:val="000000"/>
          <w:sz w:val="24"/>
          <w:szCs w:val="24"/>
        </w:rPr>
        <w:lastRenderedPageBreak/>
        <w:t>DODATAK</w:t>
      </w:r>
      <w:r w:rsidR="00932403" w:rsidRPr="00116AB9">
        <w:rPr>
          <w:rFonts w:ascii="Arial" w:hAnsi="Arial" w:cs="Arial"/>
          <w:b/>
          <w:bCs/>
          <w:color w:val="000000"/>
          <w:sz w:val="24"/>
          <w:szCs w:val="24"/>
        </w:rPr>
        <w:t xml:space="preserve"> </w:t>
      </w:r>
      <w:r w:rsidRPr="00116AB9">
        <w:rPr>
          <w:rFonts w:ascii="Arial" w:hAnsi="Arial" w:cs="Arial"/>
          <w:b/>
          <w:bCs/>
          <w:color w:val="000000"/>
          <w:sz w:val="24"/>
          <w:szCs w:val="24"/>
        </w:rPr>
        <w:t>X</w:t>
      </w:r>
      <w:r w:rsidR="00412BDB" w:rsidRPr="00116AB9">
        <w:rPr>
          <w:rFonts w:ascii="Arial" w:hAnsi="Arial" w:cs="Arial"/>
          <w:b/>
          <w:bCs/>
          <w:color w:val="000000"/>
          <w:sz w:val="24"/>
          <w:szCs w:val="24"/>
        </w:rPr>
        <w:t>I</w:t>
      </w:r>
      <w:r w:rsidR="00F779EA" w:rsidRPr="00116AB9">
        <w:rPr>
          <w:rFonts w:ascii="Arial" w:hAnsi="Arial" w:cs="Arial"/>
          <w:b/>
          <w:bCs/>
          <w:color w:val="000000"/>
          <w:sz w:val="24"/>
          <w:szCs w:val="24"/>
        </w:rPr>
        <w:t>.</w:t>
      </w:r>
    </w:p>
    <w:p w:rsidR="00C45DEF" w:rsidRPr="00116AB9" w:rsidRDefault="00C45DEF" w:rsidP="00F779EA">
      <w:pPr>
        <w:autoSpaceDE w:val="0"/>
        <w:autoSpaceDN w:val="0"/>
        <w:adjustRightInd w:val="0"/>
        <w:spacing w:after="0" w:line="240" w:lineRule="auto"/>
        <w:jc w:val="center"/>
        <w:rPr>
          <w:rFonts w:ascii="Arial" w:hAnsi="Arial" w:cs="Arial"/>
          <w:b/>
          <w:bCs/>
          <w:color w:val="000000"/>
          <w:sz w:val="24"/>
          <w:szCs w:val="24"/>
        </w:rPr>
      </w:pPr>
      <w:r w:rsidRPr="00116AB9">
        <w:rPr>
          <w:rFonts w:ascii="Arial" w:hAnsi="Arial" w:cs="Arial"/>
          <w:b/>
          <w:bCs/>
          <w:color w:val="000000"/>
          <w:sz w:val="24"/>
          <w:szCs w:val="24"/>
        </w:rPr>
        <w:t>ISPITIVANJE NEPROPUSNOSTI</w:t>
      </w:r>
    </w:p>
    <w:p w:rsidR="00C45DEF" w:rsidRPr="00116AB9" w:rsidRDefault="00C45DEF" w:rsidP="00C45DEF">
      <w:pPr>
        <w:autoSpaceDE w:val="0"/>
        <w:autoSpaceDN w:val="0"/>
        <w:adjustRightInd w:val="0"/>
        <w:spacing w:after="0" w:line="240" w:lineRule="auto"/>
        <w:rPr>
          <w:rFonts w:ascii="Arial" w:hAnsi="Arial" w:cs="Arial"/>
          <w:b/>
          <w:bCs/>
          <w:color w:val="000000"/>
          <w:sz w:val="24"/>
          <w:szCs w:val="24"/>
        </w:rPr>
      </w:pPr>
    </w:p>
    <w:p w:rsidR="00F779EA" w:rsidRPr="00116AB9" w:rsidRDefault="00F779EA" w:rsidP="00C45DEF">
      <w:pPr>
        <w:autoSpaceDE w:val="0"/>
        <w:autoSpaceDN w:val="0"/>
        <w:adjustRightInd w:val="0"/>
        <w:spacing w:after="0" w:line="240" w:lineRule="auto"/>
        <w:rPr>
          <w:rFonts w:ascii="Arial" w:hAnsi="Arial" w:cs="Arial"/>
          <w:color w:val="010000"/>
          <w:sz w:val="24"/>
          <w:szCs w:val="24"/>
        </w:rPr>
      </w:pP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Ispitivanje nepropusnosti stabilne tlačne opreme </w:t>
      </w:r>
      <w:r w:rsidR="00F779EA" w:rsidRPr="00116AB9">
        <w:rPr>
          <w:rFonts w:ascii="Arial" w:hAnsi="Arial" w:cs="Arial"/>
          <w:color w:val="000000"/>
          <w:sz w:val="24"/>
          <w:szCs w:val="24"/>
        </w:rPr>
        <w:t>provodi</w:t>
      </w:r>
      <w:r w:rsidRPr="00116AB9">
        <w:rPr>
          <w:rFonts w:ascii="Arial" w:hAnsi="Arial" w:cs="Arial"/>
          <w:color w:val="000000"/>
          <w:sz w:val="24"/>
          <w:szCs w:val="24"/>
        </w:rPr>
        <w:t xml:space="preserve"> se radi utvrđivanja propuštanja radne tvari</w:t>
      </w:r>
      <w:r w:rsidR="00F779EA" w:rsidRPr="00116AB9">
        <w:rPr>
          <w:rFonts w:ascii="Arial" w:hAnsi="Arial" w:cs="Arial"/>
          <w:color w:val="000000"/>
          <w:sz w:val="24"/>
          <w:szCs w:val="24"/>
        </w:rPr>
        <w:t xml:space="preserve">, a </w:t>
      </w:r>
      <w:r w:rsidR="00C705AF" w:rsidRPr="00116AB9">
        <w:rPr>
          <w:rFonts w:ascii="Arial" w:hAnsi="Arial" w:cs="Arial"/>
          <w:color w:val="000000"/>
          <w:sz w:val="24"/>
          <w:szCs w:val="24"/>
        </w:rPr>
        <w:t xml:space="preserve">od </w:t>
      </w:r>
      <w:r w:rsidR="00F779EA" w:rsidRPr="00116AB9">
        <w:rPr>
          <w:rFonts w:ascii="Arial" w:hAnsi="Arial" w:cs="Arial"/>
          <w:color w:val="000000"/>
          <w:sz w:val="24"/>
          <w:szCs w:val="24"/>
        </w:rPr>
        <w:t>poseb</w:t>
      </w:r>
      <w:r w:rsidR="00C705AF" w:rsidRPr="00116AB9">
        <w:rPr>
          <w:rFonts w:ascii="Arial" w:hAnsi="Arial" w:cs="Arial"/>
          <w:color w:val="000000"/>
          <w:sz w:val="24"/>
          <w:szCs w:val="24"/>
        </w:rPr>
        <w:t>ne je važnosti u slučaju</w:t>
      </w:r>
      <w:r w:rsidRPr="00116AB9">
        <w:rPr>
          <w:rFonts w:ascii="Arial" w:hAnsi="Arial" w:cs="Arial"/>
          <w:color w:val="000000"/>
          <w:sz w:val="24"/>
          <w:szCs w:val="24"/>
        </w:rPr>
        <w:t xml:space="preserve"> kad</w:t>
      </w:r>
      <w:r w:rsidR="00F779EA" w:rsidRPr="00116AB9">
        <w:rPr>
          <w:rFonts w:ascii="Arial" w:hAnsi="Arial" w:cs="Arial"/>
          <w:color w:val="000000"/>
          <w:sz w:val="24"/>
          <w:szCs w:val="24"/>
        </w:rPr>
        <w:t>a</w:t>
      </w:r>
      <w:r w:rsidRPr="00116AB9">
        <w:rPr>
          <w:rFonts w:ascii="Arial" w:hAnsi="Arial" w:cs="Arial"/>
          <w:color w:val="000000"/>
          <w:sz w:val="24"/>
          <w:szCs w:val="24"/>
        </w:rPr>
        <w:t xml:space="preserve"> je </w:t>
      </w:r>
      <w:r w:rsidR="00C705AF" w:rsidRPr="00116AB9">
        <w:rPr>
          <w:rFonts w:ascii="Arial" w:hAnsi="Arial" w:cs="Arial"/>
          <w:color w:val="000000"/>
          <w:sz w:val="24"/>
          <w:szCs w:val="24"/>
        </w:rPr>
        <w:t>radna tvar</w:t>
      </w:r>
      <w:r w:rsidRPr="00116AB9">
        <w:rPr>
          <w:rFonts w:ascii="Arial" w:hAnsi="Arial" w:cs="Arial"/>
          <w:color w:val="000000"/>
          <w:sz w:val="24"/>
          <w:szCs w:val="24"/>
        </w:rPr>
        <w:t xml:space="preserve"> agresivna, otrovna ili eksplozivna. Ispitivanje nepropusnosti smatra se preventivnom mjerom i radi se kod proizvođača u toku izrade ili po završenoj izradi ili kod postavljanja na mjesto uporabe ili u tijeku</w:t>
      </w:r>
      <w:r w:rsidR="00F779EA" w:rsidRPr="00116AB9">
        <w:rPr>
          <w:rFonts w:ascii="Arial" w:hAnsi="Arial" w:cs="Arial"/>
          <w:color w:val="000000"/>
          <w:sz w:val="24"/>
          <w:szCs w:val="24"/>
        </w:rPr>
        <w:t xml:space="preserve"> </w:t>
      </w:r>
      <w:r w:rsidRPr="00116AB9">
        <w:rPr>
          <w:rFonts w:ascii="Arial" w:hAnsi="Arial" w:cs="Arial"/>
          <w:color w:val="000000"/>
          <w:sz w:val="24"/>
          <w:szCs w:val="24"/>
        </w:rPr>
        <w:t>uporabe.</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Ispitivanje nepropusnosti može obuhvatiti cijelu opremu s armaturom ili samo ispitivanje zavarenih dijelova</w:t>
      </w:r>
      <w:r w:rsidR="00F779EA" w:rsidRPr="00116AB9">
        <w:rPr>
          <w:rFonts w:ascii="Arial" w:hAnsi="Arial" w:cs="Arial"/>
          <w:color w:val="000000"/>
          <w:sz w:val="24"/>
          <w:szCs w:val="24"/>
        </w:rPr>
        <w:t>,</w:t>
      </w:r>
      <w:r w:rsidRPr="00116AB9">
        <w:rPr>
          <w:rFonts w:ascii="Arial" w:hAnsi="Arial" w:cs="Arial"/>
          <w:color w:val="000000"/>
          <w:sz w:val="24"/>
          <w:szCs w:val="24"/>
        </w:rPr>
        <w:t xml:space="preserve"> odnosno dijelova opreme.</w:t>
      </w:r>
    </w:p>
    <w:p w:rsidR="00C45DEF" w:rsidRPr="00116AB9" w:rsidRDefault="00C45DEF" w:rsidP="00F779EA">
      <w:pPr>
        <w:autoSpaceDE w:val="0"/>
        <w:autoSpaceDN w:val="0"/>
        <w:adjustRightInd w:val="0"/>
        <w:spacing w:after="0" w:line="240" w:lineRule="auto"/>
        <w:jc w:val="both"/>
        <w:rPr>
          <w:rFonts w:ascii="Arial" w:hAnsi="Arial" w:cs="Arial"/>
          <w:color w:val="000000"/>
          <w:sz w:val="21"/>
          <w:szCs w:val="21"/>
        </w:rPr>
      </w:pP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sz w:val="24"/>
          <w:szCs w:val="24"/>
        </w:rPr>
        <w:t xml:space="preserve">Istjecanje radne tvari zbog propusnosti opreme pod tlakom </w:t>
      </w:r>
      <w:r w:rsidRPr="00116AB9">
        <w:rPr>
          <w:rFonts w:ascii="Arial" w:hAnsi="Arial" w:cs="Arial"/>
          <w:color w:val="000000"/>
          <w:sz w:val="24"/>
          <w:szCs w:val="24"/>
        </w:rPr>
        <w:t>može biti rezultat: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lošeg konstrukcijskog rješenja</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ugrađenog materijala</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izrade opreme</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transporta</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skrivenih grešaka</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korozije</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vremenskih uvjeta</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kvalitete materijala gradnje</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radnih uvjeta</w:t>
      </w:r>
      <w:r w:rsidR="00C705AF" w:rsidRPr="00116AB9">
        <w:rPr>
          <w:rFonts w:ascii="Arial" w:hAnsi="Arial" w:cs="Arial"/>
          <w:color w:val="000000"/>
          <w:sz w:val="24"/>
          <w:szCs w:val="24"/>
        </w:rPr>
        <w:t>;</w:t>
      </w:r>
    </w:p>
    <w:p w:rsidR="00C45DEF" w:rsidRPr="00116AB9" w:rsidRDefault="00C45DEF" w:rsidP="0094519E">
      <w:pPr>
        <w:pStyle w:val="ListParagraph"/>
        <w:numPr>
          <w:ilvl w:val="0"/>
          <w:numId w:val="211"/>
        </w:num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više sile</w:t>
      </w:r>
      <w:r w:rsidR="00F779EA" w:rsidRPr="00116AB9">
        <w:rPr>
          <w:rFonts w:ascii="Arial" w:hAnsi="Arial" w:cs="Arial"/>
          <w:color w:val="000000"/>
          <w:sz w:val="24"/>
          <w:szCs w:val="24"/>
        </w:rPr>
        <w:t>.</w:t>
      </w:r>
    </w:p>
    <w:p w:rsidR="00F779EA" w:rsidRPr="00116AB9" w:rsidRDefault="00F779EA" w:rsidP="00F779EA">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Ispitivanje nepropusnosti ne smatra se tlačnom probom (ispitivanjem čvrstoće).</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F779EA">
      <w:pPr>
        <w:autoSpaceDE w:val="0"/>
        <w:autoSpaceDN w:val="0"/>
        <w:adjustRightInd w:val="0"/>
        <w:spacing w:after="0" w:line="240" w:lineRule="auto"/>
        <w:jc w:val="both"/>
        <w:rPr>
          <w:rFonts w:ascii="Arial" w:hAnsi="Arial" w:cs="Arial"/>
          <w:b/>
          <w:bCs/>
          <w:color w:val="000000"/>
          <w:sz w:val="24"/>
          <w:szCs w:val="24"/>
        </w:rPr>
      </w:pPr>
      <w:r w:rsidRPr="00116AB9">
        <w:rPr>
          <w:rFonts w:ascii="Arial" w:hAnsi="Arial" w:cs="Arial"/>
          <w:b/>
          <w:bCs/>
          <w:color w:val="000000"/>
          <w:sz w:val="24"/>
          <w:szCs w:val="24"/>
        </w:rPr>
        <w:t>Ispitivanje plinom pod tlakom</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Za </w:t>
      </w:r>
      <w:r w:rsidR="00C705AF" w:rsidRPr="00116AB9">
        <w:rPr>
          <w:rFonts w:ascii="Arial" w:hAnsi="Arial" w:cs="Arial"/>
          <w:color w:val="000000"/>
          <w:sz w:val="24"/>
          <w:szCs w:val="24"/>
        </w:rPr>
        <w:t>ovo</w:t>
      </w:r>
      <w:r w:rsidR="00F779EA" w:rsidRPr="00116AB9">
        <w:rPr>
          <w:rFonts w:ascii="Arial" w:hAnsi="Arial" w:cs="Arial"/>
          <w:color w:val="000000"/>
          <w:sz w:val="24"/>
          <w:szCs w:val="24"/>
        </w:rPr>
        <w:t xml:space="preserve"> se </w:t>
      </w:r>
      <w:r w:rsidRPr="00116AB9">
        <w:rPr>
          <w:rFonts w:ascii="Arial" w:hAnsi="Arial" w:cs="Arial"/>
          <w:color w:val="000000"/>
          <w:sz w:val="24"/>
          <w:szCs w:val="24"/>
        </w:rPr>
        <w:t>ispitivanje koristi zrak (</w:t>
      </w:r>
      <w:r w:rsidR="00435B77" w:rsidRPr="00116AB9">
        <w:rPr>
          <w:rFonts w:ascii="Arial" w:hAnsi="Arial" w:cs="Arial"/>
          <w:color w:val="000000"/>
          <w:sz w:val="24"/>
          <w:szCs w:val="24"/>
        </w:rPr>
        <w:t>ako</w:t>
      </w:r>
      <w:r w:rsidRPr="00116AB9">
        <w:rPr>
          <w:rFonts w:ascii="Arial" w:hAnsi="Arial" w:cs="Arial"/>
          <w:color w:val="000000"/>
          <w:sz w:val="24"/>
          <w:szCs w:val="24"/>
        </w:rPr>
        <w:t xml:space="preserve"> namjena opreme to </w:t>
      </w:r>
      <w:r w:rsidR="00435B77" w:rsidRPr="00116AB9">
        <w:rPr>
          <w:rFonts w:ascii="Arial" w:hAnsi="Arial" w:cs="Arial"/>
          <w:color w:val="000000"/>
          <w:sz w:val="24"/>
          <w:szCs w:val="24"/>
        </w:rPr>
        <w:t>dopušta</w:t>
      </w:r>
      <w:r w:rsidRPr="00116AB9">
        <w:rPr>
          <w:rFonts w:ascii="Arial" w:hAnsi="Arial" w:cs="Arial"/>
          <w:color w:val="000000"/>
          <w:sz w:val="24"/>
          <w:szCs w:val="24"/>
        </w:rPr>
        <w:t>)</w:t>
      </w:r>
      <w:r w:rsidR="00F779EA" w:rsidRPr="00116AB9">
        <w:rPr>
          <w:rFonts w:ascii="Arial" w:hAnsi="Arial" w:cs="Arial"/>
          <w:color w:val="000000"/>
          <w:sz w:val="24"/>
          <w:szCs w:val="24"/>
        </w:rPr>
        <w:t>,</w:t>
      </w:r>
      <w:r w:rsidRPr="00116AB9">
        <w:rPr>
          <w:rFonts w:ascii="Arial" w:hAnsi="Arial" w:cs="Arial"/>
          <w:color w:val="000000"/>
          <w:sz w:val="24"/>
          <w:szCs w:val="24"/>
        </w:rPr>
        <w:t xml:space="preserve"> odnosno inertni plin. Nije dopuštena uporaba zapaljivih, eksplozivnih ili otrovnih plinova.</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 xml:space="preserve">Ispitivanje nepropusnosti radi se prije </w:t>
      </w:r>
      <w:r w:rsidR="00C705AF" w:rsidRPr="00116AB9">
        <w:rPr>
          <w:rFonts w:ascii="Arial" w:hAnsi="Arial" w:cs="Arial"/>
          <w:color w:val="000000"/>
          <w:sz w:val="24"/>
          <w:szCs w:val="24"/>
        </w:rPr>
        <w:t xml:space="preserve">(ranije opisane) </w:t>
      </w:r>
      <w:r w:rsidRPr="00116AB9">
        <w:rPr>
          <w:rFonts w:ascii="Arial" w:hAnsi="Arial" w:cs="Arial"/>
          <w:color w:val="000000"/>
          <w:sz w:val="24"/>
          <w:szCs w:val="24"/>
        </w:rPr>
        <w:t>tlačne probe.</w:t>
      </w:r>
    </w:p>
    <w:p w:rsidR="00C45DEF" w:rsidRPr="00116AB9" w:rsidRDefault="00116AB9"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Ispitni</w:t>
      </w:r>
      <w:r w:rsidR="00C705AF" w:rsidRPr="00116AB9">
        <w:rPr>
          <w:rFonts w:ascii="Arial" w:hAnsi="Arial" w:cs="Arial"/>
          <w:color w:val="000000"/>
          <w:sz w:val="24"/>
          <w:szCs w:val="24"/>
        </w:rPr>
        <w:t xml:space="preserve"> tlak </w:t>
      </w:r>
      <w:r w:rsidR="00C45DEF" w:rsidRPr="00116AB9">
        <w:rPr>
          <w:rFonts w:ascii="Arial" w:hAnsi="Arial" w:cs="Arial"/>
          <w:color w:val="000000"/>
          <w:sz w:val="24"/>
          <w:szCs w:val="24"/>
        </w:rPr>
        <w:t xml:space="preserve">ne smije biti </w:t>
      </w:r>
      <w:r w:rsidR="00F779EA" w:rsidRPr="00116AB9">
        <w:rPr>
          <w:rFonts w:ascii="Arial" w:hAnsi="Arial" w:cs="Arial"/>
          <w:color w:val="000000"/>
          <w:sz w:val="24"/>
          <w:szCs w:val="24"/>
        </w:rPr>
        <w:t xml:space="preserve">viši </w:t>
      </w:r>
      <w:r w:rsidR="00C45DEF" w:rsidRPr="00116AB9">
        <w:rPr>
          <w:rFonts w:ascii="Arial" w:hAnsi="Arial" w:cs="Arial"/>
          <w:color w:val="000000"/>
          <w:sz w:val="24"/>
          <w:szCs w:val="24"/>
        </w:rPr>
        <w:t>od 10% vrijednosti proračunskog tlaka ili 3,5 bar</w:t>
      </w:r>
      <w:r w:rsidR="00C705AF" w:rsidRPr="00116AB9">
        <w:rPr>
          <w:rFonts w:ascii="Arial" w:hAnsi="Arial" w:cs="Arial"/>
          <w:color w:val="000000"/>
          <w:sz w:val="24"/>
          <w:szCs w:val="24"/>
        </w:rPr>
        <w:t>,</w:t>
      </w:r>
      <w:r w:rsidR="00C45DEF" w:rsidRPr="00116AB9">
        <w:rPr>
          <w:rFonts w:ascii="Arial" w:hAnsi="Arial" w:cs="Arial"/>
          <w:color w:val="000000"/>
          <w:sz w:val="24"/>
          <w:szCs w:val="24"/>
        </w:rPr>
        <w:t xml:space="preserve"> pri čemu se uzima manja od </w:t>
      </w:r>
      <w:r w:rsidR="00F779EA" w:rsidRPr="00116AB9">
        <w:rPr>
          <w:rFonts w:ascii="Arial" w:hAnsi="Arial" w:cs="Arial"/>
          <w:color w:val="000000"/>
          <w:sz w:val="24"/>
          <w:szCs w:val="24"/>
        </w:rPr>
        <w:t xml:space="preserve">tih </w:t>
      </w:r>
      <w:r w:rsidR="00C45DEF" w:rsidRPr="00116AB9">
        <w:rPr>
          <w:rFonts w:ascii="Arial" w:hAnsi="Arial" w:cs="Arial"/>
          <w:color w:val="000000"/>
          <w:sz w:val="24"/>
          <w:szCs w:val="24"/>
        </w:rPr>
        <w:t>vrijednosti</w:t>
      </w:r>
      <w:r w:rsidR="00F779EA" w:rsidRPr="00116AB9">
        <w:rPr>
          <w:rFonts w:ascii="Arial" w:hAnsi="Arial" w:cs="Arial"/>
          <w:color w:val="000000"/>
          <w:sz w:val="24"/>
          <w:szCs w:val="24"/>
        </w:rPr>
        <w:t>,</w:t>
      </w:r>
      <w:r w:rsidR="00C45DEF" w:rsidRPr="00116AB9">
        <w:rPr>
          <w:rFonts w:ascii="Arial" w:hAnsi="Arial" w:cs="Arial"/>
          <w:color w:val="000000"/>
          <w:sz w:val="24"/>
          <w:szCs w:val="24"/>
        </w:rPr>
        <w:t xml:space="preserve"> </w:t>
      </w:r>
      <w:r w:rsidR="00435B77" w:rsidRPr="00116AB9">
        <w:rPr>
          <w:rFonts w:ascii="Arial" w:hAnsi="Arial" w:cs="Arial"/>
          <w:color w:val="000000"/>
          <w:sz w:val="24"/>
          <w:szCs w:val="24"/>
        </w:rPr>
        <w:t>ako</w:t>
      </w:r>
      <w:r w:rsidR="00C45DEF" w:rsidRPr="00116AB9">
        <w:rPr>
          <w:rFonts w:ascii="Arial" w:hAnsi="Arial" w:cs="Arial"/>
          <w:color w:val="000000"/>
          <w:sz w:val="24"/>
          <w:szCs w:val="24"/>
        </w:rPr>
        <w:t xml:space="preserve"> nije drugačije propisano.</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Nepropusnost se provjerava indirektno (održavanje stalnog tlaka) očitavanjem na manometru s odgovarajućim područjem mjerenja. Pad tlaka</w:t>
      </w:r>
      <w:r w:rsidR="00C705AF" w:rsidRPr="00116AB9">
        <w:rPr>
          <w:rFonts w:ascii="Arial" w:hAnsi="Arial" w:cs="Arial"/>
          <w:color w:val="000000"/>
          <w:sz w:val="24"/>
          <w:szCs w:val="24"/>
        </w:rPr>
        <w:t>,</w:t>
      </w:r>
      <w:r w:rsidRPr="00116AB9">
        <w:rPr>
          <w:rFonts w:ascii="Arial" w:hAnsi="Arial" w:cs="Arial"/>
          <w:color w:val="000000"/>
          <w:sz w:val="24"/>
          <w:szCs w:val="24"/>
        </w:rPr>
        <w:t xml:space="preserve"> kao znak propuštanja</w:t>
      </w:r>
      <w:r w:rsidR="00C705AF" w:rsidRPr="00116AB9">
        <w:rPr>
          <w:rFonts w:ascii="Arial" w:hAnsi="Arial" w:cs="Arial"/>
          <w:color w:val="000000"/>
          <w:sz w:val="24"/>
          <w:szCs w:val="24"/>
        </w:rPr>
        <w:t>,</w:t>
      </w:r>
      <w:r w:rsidRPr="00116AB9">
        <w:rPr>
          <w:rFonts w:ascii="Arial" w:hAnsi="Arial" w:cs="Arial"/>
          <w:color w:val="000000"/>
          <w:sz w:val="24"/>
          <w:szCs w:val="24"/>
        </w:rPr>
        <w:t xml:space="preserve"> očitava se nakon određenog </w:t>
      </w:r>
      <w:r w:rsidR="00C705AF" w:rsidRPr="00116AB9">
        <w:rPr>
          <w:rFonts w:ascii="Arial" w:hAnsi="Arial" w:cs="Arial"/>
          <w:color w:val="000000"/>
          <w:sz w:val="24"/>
          <w:szCs w:val="24"/>
        </w:rPr>
        <w:t>perioda,</w:t>
      </w:r>
      <w:r w:rsidRPr="00116AB9">
        <w:rPr>
          <w:rFonts w:ascii="Arial" w:hAnsi="Arial" w:cs="Arial"/>
          <w:color w:val="000000"/>
          <w:sz w:val="24"/>
          <w:szCs w:val="24"/>
        </w:rPr>
        <w:t xml:space="preserve"> </w:t>
      </w:r>
      <w:r w:rsidR="00F779EA" w:rsidRPr="00116AB9">
        <w:rPr>
          <w:rFonts w:ascii="Arial" w:hAnsi="Arial" w:cs="Arial"/>
          <w:color w:val="000000"/>
          <w:sz w:val="24"/>
          <w:szCs w:val="24"/>
        </w:rPr>
        <w:t xml:space="preserve">u kojem </w:t>
      </w:r>
      <w:r w:rsidRPr="00116AB9">
        <w:rPr>
          <w:rFonts w:ascii="Arial" w:hAnsi="Arial" w:cs="Arial"/>
          <w:color w:val="000000"/>
          <w:sz w:val="24"/>
          <w:szCs w:val="24"/>
        </w:rPr>
        <w:t>je tlačna oprema u potpunosti odvojena od izvora tlaka.</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r w:rsidRPr="00116AB9">
        <w:rPr>
          <w:rFonts w:ascii="Arial" w:hAnsi="Arial" w:cs="Arial"/>
          <w:color w:val="000000"/>
          <w:sz w:val="24"/>
          <w:szCs w:val="24"/>
        </w:rPr>
        <w:t>Vrijeme držanja opreme na ispitnom tlaku je najmanje 10</w:t>
      </w:r>
      <w:r w:rsidR="00F779EA" w:rsidRPr="00116AB9">
        <w:rPr>
          <w:rFonts w:ascii="Arial" w:hAnsi="Arial" w:cs="Arial"/>
          <w:color w:val="000000"/>
          <w:sz w:val="24"/>
          <w:szCs w:val="24"/>
        </w:rPr>
        <w:t xml:space="preserve"> </w:t>
      </w:r>
      <w:r w:rsidRPr="00116AB9">
        <w:rPr>
          <w:rFonts w:ascii="Arial" w:hAnsi="Arial" w:cs="Arial"/>
          <w:color w:val="000000"/>
          <w:sz w:val="24"/>
          <w:szCs w:val="24"/>
        </w:rPr>
        <w:t>h i ovisi o njezinoj namjeni.</w:t>
      </w:r>
    </w:p>
    <w:p w:rsidR="00C45DEF" w:rsidRPr="00116AB9" w:rsidRDefault="00C45DEF" w:rsidP="00F779EA">
      <w:pPr>
        <w:autoSpaceDE w:val="0"/>
        <w:autoSpaceDN w:val="0"/>
        <w:adjustRightInd w:val="0"/>
        <w:spacing w:after="0" w:line="240" w:lineRule="auto"/>
        <w:jc w:val="both"/>
        <w:rPr>
          <w:rFonts w:ascii="Arial" w:hAnsi="Arial" w:cs="Arial"/>
          <w:color w:val="000000"/>
          <w:sz w:val="24"/>
          <w:szCs w:val="24"/>
        </w:rPr>
      </w:pPr>
    </w:p>
    <w:p w:rsidR="00C45DEF" w:rsidRPr="00116AB9" w:rsidRDefault="00C45DEF" w:rsidP="00F779EA">
      <w:pPr>
        <w:autoSpaceDE w:val="0"/>
        <w:autoSpaceDN w:val="0"/>
        <w:adjustRightInd w:val="0"/>
        <w:spacing w:after="0" w:line="240" w:lineRule="auto"/>
        <w:jc w:val="both"/>
        <w:rPr>
          <w:rFonts w:ascii="Arial" w:hAnsi="Arial" w:cs="Arial"/>
          <w:i/>
          <w:color w:val="000000"/>
          <w:sz w:val="24"/>
          <w:szCs w:val="24"/>
        </w:rPr>
      </w:pPr>
      <w:r w:rsidRPr="00116AB9">
        <w:rPr>
          <w:rFonts w:ascii="Arial" w:hAnsi="Arial" w:cs="Arial"/>
          <w:i/>
          <w:color w:val="000000"/>
          <w:sz w:val="24"/>
          <w:szCs w:val="24"/>
        </w:rPr>
        <w:t>Predradnje</w:t>
      </w:r>
    </w:p>
    <w:p w:rsidR="00C45DEF" w:rsidRPr="00116AB9" w:rsidRDefault="00C45DEF" w:rsidP="0094519E">
      <w:pPr>
        <w:pStyle w:val="ListParagraph"/>
        <w:numPr>
          <w:ilvl w:val="0"/>
          <w:numId w:val="21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Prije pregleda i ispitivanja nepropusnosti moraju se dijelovi opreme detaljno očistiti i osušiti. Mora se osigurati pristupačnost opremi</w:t>
      </w:r>
      <w:r w:rsidR="00C705AF" w:rsidRPr="00116AB9">
        <w:rPr>
          <w:rFonts w:ascii="Arial" w:hAnsi="Arial" w:cs="Arial"/>
          <w:color w:val="000000"/>
          <w:sz w:val="24"/>
          <w:szCs w:val="24"/>
        </w:rPr>
        <w:t xml:space="preserve"> i</w:t>
      </w:r>
      <w:r w:rsidRPr="00116AB9">
        <w:rPr>
          <w:rFonts w:ascii="Arial" w:hAnsi="Arial" w:cs="Arial"/>
          <w:color w:val="000000"/>
          <w:sz w:val="24"/>
          <w:szCs w:val="24"/>
        </w:rPr>
        <w:t xml:space="preserve"> dobra osvijetljenost prostora. Ispitivanje se ne smije raditi na temperaturama nižim</w:t>
      </w:r>
      <w:r w:rsidR="00E05B2B" w:rsidRPr="00116AB9">
        <w:rPr>
          <w:rFonts w:ascii="Arial" w:hAnsi="Arial" w:cs="Arial"/>
          <w:color w:val="000000"/>
          <w:sz w:val="24"/>
          <w:szCs w:val="24"/>
        </w:rPr>
        <w:t>a</w:t>
      </w:r>
      <w:r w:rsidRPr="00116AB9">
        <w:rPr>
          <w:rFonts w:ascii="Arial" w:hAnsi="Arial" w:cs="Arial"/>
          <w:color w:val="000000"/>
          <w:sz w:val="24"/>
          <w:szCs w:val="24"/>
        </w:rPr>
        <w:t xml:space="preserve"> od 5</w:t>
      </w:r>
      <w:r w:rsidR="00F779EA" w:rsidRPr="00116AB9">
        <w:rPr>
          <w:rFonts w:ascii="Arial" w:hAnsi="Arial" w:cs="Arial"/>
          <w:color w:val="000000"/>
          <w:sz w:val="24"/>
          <w:szCs w:val="24"/>
        </w:rPr>
        <w:t xml:space="preserve"> </w:t>
      </w:r>
      <w:r w:rsidRPr="00116AB9">
        <w:rPr>
          <w:rFonts w:ascii="Arial" w:hAnsi="Arial" w:cs="Arial"/>
          <w:color w:val="000000"/>
          <w:sz w:val="24"/>
          <w:szCs w:val="24"/>
        </w:rPr>
        <w:t>°C.</w:t>
      </w:r>
    </w:p>
    <w:p w:rsidR="00C45DEF" w:rsidRPr="00116AB9" w:rsidRDefault="00C45DEF" w:rsidP="0094519E">
      <w:pPr>
        <w:pStyle w:val="ListParagraph"/>
        <w:numPr>
          <w:ilvl w:val="0"/>
          <w:numId w:val="21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Tlačna oprema se ispituje kad</w:t>
      </w:r>
      <w:r w:rsidR="00F779EA" w:rsidRPr="00116AB9">
        <w:rPr>
          <w:rFonts w:ascii="Arial" w:hAnsi="Arial" w:cs="Arial"/>
          <w:color w:val="000000"/>
          <w:sz w:val="24"/>
          <w:szCs w:val="24"/>
        </w:rPr>
        <w:t>a</w:t>
      </w:r>
      <w:r w:rsidRPr="00116AB9">
        <w:rPr>
          <w:rFonts w:ascii="Arial" w:hAnsi="Arial" w:cs="Arial"/>
          <w:color w:val="000000"/>
          <w:sz w:val="24"/>
          <w:szCs w:val="24"/>
        </w:rPr>
        <w:t xml:space="preserve"> su završeni svi zavarivački radovi, brušenja, poliranja, toplinska obrada te kad</w:t>
      </w:r>
      <w:r w:rsidR="00F779EA" w:rsidRPr="00116AB9">
        <w:rPr>
          <w:rFonts w:ascii="Arial" w:hAnsi="Arial" w:cs="Arial"/>
          <w:color w:val="000000"/>
          <w:sz w:val="24"/>
          <w:szCs w:val="24"/>
        </w:rPr>
        <w:t>a</w:t>
      </w:r>
      <w:r w:rsidRPr="00116AB9">
        <w:rPr>
          <w:rFonts w:ascii="Arial" w:hAnsi="Arial" w:cs="Arial"/>
          <w:color w:val="000000"/>
          <w:sz w:val="24"/>
          <w:szCs w:val="24"/>
        </w:rPr>
        <w:t xml:space="preserve"> su svi priključci i otvori zatvoreni</w:t>
      </w:r>
      <w:r w:rsidR="00F779EA" w:rsidRPr="00116AB9">
        <w:rPr>
          <w:rFonts w:ascii="Arial" w:hAnsi="Arial" w:cs="Arial"/>
          <w:color w:val="000000"/>
          <w:sz w:val="24"/>
          <w:szCs w:val="24"/>
        </w:rPr>
        <w:t>,</w:t>
      </w:r>
      <w:r w:rsidRPr="00116AB9">
        <w:rPr>
          <w:rFonts w:ascii="Arial" w:hAnsi="Arial" w:cs="Arial"/>
          <w:color w:val="000000"/>
          <w:sz w:val="24"/>
          <w:szCs w:val="24"/>
        </w:rPr>
        <w:t xml:space="preserve"> osim </w:t>
      </w:r>
      <w:r w:rsidR="00E05B2B" w:rsidRPr="00116AB9">
        <w:rPr>
          <w:rFonts w:ascii="Arial" w:hAnsi="Arial" w:cs="Arial"/>
          <w:color w:val="000000"/>
          <w:sz w:val="24"/>
          <w:szCs w:val="24"/>
        </w:rPr>
        <w:t xml:space="preserve">otvora </w:t>
      </w:r>
      <w:r w:rsidRPr="00116AB9">
        <w:rPr>
          <w:rFonts w:ascii="Arial" w:hAnsi="Arial" w:cs="Arial"/>
          <w:color w:val="000000"/>
          <w:sz w:val="24"/>
          <w:szCs w:val="24"/>
        </w:rPr>
        <w:t xml:space="preserve">za dovod ispitnog medija i </w:t>
      </w:r>
      <w:r w:rsidR="00E05B2B" w:rsidRPr="00116AB9">
        <w:rPr>
          <w:rFonts w:ascii="Arial" w:hAnsi="Arial" w:cs="Arial"/>
          <w:color w:val="000000"/>
          <w:sz w:val="24"/>
          <w:szCs w:val="24"/>
        </w:rPr>
        <w:t xml:space="preserve">za </w:t>
      </w:r>
      <w:r w:rsidRPr="00116AB9">
        <w:rPr>
          <w:rFonts w:ascii="Arial" w:hAnsi="Arial" w:cs="Arial"/>
          <w:color w:val="000000"/>
          <w:sz w:val="24"/>
          <w:szCs w:val="24"/>
        </w:rPr>
        <w:t>manometar.</w:t>
      </w:r>
    </w:p>
    <w:p w:rsidR="00F779EA" w:rsidRPr="00116AB9" w:rsidRDefault="00C45DEF" w:rsidP="0094519E">
      <w:pPr>
        <w:pStyle w:val="ListParagraph"/>
        <w:numPr>
          <w:ilvl w:val="0"/>
          <w:numId w:val="21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U cilju skraćenja vremena ispitivanja</w:t>
      </w:r>
      <w:r w:rsidR="00E05B2B" w:rsidRPr="00116AB9">
        <w:rPr>
          <w:rFonts w:ascii="Arial" w:hAnsi="Arial" w:cs="Arial"/>
          <w:color w:val="000000"/>
          <w:sz w:val="24"/>
          <w:szCs w:val="24"/>
        </w:rPr>
        <w:t>,</w:t>
      </w:r>
      <w:r w:rsidRPr="00116AB9">
        <w:rPr>
          <w:rFonts w:ascii="Arial" w:hAnsi="Arial" w:cs="Arial"/>
          <w:color w:val="000000"/>
          <w:sz w:val="24"/>
          <w:szCs w:val="24"/>
        </w:rPr>
        <w:t xml:space="preserve"> mogu se dijelovi posude premazati </w:t>
      </w:r>
      <w:r w:rsidR="00F779EA" w:rsidRPr="00116AB9">
        <w:rPr>
          <w:rFonts w:ascii="Arial" w:hAnsi="Arial" w:cs="Arial"/>
          <w:color w:val="000000"/>
          <w:sz w:val="24"/>
          <w:szCs w:val="24"/>
        </w:rPr>
        <w:t xml:space="preserve">otopinom </w:t>
      </w:r>
      <w:r w:rsidRPr="00116AB9">
        <w:rPr>
          <w:rFonts w:ascii="Arial" w:hAnsi="Arial" w:cs="Arial"/>
          <w:color w:val="000000"/>
          <w:sz w:val="24"/>
          <w:szCs w:val="24"/>
        </w:rPr>
        <w:t>sapunice</w:t>
      </w:r>
      <w:r w:rsidR="00F779EA" w:rsidRPr="00116AB9">
        <w:rPr>
          <w:rFonts w:ascii="Arial" w:hAnsi="Arial" w:cs="Arial"/>
          <w:color w:val="000000"/>
          <w:sz w:val="24"/>
          <w:szCs w:val="24"/>
        </w:rPr>
        <w:t>,</w:t>
      </w:r>
      <w:r w:rsidRPr="00116AB9">
        <w:rPr>
          <w:rFonts w:ascii="Arial" w:hAnsi="Arial" w:cs="Arial"/>
          <w:color w:val="000000"/>
          <w:sz w:val="24"/>
          <w:szCs w:val="24"/>
        </w:rPr>
        <w:t xml:space="preserve"> pri čemu se propusnost ocjenjuje </w:t>
      </w:r>
      <w:r w:rsidR="00F779EA" w:rsidRPr="00116AB9">
        <w:rPr>
          <w:rFonts w:ascii="Arial" w:hAnsi="Arial" w:cs="Arial"/>
          <w:color w:val="000000"/>
          <w:sz w:val="24"/>
          <w:szCs w:val="24"/>
        </w:rPr>
        <w:t>nakon pojave</w:t>
      </w:r>
      <w:r w:rsidRPr="00116AB9">
        <w:rPr>
          <w:rFonts w:ascii="Arial" w:hAnsi="Arial" w:cs="Arial"/>
          <w:color w:val="000000"/>
          <w:sz w:val="24"/>
          <w:szCs w:val="24"/>
        </w:rPr>
        <w:t xml:space="preserve"> mjehurića.</w:t>
      </w:r>
    </w:p>
    <w:p w:rsidR="00C45DEF" w:rsidRPr="00116AB9" w:rsidRDefault="00C45DEF" w:rsidP="0094519E">
      <w:pPr>
        <w:pStyle w:val="ListParagraph"/>
        <w:numPr>
          <w:ilvl w:val="0"/>
          <w:numId w:val="212"/>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 xml:space="preserve">Pri ispitivanju nepropusnosti prate se temperatura </w:t>
      </w:r>
      <w:r w:rsidR="00F779EA" w:rsidRPr="00116AB9">
        <w:rPr>
          <w:rFonts w:ascii="Arial" w:hAnsi="Arial" w:cs="Arial"/>
          <w:color w:val="000000"/>
          <w:sz w:val="24"/>
          <w:szCs w:val="24"/>
        </w:rPr>
        <w:t>posude i temperatura okolice,</w:t>
      </w:r>
      <w:r w:rsidRPr="00116AB9">
        <w:rPr>
          <w:rFonts w:ascii="Arial" w:hAnsi="Arial" w:cs="Arial"/>
          <w:color w:val="000000"/>
          <w:sz w:val="24"/>
          <w:szCs w:val="24"/>
        </w:rPr>
        <w:t xml:space="preserve"> kako bi se isključila promjena tlaka </w:t>
      </w:r>
      <w:r w:rsidR="00F779EA" w:rsidRPr="00116AB9">
        <w:rPr>
          <w:rFonts w:ascii="Arial" w:hAnsi="Arial" w:cs="Arial"/>
          <w:color w:val="000000"/>
          <w:sz w:val="24"/>
          <w:szCs w:val="24"/>
        </w:rPr>
        <w:t xml:space="preserve">zbog </w:t>
      </w:r>
      <w:r w:rsidRPr="00116AB9">
        <w:rPr>
          <w:rFonts w:ascii="Arial" w:hAnsi="Arial" w:cs="Arial"/>
          <w:color w:val="000000"/>
          <w:sz w:val="24"/>
          <w:szCs w:val="24"/>
        </w:rPr>
        <w:t>vanjskog utjecaja.</w:t>
      </w:r>
    </w:p>
    <w:p w:rsidR="00C45DEF" w:rsidRPr="00116AB9" w:rsidRDefault="00C45DEF" w:rsidP="0094519E">
      <w:pPr>
        <w:pStyle w:val="ListParagraph"/>
        <w:numPr>
          <w:ilvl w:val="0"/>
          <w:numId w:val="213"/>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lastRenderedPageBreak/>
        <w:t>Samo se ispitivanje mora raditi uz primjenu mjera sigurnosti</w:t>
      </w:r>
      <w:r w:rsidR="00E05B2B" w:rsidRPr="00116AB9">
        <w:rPr>
          <w:rFonts w:ascii="Arial" w:hAnsi="Arial" w:cs="Arial"/>
          <w:color w:val="000000"/>
          <w:sz w:val="24"/>
          <w:szCs w:val="24"/>
        </w:rPr>
        <w:t>,</w:t>
      </w:r>
      <w:r w:rsidRPr="00116AB9">
        <w:rPr>
          <w:rFonts w:ascii="Arial" w:hAnsi="Arial" w:cs="Arial"/>
          <w:color w:val="000000"/>
          <w:sz w:val="24"/>
          <w:szCs w:val="24"/>
        </w:rPr>
        <w:t xml:space="preserve"> jer je postupak opasan za ljude i okoliš.</w:t>
      </w:r>
    </w:p>
    <w:p w:rsidR="00C45DEF" w:rsidRPr="00116AB9" w:rsidRDefault="00C45DEF" w:rsidP="0094519E">
      <w:pPr>
        <w:pStyle w:val="ListParagraph"/>
        <w:numPr>
          <w:ilvl w:val="0"/>
          <w:numId w:val="213"/>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 xml:space="preserve">U slučaju manjih posuda kao što su boce, ispitivanje se provodi tako da se posuda uroni u vodu. Propusnost se utvrđuje pojavom mjehurića. Gornji rub ispitivane posude mora biti potopljen 20 </w:t>
      </w:r>
      <w:r w:rsidR="00F779EA" w:rsidRPr="00116AB9">
        <w:rPr>
          <w:rFonts w:ascii="Arial" w:hAnsi="Arial" w:cs="Arial"/>
          <w:color w:val="000000"/>
          <w:sz w:val="24"/>
          <w:szCs w:val="24"/>
        </w:rPr>
        <w:t xml:space="preserve">- </w:t>
      </w:r>
      <w:r w:rsidRPr="00116AB9">
        <w:rPr>
          <w:rFonts w:ascii="Arial" w:hAnsi="Arial" w:cs="Arial"/>
          <w:color w:val="000000"/>
          <w:sz w:val="24"/>
          <w:szCs w:val="24"/>
        </w:rPr>
        <w:t>40 mm ispod površine vode.</w:t>
      </w:r>
    </w:p>
    <w:p w:rsidR="00C45DEF" w:rsidRPr="00116AB9" w:rsidRDefault="00C45DEF" w:rsidP="0094519E">
      <w:pPr>
        <w:pStyle w:val="ListParagraph"/>
        <w:numPr>
          <w:ilvl w:val="0"/>
          <w:numId w:val="213"/>
        </w:numPr>
        <w:autoSpaceDE w:val="0"/>
        <w:autoSpaceDN w:val="0"/>
        <w:adjustRightInd w:val="0"/>
        <w:spacing w:after="0" w:line="240" w:lineRule="auto"/>
        <w:ind w:left="284" w:hanging="284"/>
        <w:jc w:val="both"/>
        <w:rPr>
          <w:rFonts w:ascii="Arial" w:hAnsi="Arial" w:cs="Arial"/>
          <w:color w:val="000000"/>
          <w:sz w:val="24"/>
          <w:szCs w:val="24"/>
        </w:rPr>
      </w:pPr>
      <w:r w:rsidRPr="00116AB9">
        <w:rPr>
          <w:rFonts w:ascii="Arial" w:hAnsi="Arial" w:cs="Arial"/>
          <w:color w:val="000000"/>
          <w:sz w:val="24"/>
          <w:szCs w:val="24"/>
        </w:rPr>
        <w:t>Kod ispitivanja plinom pod tlakom mora se posebno kontrolirati ekspanzija plina iz izvora višeg tlaka</w:t>
      </w:r>
      <w:r w:rsidR="00E05B2B" w:rsidRPr="00116AB9">
        <w:rPr>
          <w:rFonts w:ascii="Arial" w:hAnsi="Arial" w:cs="Arial"/>
          <w:color w:val="000000"/>
          <w:sz w:val="24"/>
          <w:szCs w:val="24"/>
        </w:rPr>
        <w:t>,</w:t>
      </w:r>
      <w:r w:rsidRPr="00116AB9">
        <w:rPr>
          <w:rFonts w:ascii="Arial" w:hAnsi="Arial" w:cs="Arial"/>
          <w:color w:val="000000"/>
          <w:sz w:val="24"/>
          <w:szCs w:val="24"/>
        </w:rPr>
        <w:t xml:space="preserve"> kako ne bi došlo do pothlađivanja </w:t>
      </w:r>
      <w:r w:rsidR="00F779EA" w:rsidRPr="00116AB9">
        <w:rPr>
          <w:rFonts w:ascii="Arial" w:hAnsi="Arial" w:cs="Arial"/>
          <w:color w:val="000000"/>
          <w:sz w:val="24"/>
          <w:szCs w:val="24"/>
        </w:rPr>
        <w:t>na temperaturu nižu od temperature</w:t>
      </w:r>
      <w:r w:rsidRPr="00116AB9">
        <w:rPr>
          <w:rFonts w:ascii="Arial" w:hAnsi="Arial" w:cs="Arial"/>
          <w:color w:val="000000"/>
          <w:sz w:val="24"/>
          <w:szCs w:val="24"/>
        </w:rPr>
        <w:t xml:space="preserve"> krtog loma.</w:t>
      </w:r>
    </w:p>
    <w:p w:rsidR="00C45DEF" w:rsidRPr="00116AB9" w:rsidRDefault="00C45DEF" w:rsidP="00C45DEF">
      <w:pPr>
        <w:rPr>
          <w:rFonts w:ascii="Arial" w:hAnsi="Arial" w:cs="Arial"/>
          <w:sz w:val="24"/>
          <w:szCs w:val="24"/>
        </w:rPr>
      </w:pPr>
    </w:p>
    <w:p w:rsidR="00C45DEF" w:rsidRPr="00116AB9" w:rsidRDefault="00C45DEF" w:rsidP="00C45DEF">
      <w:pPr>
        <w:rPr>
          <w:rFonts w:ascii="Arial" w:hAnsi="Arial" w:cs="Arial"/>
          <w:sz w:val="24"/>
          <w:szCs w:val="24"/>
        </w:rPr>
      </w:pPr>
    </w:p>
    <w:p w:rsidR="00C45DEF" w:rsidRPr="00116AB9" w:rsidRDefault="00C45DEF"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F779EA" w:rsidRPr="00116AB9" w:rsidRDefault="00F779EA" w:rsidP="00C45DEF">
      <w:pPr>
        <w:jc w:val="center"/>
        <w:rPr>
          <w:rFonts w:ascii="Arial" w:hAnsi="Arial" w:cs="Arial"/>
          <w:sz w:val="24"/>
          <w:szCs w:val="24"/>
        </w:rPr>
      </w:pPr>
    </w:p>
    <w:p w:rsidR="00E05B2B" w:rsidRPr="00116AB9" w:rsidRDefault="00E05B2B">
      <w:pPr>
        <w:rPr>
          <w:rFonts w:ascii="Arial" w:hAnsi="Arial" w:cs="Arial"/>
          <w:b/>
          <w:sz w:val="24"/>
          <w:szCs w:val="24"/>
        </w:rPr>
      </w:pPr>
      <w:r w:rsidRPr="00116AB9">
        <w:rPr>
          <w:rFonts w:ascii="Arial" w:hAnsi="Arial" w:cs="Arial"/>
          <w:b/>
          <w:sz w:val="24"/>
          <w:szCs w:val="24"/>
        </w:rPr>
        <w:br w:type="page"/>
      </w:r>
    </w:p>
    <w:p w:rsidR="00C45DEF" w:rsidRPr="00116AB9" w:rsidRDefault="00C45DEF" w:rsidP="00C45DEF">
      <w:pPr>
        <w:jc w:val="center"/>
        <w:rPr>
          <w:rFonts w:ascii="Arial" w:hAnsi="Arial" w:cs="Arial"/>
          <w:b/>
          <w:sz w:val="24"/>
          <w:szCs w:val="24"/>
        </w:rPr>
      </w:pPr>
      <w:r w:rsidRPr="00116AB9">
        <w:rPr>
          <w:rFonts w:ascii="Arial" w:hAnsi="Arial" w:cs="Arial"/>
          <w:b/>
          <w:sz w:val="24"/>
          <w:szCs w:val="24"/>
        </w:rPr>
        <w:lastRenderedPageBreak/>
        <w:t>DODATAK</w:t>
      </w:r>
      <w:r w:rsidR="00932403" w:rsidRPr="00116AB9">
        <w:rPr>
          <w:rFonts w:ascii="Arial" w:hAnsi="Arial" w:cs="Arial"/>
          <w:b/>
          <w:sz w:val="24"/>
          <w:szCs w:val="24"/>
        </w:rPr>
        <w:t xml:space="preserve"> </w:t>
      </w:r>
      <w:r w:rsidRPr="00116AB9">
        <w:rPr>
          <w:rFonts w:ascii="Arial" w:hAnsi="Arial" w:cs="Arial"/>
          <w:b/>
          <w:sz w:val="24"/>
          <w:szCs w:val="24"/>
        </w:rPr>
        <w:t>XI</w:t>
      </w:r>
      <w:r w:rsidR="00412BDB" w:rsidRPr="00116AB9">
        <w:rPr>
          <w:rFonts w:ascii="Arial" w:hAnsi="Arial" w:cs="Arial"/>
          <w:b/>
          <w:sz w:val="24"/>
          <w:szCs w:val="24"/>
        </w:rPr>
        <w:t>I</w:t>
      </w:r>
      <w:r w:rsidR="00F779EA" w:rsidRPr="00116AB9">
        <w:rPr>
          <w:rFonts w:ascii="Arial" w:hAnsi="Arial" w:cs="Arial"/>
          <w:b/>
          <w:sz w:val="24"/>
          <w:szCs w:val="24"/>
        </w:rPr>
        <w:t>.</w:t>
      </w:r>
    </w:p>
    <w:p w:rsidR="00C45DEF" w:rsidRPr="00116AB9" w:rsidRDefault="00F779EA" w:rsidP="00F779EA">
      <w:pPr>
        <w:jc w:val="center"/>
        <w:rPr>
          <w:rFonts w:ascii="Arial" w:hAnsi="Arial" w:cs="Arial"/>
          <w:b/>
          <w:sz w:val="24"/>
          <w:szCs w:val="24"/>
        </w:rPr>
      </w:pPr>
      <w:r w:rsidRPr="003A6F73">
        <w:rPr>
          <w:rFonts w:ascii="Arial" w:hAnsi="Arial" w:cs="Arial"/>
          <w:b/>
          <w:sz w:val="24"/>
          <w:szCs w:val="24"/>
        </w:rPr>
        <w:t>I</w:t>
      </w:r>
      <w:r w:rsidR="003869EC" w:rsidRPr="003A6F73">
        <w:rPr>
          <w:rFonts w:ascii="Arial" w:hAnsi="Arial" w:cs="Arial"/>
          <w:b/>
          <w:sz w:val="24"/>
          <w:szCs w:val="24"/>
        </w:rPr>
        <w:t>N</w:t>
      </w:r>
      <w:r w:rsidRPr="003A6F73">
        <w:rPr>
          <w:rFonts w:ascii="Arial" w:hAnsi="Arial" w:cs="Arial"/>
          <w:b/>
          <w:sz w:val="24"/>
          <w:szCs w:val="24"/>
        </w:rPr>
        <w:t>SP</w:t>
      </w:r>
      <w:r w:rsidR="003869EC" w:rsidRPr="003A6F73">
        <w:rPr>
          <w:rFonts w:ascii="Arial" w:hAnsi="Arial" w:cs="Arial"/>
          <w:b/>
          <w:sz w:val="24"/>
          <w:szCs w:val="24"/>
        </w:rPr>
        <w:t>EKCIJSKO</w:t>
      </w:r>
      <w:r w:rsidRPr="003A6F73">
        <w:rPr>
          <w:rFonts w:ascii="Arial" w:hAnsi="Arial" w:cs="Arial"/>
          <w:b/>
          <w:sz w:val="24"/>
          <w:szCs w:val="24"/>
        </w:rPr>
        <w:t xml:space="preserve"> IZVJEŠĆ</w:t>
      </w:r>
      <w:r w:rsidR="00C45DEF" w:rsidRPr="003A6F73">
        <w:rPr>
          <w:rFonts w:ascii="Arial" w:hAnsi="Arial" w:cs="Arial"/>
          <w:b/>
          <w:sz w:val="24"/>
          <w:szCs w:val="24"/>
        </w:rPr>
        <w:t>E</w:t>
      </w:r>
    </w:p>
    <w:p w:rsidR="00F779EA" w:rsidRPr="00116AB9" w:rsidRDefault="00F779EA" w:rsidP="00C45DEF">
      <w:pPr>
        <w:jc w:val="both"/>
        <w:rPr>
          <w:rFonts w:ascii="Arial" w:hAnsi="Arial" w:cs="Arial"/>
          <w:i/>
          <w:sz w:val="24"/>
          <w:szCs w:val="24"/>
        </w:rPr>
      </w:pPr>
    </w:p>
    <w:p w:rsidR="00C45DEF" w:rsidRPr="00116AB9" w:rsidRDefault="00C45DEF" w:rsidP="00C45DEF">
      <w:pPr>
        <w:jc w:val="both"/>
        <w:rPr>
          <w:rFonts w:ascii="Arial" w:hAnsi="Arial" w:cs="Arial"/>
          <w:i/>
          <w:sz w:val="24"/>
          <w:szCs w:val="24"/>
        </w:rPr>
      </w:pPr>
      <w:r w:rsidRPr="00116AB9">
        <w:rPr>
          <w:rFonts w:ascii="Arial" w:hAnsi="Arial" w:cs="Arial"/>
          <w:i/>
          <w:sz w:val="24"/>
          <w:szCs w:val="24"/>
        </w:rPr>
        <w:t>Minimalni podaci koji moraju biti na izvješću o periodičkom pregledu</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Broj izvješća / Report No. xxx :</w:t>
      </w:r>
      <w:r w:rsidR="00932403" w:rsidRPr="00116AB9">
        <w:rPr>
          <w:rFonts w:ascii="Arial" w:hAnsi="Arial" w:cs="Arial"/>
          <w:sz w:val="24"/>
          <w:szCs w:val="24"/>
        </w:rPr>
        <w:t xml:space="preserve"> </w:t>
      </w:r>
      <w:r w:rsidRPr="00116AB9">
        <w:rPr>
          <w:rFonts w:ascii="Arial" w:hAnsi="Arial" w:cs="Arial"/>
          <w:sz w:val="24"/>
          <w:szCs w:val="24"/>
        </w:rPr>
        <w:t>Datum / Date : d.d.mm.gg. List / Sheet : 1/x</w:t>
      </w:r>
    </w:p>
    <w:p w:rsidR="00F779EA" w:rsidRPr="00116AB9" w:rsidRDefault="00F779EA" w:rsidP="00C45DEF">
      <w:pPr>
        <w:autoSpaceDE w:val="0"/>
        <w:autoSpaceDN w:val="0"/>
        <w:adjustRightInd w:val="0"/>
        <w:spacing w:after="0" w:line="240" w:lineRule="auto"/>
        <w:rPr>
          <w:rFonts w:ascii="Arial" w:hAnsi="Arial" w:cs="Arial"/>
          <w:b/>
          <w:bCs/>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OPĆI PODACI O OBJEKTU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Naručitelj:</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XXX</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Narudžba: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br.</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Radni nalog:</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br.</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Objekt : xxxxxxxx</w:t>
      </w:r>
      <w:r w:rsidR="00932403" w:rsidRPr="00116AB9">
        <w:rPr>
          <w:rFonts w:ascii="Arial" w:hAnsi="Arial" w:cs="Arial"/>
          <w:sz w:val="24"/>
          <w:szCs w:val="24"/>
        </w:rPr>
        <w:t xml:space="preserve"> </w:t>
      </w:r>
      <w:r w:rsidRPr="00116AB9">
        <w:rPr>
          <w:rFonts w:ascii="Arial" w:hAnsi="Arial" w:cs="Arial"/>
          <w:sz w:val="24"/>
          <w:szCs w:val="24"/>
        </w:rPr>
        <w:t>Razina opasnosti: Visoka,</w:t>
      </w:r>
      <w:r w:rsidR="00932403" w:rsidRPr="00116AB9">
        <w:rPr>
          <w:rFonts w:ascii="Arial" w:hAnsi="Arial" w:cs="Arial"/>
          <w:sz w:val="24"/>
          <w:szCs w:val="24"/>
        </w:rPr>
        <w:t xml:space="preserve"> </w:t>
      </w:r>
      <w:r w:rsidRPr="00116AB9">
        <w:rPr>
          <w:rFonts w:ascii="Arial" w:hAnsi="Arial" w:cs="Arial"/>
          <w:sz w:val="24"/>
          <w:szCs w:val="24"/>
        </w:rPr>
        <w:t>Niska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Evidencijski / tvornički broj:</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xxxxx</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Vrsta inspekcije: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Uvodni,</w:t>
      </w:r>
      <w:r w:rsidR="00932403" w:rsidRPr="00116AB9">
        <w:rPr>
          <w:rFonts w:ascii="Arial" w:hAnsi="Arial" w:cs="Arial"/>
          <w:sz w:val="24"/>
          <w:szCs w:val="24"/>
        </w:rPr>
        <w:t xml:space="preserve"> </w:t>
      </w:r>
      <w:r w:rsidRPr="00116AB9">
        <w:rPr>
          <w:rFonts w:ascii="Arial" w:hAnsi="Arial" w:cs="Arial"/>
          <w:sz w:val="24"/>
          <w:szCs w:val="24"/>
        </w:rPr>
        <w:t>Prije stavljanja u uporabu, Periodički (Vanjski Unutarnji Ispitivanje tlakom), Izvanredni, Prije ponovnog puštanja u rad</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Referentni dokumenti:</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Pravilnik o pregledima i ispitivanjima opreme pod tlakom (NN 27/2017)</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Kontrolna lista za periodički pregled opreme pod tlakom broj</w:t>
      </w:r>
      <w:r w:rsidR="00932403" w:rsidRPr="00116AB9">
        <w:rPr>
          <w:rFonts w:ascii="Arial" w:hAnsi="Arial" w:cs="Arial"/>
          <w:sz w:val="24"/>
          <w:szCs w:val="24"/>
        </w:rPr>
        <w:t xml:space="preserve"> </w:t>
      </w:r>
      <w:r w:rsidRPr="00116AB9">
        <w:rPr>
          <w:rFonts w:ascii="Arial" w:hAnsi="Arial" w:cs="Arial"/>
          <w:sz w:val="24"/>
          <w:szCs w:val="24"/>
        </w:rPr>
        <w:t>xx</w:t>
      </w:r>
      <w:r w:rsidR="00932403" w:rsidRPr="00116AB9">
        <w:rPr>
          <w:rFonts w:ascii="Arial" w:hAnsi="Arial" w:cs="Arial"/>
          <w:sz w:val="24"/>
          <w:szCs w:val="24"/>
        </w:rPr>
        <w:t xml:space="preserve"> </w:t>
      </w:r>
      <w:r w:rsidRPr="00116AB9">
        <w:rPr>
          <w:rFonts w:ascii="Arial" w:hAnsi="Arial" w:cs="Arial"/>
          <w:sz w:val="24"/>
          <w:szCs w:val="24"/>
        </w:rPr>
        <w:t>od</w:t>
      </w:r>
      <w:r w:rsidR="00932403" w:rsidRPr="00116AB9">
        <w:rPr>
          <w:rFonts w:ascii="Arial" w:hAnsi="Arial" w:cs="Arial"/>
          <w:sz w:val="24"/>
          <w:szCs w:val="24"/>
        </w:rPr>
        <w:t xml:space="preserve"> </w:t>
      </w:r>
      <w:r w:rsidRPr="00116AB9">
        <w:rPr>
          <w:rFonts w:ascii="Arial" w:hAnsi="Arial" w:cs="Arial"/>
          <w:sz w:val="24"/>
          <w:szCs w:val="24"/>
        </w:rPr>
        <w:t>d.d.mm.gg.</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(sirovi zapis)</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PODACI NA NATPISNOJ PLOČICI:</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Volumen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m</w:t>
      </w:r>
      <w:r w:rsidRPr="00116AB9">
        <w:rPr>
          <w:rFonts w:ascii="Arial" w:hAnsi="Arial" w:cs="Arial"/>
          <w:sz w:val="24"/>
          <w:szCs w:val="24"/>
          <w:vertAlign w:val="superscript"/>
        </w:rPr>
        <w:t>3</w:t>
      </w:r>
      <w:r w:rsidRPr="00116AB9">
        <w:rPr>
          <w:rFonts w:ascii="Arial" w:hAnsi="Arial" w:cs="Arial"/>
          <w:sz w:val="24"/>
          <w:szCs w:val="24"/>
        </w:rPr>
        <w:t xml:space="preserve"> ili L</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Radni tlak:</w:t>
      </w:r>
      <w:r w:rsidR="00932403" w:rsidRPr="00116AB9">
        <w:rPr>
          <w:rFonts w:ascii="Arial" w:hAnsi="Arial" w:cs="Arial"/>
          <w:sz w:val="24"/>
          <w:szCs w:val="24"/>
        </w:rPr>
        <w:t xml:space="preserve"> </w:t>
      </w:r>
      <w:r w:rsidRPr="00116AB9">
        <w:rPr>
          <w:rFonts w:ascii="Arial" w:hAnsi="Arial" w:cs="Arial"/>
          <w:sz w:val="24"/>
          <w:szCs w:val="24"/>
        </w:rPr>
        <w:t>xx</w:t>
      </w:r>
      <w:r w:rsidR="00932403" w:rsidRPr="00116AB9">
        <w:rPr>
          <w:rFonts w:ascii="Arial" w:hAnsi="Arial" w:cs="Arial"/>
          <w:sz w:val="24"/>
          <w:szCs w:val="24"/>
        </w:rPr>
        <w:t xml:space="preserve"> </w:t>
      </w:r>
      <w:r w:rsidRPr="00116AB9">
        <w:rPr>
          <w:rFonts w:ascii="Arial" w:hAnsi="Arial" w:cs="Arial"/>
          <w:sz w:val="24"/>
          <w:szCs w:val="24"/>
        </w:rPr>
        <w:t>bar</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Ispitni tlak:</w:t>
      </w:r>
      <w:r w:rsidR="00932403" w:rsidRPr="00116AB9">
        <w:rPr>
          <w:rFonts w:ascii="Arial" w:hAnsi="Arial" w:cs="Arial"/>
          <w:sz w:val="24"/>
          <w:szCs w:val="24"/>
        </w:rPr>
        <w:t xml:space="preserve"> </w:t>
      </w:r>
      <w:r w:rsidRPr="00116AB9">
        <w:rPr>
          <w:rFonts w:ascii="Arial" w:hAnsi="Arial" w:cs="Arial"/>
          <w:sz w:val="24"/>
          <w:szCs w:val="24"/>
        </w:rPr>
        <w:t>xx</w:t>
      </w:r>
      <w:r w:rsidR="00932403" w:rsidRPr="00116AB9">
        <w:rPr>
          <w:rFonts w:ascii="Arial" w:hAnsi="Arial" w:cs="Arial"/>
          <w:sz w:val="24"/>
          <w:szCs w:val="24"/>
        </w:rPr>
        <w:t xml:space="preserve"> </w:t>
      </w:r>
      <w:r w:rsidRPr="00116AB9">
        <w:rPr>
          <w:rFonts w:ascii="Arial" w:hAnsi="Arial" w:cs="Arial"/>
          <w:sz w:val="24"/>
          <w:szCs w:val="24"/>
        </w:rPr>
        <w:t>bar</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Maks</w:t>
      </w:r>
      <w:r w:rsidR="00F779EA" w:rsidRPr="00116AB9">
        <w:rPr>
          <w:rFonts w:ascii="Arial" w:hAnsi="Arial" w:cs="Arial"/>
          <w:sz w:val="24"/>
          <w:szCs w:val="24"/>
        </w:rPr>
        <w:t>.</w:t>
      </w:r>
      <w:r w:rsidRPr="00116AB9">
        <w:rPr>
          <w:rFonts w:ascii="Arial" w:hAnsi="Arial" w:cs="Arial"/>
          <w:sz w:val="24"/>
          <w:szCs w:val="24"/>
        </w:rPr>
        <w:t>/min. temp.,:</w:t>
      </w:r>
      <w:r w:rsidR="00932403" w:rsidRPr="00116AB9">
        <w:rPr>
          <w:rFonts w:ascii="Arial" w:hAnsi="Arial" w:cs="Arial"/>
          <w:sz w:val="24"/>
          <w:szCs w:val="24"/>
        </w:rPr>
        <w:t xml:space="preserve"> </w:t>
      </w:r>
      <w:r w:rsidRPr="00116AB9">
        <w:rPr>
          <w:rFonts w:ascii="Arial" w:hAnsi="Arial" w:cs="Arial"/>
          <w:sz w:val="24"/>
          <w:szCs w:val="24"/>
        </w:rPr>
        <w:t>xxx/xxx °C</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Radni medij:</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Godina proizvodnje:</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b/>
          <w:bCs/>
          <w:sz w:val="24"/>
          <w:szCs w:val="24"/>
        </w:rPr>
        <w:t>VANJSKI PREGLED</w:t>
      </w:r>
      <w:r w:rsidRPr="00116AB9">
        <w:rPr>
          <w:rFonts w:ascii="Arial" w:hAnsi="Arial" w:cs="Arial"/>
          <w:sz w:val="24"/>
          <w:szCs w:val="24"/>
        </w:rPr>
        <w:t xml:space="preserv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Opis</w:t>
      </w:r>
      <w:r w:rsidR="00932403" w:rsidRPr="00116AB9">
        <w:rPr>
          <w:rFonts w:ascii="Arial" w:hAnsi="Arial" w:cs="Arial"/>
          <w:sz w:val="24"/>
          <w:szCs w:val="24"/>
        </w:rPr>
        <w:t xml:space="preserve"> </w:t>
      </w:r>
      <w:r w:rsidRPr="00116AB9">
        <w:rPr>
          <w:rFonts w:ascii="Arial" w:hAnsi="Arial" w:cs="Arial"/>
          <w:sz w:val="24"/>
          <w:szCs w:val="24"/>
        </w:rPr>
        <w:t>ZADOVOLJAVA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Promjena oblika i deformacije:</w:t>
      </w:r>
      <w:r w:rsidR="00932403" w:rsidRPr="00116AB9">
        <w:rPr>
          <w:rFonts w:ascii="Arial" w:hAnsi="Arial" w:cs="Arial"/>
          <w:sz w:val="24"/>
          <w:szCs w:val="24"/>
        </w:rPr>
        <w:t xml:space="preserve"> </w:t>
      </w:r>
      <w:r w:rsidRPr="00116AB9">
        <w:rPr>
          <w:rFonts w:ascii="Arial" w:hAnsi="Arial" w:cs="Arial"/>
          <w:sz w:val="24"/>
          <w:szCs w:val="24"/>
        </w:rPr>
        <w:t>DA /NE/NP</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Ljestve, stepenice, platforme, gazišta:</w:t>
      </w:r>
      <w:r w:rsidR="00932403" w:rsidRPr="00116AB9">
        <w:rPr>
          <w:rFonts w:ascii="Arial" w:hAnsi="Arial" w:cs="Arial"/>
          <w:sz w:val="24"/>
          <w:szCs w:val="24"/>
        </w:rPr>
        <w:t xml:space="preserv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Temelji i podupirači:</w:t>
      </w:r>
      <w:r w:rsidR="00932403" w:rsidRPr="00116AB9">
        <w:rPr>
          <w:rFonts w:ascii="Arial" w:hAnsi="Arial" w:cs="Arial"/>
          <w:sz w:val="24"/>
          <w:szCs w:val="24"/>
        </w:rPr>
        <w:t xml:space="preserv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Sidreni (temeljni) vijci:</w:t>
      </w:r>
      <w:r w:rsidR="00932403" w:rsidRPr="00116AB9">
        <w:rPr>
          <w:rFonts w:ascii="Arial" w:hAnsi="Arial" w:cs="Arial"/>
          <w:sz w:val="24"/>
          <w:szCs w:val="24"/>
        </w:rPr>
        <w:t xml:space="preserve"> </w:t>
      </w:r>
    </w:p>
    <w:p w:rsidR="00C45DEF" w:rsidRPr="00116AB9" w:rsidRDefault="00C45DEF" w:rsidP="00C45DEF">
      <w:pPr>
        <w:autoSpaceDE w:val="0"/>
        <w:autoSpaceDN w:val="0"/>
        <w:adjustRightInd w:val="0"/>
        <w:spacing w:after="0" w:line="240" w:lineRule="auto"/>
        <w:rPr>
          <w:rFonts w:ascii="Arial" w:hAnsi="Arial" w:cs="Arial"/>
          <w:b/>
          <w:bCs/>
          <w:i/>
          <w:iCs/>
          <w:sz w:val="24"/>
          <w:szCs w:val="24"/>
        </w:rPr>
      </w:pPr>
      <w:r w:rsidRPr="00116AB9">
        <w:rPr>
          <w:rFonts w:ascii="Arial" w:hAnsi="Arial" w:cs="Arial"/>
          <w:sz w:val="24"/>
          <w:szCs w:val="24"/>
        </w:rPr>
        <w:t>Betonski i čelični nosači:</w:t>
      </w:r>
      <w:r w:rsidR="00932403" w:rsidRPr="00116AB9">
        <w:rPr>
          <w:rFonts w:ascii="Arial" w:hAnsi="Arial" w:cs="Arial"/>
          <w:sz w:val="24"/>
          <w:szCs w:val="24"/>
        </w:rPr>
        <w:t xml:space="preserv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Priključci: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Uzemljenje: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Pomoćna oprema: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Zaštitni premazi i izolacija: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lastRenderedPageBreak/>
        <w:t xml:space="preserve">Sigurnosna oprema: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Mjerna oprema: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Ostala oprema: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Stanje površine opreme pod tlakom (korozija, erozija itd.):</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Propuštanje fluida: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Ostalo: (</w:t>
      </w:r>
      <w:r w:rsidR="00F779EA" w:rsidRPr="00116AB9">
        <w:rPr>
          <w:rFonts w:ascii="Arial" w:hAnsi="Arial" w:cs="Arial"/>
          <w:sz w:val="24"/>
          <w:szCs w:val="24"/>
        </w:rPr>
        <w:t>s</w:t>
      </w:r>
      <w:r w:rsidRPr="00116AB9">
        <w:rPr>
          <w:rFonts w:ascii="Arial" w:hAnsi="Arial" w:cs="Arial"/>
          <w:sz w:val="24"/>
          <w:szCs w:val="24"/>
        </w:rPr>
        <w:t>tanje okoliša, opće stanje opreme)</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 xml:space="preserve">UNUTARNJI PREGLED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Opis</w:t>
      </w:r>
      <w:r w:rsidR="00932403" w:rsidRPr="00116AB9">
        <w:rPr>
          <w:rFonts w:ascii="Arial" w:hAnsi="Arial" w:cs="Arial"/>
          <w:sz w:val="24"/>
          <w:szCs w:val="24"/>
        </w:rPr>
        <w:t xml:space="preserve"> </w:t>
      </w:r>
      <w:r w:rsidRPr="00116AB9">
        <w:rPr>
          <w:rFonts w:ascii="Arial" w:hAnsi="Arial" w:cs="Arial"/>
          <w:sz w:val="24"/>
          <w:szCs w:val="24"/>
        </w:rPr>
        <w:t>ZADOVOLJAVA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Priprema površine:</w:t>
      </w:r>
      <w:r w:rsidR="00932403" w:rsidRPr="00116AB9">
        <w:rPr>
          <w:rFonts w:ascii="Arial" w:hAnsi="Arial" w:cs="Arial"/>
          <w:sz w:val="24"/>
          <w:szCs w:val="24"/>
        </w:rPr>
        <w:t xml:space="preserve"> </w:t>
      </w:r>
      <w:r w:rsidRPr="00116AB9">
        <w:rPr>
          <w:rFonts w:ascii="Arial" w:hAnsi="Arial" w:cs="Arial"/>
          <w:sz w:val="24"/>
          <w:szCs w:val="24"/>
        </w:rPr>
        <w:t>DA /NE/NP</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Stanje površine (korozija, erozija itd.):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Promjena oblika i deformacije: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Pukotine: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Priključci: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Stanje prevlaka: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Ostalo: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Debljina </w:t>
      </w:r>
      <w:r w:rsidR="00E621F9" w:rsidRPr="00116AB9">
        <w:rPr>
          <w:rFonts w:ascii="Arial" w:hAnsi="Arial" w:cs="Arial"/>
          <w:sz w:val="24"/>
          <w:szCs w:val="24"/>
        </w:rPr>
        <w:t>stijenk</w:t>
      </w:r>
      <w:r w:rsidRPr="00116AB9">
        <w:rPr>
          <w:rFonts w:ascii="Arial" w:hAnsi="Arial" w:cs="Arial"/>
          <w:sz w:val="24"/>
          <w:szCs w:val="24"/>
        </w:rPr>
        <w:t xml:space="preserve">e plašta i/ili podnice: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Mjerenje debljine </w:t>
      </w:r>
      <w:r w:rsidR="00E621F9" w:rsidRPr="00116AB9">
        <w:rPr>
          <w:rFonts w:ascii="Arial" w:hAnsi="Arial" w:cs="Arial"/>
          <w:sz w:val="24"/>
          <w:szCs w:val="24"/>
        </w:rPr>
        <w:t>stijenk</w:t>
      </w:r>
      <w:r w:rsidRPr="00116AB9">
        <w:rPr>
          <w:rFonts w:ascii="Arial" w:hAnsi="Arial" w:cs="Arial"/>
          <w:sz w:val="24"/>
          <w:szCs w:val="24"/>
        </w:rPr>
        <w:t>a: Norma: / Izvješće o ispitivanju: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Drugi pregled: Norma: / Izvješće o ispitivanju: /</w:t>
      </w:r>
    </w:p>
    <w:p w:rsidR="00C45DEF" w:rsidRPr="00116AB9" w:rsidRDefault="00C45DEF" w:rsidP="00C45DEF">
      <w:pPr>
        <w:autoSpaceDE w:val="0"/>
        <w:autoSpaceDN w:val="0"/>
        <w:adjustRightInd w:val="0"/>
        <w:spacing w:after="0" w:line="240" w:lineRule="auto"/>
        <w:rPr>
          <w:rFonts w:ascii="Arial" w:hAnsi="Arial" w:cs="Arial"/>
          <w:b/>
          <w:bCs/>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TLAČNA PROBA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Manometar 1: Manometar 2:</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Serijski broj: / Serijski broj: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Broj umjernice: / Broj umjernice: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Mjerno područje: / Mjerno područje: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Ispitni medij: / Ispitni tlak:</w:t>
      </w:r>
      <w:r w:rsidR="00932403" w:rsidRPr="00116AB9">
        <w:rPr>
          <w:rFonts w:ascii="Arial" w:hAnsi="Arial" w:cs="Arial"/>
          <w:sz w:val="24"/>
          <w:szCs w:val="24"/>
        </w:rPr>
        <w:t xml:space="preserve"> </w:t>
      </w:r>
      <w:r w:rsidRPr="00116AB9">
        <w:rPr>
          <w:rFonts w:ascii="Arial" w:hAnsi="Arial" w:cs="Arial"/>
          <w:sz w:val="24"/>
          <w:szCs w:val="24"/>
        </w:rPr>
        <w:t>xx bar/ Temp. fluida: xx °C Vrijeme tlačenja:</w:t>
      </w:r>
      <w:r w:rsidR="00932403" w:rsidRPr="00116AB9">
        <w:rPr>
          <w:rFonts w:ascii="Arial" w:hAnsi="Arial" w:cs="Arial"/>
          <w:sz w:val="24"/>
          <w:szCs w:val="24"/>
        </w:rPr>
        <w:t xml:space="preserve"> </w:t>
      </w:r>
      <w:r w:rsidRPr="00116AB9">
        <w:rPr>
          <w:rFonts w:ascii="Arial" w:hAnsi="Arial" w:cs="Arial"/>
          <w:sz w:val="24"/>
          <w:szCs w:val="24"/>
        </w:rPr>
        <w:t>min</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Plastično deformiranje: DA NE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Propuštanje: DA NE </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Pad tlaka: DA NE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Alternativno ispitivanje: /</w:t>
      </w: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sz w:val="24"/>
          <w:szCs w:val="24"/>
        </w:rPr>
        <w:t>TLAČNA PROBA ZADOVOLJILA</w:t>
      </w:r>
      <w:r w:rsidR="00932403" w:rsidRPr="00116AB9">
        <w:rPr>
          <w:rFonts w:ascii="Arial" w:hAnsi="Arial" w:cs="Arial"/>
          <w:sz w:val="24"/>
          <w:szCs w:val="24"/>
        </w:rPr>
        <w:t xml:space="preserve"> </w:t>
      </w:r>
      <w:r w:rsidRPr="00116AB9">
        <w:rPr>
          <w:rFonts w:ascii="Arial" w:hAnsi="Arial" w:cs="Arial"/>
          <w:b/>
          <w:bCs/>
          <w:sz w:val="24"/>
          <w:szCs w:val="24"/>
        </w:rPr>
        <w:t>DA NE</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ZAKLJUČAK</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Vrsta pregleda: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Vanjski pregled</w:t>
      </w:r>
      <w:r w:rsidR="00932403" w:rsidRPr="00116AB9">
        <w:rPr>
          <w:rFonts w:ascii="Arial" w:hAnsi="Arial" w:cs="Arial"/>
          <w:sz w:val="24"/>
          <w:szCs w:val="24"/>
        </w:rPr>
        <w:t xml:space="preserve"> </w:t>
      </w:r>
      <w:r w:rsidRPr="00116AB9">
        <w:rPr>
          <w:rFonts w:ascii="Arial" w:hAnsi="Arial" w:cs="Arial"/>
          <w:sz w:val="24"/>
          <w:szCs w:val="24"/>
        </w:rPr>
        <w:t>DA/ NE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Unutarnji pregled</w:t>
      </w:r>
      <w:r w:rsidR="00932403" w:rsidRPr="00116AB9">
        <w:rPr>
          <w:rFonts w:ascii="Arial" w:hAnsi="Arial" w:cs="Arial"/>
          <w:sz w:val="24"/>
          <w:szCs w:val="24"/>
        </w:rPr>
        <w:t xml:space="preserve"> </w:t>
      </w:r>
      <w:r w:rsidRPr="00116AB9">
        <w:rPr>
          <w:rFonts w:ascii="Arial" w:hAnsi="Arial" w:cs="Arial"/>
          <w:sz w:val="24"/>
          <w:szCs w:val="24"/>
        </w:rPr>
        <w:t>DA/ NE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Ispitivanje tlakom</w:t>
      </w:r>
      <w:r w:rsidR="00932403" w:rsidRPr="00116AB9">
        <w:rPr>
          <w:rFonts w:ascii="Arial" w:hAnsi="Arial" w:cs="Arial"/>
          <w:sz w:val="24"/>
          <w:szCs w:val="24"/>
        </w:rPr>
        <w:t xml:space="preserve"> </w:t>
      </w:r>
      <w:r w:rsidRPr="00116AB9">
        <w:rPr>
          <w:rFonts w:ascii="Arial" w:hAnsi="Arial" w:cs="Arial"/>
          <w:sz w:val="24"/>
          <w:szCs w:val="24"/>
        </w:rPr>
        <w:t>DA/ NE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Drugo</w:t>
      </w:r>
      <w:r w:rsidR="00932403" w:rsidRPr="00116AB9">
        <w:rPr>
          <w:rFonts w:ascii="Arial" w:hAnsi="Arial" w:cs="Arial"/>
          <w:sz w:val="24"/>
          <w:szCs w:val="24"/>
        </w:rPr>
        <w:t xml:space="preserve"> </w:t>
      </w:r>
      <w:r w:rsidRPr="00116AB9">
        <w:rPr>
          <w:rFonts w:ascii="Arial" w:hAnsi="Arial" w:cs="Arial"/>
          <w:sz w:val="24"/>
          <w:szCs w:val="24"/>
        </w:rPr>
        <w:t>DA/ NE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Sljedeći pregled:</w:t>
      </w:r>
    </w:p>
    <w:p w:rsidR="00C45DEF" w:rsidRPr="00116AB9" w:rsidRDefault="00C45DEF" w:rsidP="00C45DEF">
      <w:pPr>
        <w:autoSpaceDE w:val="0"/>
        <w:autoSpaceDN w:val="0"/>
        <w:adjustRightInd w:val="0"/>
        <w:spacing w:after="0" w:line="240" w:lineRule="auto"/>
        <w:rPr>
          <w:rFonts w:ascii="Helvetica" w:hAnsi="Helvetica" w:cs="Helvetica"/>
          <w:sz w:val="20"/>
          <w:szCs w:val="20"/>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 xml:space="preserve">Ispitana i pregledana oprema pod tlakom u vrijeme ispitivanja </w:t>
      </w:r>
      <w:r w:rsidRPr="00116AB9">
        <w:rPr>
          <w:rFonts w:ascii="Arial" w:hAnsi="Arial" w:cs="Arial"/>
          <w:b/>
          <w:sz w:val="24"/>
          <w:szCs w:val="24"/>
        </w:rPr>
        <w:t>JE/</w:t>
      </w:r>
      <w:r w:rsidRPr="00116AB9">
        <w:rPr>
          <w:rFonts w:ascii="Arial" w:hAnsi="Arial" w:cs="Arial"/>
          <w:b/>
          <w:bCs/>
          <w:i/>
          <w:iCs/>
          <w:sz w:val="24"/>
          <w:szCs w:val="24"/>
        </w:rPr>
        <w:t xml:space="preserve">NIJE </w:t>
      </w:r>
      <w:r w:rsidRPr="00116AB9">
        <w:rPr>
          <w:rFonts w:ascii="Arial" w:hAnsi="Arial" w:cs="Arial"/>
          <w:sz w:val="24"/>
          <w:szCs w:val="24"/>
        </w:rPr>
        <w:t>zadovoljila propisane zahtjeve.</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Inspektor:</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Mjesto i datum:</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Konačna ocjena</w:t>
      </w: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Z A D O V O L J A V A</w:t>
      </w:r>
      <w:r w:rsidR="00932403" w:rsidRPr="00116AB9">
        <w:rPr>
          <w:rFonts w:ascii="Arial" w:hAnsi="Arial" w:cs="Arial"/>
          <w:b/>
          <w:bCs/>
          <w:sz w:val="24"/>
          <w:szCs w:val="24"/>
        </w:rPr>
        <w:t xml:space="preserve"> </w:t>
      </w:r>
      <w:r w:rsidRPr="00116AB9">
        <w:rPr>
          <w:rFonts w:ascii="Arial" w:hAnsi="Arial" w:cs="Arial"/>
          <w:b/>
          <w:bCs/>
          <w:sz w:val="24"/>
          <w:szCs w:val="24"/>
        </w:rPr>
        <w:t>DA/ NE</w:t>
      </w:r>
    </w:p>
    <w:p w:rsidR="00C45DEF" w:rsidRPr="00116AB9" w:rsidRDefault="00C45DEF" w:rsidP="00C45DEF">
      <w:pPr>
        <w:autoSpaceDE w:val="0"/>
        <w:autoSpaceDN w:val="0"/>
        <w:adjustRightInd w:val="0"/>
        <w:spacing w:after="0" w:line="240" w:lineRule="auto"/>
        <w:rPr>
          <w:rFonts w:ascii="Arial" w:hAnsi="Arial" w:cs="Arial"/>
          <w:b/>
          <w:bCs/>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FOTODOKUMENTACIJA: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lastRenderedPageBreak/>
        <w:t>Opreme s komentarom</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Natpisna pločica</w:t>
      </w:r>
    </w:p>
    <w:p w:rsidR="00E33730" w:rsidRPr="00116AB9" w:rsidRDefault="00E33730" w:rsidP="00C45DEF">
      <w:pPr>
        <w:autoSpaceDE w:val="0"/>
        <w:autoSpaceDN w:val="0"/>
        <w:adjustRightInd w:val="0"/>
        <w:spacing w:after="0" w:line="240" w:lineRule="auto"/>
        <w:rPr>
          <w:rFonts w:ascii="Arial" w:hAnsi="Arial" w:cs="Arial"/>
          <w:sz w:val="24"/>
          <w:szCs w:val="24"/>
        </w:rPr>
      </w:pPr>
    </w:p>
    <w:p w:rsidR="00F779EA" w:rsidRPr="00116AB9" w:rsidRDefault="00E33730" w:rsidP="00C45DEF">
      <w:pPr>
        <w:autoSpaceDE w:val="0"/>
        <w:autoSpaceDN w:val="0"/>
        <w:adjustRightInd w:val="0"/>
        <w:spacing w:after="0" w:line="240" w:lineRule="auto"/>
        <w:rPr>
          <w:rFonts w:ascii="Arial" w:hAnsi="Arial" w:cs="Arial"/>
          <w:i/>
          <w:sz w:val="24"/>
          <w:szCs w:val="24"/>
        </w:rPr>
      </w:pPr>
      <w:r w:rsidRPr="00116AB9">
        <w:rPr>
          <w:rFonts w:ascii="Arial" w:hAnsi="Arial" w:cs="Arial"/>
          <w:i/>
          <w:sz w:val="24"/>
          <w:szCs w:val="24"/>
        </w:rPr>
        <w:t>Napomena</w:t>
      </w:r>
    </w:p>
    <w:p w:rsidR="00C45DEF" w:rsidRPr="00116AB9" w:rsidRDefault="00F779EA" w:rsidP="00C45DEF">
      <w:pPr>
        <w:autoSpaceDE w:val="0"/>
        <w:autoSpaceDN w:val="0"/>
        <w:adjustRightInd w:val="0"/>
        <w:spacing w:after="0" w:line="240" w:lineRule="auto"/>
        <w:rPr>
          <w:rFonts w:ascii="Arial" w:hAnsi="Arial" w:cs="Arial"/>
          <w:i/>
          <w:sz w:val="24"/>
          <w:szCs w:val="24"/>
        </w:rPr>
      </w:pPr>
      <w:r w:rsidRPr="00116AB9">
        <w:rPr>
          <w:rFonts w:ascii="Arial" w:hAnsi="Arial" w:cs="Arial"/>
          <w:i/>
          <w:sz w:val="24"/>
          <w:szCs w:val="24"/>
        </w:rPr>
        <w:t>F</w:t>
      </w:r>
      <w:r w:rsidR="00E33730" w:rsidRPr="00116AB9">
        <w:rPr>
          <w:rFonts w:ascii="Arial" w:hAnsi="Arial" w:cs="Arial"/>
          <w:i/>
          <w:sz w:val="24"/>
          <w:szCs w:val="24"/>
        </w:rPr>
        <w:t>otodokumentacija se mora nalaziti u arhivi OIT i mora se na zahtjev</w:t>
      </w:r>
      <w:r w:rsidRPr="00116AB9">
        <w:rPr>
          <w:rFonts w:ascii="Arial" w:hAnsi="Arial" w:cs="Arial"/>
          <w:i/>
          <w:sz w:val="24"/>
          <w:szCs w:val="24"/>
        </w:rPr>
        <w:t xml:space="preserve"> dati na uvid.</w:t>
      </w:r>
    </w:p>
    <w:p w:rsidR="00E33730" w:rsidRPr="00116AB9" w:rsidRDefault="00E33730"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b/>
          <w:bCs/>
          <w:sz w:val="24"/>
          <w:szCs w:val="24"/>
        </w:rPr>
      </w:pPr>
      <w:r w:rsidRPr="00116AB9">
        <w:rPr>
          <w:rFonts w:ascii="Arial" w:hAnsi="Arial" w:cs="Arial"/>
          <w:b/>
          <w:bCs/>
          <w:sz w:val="24"/>
          <w:szCs w:val="24"/>
        </w:rPr>
        <w:t>OVJERA</w:t>
      </w: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Inspektor:</w:t>
      </w:r>
    </w:p>
    <w:p w:rsidR="00C45DEF" w:rsidRPr="00116AB9" w:rsidRDefault="00C45DEF" w:rsidP="00C45DEF">
      <w:pPr>
        <w:autoSpaceDE w:val="0"/>
        <w:autoSpaceDN w:val="0"/>
        <w:adjustRightInd w:val="0"/>
        <w:spacing w:after="0" w:line="240" w:lineRule="auto"/>
        <w:rPr>
          <w:rFonts w:ascii="Arial" w:hAnsi="Arial" w:cs="Arial"/>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Mjesto i datum:</w:t>
      </w:r>
    </w:p>
    <w:p w:rsidR="00C45DEF" w:rsidRPr="00116AB9" w:rsidRDefault="00C45DEF" w:rsidP="00C45DEF">
      <w:pPr>
        <w:autoSpaceDE w:val="0"/>
        <w:autoSpaceDN w:val="0"/>
        <w:adjustRightInd w:val="0"/>
        <w:spacing w:after="0" w:line="240" w:lineRule="auto"/>
        <w:rPr>
          <w:rFonts w:ascii="Arial" w:hAnsi="Arial" w:cs="Arial"/>
          <w:i/>
          <w:iCs/>
          <w:sz w:val="24"/>
          <w:szCs w:val="24"/>
        </w:rPr>
      </w:pPr>
    </w:p>
    <w:p w:rsidR="00C45DEF" w:rsidRPr="00116AB9" w:rsidRDefault="00C45DEF" w:rsidP="00C45DEF">
      <w:pPr>
        <w:autoSpaceDE w:val="0"/>
        <w:autoSpaceDN w:val="0"/>
        <w:adjustRightInd w:val="0"/>
        <w:spacing w:after="0" w:line="240" w:lineRule="auto"/>
        <w:rPr>
          <w:rFonts w:ascii="Arial" w:hAnsi="Arial" w:cs="Arial"/>
          <w:sz w:val="24"/>
          <w:szCs w:val="24"/>
        </w:rPr>
      </w:pPr>
      <w:r w:rsidRPr="00116AB9">
        <w:rPr>
          <w:rFonts w:ascii="Arial" w:hAnsi="Arial" w:cs="Arial"/>
          <w:sz w:val="24"/>
          <w:szCs w:val="24"/>
        </w:rPr>
        <w:t>Ovjerio:</w:t>
      </w:r>
    </w:p>
    <w:p w:rsidR="00C45DEF" w:rsidRPr="00116AB9" w:rsidRDefault="00C45DEF"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F779EA" w:rsidRPr="00116AB9" w:rsidRDefault="00F779EA" w:rsidP="003D3E7B">
      <w:pPr>
        <w:tabs>
          <w:tab w:val="left" w:pos="933"/>
        </w:tabs>
      </w:pPr>
    </w:p>
    <w:p w:rsidR="00E05B2B" w:rsidRPr="00116AB9" w:rsidRDefault="00E05B2B">
      <w:pPr>
        <w:rPr>
          <w:rFonts w:ascii="Arial" w:hAnsi="Arial" w:cs="Arial"/>
          <w:b/>
          <w:sz w:val="24"/>
          <w:szCs w:val="24"/>
        </w:rPr>
      </w:pPr>
      <w:r w:rsidRPr="00116AB9">
        <w:rPr>
          <w:rFonts w:ascii="Arial" w:hAnsi="Arial" w:cs="Arial"/>
          <w:b/>
          <w:sz w:val="24"/>
          <w:szCs w:val="24"/>
        </w:rPr>
        <w:br w:type="page"/>
      </w:r>
    </w:p>
    <w:p w:rsidR="00AB6EBB" w:rsidRPr="00116AB9" w:rsidRDefault="00AB6EBB" w:rsidP="00AB6EBB">
      <w:pPr>
        <w:tabs>
          <w:tab w:val="left" w:pos="933"/>
        </w:tabs>
        <w:jc w:val="center"/>
        <w:rPr>
          <w:rFonts w:ascii="Arial" w:hAnsi="Arial" w:cs="Arial"/>
          <w:b/>
          <w:sz w:val="24"/>
          <w:szCs w:val="24"/>
        </w:rPr>
      </w:pPr>
      <w:r w:rsidRPr="00116AB9">
        <w:rPr>
          <w:rFonts w:ascii="Arial" w:hAnsi="Arial" w:cs="Arial"/>
          <w:b/>
          <w:sz w:val="24"/>
          <w:szCs w:val="24"/>
        </w:rPr>
        <w:lastRenderedPageBreak/>
        <w:t>DODATAK</w:t>
      </w:r>
      <w:r w:rsidR="00932403" w:rsidRPr="00116AB9">
        <w:rPr>
          <w:rFonts w:ascii="Arial" w:hAnsi="Arial" w:cs="Arial"/>
          <w:b/>
          <w:sz w:val="24"/>
          <w:szCs w:val="24"/>
        </w:rPr>
        <w:t xml:space="preserve"> </w:t>
      </w:r>
      <w:r w:rsidR="00C0130E" w:rsidRPr="00116AB9">
        <w:rPr>
          <w:rFonts w:ascii="Arial" w:hAnsi="Arial" w:cs="Arial"/>
          <w:b/>
          <w:sz w:val="24"/>
          <w:szCs w:val="24"/>
        </w:rPr>
        <w:t>XII</w:t>
      </w:r>
      <w:r w:rsidR="00412BDB" w:rsidRPr="00116AB9">
        <w:rPr>
          <w:rFonts w:ascii="Arial" w:hAnsi="Arial" w:cs="Arial"/>
          <w:b/>
          <w:sz w:val="24"/>
          <w:szCs w:val="24"/>
        </w:rPr>
        <w:t>I</w:t>
      </w:r>
      <w:r w:rsidR="00F779EA" w:rsidRPr="00116AB9">
        <w:rPr>
          <w:rFonts w:ascii="Arial" w:hAnsi="Arial" w:cs="Arial"/>
          <w:b/>
          <w:sz w:val="24"/>
          <w:szCs w:val="24"/>
        </w:rPr>
        <w:t>.</w:t>
      </w:r>
    </w:p>
    <w:p w:rsidR="00AB6EBB" w:rsidRPr="00116AB9" w:rsidRDefault="00E05B2B" w:rsidP="00F779EA">
      <w:pPr>
        <w:autoSpaceDE w:val="0"/>
        <w:autoSpaceDN w:val="0"/>
        <w:adjustRightInd w:val="0"/>
        <w:spacing w:after="0" w:line="240" w:lineRule="auto"/>
        <w:jc w:val="center"/>
        <w:rPr>
          <w:rFonts w:ascii="Arial" w:eastAsia="Times New Roman" w:hAnsi="Arial" w:cs="Arial"/>
          <w:b/>
          <w:bCs/>
          <w:sz w:val="24"/>
          <w:szCs w:val="24"/>
          <w:lang w:eastAsia="hr-HR"/>
        </w:rPr>
      </w:pPr>
      <w:r w:rsidRPr="00116AB9">
        <w:rPr>
          <w:rFonts w:ascii="Arial" w:eastAsia="Times New Roman" w:hAnsi="Arial" w:cs="Arial"/>
          <w:b/>
          <w:bCs/>
          <w:sz w:val="24"/>
          <w:szCs w:val="24"/>
          <w:lang w:eastAsia="hr-HR"/>
        </w:rPr>
        <w:t xml:space="preserve">UPUTA ZA </w:t>
      </w:r>
      <w:r w:rsidR="00C0130E" w:rsidRPr="00116AB9">
        <w:rPr>
          <w:rFonts w:ascii="Arial" w:eastAsia="Times New Roman" w:hAnsi="Arial" w:cs="Arial"/>
          <w:b/>
          <w:bCs/>
          <w:sz w:val="24"/>
          <w:szCs w:val="24"/>
          <w:lang w:eastAsia="hr-HR"/>
        </w:rPr>
        <w:t>POPUN</w:t>
      </w:r>
      <w:r w:rsidRPr="00116AB9">
        <w:rPr>
          <w:rFonts w:ascii="Arial" w:eastAsia="Times New Roman" w:hAnsi="Arial" w:cs="Arial"/>
          <w:b/>
          <w:bCs/>
          <w:sz w:val="24"/>
          <w:szCs w:val="24"/>
          <w:lang w:eastAsia="hr-HR"/>
        </w:rPr>
        <w:t>JAVANJE</w:t>
      </w:r>
      <w:r w:rsidR="00C0130E" w:rsidRPr="00116AB9">
        <w:rPr>
          <w:rFonts w:ascii="Arial" w:eastAsia="Times New Roman" w:hAnsi="Arial" w:cs="Arial"/>
          <w:b/>
          <w:bCs/>
          <w:sz w:val="24"/>
          <w:szCs w:val="24"/>
          <w:lang w:eastAsia="hr-HR"/>
        </w:rPr>
        <w:t xml:space="preserve"> EVIDENCIJSK</w:t>
      </w:r>
      <w:r w:rsidRPr="00116AB9">
        <w:rPr>
          <w:rFonts w:ascii="Arial" w:eastAsia="Times New Roman" w:hAnsi="Arial" w:cs="Arial"/>
          <w:b/>
          <w:bCs/>
          <w:sz w:val="24"/>
          <w:szCs w:val="24"/>
          <w:lang w:eastAsia="hr-HR"/>
        </w:rPr>
        <w:t>OG</w:t>
      </w:r>
      <w:r w:rsidR="00C0130E" w:rsidRPr="00116AB9">
        <w:rPr>
          <w:rFonts w:ascii="Arial" w:eastAsia="Times New Roman" w:hAnsi="Arial" w:cs="Arial"/>
          <w:b/>
          <w:bCs/>
          <w:sz w:val="24"/>
          <w:szCs w:val="24"/>
          <w:lang w:eastAsia="hr-HR"/>
        </w:rPr>
        <w:t xml:space="preserve"> LIST</w:t>
      </w:r>
      <w:r w:rsidRPr="00116AB9">
        <w:rPr>
          <w:rFonts w:ascii="Arial" w:eastAsia="Times New Roman" w:hAnsi="Arial" w:cs="Arial"/>
          <w:b/>
          <w:bCs/>
          <w:sz w:val="24"/>
          <w:szCs w:val="24"/>
          <w:lang w:eastAsia="hr-HR"/>
        </w:rPr>
        <w:t>A</w:t>
      </w:r>
    </w:p>
    <w:p w:rsidR="00C0130E" w:rsidRPr="00116AB9" w:rsidRDefault="00C0130E" w:rsidP="00AB6EBB">
      <w:pPr>
        <w:autoSpaceDE w:val="0"/>
        <w:autoSpaceDN w:val="0"/>
        <w:adjustRightInd w:val="0"/>
        <w:spacing w:after="0" w:line="240" w:lineRule="auto"/>
        <w:rPr>
          <w:rFonts w:ascii="Times New Roman" w:eastAsia="Times New Roman" w:hAnsi="Times New Roman" w:cs="Times New Roman"/>
          <w:b/>
          <w:bCs/>
          <w:sz w:val="20"/>
          <w:szCs w:val="20"/>
          <w:lang w:eastAsia="hr-HR"/>
        </w:rPr>
      </w:pPr>
    </w:p>
    <w:p w:rsidR="00C0130E" w:rsidRPr="00116AB9" w:rsidRDefault="00C0130E" w:rsidP="00AB6EBB">
      <w:pPr>
        <w:autoSpaceDE w:val="0"/>
        <w:autoSpaceDN w:val="0"/>
        <w:adjustRightInd w:val="0"/>
        <w:spacing w:after="0" w:line="240" w:lineRule="auto"/>
        <w:rPr>
          <w:rFonts w:ascii="Times New Roman" w:eastAsia="Times New Roman" w:hAnsi="Times New Roman" w:cs="Times New Roman"/>
          <w:b/>
          <w:bCs/>
          <w:sz w:val="20"/>
          <w:szCs w:val="20"/>
          <w:lang w:eastAsia="hr-HR"/>
        </w:rPr>
      </w:pPr>
    </w:p>
    <w:p w:rsidR="00AB6EBB" w:rsidRPr="00116AB9" w:rsidRDefault="00AB6EBB" w:rsidP="00AB6EBB">
      <w:pPr>
        <w:autoSpaceDE w:val="0"/>
        <w:autoSpaceDN w:val="0"/>
        <w:adjustRightInd w:val="0"/>
        <w:spacing w:after="0" w:line="240" w:lineRule="auto"/>
        <w:jc w:val="center"/>
        <w:rPr>
          <w:rFonts w:ascii="Times New Roman" w:eastAsia="Times New Roman" w:hAnsi="Times New Roman" w:cs="Times New Roman"/>
          <w:b/>
          <w:bCs/>
          <w:sz w:val="20"/>
          <w:szCs w:val="20"/>
          <w:lang w:eastAsia="hr-HR"/>
        </w:rPr>
      </w:pPr>
      <w:r w:rsidRPr="00116AB9">
        <w:rPr>
          <w:rFonts w:ascii="Times New Roman" w:eastAsia="Times New Roman" w:hAnsi="Times New Roman" w:cs="Times New Roman"/>
          <w:b/>
          <w:bCs/>
          <w:sz w:val="20"/>
          <w:szCs w:val="20"/>
          <w:lang w:eastAsia="hr-HR"/>
        </w:rPr>
        <w:t>EVIDENCIJSKI LIST OPREME POD TLAKOM VISOKE RAZINE OPASNOSTI</w:t>
      </w:r>
    </w:p>
    <w:p w:rsidR="00AB6EBB" w:rsidRPr="00116AB9" w:rsidRDefault="00AB6EBB" w:rsidP="00AB6EBB">
      <w:pPr>
        <w:autoSpaceDE w:val="0"/>
        <w:autoSpaceDN w:val="0"/>
        <w:adjustRightInd w:val="0"/>
        <w:spacing w:after="0" w:line="240" w:lineRule="auto"/>
        <w:jc w:val="center"/>
        <w:rPr>
          <w:rFonts w:ascii="Times New Roman" w:eastAsia="Times New Roman" w:hAnsi="Times New Roman" w:cs="Times New Roman"/>
          <w:b/>
          <w:bCs/>
          <w:sz w:val="20"/>
          <w:szCs w:val="20"/>
          <w:lang w:eastAsia="hr-HR"/>
        </w:rPr>
      </w:pPr>
    </w:p>
    <w:p w:rsidR="00AB6EBB" w:rsidRPr="00116AB9" w:rsidRDefault="00AB6EBB" w:rsidP="00AB6EBB">
      <w:pPr>
        <w:autoSpaceDE w:val="0"/>
        <w:autoSpaceDN w:val="0"/>
        <w:adjustRightInd w:val="0"/>
        <w:spacing w:after="0" w:line="240" w:lineRule="auto"/>
        <w:ind w:left="4956" w:firstLine="708"/>
        <w:jc w:val="center"/>
        <w:rPr>
          <w:rFonts w:ascii="Times New Roman" w:eastAsia="Times New Roman" w:hAnsi="Times New Roman" w:cs="Times New Roman"/>
          <w:sz w:val="18"/>
          <w:szCs w:val="18"/>
          <w:lang w:eastAsia="hr-HR"/>
        </w:rPr>
      </w:pPr>
      <w:r w:rsidRPr="00116AB9">
        <w:rPr>
          <w:rFonts w:ascii="Times New Roman" w:eastAsia="Times New Roman" w:hAnsi="Times New Roman" w:cs="Times New Roman"/>
          <w:b/>
          <w:bCs/>
          <w:sz w:val="24"/>
          <w:szCs w:val="24"/>
          <w:lang w:eastAsia="hr-HR"/>
        </w:rPr>
        <w:t>Evidencijski broj</w:t>
      </w:r>
      <w:r w:rsidRPr="00116AB9">
        <w:rPr>
          <w:rFonts w:ascii="Times New Roman" w:eastAsia="Times New Roman" w:hAnsi="Times New Roman" w:cs="Times New Roman"/>
          <w:sz w:val="24"/>
          <w:szCs w:val="24"/>
          <w:lang w:eastAsia="hr-HR"/>
        </w:rPr>
        <w:t>: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color w:val="FF0000"/>
          <w:sz w:val="20"/>
          <w:szCs w:val="20"/>
          <w:lang w:eastAsia="hr-HR"/>
        </w:rPr>
        <w:t>Neložena tlačna oprema *</w:t>
      </w:r>
      <w:r w:rsidR="00EF519C" w:rsidRPr="00116AB9">
        <w:rPr>
          <w:rFonts w:ascii="Times New Roman" w:eastAsia="Times New Roman" w:hAnsi="Times New Roman" w:cs="Times New Roman"/>
          <w:color w:val="FF0000"/>
          <w:sz w:val="20"/>
          <w:szCs w:val="20"/>
          <w:lang w:eastAsia="hr-HR"/>
        </w:rPr>
        <w:t xml:space="preserve">, </w:t>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 xml:space="preserve">Ložena ili na drugi način </w:t>
      </w:r>
      <w:r w:rsidR="00C23990" w:rsidRPr="00116AB9">
        <w:rPr>
          <w:rFonts w:ascii="Times New Roman" w:eastAsia="Times New Roman" w:hAnsi="Times New Roman" w:cs="Times New Roman"/>
          <w:sz w:val="20"/>
          <w:szCs w:val="20"/>
          <w:lang w:eastAsia="hr-HR"/>
        </w:rPr>
        <w:t>zagrijavana oprema</w:t>
      </w:r>
      <w:r w:rsidR="00EF519C" w:rsidRPr="00116AB9">
        <w:rPr>
          <w:rFonts w:ascii="Times New Roman" w:eastAsia="Times New Roman" w:hAnsi="Times New Roman" w:cs="Times New Roman"/>
          <w:sz w:val="20"/>
          <w:szCs w:val="20"/>
          <w:lang w:eastAsia="hr-HR"/>
        </w:rPr>
        <w:t>,</w:t>
      </w:r>
      <w:r w:rsidR="00932403" w:rsidRPr="00116AB9">
        <w:rPr>
          <w:rFonts w:ascii="Times New Roman" w:eastAsia="Times New Roman" w:hAnsi="Times New Roman" w:cs="Times New Roman"/>
          <w:sz w:val="20"/>
          <w:szCs w:val="20"/>
          <w:lang w:eastAsia="hr-HR"/>
        </w:rPr>
        <w:t xml:space="preserve"> </w:t>
      </w:r>
      <w:r w:rsidR="00EF519C"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Cjevovod</w:t>
      </w:r>
      <w:r w:rsidR="00EF519C" w:rsidRPr="00116AB9">
        <w:rPr>
          <w:rFonts w:ascii="Times New Roman" w:eastAsia="Times New Roman" w:hAnsi="Times New Roman" w:cs="Times New Roman"/>
          <w:sz w:val="20"/>
          <w:szCs w:val="20"/>
          <w:lang w:eastAsia="hr-HR"/>
        </w:rPr>
        <w:t xml:space="preserve">,  </w:t>
      </w:r>
      <w:r w:rsidR="00932403" w:rsidRPr="00116AB9">
        <w:rPr>
          <w:rFonts w:ascii="Times New Roman" w:eastAsia="Times New Roman" w:hAnsi="Times New Roman" w:cs="Times New Roman"/>
          <w:sz w:val="20"/>
          <w:szCs w:val="20"/>
          <w:lang w:eastAsia="hr-HR"/>
        </w:rPr>
        <w:t xml:space="preserve"> </w:t>
      </w:r>
      <w:r w:rsidR="00C23990" w:rsidRPr="00116AB9">
        <w:rPr>
          <w:rFonts w:ascii="Times New Roman" w:eastAsia="Times New Roman" w:hAnsi="Times New Roman" w:cs="Times New Roman"/>
          <w:sz w:val="20"/>
          <w:szCs w:val="20"/>
          <w:lang w:eastAsia="hr-HR"/>
        </w:rPr>
        <w:t>Sklop</w:t>
      </w:r>
      <w:r w:rsidR="00932403" w:rsidRPr="00116AB9">
        <w:rPr>
          <w:rFonts w:ascii="Times New Roman" w:eastAsia="Times New Roman" w:hAnsi="Times New Roman" w:cs="Times New Roman"/>
          <w:sz w:val="20"/>
          <w:szCs w:val="20"/>
          <w:lang w:eastAsia="hr-HR"/>
        </w:rPr>
        <w:t xml:space="preserve">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Vlasnik: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vertAlign w:val="superscript"/>
          <w:lang w:eastAsia="hr-HR"/>
        </w:rPr>
      </w:pP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vertAlign w:val="superscript"/>
          <w:lang w:eastAsia="hr-HR"/>
        </w:rPr>
        <w:t>naziv i adresa</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Korisnik: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vertAlign w:val="superscript"/>
          <w:lang w:eastAsia="hr-HR"/>
        </w:rPr>
      </w:pP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vertAlign w:val="superscript"/>
          <w:lang w:eastAsia="hr-HR"/>
        </w:rPr>
        <w:t>naziv i adresa</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Lokacija: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Proizvođač: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vertAlign w:val="superscript"/>
          <w:lang w:eastAsia="hr-HR"/>
        </w:rPr>
      </w:pP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vertAlign w:val="superscript"/>
          <w:lang w:eastAsia="hr-HR"/>
        </w:rPr>
        <w:t>naziv i adresa</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Tvornički broj: ....................................</w:t>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God. proizvodnje: ...................</w:t>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Sklopni crtež broj: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 xml:space="preserve">Tijelo za ocjenjivanje sukladnosti / prijavljeno tijelo: </w:t>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t>NB:</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ab/>
        <w:t>.............................................................................................................................................................................</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vertAlign w:val="superscript"/>
          <w:lang w:eastAsia="hr-HR"/>
        </w:rPr>
      </w:pP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vertAlign w:val="superscript"/>
          <w:lang w:eastAsia="hr-HR"/>
        </w:rPr>
        <w:t>naziv, adresa i identifikacijski broj</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 xml:space="preserve">Izjava o sukladnosti / TD: ............................................................................ od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color w:val="FF0000"/>
          <w:sz w:val="20"/>
          <w:szCs w:val="20"/>
          <w:lang w:eastAsia="hr-HR"/>
        </w:rPr>
      </w:pPr>
      <w:r w:rsidRPr="00116AB9">
        <w:rPr>
          <w:rFonts w:ascii="Times New Roman" w:eastAsia="Times New Roman" w:hAnsi="Times New Roman" w:cs="Times New Roman"/>
          <w:color w:val="FF0000"/>
          <w:sz w:val="20"/>
          <w:szCs w:val="20"/>
          <w:lang w:eastAsia="hr-HR"/>
        </w:rPr>
        <w:t>Modul:</w:t>
      </w:r>
      <w:r w:rsidR="00932403" w:rsidRPr="00116AB9">
        <w:rPr>
          <w:rFonts w:ascii="Times New Roman" w:eastAsia="Times New Roman" w:hAnsi="Times New Roman" w:cs="Times New Roman"/>
          <w:color w:val="FF0000"/>
          <w:sz w:val="20"/>
          <w:szCs w:val="20"/>
          <w:lang w:eastAsia="hr-HR"/>
        </w:rPr>
        <w:t xml:space="preserve"> </w:t>
      </w:r>
      <w:r w:rsidRPr="00116AB9">
        <w:rPr>
          <w:rFonts w:ascii="Times New Roman" w:eastAsia="Times New Roman" w:hAnsi="Times New Roman" w:cs="Times New Roman"/>
          <w:color w:val="FF0000"/>
          <w:sz w:val="20"/>
          <w:szCs w:val="20"/>
          <w:lang w:eastAsia="hr-HR"/>
        </w:rPr>
        <w:t>..............................................................</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b/>
          <w:bCs/>
          <w:sz w:val="20"/>
          <w:szCs w:val="20"/>
          <w:lang w:eastAsia="hr-HR"/>
        </w:rPr>
        <w:t xml:space="preserve"> TEHNIČKI PODACI OPREME POD TLAKOM</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Kategorija: .....................</w:t>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ab/>
        <w:t>Namjena: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Radni medij A: Grupa 1</w:t>
      </w:r>
      <w:r w:rsidRPr="00116AB9">
        <w:rPr>
          <w:rFonts w:ascii="Times New Roman" w:eastAsia="Times New Roman" w:hAnsi="Times New Roman" w:cs="Times New Roman"/>
          <w:b/>
          <w:bCs/>
          <w:sz w:val="20"/>
          <w:szCs w:val="20"/>
          <w:lang w:eastAsia="hr-HR"/>
        </w:rPr>
        <w:t>⁪</w:t>
      </w:r>
      <w:r w:rsidRPr="00116AB9">
        <w:rPr>
          <w:rFonts w:ascii="Times New Roman" w:eastAsia="Times New Roman" w:hAnsi="Times New Roman" w:cs="Times New Roman"/>
          <w:sz w:val="20"/>
          <w:szCs w:val="20"/>
          <w:lang w:eastAsia="hr-HR"/>
        </w:rPr>
        <w:t xml:space="preserve"> 2 </w:t>
      </w:r>
      <w:r w:rsidRPr="00116AB9">
        <w:rPr>
          <w:rFonts w:ascii="Times New Roman" w:eastAsia="Times New Roman" w:hAnsi="Times New Roman" w:cs="Times New Roman"/>
          <w:b/>
          <w:bCs/>
          <w:sz w:val="20"/>
          <w:szCs w:val="20"/>
          <w:lang w:eastAsia="hr-HR"/>
        </w:rPr>
        <w:t>⁪</w:t>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t>Medij A: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Radni medij B: Grupa 1</w:t>
      </w:r>
      <w:r w:rsidRPr="00116AB9">
        <w:rPr>
          <w:rFonts w:ascii="Times New Roman" w:eastAsia="Times New Roman" w:hAnsi="Times New Roman" w:cs="Times New Roman"/>
          <w:b/>
          <w:bCs/>
          <w:sz w:val="20"/>
          <w:szCs w:val="20"/>
          <w:lang w:eastAsia="hr-HR"/>
        </w:rPr>
        <w:t>⁪</w:t>
      </w:r>
      <w:r w:rsidRPr="00116AB9">
        <w:rPr>
          <w:rFonts w:ascii="Times New Roman" w:eastAsia="Times New Roman" w:hAnsi="Times New Roman" w:cs="Times New Roman"/>
          <w:sz w:val="20"/>
          <w:szCs w:val="20"/>
          <w:lang w:eastAsia="hr-HR"/>
        </w:rPr>
        <w:t xml:space="preserve"> 2 </w:t>
      </w:r>
      <w:r w:rsidRPr="00116AB9">
        <w:rPr>
          <w:rFonts w:ascii="Times New Roman" w:eastAsia="Times New Roman" w:hAnsi="Times New Roman" w:cs="Times New Roman"/>
          <w:b/>
          <w:bCs/>
          <w:sz w:val="20"/>
          <w:szCs w:val="20"/>
          <w:lang w:eastAsia="hr-HR"/>
        </w:rPr>
        <w:t>⁪</w:t>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lang w:eastAsia="hr-HR"/>
        </w:rPr>
        <w:tab/>
        <w:t>Medij B: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tbl>
      <w:tblPr>
        <w:tblW w:w="0" w:type="auto"/>
        <w:tblInd w:w="108" w:type="dxa"/>
        <w:tblLayout w:type="fixed"/>
        <w:tblLook w:val="0000" w:firstRow="0" w:lastRow="0" w:firstColumn="0" w:lastColumn="0" w:noHBand="0" w:noVBand="0"/>
      </w:tblPr>
      <w:tblGrid>
        <w:gridCol w:w="3960"/>
        <w:gridCol w:w="1440"/>
        <w:gridCol w:w="1260"/>
        <w:gridCol w:w="1260"/>
        <w:gridCol w:w="1440"/>
      </w:tblGrid>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Radni parametri</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Veličina</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Prostor I</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Prostor II</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Prostor III</w:t>
            </w:r>
          </w:p>
        </w:tc>
      </w:tr>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 xml:space="preserve">Najveći </w:t>
            </w:r>
            <w:r w:rsidR="00435B77" w:rsidRPr="00116AB9">
              <w:rPr>
                <w:rFonts w:ascii="Times New Roman" w:eastAsia="Times New Roman" w:hAnsi="Times New Roman" w:cs="Times New Roman"/>
                <w:sz w:val="20"/>
                <w:szCs w:val="20"/>
                <w:lang w:eastAsia="hr-HR"/>
              </w:rPr>
              <w:t>dopušten</w:t>
            </w:r>
            <w:r w:rsidRPr="00116AB9">
              <w:rPr>
                <w:rFonts w:ascii="Times New Roman" w:eastAsia="Times New Roman" w:hAnsi="Times New Roman" w:cs="Times New Roman"/>
                <w:sz w:val="20"/>
                <w:szCs w:val="20"/>
                <w:lang w:eastAsia="hr-HR"/>
              </w:rPr>
              <w:t>i tlak ( PS )</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EBB" w:rsidRPr="00116AB9" w:rsidRDefault="00AB6EBB" w:rsidP="00AB6EBB">
            <w:pPr>
              <w:autoSpaceDE w:val="0"/>
              <w:autoSpaceDN w:val="0"/>
              <w:adjustRightInd w:val="0"/>
              <w:spacing w:after="0" w:line="240" w:lineRule="auto"/>
              <w:jc w:val="center"/>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MPa</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Ispitni tlak</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EBB" w:rsidRPr="00116AB9" w:rsidRDefault="00AB6EBB" w:rsidP="00AB6EBB">
            <w:pPr>
              <w:autoSpaceDE w:val="0"/>
              <w:autoSpaceDN w:val="0"/>
              <w:adjustRightInd w:val="0"/>
              <w:spacing w:after="0" w:line="240" w:lineRule="auto"/>
              <w:jc w:val="center"/>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MPa</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Volumen ili nazivni promjer (DN)</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EBB" w:rsidRPr="00116AB9" w:rsidRDefault="00AB6EBB" w:rsidP="00AB6EBB">
            <w:pPr>
              <w:autoSpaceDE w:val="0"/>
              <w:autoSpaceDN w:val="0"/>
              <w:adjustRightInd w:val="0"/>
              <w:spacing w:after="0" w:line="240" w:lineRule="auto"/>
              <w:jc w:val="center"/>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m</w:t>
            </w:r>
            <w:r w:rsidRPr="00116AB9">
              <w:rPr>
                <w:rFonts w:ascii="Times New Roman" w:eastAsia="Times New Roman" w:hAnsi="Times New Roman" w:cs="Times New Roman"/>
                <w:sz w:val="20"/>
                <w:szCs w:val="20"/>
                <w:vertAlign w:val="superscript"/>
                <w:lang w:eastAsia="hr-HR"/>
              </w:rPr>
              <w:t>3</w:t>
            </w:r>
            <w:r w:rsidRPr="00116AB9">
              <w:rPr>
                <w:rFonts w:ascii="Times New Roman" w:eastAsia="Times New Roman" w:hAnsi="Times New Roman" w:cs="Times New Roman"/>
                <w:sz w:val="20"/>
                <w:szCs w:val="20"/>
                <w:lang w:eastAsia="hr-HR"/>
              </w:rPr>
              <w:t xml:space="preserve"> / mm</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 xml:space="preserve">Najviša </w:t>
            </w:r>
            <w:r w:rsidR="00435B77" w:rsidRPr="00116AB9">
              <w:rPr>
                <w:rFonts w:ascii="Times New Roman" w:eastAsia="Times New Roman" w:hAnsi="Times New Roman" w:cs="Times New Roman"/>
                <w:sz w:val="20"/>
                <w:szCs w:val="20"/>
                <w:lang w:eastAsia="hr-HR"/>
              </w:rPr>
              <w:t>dopušten</w:t>
            </w:r>
            <w:r w:rsidRPr="00116AB9">
              <w:rPr>
                <w:rFonts w:ascii="Times New Roman" w:eastAsia="Times New Roman" w:hAnsi="Times New Roman" w:cs="Times New Roman"/>
                <w:sz w:val="20"/>
                <w:szCs w:val="20"/>
                <w:lang w:eastAsia="hr-HR"/>
              </w:rPr>
              <w:t>a radna temperatura ( TS )</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EBB" w:rsidRPr="00116AB9" w:rsidRDefault="00AB6EBB" w:rsidP="00AB6EBB">
            <w:pPr>
              <w:autoSpaceDE w:val="0"/>
              <w:autoSpaceDN w:val="0"/>
              <w:adjustRightInd w:val="0"/>
              <w:spacing w:after="0" w:line="240" w:lineRule="auto"/>
              <w:jc w:val="center"/>
              <w:rPr>
                <w:rFonts w:ascii="Calibri" w:eastAsia="Times New Roman" w:hAnsi="Calibri" w:cs="Calibri"/>
                <w:sz w:val="24"/>
                <w:szCs w:val="24"/>
                <w:lang w:eastAsia="hr-HR"/>
              </w:rPr>
            </w:pPr>
            <w:r w:rsidRPr="00116AB9">
              <w:rPr>
                <w:rFonts w:ascii="Times New Roman" w:eastAsia="Times New Roman" w:hAnsi="Times New Roman" w:cs="Times New Roman"/>
                <w:sz w:val="20"/>
                <w:szCs w:val="20"/>
                <w:vertAlign w:val="superscript"/>
                <w:lang w:eastAsia="hr-HR"/>
              </w:rPr>
              <w:t>o</w:t>
            </w:r>
            <w:r w:rsidRPr="00116AB9">
              <w:rPr>
                <w:rFonts w:ascii="Times New Roman" w:eastAsia="Times New Roman" w:hAnsi="Times New Roman" w:cs="Times New Roman"/>
                <w:sz w:val="20"/>
                <w:szCs w:val="20"/>
                <w:lang w:eastAsia="hr-HR"/>
              </w:rPr>
              <w:t>C</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color w:val="FF0000"/>
                <w:sz w:val="24"/>
                <w:szCs w:val="24"/>
                <w:lang w:eastAsia="hr-HR"/>
              </w:rPr>
            </w:pPr>
            <w:r w:rsidRPr="00116AB9">
              <w:rPr>
                <w:rFonts w:ascii="Times New Roman" w:eastAsia="Times New Roman" w:hAnsi="Times New Roman" w:cs="Times New Roman"/>
                <w:color w:val="FF0000"/>
                <w:sz w:val="20"/>
                <w:szCs w:val="20"/>
                <w:lang w:eastAsia="hr-HR"/>
              </w:rPr>
              <w:t>Snaga ili ogrjevna površina ili kapacitet</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EBB" w:rsidRPr="00116AB9" w:rsidRDefault="00AB6EBB" w:rsidP="00AB6EBB">
            <w:pPr>
              <w:autoSpaceDE w:val="0"/>
              <w:autoSpaceDN w:val="0"/>
              <w:adjustRightInd w:val="0"/>
              <w:spacing w:after="0" w:line="240" w:lineRule="auto"/>
              <w:jc w:val="center"/>
              <w:rPr>
                <w:rFonts w:ascii="Calibri" w:eastAsia="Times New Roman" w:hAnsi="Calibri" w:cs="Calibri"/>
                <w:color w:val="FF0000"/>
                <w:sz w:val="24"/>
                <w:szCs w:val="24"/>
                <w:lang w:eastAsia="hr-HR"/>
              </w:rPr>
            </w:pPr>
            <w:r w:rsidRPr="00116AB9">
              <w:rPr>
                <w:rFonts w:ascii="Times New Roman" w:eastAsia="Times New Roman" w:hAnsi="Times New Roman" w:cs="Times New Roman"/>
                <w:color w:val="FF0000"/>
                <w:sz w:val="20"/>
                <w:szCs w:val="20"/>
                <w:lang w:eastAsia="hr-HR"/>
              </w:rPr>
              <w:t>kW ili m</w:t>
            </w:r>
            <w:r w:rsidRPr="00116AB9">
              <w:rPr>
                <w:rFonts w:ascii="Times New Roman" w:eastAsia="Times New Roman" w:hAnsi="Times New Roman" w:cs="Times New Roman"/>
                <w:color w:val="FF0000"/>
                <w:sz w:val="20"/>
                <w:szCs w:val="20"/>
                <w:vertAlign w:val="superscript"/>
                <w:lang w:eastAsia="hr-HR"/>
              </w:rPr>
              <w:t>2</w:t>
            </w:r>
            <w:r w:rsidRPr="00116AB9">
              <w:rPr>
                <w:rFonts w:ascii="Times New Roman" w:eastAsia="Times New Roman" w:hAnsi="Times New Roman" w:cs="Times New Roman"/>
                <w:color w:val="FF0000"/>
                <w:sz w:val="20"/>
                <w:szCs w:val="20"/>
                <w:lang w:eastAsia="hr-HR"/>
              </w:rPr>
              <w:t xml:space="preserve"> ili t/h</w:t>
            </w: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r w:rsidR="00AB6EBB" w:rsidRPr="00116AB9" w:rsidTr="00B71628">
        <w:trPr>
          <w:trHeight w:val="1"/>
        </w:trPr>
        <w:tc>
          <w:tcPr>
            <w:tcW w:w="39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Radni medij</w:t>
            </w:r>
          </w:p>
        </w:tc>
        <w:tc>
          <w:tcPr>
            <w:tcW w:w="14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AB6EBB" w:rsidRPr="00116AB9" w:rsidRDefault="00AB6EBB" w:rsidP="00AB6EBB">
            <w:pPr>
              <w:autoSpaceDE w:val="0"/>
              <w:autoSpaceDN w:val="0"/>
              <w:adjustRightInd w:val="0"/>
              <w:spacing w:after="0" w:line="240" w:lineRule="auto"/>
              <w:jc w:val="center"/>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2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144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bl>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tbl>
      <w:tblPr>
        <w:tblW w:w="0" w:type="auto"/>
        <w:tblInd w:w="108" w:type="dxa"/>
        <w:tblLayout w:type="fixed"/>
        <w:tblLook w:val="0000" w:firstRow="0" w:lastRow="0" w:firstColumn="0" w:lastColumn="0" w:noHBand="0" w:noVBand="0"/>
      </w:tblPr>
      <w:tblGrid>
        <w:gridCol w:w="9360"/>
      </w:tblGrid>
      <w:tr w:rsidR="00AB6EBB" w:rsidRPr="00116AB9" w:rsidTr="00B71628">
        <w:trPr>
          <w:trHeight w:val="1390"/>
        </w:trPr>
        <w:tc>
          <w:tcPr>
            <w:tcW w:w="93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b/>
                <w:bCs/>
                <w:sz w:val="20"/>
                <w:szCs w:val="20"/>
                <w:lang w:eastAsia="hr-HR"/>
              </w:rPr>
              <w:t>Kratak tehnički opis s popisom sastavnih dijelova</w:t>
            </w:r>
            <w:r w:rsidRPr="00116AB9">
              <w:rPr>
                <w:rFonts w:ascii="Times New Roman" w:eastAsia="Times New Roman" w:hAnsi="Times New Roman" w:cs="Times New Roman"/>
                <w:sz w:val="20"/>
                <w:szCs w:val="20"/>
                <w:lang w:eastAsia="hr-HR"/>
              </w:rPr>
              <w:t xml:space="preserve">: </w:t>
            </w:r>
          </w:p>
          <w:p w:rsidR="00AB6EBB" w:rsidRPr="00116AB9" w:rsidRDefault="00AB6EBB" w:rsidP="00AB6EBB">
            <w:pPr>
              <w:autoSpaceDE w:val="0"/>
              <w:autoSpaceDN w:val="0"/>
              <w:adjustRightInd w:val="0"/>
              <w:spacing w:after="0" w:line="240" w:lineRule="auto"/>
              <w:rPr>
                <w:rFonts w:ascii="Calibri" w:eastAsia="Times New Roman" w:hAnsi="Calibri" w:cs="Calibri"/>
                <w:color w:val="FF0000"/>
                <w:sz w:val="24"/>
                <w:szCs w:val="24"/>
                <w:lang w:eastAsia="hr-HR"/>
              </w:rPr>
            </w:pPr>
            <w:r w:rsidRPr="00116AB9">
              <w:rPr>
                <w:rFonts w:ascii="Times New Roman" w:eastAsia="Times New Roman" w:hAnsi="Times New Roman" w:cs="Times New Roman"/>
                <w:color w:val="FF0000"/>
                <w:sz w:val="20"/>
                <w:szCs w:val="20"/>
                <w:lang w:eastAsia="hr-HR"/>
              </w:rPr>
              <w:t>Potrebno je navesti:</w:t>
            </w:r>
            <w:r w:rsidR="00932403" w:rsidRPr="00116AB9">
              <w:rPr>
                <w:rFonts w:ascii="Times New Roman" w:eastAsia="Times New Roman" w:hAnsi="Times New Roman" w:cs="Times New Roman"/>
                <w:color w:val="FF0000"/>
                <w:sz w:val="20"/>
                <w:szCs w:val="20"/>
                <w:lang w:eastAsia="hr-HR"/>
              </w:rPr>
              <w:t xml:space="preserve"> </w:t>
            </w:r>
            <w:r w:rsidRPr="00116AB9">
              <w:rPr>
                <w:rFonts w:ascii="Times New Roman" w:eastAsia="Times New Roman" w:hAnsi="Times New Roman" w:cs="Times New Roman"/>
                <w:color w:val="FF0000"/>
                <w:sz w:val="20"/>
                <w:szCs w:val="20"/>
                <w:lang w:eastAsia="hr-HR"/>
              </w:rPr>
              <w:t>namjenu, vrstu opreme pod tlakom, sastavne dijelove sklopa, mjesto postavljanja, stanje (nova ili u</w:t>
            </w:r>
            <w:r w:rsidR="00CE6D2A" w:rsidRPr="00116AB9">
              <w:rPr>
                <w:rFonts w:ascii="Times New Roman" w:eastAsia="Times New Roman" w:hAnsi="Times New Roman" w:cs="Times New Roman"/>
                <w:color w:val="FF0000"/>
                <w:sz w:val="20"/>
                <w:szCs w:val="20"/>
                <w:lang w:eastAsia="hr-HR"/>
              </w:rPr>
              <w:t xml:space="preserve"> </w:t>
            </w:r>
            <w:r w:rsidRPr="00116AB9">
              <w:rPr>
                <w:rFonts w:ascii="Times New Roman" w:eastAsia="Times New Roman" w:hAnsi="Times New Roman" w:cs="Times New Roman"/>
                <w:color w:val="FF0000"/>
                <w:sz w:val="20"/>
                <w:szCs w:val="20"/>
                <w:lang w:eastAsia="hr-HR"/>
              </w:rPr>
              <w:t>radu), broj sigurnosnih ventila, rasprsni disk, posebnosti vezano za sigurnost.</w:t>
            </w:r>
          </w:p>
        </w:tc>
      </w:tr>
    </w:tbl>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b/>
          <w:bCs/>
          <w:sz w:val="20"/>
          <w:szCs w:val="20"/>
          <w:lang w:eastAsia="hr-HR"/>
        </w:rPr>
      </w:pPr>
    </w:p>
    <w:tbl>
      <w:tblPr>
        <w:tblW w:w="0" w:type="auto"/>
        <w:tblInd w:w="108" w:type="dxa"/>
        <w:tblLayout w:type="fixed"/>
        <w:tblLook w:val="0000" w:firstRow="0" w:lastRow="0" w:firstColumn="0" w:lastColumn="0" w:noHBand="0" w:noVBand="0"/>
      </w:tblPr>
      <w:tblGrid>
        <w:gridCol w:w="9360"/>
      </w:tblGrid>
      <w:tr w:rsidR="00AB6EBB" w:rsidRPr="00116AB9" w:rsidTr="00B71628">
        <w:trPr>
          <w:trHeight w:val="940"/>
        </w:trPr>
        <w:tc>
          <w:tcPr>
            <w:tcW w:w="9360"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b/>
                <w:bCs/>
                <w:sz w:val="20"/>
                <w:szCs w:val="20"/>
                <w:lang w:eastAsia="hr-HR"/>
              </w:rPr>
              <w:lastRenderedPageBreak/>
              <w:t>Sigurnosni ventil</w:t>
            </w:r>
            <w:r w:rsidRPr="00116AB9">
              <w:rPr>
                <w:rFonts w:ascii="Times New Roman" w:eastAsia="Times New Roman" w:hAnsi="Times New Roman" w:cs="Times New Roman"/>
                <w:sz w:val="20"/>
                <w:szCs w:val="20"/>
                <w:lang w:eastAsia="hr-HR"/>
              </w:rPr>
              <w:t xml:space="preserve">: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color w:val="FF0000"/>
                <w:sz w:val="20"/>
                <w:szCs w:val="20"/>
                <w:lang w:eastAsia="hr-HR"/>
              </w:rPr>
            </w:pPr>
            <w:r w:rsidRPr="00116AB9">
              <w:rPr>
                <w:rFonts w:ascii="Times New Roman" w:eastAsia="Times New Roman" w:hAnsi="Times New Roman" w:cs="Times New Roman"/>
                <w:color w:val="FF0000"/>
                <w:sz w:val="20"/>
                <w:szCs w:val="20"/>
                <w:lang w:eastAsia="hr-HR"/>
              </w:rPr>
              <w:t>Potrebno je navesti: Tip, promjer sjedišta d</w:t>
            </w:r>
            <w:r w:rsidRPr="00116AB9">
              <w:rPr>
                <w:rFonts w:ascii="Times New Roman" w:eastAsia="Times New Roman" w:hAnsi="Times New Roman" w:cs="Times New Roman"/>
                <w:color w:val="FF0000"/>
                <w:sz w:val="20"/>
                <w:szCs w:val="20"/>
                <w:vertAlign w:val="subscript"/>
                <w:lang w:eastAsia="hr-HR"/>
              </w:rPr>
              <w:t>0</w:t>
            </w:r>
            <w:r w:rsidRPr="00116AB9">
              <w:rPr>
                <w:rFonts w:ascii="Times New Roman" w:eastAsia="Times New Roman" w:hAnsi="Times New Roman" w:cs="Times New Roman"/>
                <w:color w:val="FF0000"/>
                <w:sz w:val="20"/>
                <w:szCs w:val="20"/>
                <w:lang w:eastAsia="hr-HR"/>
              </w:rPr>
              <w:t xml:space="preserve"> (mm), Koeficijent istjecanja</w:t>
            </w:r>
            <w:r w:rsidR="00932403" w:rsidRPr="00116AB9">
              <w:rPr>
                <w:rFonts w:ascii="Times New Roman" w:eastAsia="Times New Roman" w:hAnsi="Times New Roman" w:cs="Times New Roman"/>
                <w:color w:val="FF0000"/>
                <w:sz w:val="20"/>
                <w:szCs w:val="20"/>
                <w:lang w:eastAsia="hr-HR"/>
              </w:rPr>
              <w:t xml:space="preserve"> </w:t>
            </w:r>
            <w:r w:rsidRPr="00116AB9">
              <w:rPr>
                <w:rFonts w:ascii="Times New Roman" w:eastAsia="Times New Roman" w:hAnsi="Times New Roman" w:cs="Times New Roman"/>
                <w:color w:val="FF0000"/>
                <w:sz w:val="20"/>
                <w:szCs w:val="20"/>
                <w:lang w:eastAsia="hr-HR"/>
              </w:rPr>
              <w:t xml:space="preserve">ili protok (t/h, kg/h ..), Postavni tlak (bar), medij,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color w:val="FF0000"/>
                <w:sz w:val="20"/>
                <w:szCs w:val="20"/>
                <w:lang w:eastAsia="hr-HR"/>
              </w:rPr>
            </w:pPr>
            <w:r w:rsidRPr="00116AB9">
              <w:rPr>
                <w:rFonts w:ascii="Times New Roman" w:eastAsia="Times New Roman" w:hAnsi="Times New Roman" w:cs="Times New Roman"/>
                <w:color w:val="FF0000"/>
                <w:sz w:val="20"/>
                <w:szCs w:val="20"/>
                <w:lang w:eastAsia="hr-HR"/>
              </w:rPr>
              <w:t>Karakteristike rasprsnog diska: Tip, Tlak rasprskavanja (bar)</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color w:val="FF0000"/>
                <w:sz w:val="20"/>
                <w:szCs w:val="20"/>
                <w:lang w:eastAsia="hr-HR"/>
              </w:rPr>
            </w:pPr>
            <w:r w:rsidRPr="00116AB9">
              <w:rPr>
                <w:rFonts w:ascii="Times New Roman" w:eastAsia="Times New Roman" w:hAnsi="Times New Roman" w:cs="Times New Roman"/>
                <w:color w:val="FF0000"/>
                <w:sz w:val="20"/>
                <w:szCs w:val="20"/>
                <w:lang w:eastAsia="hr-HR"/>
              </w:rPr>
              <w:t>Prostor u koji se ispušta radni medij.</w:t>
            </w:r>
          </w:p>
        </w:tc>
      </w:tr>
    </w:tbl>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b/>
          <w:bCs/>
          <w:sz w:val="20"/>
          <w:szCs w:val="20"/>
          <w:lang w:eastAsia="hr-HR"/>
        </w:rPr>
      </w:pPr>
    </w:p>
    <w:tbl>
      <w:tblPr>
        <w:tblW w:w="0" w:type="auto"/>
        <w:tblInd w:w="108" w:type="dxa"/>
        <w:tblLayout w:type="fixed"/>
        <w:tblLook w:val="0000" w:firstRow="0" w:lastRow="0" w:firstColumn="0" w:lastColumn="0" w:noHBand="0" w:noVBand="0"/>
      </w:tblPr>
      <w:tblGrid>
        <w:gridCol w:w="8862"/>
      </w:tblGrid>
      <w:tr w:rsidR="00AB6EBB" w:rsidRPr="00116AB9" w:rsidTr="00B71628">
        <w:trPr>
          <w:trHeight w:val="700"/>
        </w:trPr>
        <w:tc>
          <w:tcPr>
            <w:tcW w:w="8862"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b/>
                <w:bCs/>
                <w:sz w:val="20"/>
                <w:szCs w:val="20"/>
                <w:lang w:eastAsia="hr-HR"/>
              </w:rPr>
              <w:t>Druga propisana oprema</w:t>
            </w:r>
            <w:r w:rsidRPr="00116AB9">
              <w:rPr>
                <w:rFonts w:ascii="Times New Roman" w:eastAsia="Times New Roman" w:hAnsi="Times New Roman" w:cs="Times New Roman"/>
                <w:sz w:val="20"/>
                <w:szCs w:val="20"/>
                <w:lang w:eastAsia="hr-HR"/>
              </w:rPr>
              <w:t xml:space="preserve">: </w:t>
            </w:r>
          </w:p>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 xml:space="preserve">Potrebno je navesti: Karakterističnu ostalu sigurnosnu, regulacijsku i mjernu opremu </w:t>
            </w:r>
            <w:r w:rsidR="00435B77" w:rsidRPr="00116AB9">
              <w:rPr>
                <w:rFonts w:ascii="Times New Roman" w:eastAsia="Times New Roman" w:hAnsi="Times New Roman" w:cs="Times New Roman"/>
                <w:sz w:val="20"/>
                <w:szCs w:val="20"/>
                <w:lang w:eastAsia="hr-HR"/>
              </w:rPr>
              <w:t>ako</w:t>
            </w:r>
            <w:r w:rsidRPr="00116AB9">
              <w:rPr>
                <w:rFonts w:ascii="Times New Roman" w:eastAsia="Times New Roman" w:hAnsi="Times New Roman" w:cs="Times New Roman"/>
                <w:sz w:val="20"/>
                <w:szCs w:val="20"/>
                <w:lang w:eastAsia="hr-HR"/>
              </w:rPr>
              <w:t xml:space="preserve"> postoji.</w:t>
            </w:r>
          </w:p>
        </w:tc>
      </w:tr>
    </w:tbl>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tbl>
      <w:tblPr>
        <w:tblW w:w="0" w:type="auto"/>
        <w:tblInd w:w="108" w:type="dxa"/>
        <w:tblLayout w:type="fixed"/>
        <w:tblLook w:val="0000" w:firstRow="0" w:lastRow="0" w:firstColumn="0" w:lastColumn="0" w:noHBand="0" w:noVBand="0"/>
      </w:tblPr>
      <w:tblGrid>
        <w:gridCol w:w="8862"/>
      </w:tblGrid>
      <w:tr w:rsidR="00AB6EBB" w:rsidRPr="00116AB9" w:rsidTr="00B71628">
        <w:trPr>
          <w:trHeight w:val="460"/>
        </w:trPr>
        <w:tc>
          <w:tcPr>
            <w:tcW w:w="8862"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b/>
                <w:bCs/>
                <w:sz w:val="20"/>
                <w:szCs w:val="20"/>
                <w:lang w:eastAsia="hr-HR"/>
              </w:rPr>
              <w:t>Napomena</w:t>
            </w:r>
            <w:r w:rsidRPr="00116AB9">
              <w:rPr>
                <w:rFonts w:ascii="Times New Roman" w:eastAsia="Times New Roman" w:hAnsi="Times New Roman" w:cs="Times New Roman"/>
                <w:sz w:val="20"/>
                <w:szCs w:val="20"/>
                <w:lang w:eastAsia="hr-HR"/>
              </w:rPr>
              <w:t xml:space="preserve">: </w:t>
            </w:r>
          </w:p>
        </w:tc>
      </w:tr>
    </w:tbl>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tbl>
      <w:tblPr>
        <w:tblW w:w="0" w:type="auto"/>
        <w:tblInd w:w="108" w:type="dxa"/>
        <w:tblLayout w:type="fixed"/>
        <w:tblLook w:val="0000" w:firstRow="0" w:lastRow="0" w:firstColumn="0" w:lastColumn="0" w:noHBand="0" w:noVBand="0"/>
      </w:tblPr>
      <w:tblGrid>
        <w:gridCol w:w="2224"/>
        <w:gridCol w:w="2209"/>
        <w:gridCol w:w="2227"/>
        <w:gridCol w:w="2202"/>
      </w:tblGrid>
      <w:tr w:rsidR="00AB6EBB" w:rsidRPr="00116AB9" w:rsidTr="00B71628">
        <w:trPr>
          <w:trHeight w:val="1"/>
        </w:trPr>
        <w:tc>
          <w:tcPr>
            <w:tcW w:w="2224"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b/>
                <w:bCs/>
                <w:sz w:val="20"/>
                <w:szCs w:val="20"/>
                <w:lang w:eastAsia="hr-HR"/>
              </w:rPr>
              <w:t>Rokovi pregleda i ispitivanja</w:t>
            </w:r>
            <w:r w:rsidRPr="00116AB9">
              <w:rPr>
                <w:rFonts w:ascii="Times New Roman" w:eastAsia="Times New Roman" w:hAnsi="Times New Roman" w:cs="Times New Roman"/>
                <w:sz w:val="20"/>
                <w:szCs w:val="20"/>
                <w:lang w:eastAsia="hr-HR"/>
              </w:rPr>
              <w:t>:</w:t>
            </w:r>
          </w:p>
        </w:tc>
        <w:tc>
          <w:tcPr>
            <w:tcW w:w="2209"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Vanjski</w:t>
            </w:r>
          </w:p>
        </w:tc>
        <w:tc>
          <w:tcPr>
            <w:tcW w:w="2227"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Unutarnji</w:t>
            </w:r>
          </w:p>
        </w:tc>
        <w:tc>
          <w:tcPr>
            <w:tcW w:w="2202"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Pokus tlakom</w:t>
            </w:r>
          </w:p>
        </w:tc>
      </w:tr>
      <w:tr w:rsidR="00AB6EBB" w:rsidRPr="00116AB9" w:rsidTr="00B71628">
        <w:trPr>
          <w:trHeight w:val="1"/>
        </w:trPr>
        <w:tc>
          <w:tcPr>
            <w:tcW w:w="2224"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r w:rsidRPr="00116AB9">
              <w:rPr>
                <w:rFonts w:ascii="Times New Roman" w:eastAsia="Times New Roman" w:hAnsi="Times New Roman" w:cs="Times New Roman"/>
                <w:sz w:val="20"/>
                <w:szCs w:val="20"/>
                <w:lang w:eastAsia="hr-HR"/>
              </w:rPr>
              <w:t>Period – godina</w:t>
            </w:r>
          </w:p>
        </w:tc>
        <w:tc>
          <w:tcPr>
            <w:tcW w:w="2209"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2227"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c>
          <w:tcPr>
            <w:tcW w:w="2202" w:type="dxa"/>
            <w:tcBorders>
              <w:top w:val="single" w:sz="2" w:space="0" w:color="000000"/>
              <w:left w:val="single" w:sz="2" w:space="0" w:color="000000"/>
              <w:bottom w:val="single" w:sz="2" w:space="0" w:color="000000"/>
              <w:right w:val="single" w:sz="2" w:space="0" w:color="000000"/>
            </w:tcBorders>
            <w:shd w:val="clear" w:color="000000" w:fill="FFFFFF"/>
          </w:tcPr>
          <w:p w:rsidR="00AB6EBB" w:rsidRPr="00116AB9" w:rsidRDefault="00AB6EBB" w:rsidP="00AB6EBB">
            <w:pPr>
              <w:autoSpaceDE w:val="0"/>
              <w:autoSpaceDN w:val="0"/>
              <w:adjustRightInd w:val="0"/>
              <w:spacing w:after="0" w:line="240" w:lineRule="auto"/>
              <w:rPr>
                <w:rFonts w:ascii="Calibri" w:eastAsia="Times New Roman" w:hAnsi="Calibri" w:cs="Calibri"/>
                <w:sz w:val="24"/>
                <w:szCs w:val="24"/>
                <w:lang w:eastAsia="hr-HR"/>
              </w:rPr>
            </w:pPr>
          </w:p>
        </w:tc>
      </w:tr>
    </w:tbl>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b/>
          <w:bCs/>
          <w:i/>
          <w:iCs/>
          <w:sz w:val="20"/>
          <w:szCs w:val="20"/>
          <w:lang w:eastAsia="hr-HR"/>
        </w:rPr>
      </w:pPr>
    </w:p>
    <w:p w:rsidR="00AB6EBB" w:rsidRPr="00116AB9" w:rsidRDefault="00AB6EBB" w:rsidP="00AB6EBB">
      <w:pPr>
        <w:autoSpaceDE w:val="0"/>
        <w:autoSpaceDN w:val="0"/>
        <w:adjustRightInd w:val="0"/>
        <w:spacing w:after="0" w:line="240" w:lineRule="auto"/>
        <w:jc w:val="both"/>
        <w:rPr>
          <w:rFonts w:ascii="Times New Roman" w:eastAsia="Times New Roman" w:hAnsi="Times New Roman" w:cs="Times New Roman"/>
          <w:b/>
          <w:bCs/>
          <w:i/>
          <w:iCs/>
          <w:sz w:val="20"/>
          <w:szCs w:val="20"/>
          <w:lang w:eastAsia="hr-HR"/>
        </w:rPr>
      </w:pPr>
      <w:r w:rsidRPr="00116AB9">
        <w:rPr>
          <w:rFonts w:ascii="Times New Roman" w:eastAsia="Times New Roman" w:hAnsi="Times New Roman" w:cs="Times New Roman"/>
          <w:b/>
          <w:bCs/>
          <w:i/>
          <w:iCs/>
          <w:sz w:val="20"/>
          <w:szCs w:val="20"/>
          <w:lang w:eastAsia="hr-HR"/>
        </w:rPr>
        <w:t>Sve važne promjene vezane uz sadržaj evidencijskog lista sastavni su dio istog i navedene su na poleđini dokumenta.</w:t>
      </w:r>
    </w:p>
    <w:p w:rsidR="00AB6EBB" w:rsidRPr="00116AB9" w:rsidRDefault="00AB6EBB" w:rsidP="00AB6EBB">
      <w:pPr>
        <w:autoSpaceDE w:val="0"/>
        <w:autoSpaceDN w:val="0"/>
        <w:adjustRightInd w:val="0"/>
        <w:spacing w:after="0" w:line="240" w:lineRule="auto"/>
        <w:jc w:val="both"/>
        <w:rPr>
          <w:rFonts w:ascii="Times New Roman" w:eastAsia="Times New Roman" w:hAnsi="Times New Roman" w:cs="Times New Roman"/>
          <w:i/>
          <w:iCs/>
          <w:color w:val="FF0000"/>
          <w:sz w:val="20"/>
          <w:szCs w:val="20"/>
          <w:lang w:eastAsia="hr-HR"/>
        </w:rPr>
      </w:pPr>
      <w:r w:rsidRPr="00116AB9">
        <w:rPr>
          <w:rFonts w:ascii="Times New Roman" w:eastAsia="Times New Roman" w:hAnsi="Times New Roman" w:cs="Times New Roman"/>
          <w:b/>
          <w:bCs/>
          <w:i/>
          <w:iCs/>
          <w:color w:val="FF0000"/>
          <w:sz w:val="20"/>
          <w:szCs w:val="20"/>
          <w:lang w:eastAsia="hr-HR"/>
        </w:rPr>
        <w:t>*Jednostavna tlačna posuda JTP ili tlačna posuda TP</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lang w:eastAsia="hr-HR"/>
        </w:rPr>
      </w:pPr>
      <w:r w:rsidRPr="00116AB9">
        <w:rPr>
          <w:rFonts w:ascii="Times New Roman" w:eastAsia="Times New Roman" w:hAnsi="Times New Roman" w:cs="Times New Roman"/>
          <w:sz w:val="20"/>
          <w:szCs w:val="20"/>
          <w:lang w:eastAsia="hr-HR"/>
        </w:rPr>
        <w:t>.................................................</w:t>
      </w:r>
      <w:r w:rsidRPr="00116AB9">
        <w:rPr>
          <w:rFonts w:ascii="Times New Roman" w:eastAsia="Times New Roman" w:hAnsi="Times New Roman" w:cs="Times New Roman"/>
          <w:sz w:val="20"/>
          <w:szCs w:val="20"/>
          <w:lang w:eastAsia="hr-HR"/>
        </w:rPr>
        <w:tab/>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MP</w:t>
      </w:r>
      <w:r w:rsidRPr="00116AB9">
        <w:rPr>
          <w:rFonts w:ascii="Times New Roman" w:eastAsia="Times New Roman" w:hAnsi="Times New Roman" w:cs="Times New Roman"/>
          <w:sz w:val="20"/>
          <w:szCs w:val="20"/>
          <w:lang w:eastAsia="hr-HR"/>
        </w:rPr>
        <w:tab/>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ab/>
      </w:r>
      <w:r w:rsidR="00932403" w:rsidRPr="00116AB9">
        <w:rPr>
          <w:rFonts w:ascii="Times New Roman" w:eastAsia="Times New Roman" w:hAnsi="Times New Roman" w:cs="Times New Roman"/>
          <w:sz w:val="20"/>
          <w:szCs w:val="20"/>
          <w:lang w:eastAsia="hr-HR"/>
        </w:rPr>
        <w:t xml:space="preserve"> </w:t>
      </w:r>
      <w:r w:rsidRPr="00116AB9">
        <w:rPr>
          <w:rFonts w:ascii="Times New Roman" w:eastAsia="Times New Roman" w:hAnsi="Times New Roman" w:cs="Times New Roman"/>
          <w:sz w:val="20"/>
          <w:szCs w:val="20"/>
          <w:lang w:eastAsia="hr-HR"/>
        </w:rPr>
        <w:t>..................................................</w:t>
      </w:r>
      <w:r w:rsidRPr="00116AB9">
        <w:rPr>
          <w:rFonts w:ascii="Times New Roman" w:eastAsia="Times New Roman" w:hAnsi="Times New Roman" w:cs="Times New Roman"/>
          <w:sz w:val="20"/>
          <w:szCs w:val="20"/>
          <w:lang w:eastAsia="hr-HR"/>
        </w:rPr>
        <w:tab/>
      </w:r>
      <w:r w:rsidR="00932403" w:rsidRPr="00116AB9">
        <w:rPr>
          <w:rFonts w:ascii="Times New Roman" w:eastAsia="Times New Roman" w:hAnsi="Times New Roman" w:cs="Times New Roman"/>
          <w:sz w:val="20"/>
          <w:szCs w:val="20"/>
          <w:lang w:eastAsia="hr-HR"/>
        </w:rPr>
        <w:t xml:space="preserve"> </w:t>
      </w:r>
    </w:p>
    <w:p w:rsidR="00AB6EBB" w:rsidRPr="00116AB9" w:rsidRDefault="00AB6EBB" w:rsidP="00AB6EBB">
      <w:pPr>
        <w:autoSpaceDE w:val="0"/>
        <w:autoSpaceDN w:val="0"/>
        <w:adjustRightInd w:val="0"/>
        <w:spacing w:after="0" w:line="240" w:lineRule="auto"/>
        <w:rPr>
          <w:rFonts w:ascii="Times New Roman" w:eastAsia="Times New Roman" w:hAnsi="Times New Roman" w:cs="Times New Roman"/>
          <w:sz w:val="20"/>
          <w:szCs w:val="20"/>
          <w:vertAlign w:val="superscript"/>
          <w:lang w:eastAsia="hr-HR"/>
        </w:rPr>
      </w:pPr>
      <w:r w:rsidRPr="00116AB9">
        <w:rPr>
          <w:rFonts w:ascii="Times New Roman" w:eastAsia="Times New Roman" w:hAnsi="Times New Roman" w:cs="Times New Roman"/>
          <w:sz w:val="20"/>
          <w:szCs w:val="20"/>
          <w:lang w:eastAsia="hr-HR"/>
        </w:rPr>
        <w:tab/>
      </w:r>
      <w:r w:rsidRPr="00116AB9">
        <w:rPr>
          <w:rFonts w:ascii="Times New Roman" w:eastAsia="Times New Roman" w:hAnsi="Times New Roman" w:cs="Times New Roman"/>
          <w:sz w:val="20"/>
          <w:szCs w:val="20"/>
          <w:vertAlign w:val="superscript"/>
          <w:lang w:eastAsia="hr-HR"/>
        </w:rPr>
        <w:t>Mjesto i datum</w:t>
      </w:r>
      <w:r w:rsidRPr="00116AB9">
        <w:rPr>
          <w:rFonts w:ascii="Times New Roman" w:eastAsia="Times New Roman" w:hAnsi="Times New Roman" w:cs="Times New Roman"/>
          <w:sz w:val="20"/>
          <w:szCs w:val="20"/>
          <w:vertAlign w:val="superscript"/>
          <w:lang w:eastAsia="hr-HR"/>
        </w:rPr>
        <w:tab/>
      </w:r>
      <w:r w:rsidRPr="00116AB9">
        <w:rPr>
          <w:rFonts w:ascii="Times New Roman" w:eastAsia="Times New Roman" w:hAnsi="Times New Roman" w:cs="Times New Roman"/>
          <w:sz w:val="20"/>
          <w:szCs w:val="20"/>
          <w:vertAlign w:val="superscript"/>
          <w:lang w:eastAsia="hr-HR"/>
        </w:rPr>
        <w:tab/>
      </w:r>
      <w:r w:rsidRPr="00116AB9">
        <w:rPr>
          <w:rFonts w:ascii="Times New Roman" w:eastAsia="Times New Roman" w:hAnsi="Times New Roman" w:cs="Times New Roman"/>
          <w:sz w:val="20"/>
          <w:szCs w:val="20"/>
          <w:vertAlign w:val="superscript"/>
          <w:lang w:eastAsia="hr-HR"/>
        </w:rPr>
        <w:tab/>
      </w:r>
      <w:r w:rsidR="00932403" w:rsidRPr="00116AB9">
        <w:rPr>
          <w:rFonts w:ascii="Times New Roman" w:eastAsia="Times New Roman" w:hAnsi="Times New Roman" w:cs="Times New Roman"/>
          <w:sz w:val="20"/>
          <w:szCs w:val="20"/>
          <w:vertAlign w:val="superscript"/>
          <w:lang w:eastAsia="hr-HR"/>
        </w:rPr>
        <w:t xml:space="preserve"> </w:t>
      </w:r>
      <w:r w:rsidRPr="00116AB9">
        <w:rPr>
          <w:rFonts w:ascii="Times New Roman" w:eastAsia="Times New Roman" w:hAnsi="Times New Roman" w:cs="Times New Roman"/>
          <w:sz w:val="20"/>
          <w:szCs w:val="20"/>
          <w:vertAlign w:val="superscript"/>
          <w:lang w:eastAsia="hr-HR"/>
        </w:rPr>
        <w:tab/>
      </w:r>
      <w:r w:rsidRPr="00116AB9">
        <w:rPr>
          <w:rFonts w:ascii="Times New Roman" w:eastAsia="Times New Roman" w:hAnsi="Times New Roman" w:cs="Times New Roman"/>
          <w:sz w:val="20"/>
          <w:szCs w:val="20"/>
          <w:vertAlign w:val="superscript"/>
          <w:lang w:eastAsia="hr-HR"/>
        </w:rPr>
        <w:tab/>
      </w:r>
      <w:r w:rsidR="00932403" w:rsidRPr="00116AB9">
        <w:rPr>
          <w:rFonts w:ascii="Times New Roman" w:eastAsia="Times New Roman" w:hAnsi="Times New Roman" w:cs="Times New Roman"/>
          <w:sz w:val="20"/>
          <w:szCs w:val="20"/>
          <w:vertAlign w:val="superscript"/>
          <w:lang w:eastAsia="hr-HR"/>
        </w:rPr>
        <w:t xml:space="preserve"> </w:t>
      </w:r>
      <w:r w:rsidRPr="00116AB9">
        <w:rPr>
          <w:rFonts w:ascii="Times New Roman" w:eastAsia="Times New Roman" w:hAnsi="Times New Roman" w:cs="Times New Roman"/>
          <w:sz w:val="20"/>
          <w:szCs w:val="20"/>
          <w:vertAlign w:val="superscript"/>
          <w:lang w:eastAsia="hr-HR"/>
        </w:rPr>
        <w:t>Potpis ovlaštene osobe</w:t>
      </w:r>
      <w:r w:rsidRPr="00116AB9">
        <w:rPr>
          <w:rFonts w:ascii="Times New Roman" w:eastAsia="Times New Roman" w:hAnsi="Times New Roman" w:cs="Times New Roman"/>
          <w:sz w:val="20"/>
          <w:szCs w:val="20"/>
          <w:vertAlign w:val="superscript"/>
          <w:lang w:eastAsia="hr-HR"/>
        </w:rPr>
        <w:tab/>
      </w:r>
      <w:r w:rsidR="00932403" w:rsidRPr="00116AB9">
        <w:rPr>
          <w:rFonts w:ascii="Times New Roman" w:eastAsia="Times New Roman" w:hAnsi="Times New Roman" w:cs="Times New Roman"/>
          <w:sz w:val="20"/>
          <w:szCs w:val="20"/>
          <w:vertAlign w:val="superscript"/>
          <w:lang w:eastAsia="hr-HR"/>
        </w:rPr>
        <w:t xml:space="preserve"> </w:t>
      </w:r>
    </w:p>
    <w:p w:rsidR="00224E90" w:rsidRPr="00116AB9" w:rsidRDefault="00224E90"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412BDB" w:rsidRPr="00116AB9" w:rsidRDefault="00412BDB" w:rsidP="00AB6EBB">
      <w:pPr>
        <w:autoSpaceDE w:val="0"/>
        <w:autoSpaceDN w:val="0"/>
        <w:adjustRightInd w:val="0"/>
        <w:spacing w:after="0" w:line="240" w:lineRule="auto"/>
        <w:rPr>
          <w:rFonts w:ascii="Arial" w:eastAsia="Times New Roman" w:hAnsi="Arial" w:cs="Arial"/>
          <w:lang w:eastAsia="hr-HR"/>
        </w:rPr>
      </w:pPr>
    </w:p>
    <w:p w:rsidR="00E05B2B" w:rsidRPr="00116AB9" w:rsidRDefault="00E05B2B">
      <w:pPr>
        <w:rPr>
          <w:rFonts w:ascii="Arial" w:hAnsi="Arial" w:cs="Arial"/>
          <w:b/>
          <w:sz w:val="24"/>
          <w:szCs w:val="24"/>
        </w:rPr>
      </w:pPr>
      <w:r w:rsidRPr="00116AB9">
        <w:rPr>
          <w:rFonts w:ascii="Arial" w:hAnsi="Arial" w:cs="Arial"/>
          <w:b/>
          <w:sz w:val="24"/>
          <w:szCs w:val="24"/>
        </w:rPr>
        <w:br w:type="page"/>
      </w:r>
    </w:p>
    <w:p w:rsidR="00412BDB" w:rsidRPr="00116AB9" w:rsidRDefault="00412BDB" w:rsidP="00412BDB">
      <w:pPr>
        <w:tabs>
          <w:tab w:val="left" w:pos="933"/>
        </w:tabs>
        <w:jc w:val="center"/>
        <w:rPr>
          <w:rFonts w:ascii="Arial" w:hAnsi="Arial" w:cs="Arial"/>
          <w:b/>
          <w:sz w:val="24"/>
          <w:szCs w:val="24"/>
        </w:rPr>
      </w:pPr>
      <w:r w:rsidRPr="00116AB9">
        <w:rPr>
          <w:rFonts w:ascii="Arial" w:hAnsi="Arial" w:cs="Arial"/>
          <w:b/>
          <w:sz w:val="24"/>
          <w:szCs w:val="24"/>
        </w:rPr>
        <w:lastRenderedPageBreak/>
        <w:t>DODATAK XIV.</w:t>
      </w:r>
    </w:p>
    <w:p w:rsidR="003C52FD" w:rsidRPr="00116AB9" w:rsidRDefault="003C52FD" w:rsidP="00412BDB">
      <w:pPr>
        <w:tabs>
          <w:tab w:val="left" w:pos="933"/>
        </w:tabs>
        <w:jc w:val="center"/>
        <w:rPr>
          <w:rFonts w:ascii="Arial" w:hAnsi="Arial" w:cs="Arial"/>
          <w:b/>
          <w:sz w:val="24"/>
          <w:szCs w:val="24"/>
        </w:rPr>
      </w:pPr>
      <w:r w:rsidRPr="00116AB9">
        <w:rPr>
          <w:rFonts w:ascii="Arial" w:hAnsi="Arial" w:cs="Arial"/>
          <w:b/>
          <w:sz w:val="24"/>
          <w:szCs w:val="24"/>
        </w:rPr>
        <w:t>KONTROLNE LISTE</w:t>
      </w:r>
    </w:p>
    <w:p w:rsidR="003C52FD" w:rsidRPr="00116AB9" w:rsidRDefault="003C52FD" w:rsidP="00412BDB">
      <w:pPr>
        <w:tabs>
          <w:tab w:val="left" w:pos="933"/>
        </w:tabs>
        <w:jc w:val="center"/>
        <w:rPr>
          <w:rFonts w:ascii="Arial" w:hAnsi="Arial" w:cs="Arial"/>
          <w:b/>
          <w:sz w:val="24"/>
          <w:szCs w:val="24"/>
        </w:rPr>
      </w:pPr>
    </w:p>
    <w:p w:rsidR="003C52FD" w:rsidRPr="00116AB9" w:rsidRDefault="003C52FD" w:rsidP="003C52FD">
      <w:pPr>
        <w:tabs>
          <w:tab w:val="left" w:pos="933"/>
        </w:tabs>
        <w:rPr>
          <w:rFonts w:ascii="Arial" w:hAnsi="Arial" w:cs="Arial"/>
          <w:b/>
          <w:sz w:val="24"/>
          <w:szCs w:val="24"/>
        </w:rPr>
      </w:pPr>
      <w:r w:rsidRPr="003A6F73">
        <w:rPr>
          <w:rFonts w:ascii="Arial" w:hAnsi="Arial" w:cs="Arial"/>
          <w:b/>
        </w:rPr>
        <w:t>1. KONTROLNA LISTA ZA PREGLED POSUDE</w:t>
      </w:r>
    </w:p>
    <w:tbl>
      <w:tblPr>
        <w:tblStyle w:val="TableGrid"/>
        <w:tblW w:w="9062" w:type="dxa"/>
        <w:tblLook w:val="04A0" w:firstRow="1" w:lastRow="0" w:firstColumn="1" w:lastColumn="0" w:noHBand="0" w:noVBand="1"/>
      </w:tblPr>
      <w:tblGrid>
        <w:gridCol w:w="4250"/>
        <w:gridCol w:w="707"/>
        <w:gridCol w:w="708"/>
        <w:gridCol w:w="3397"/>
      </w:tblGrid>
      <w:tr w:rsidR="003C52FD" w:rsidRPr="00116AB9" w:rsidTr="003C52FD">
        <w:tc>
          <w:tcPr>
            <w:tcW w:w="4250" w:type="dxa"/>
          </w:tcPr>
          <w:p w:rsidR="003C52FD" w:rsidRPr="003A6F73" w:rsidRDefault="003C52FD" w:rsidP="003C52FD">
            <w:pPr>
              <w:rPr>
                <w:rFonts w:ascii="Arial" w:hAnsi="Arial" w:cs="Arial"/>
                <w:b/>
              </w:rPr>
            </w:pPr>
            <w:r w:rsidRPr="003A6F73">
              <w:rPr>
                <w:rFonts w:ascii="Arial" w:hAnsi="Arial" w:cs="Arial"/>
                <w:b/>
              </w:rPr>
              <w:t>KONTROLNA LISTA ZA PREGLED POSUDE</w:t>
            </w:r>
          </w:p>
        </w:tc>
        <w:tc>
          <w:tcPr>
            <w:tcW w:w="707" w:type="dxa"/>
          </w:tcPr>
          <w:p w:rsidR="003C52FD" w:rsidRPr="003A6F73" w:rsidRDefault="003C52FD" w:rsidP="003C52FD">
            <w:pPr>
              <w:rPr>
                <w:rFonts w:ascii="Arial" w:hAnsi="Arial" w:cs="Arial"/>
                <w:b/>
              </w:rPr>
            </w:pPr>
          </w:p>
          <w:p w:rsidR="003C52FD" w:rsidRPr="003A6F73" w:rsidRDefault="003C52FD" w:rsidP="003C52FD">
            <w:pPr>
              <w:rPr>
                <w:rFonts w:ascii="Arial" w:hAnsi="Arial" w:cs="Arial"/>
                <w:b/>
              </w:rPr>
            </w:pPr>
            <w:r w:rsidRPr="003A6F73">
              <w:rPr>
                <w:rFonts w:ascii="Arial" w:hAnsi="Arial" w:cs="Arial"/>
                <w:b/>
              </w:rPr>
              <w:t>DA</w:t>
            </w:r>
          </w:p>
          <w:p w:rsidR="003C52FD" w:rsidRPr="003A6F73" w:rsidRDefault="003C52FD" w:rsidP="003C52FD">
            <w:pPr>
              <w:rPr>
                <w:rFonts w:ascii="Arial" w:hAnsi="Arial" w:cs="Arial"/>
                <w:b/>
              </w:rPr>
            </w:pPr>
          </w:p>
        </w:tc>
        <w:tc>
          <w:tcPr>
            <w:tcW w:w="708" w:type="dxa"/>
          </w:tcPr>
          <w:p w:rsidR="003C52FD" w:rsidRPr="003A6F73" w:rsidRDefault="003C52FD" w:rsidP="003C52FD">
            <w:pPr>
              <w:rPr>
                <w:rFonts w:ascii="Arial" w:hAnsi="Arial" w:cs="Arial"/>
                <w:b/>
              </w:rPr>
            </w:pPr>
          </w:p>
          <w:p w:rsidR="003C52FD" w:rsidRPr="003A6F73" w:rsidRDefault="003C52FD" w:rsidP="003C52FD">
            <w:pPr>
              <w:rPr>
                <w:rFonts w:ascii="Arial" w:hAnsi="Arial" w:cs="Arial"/>
                <w:b/>
              </w:rPr>
            </w:pPr>
            <w:r w:rsidRPr="003A6F73">
              <w:rPr>
                <w:rFonts w:ascii="Arial" w:hAnsi="Arial" w:cs="Arial"/>
                <w:b/>
              </w:rPr>
              <w:t>NE</w:t>
            </w:r>
          </w:p>
        </w:tc>
        <w:tc>
          <w:tcPr>
            <w:tcW w:w="3397" w:type="dxa"/>
          </w:tcPr>
          <w:p w:rsidR="003C52FD" w:rsidRPr="003A6F73" w:rsidRDefault="003C52FD" w:rsidP="003C52FD">
            <w:pPr>
              <w:jc w:val="center"/>
              <w:rPr>
                <w:rFonts w:ascii="Arial" w:hAnsi="Arial" w:cs="Arial"/>
                <w:b/>
              </w:rPr>
            </w:pPr>
          </w:p>
          <w:p w:rsidR="003C52FD" w:rsidRPr="003A6F73" w:rsidRDefault="003C52FD" w:rsidP="003C52FD">
            <w:pPr>
              <w:jc w:val="center"/>
              <w:rPr>
                <w:rFonts w:ascii="Arial" w:hAnsi="Arial" w:cs="Arial"/>
                <w:b/>
              </w:rPr>
            </w:pPr>
            <w:r w:rsidRPr="003A6F73">
              <w:rPr>
                <w:rFonts w:ascii="Arial" w:hAnsi="Arial" w:cs="Arial"/>
                <w:b/>
              </w:rPr>
              <w:t>NAPOMENA*</w:t>
            </w:r>
          </w:p>
        </w:tc>
      </w:tr>
      <w:tr w:rsidR="003C52FD" w:rsidRPr="00116AB9" w:rsidTr="003C52FD">
        <w:tc>
          <w:tcPr>
            <w:tcW w:w="4250" w:type="dxa"/>
          </w:tcPr>
          <w:p w:rsidR="003C52FD" w:rsidRPr="003A6F73" w:rsidRDefault="003C52FD" w:rsidP="003C52FD">
            <w:pPr>
              <w:rPr>
                <w:rFonts w:ascii="Arial" w:hAnsi="Arial" w:cs="Arial"/>
                <w:b/>
                <w:i/>
              </w:rPr>
            </w:pPr>
            <w:r w:rsidRPr="003A6F73">
              <w:rPr>
                <w:rFonts w:ascii="Arial" w:hAnsi="Arial" w:cs="Arial"/>
                <w:b/>
                <w:i/>
              </w:rPr>
              <w:t>VANJSKI PREGLED</w:t>
            </w:r>
          </w:p>
        </w:tc>
        <w:tc>
          <w:tcPr>
            <w:tcW w:w="707" w:type="dxa"/>
          </w:tcPr>
          <w:p w:rsidR="003C52FD" w:rsidRPr="003A6F73" w:rsidRDefault="003C52FD" w:rsidP="003C52FD">
            <w:pPr>
              <w:rPr>
                <w:rFonts w:ascii="Arial" w:hAnsi="Arial" w:cs="Arial"/>
              </w:rPr>
            </w:pPr>
          </w:p>
        </w:tc>
        <w:tc>
          <w:tcPr>
            <w:tcW w:w="708" w:type="dxa"/>
          </w:tcPr>
          <w:p w:rsidR="003C52FD" w:rsidRPr="003A6F73" w:rsidRDefault="003C52FD" w:rsidP="003C52FD">
            <w:pPr>
              <w:rPr>
                <w:rFonts w:ascii="Arial" w:hAnsi="Arial" w:cs="Arial"/>
              </w:rPr>
            </w:pPr>
          </w:p>
        </w:tc>
        <w:tc>
          <w:tcPr>
            <w:tcW w:w="3397" w:type="dxa"/>
          </w:tcPr>
          <w:p w:rsidR="003C52FD" w:rsidRPr="003A6F73" w:rsidRDefault="003C52FD" w:rsidP="003C52FD">
            <w:pPr>
              <w:rPr>
                <w:rFonts w:ascii="Arial" w:hAnsi="Arial" w:cs="Arial"/>
              </w:rPr>
            </w:pPr>
          </w:p>
        </w:tc>
      </w:tr>
      <w:tr w:rsidR="003C52FD" w:rsidRPr="00116AB9" w:rsidTr="003C52FD">
        <w:tc>
          <w:tcPr>
            <w:tcW w:w="4250" w:type="dxa"/>
          </w:tcPr>
          <w:p w:rsidR="003C52FD" w:rsidRPr="003A6F73" w:rsidRDefault="003C52FD" w:rsidP="003C52FD">
            <w:pPr>
              <w:rPr>
                <w:b/>
              </w:rPr>
            </w:pPr>
            <w:r w:rsidRPr="003A6F73">
              <w:rPr>
                <w:rFonts w:ascii="Arial" w:hAnsi="Arial" w:cs="Arial"/>
                <w:sz w:val="24"/>
                <w:szCs w:val="24"/>
              </w:rPr>
              <w:t>Dokumentacija spremnika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Vanjska korozija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Mehanička oštećenja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Kontrola stanja priključaka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Armatura i cjevovodi</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Propuštanje medija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pPr>
              <w:jc w:val="both"/>
            </w:pPr>
            <w:r w:rsidRPr="003A6F73">
              <w:rPr>
                <w:rFonts w:ascii="Arial" w:hAnsi="Arial" w:cs="Arial"/>
                <w:sz w:val="24"/>
                <w:szCs w:val="24"/>
              </w:rPr>
              <w:t>Oštećenje sigurnos</w:t>
            </w:r>
            <w:r w:rsidR="00E05B2B" w:rsidRPr="003A6F73">
              <w:rPr>
                <w:rFonts w:ascii="Arial" w:hAnsi="Arial" w:cs="Arial"/>
                <w:sz w:val="24"/>
                <w:szCs w:val="24"/>
              </w:rPr>
              <w:t>nog ventila</w:t>
            </w:r>
            <w:r w:rsidRPr="003A6F73">
              <w:rPr>
                <w:rFonts w:ascii="Arial" w:hAnsi="Arial" w:cs="Arial"/>
                <w:sz w:val="24"/>
                <w:szCs w:val="24"/>
              </w:rPr>
              <w:t xml:space="preserve"> </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Manometar</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Zategnutost vijaka i matica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Stanje mjesta postavljanja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Temelji, nogari</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sz w:val="24"/>
                <w:szCs w:val="24"/>
              </w:rPr>
            </w:pPr>
            <w:r w:rsidRPr="003A6F73">
              <w:rPr>
                <w:rFonts w:ascii="Arial" w:hAnsi="Arial" w:cs="Arial"/>
                <w:sz w:val="24"/>
                <w:szCs w:val="24"/>
              </w:rPr>
              <w:t>Revizijski otvor</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sz w:val="24"/>
                <w:szCs w:val="24"/>
              </w:rPr>
            </w:pPr>
            <w:r w:rsidRPr="003A6F73">
              <w:rPr>
                <w:rFonts w:ascii="Arial" w:hAnsi="Arial" w:cs="Arial"/>
                <w:sz w:val="24"/>
                <w:szCs w:val="24"/>
              </w:rPr>
              <w:t>Drenaža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Obavijesti o opasnostima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Pločica s tehničkim podacima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b/>
                <w:i/>
              </w:rPr>
            </w:pPr>
            <w:r w:rsidRPr="003A6F73">
              <w:rPr>
                <w:rFonts w:ascii="Arial" w:hAnsi="Arial" w:cs="Arial"/>
                <w:b/>
                <w:i/>
              </w:rPr>
              <w:t>UNUTRAŠNJI PREGLED</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Korozija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Oštećenja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Pukotine</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Laminacija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Udubljenja, ispupčenja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b/>
                <w:i/>
              </w:rPr>
            </w:pPr>
            <w:r w:rsidRPr="003A6F73">
              <w:rPr>
                <w:rFonts w:ascii="Arial" w:hAnsi="Arial" w:cs="Arial"/>
                <w:b/>
                <w:i/>
              </w:rPr>
              <w:t>POKUS TLAKOM (Rekvalifikacija)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869EC" w:rsidP="003C52FD">
            <w:r>
              <w:rPr>
                <w:rFonts w:ascii="Arial" w:hAnsi="Arial" w:cs="Arial"/>
                <w:sz w:val="24"/>
                <w:szCs w:val="24"/>
              </w:rPr>
              <w:t>Ispitni medij</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sz w:val="24"/>
                <w:szCs w:val="24"/>
              </w:rPr>
            </w:pPr>
            <w:r w:rsidRPr="003A6F73">
              <w:rPr>
                <w:rFonts w:ascii="Arial" w:hAnsi="Arial" w:cs="Arial"/>
                <w:sz w:val="24"/>
                <w:szCs w:val="24"/>
              </w:rPr>
              <w:t>Umjerenost manometara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Ispitni tlak</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jc w:val="both"/>
              <w:rPr>
                <w:rFonts w:ascii="Arial" w:hAnsi="Arial" w:cs="Arial"/>
                <w:sz w:val="24"/>
                <w:szCs w:val="24"/>
              </w:rPr>
            </w:pPr>
            <w:r w:rsidRPr="003A6F73">
              <w:rPr>
                <w:rFonts w:ascii="Arial" w:hAnsi="Arial" w:cs="Arial"/>
                <w:sz w:val="24"/>
                <w:szCs w:val="24"/>
              </w:rPr>
              <w:t xml:space="preserve">Vrijeme zadržavanja ispitnog tlaka </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r w:rsidRPr="003A6F73">
              <w:rPr>
                <w:rFonts w:ascii="Arial" w:hAnsi="Arial" w:cs="Arial"/>
                <w:sz w:val="24"/>
                <w:szCs w:val="24"/>
              </w:rPr>
              <w:t>Postepeno podizanje i spuštanje tlaka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sz w:val="24"/>
                <w:szCs w:val="24"/>
              </w:rPr>
            </w:pPr>
            <w:r w:rsidRPr="003A6F73">
              <w:rPr>
                <w:rFonts w:ascii="Arial" w:hAnsi="Arial" w:cs="Arial"/>
                <w:sz w:val="24"/>
                <w:szCs w:val="24"/>
              </w:rPr>
              <w:t>Kontrola deformacija, pukotina, propuštanja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sz w:val="24"/>
                <w:szCs w:val="24"/>
              </w:rPr>
            </w:pPr>
            <w:r w:rsidRPr="003A6F73">
              <w:rPr>
                <w:rFonts w:ascii="Arial" w:hAnsi="Arial" w:cs="Arial"/>
                <w:b/>
                <w:sz w:val="24"/>
                <w:szCs w:val="24"/>
              </w:rPr>
              <w:t xml:space="preserve">Primijenjena druga metoda </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r w:rsidR="003C52FD" w:rsidRPr="00116AB9" w:rsidTr="003C52FD">
        <w:tc>
          <w:tcPr>
            <w:tcW w:w="4250" w:type="dxa"/>
          </w:tcPr>
          <w:p w:rsidR="003C52FD" w:rsidRPr="003A6F73" w:rsidRDefault="003C52FD" w:rsidP="003C52FD">
            <w:pPr>
              <w:rPr>
                <w:rFonts w:ascii="Arial" w:hAnsi="Arial" w:cs="Arial"/>
                <w:sz w:val="24"/>
                <w:szCs w:val="24"/>
              </w:rPr>
            </w:pPr>
            <w:r w:rsidRPr="003A6F73">
              <w:rPr>
                <w:rFonts w:ascii="Arial" w:hAnsi="Arial" w:cs="Arial"/>
                <w:b/>
                <w:i/>
              </w:rPr>
              <w:t>IZRADA ZAPISNIKA</w:t>
            </w:r>
          </w:p>
        </w:tc>
        <w:tc>
          <w:tcPr>
            <w:tcW w:w="707" w:type="dxa"/>
          </w:tcPr>
          <w:p w:rsidR="003C52FD" w:rsidRPr="003A6F73" w:rsidRDefault="003C52FD" w:rsidP="003C52FD"/>
        </w:tc>
        <w:tc>
          <w:tcPr>
            <w:tcW w:w="708" w:type="dxa"/>
          </w:tcPr>
          <w:p w:rsidR="003C52FD" w:rsidRPr="003A6F73" w:rsidRDefault="003C52FD" w:rsidP="003C52FD"/>
        </w:tc>
        <w:tc>
          <w:tcPr>
            <w:tcW w:w="3397" w:type="dxa"/>
          </w:tcPr>
          <w:p w:rsidR="003C52FD" w:rsidRPr="003A6F73" w:rsidRDefault="003C52FD" w:rsidP="003C52FD"/>
        </w:tc>
      </w:tr>
    </w:tbl>
    <w:p w:rsidR="00412BDB" w:rsidRPr="003A6F73" w:rsidRDefault="00412BDB"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3C52FD">
      <w:r w:rsidRPr="003A6F73">
        <w:t>*Pod napomenom inspektor daje primjedbu ili samo označava da je pregledao</w:t>
      </w:r>
    </w:p>
    <w:p w:rsidR="00E05B2B" w:rsidRPr="00116AB9" w:rsidRDefault="00E05B2B">
      <w:pPr>
        <w:rPr>
          <w:rFonts w:ascii="Arial" w:hAnsi="Arial" w:cs="Arial"/>
          <w:b/>
          <w:i/>
          <w:sz w:val="24"/>
          <w:szCs w:val="24"/>
        </w:rPr>
      </w:pPr>
      <w:r w:rsidRPr="00116AB9">
        <w:rPr>
          <w:rFonts w:ascii="Arial" w:hAnsi="Arial" w:cs="Arial"/>
          <w:b/>
          <w:i/>
          <w:sz w:val="24"/>
          <w:szCs w:val="24"/>
        </w:rPr>
        <w:br w:type="page"/>
      </w:r>
    </w:p>
    <w:p w:rsidR="003C52FD" w:rsidRPr="003A6F73" w:rsidRDefault="003C52FD" w:rsidP="003C52FD">
      <w:r w:rsidRPr="00116AB9">
        <w:rPr>
          <w:rFonts w:ascii="Arial" w:hAnsi="Arial" w:cs="Arial"/>
          <w:b/>
          <w:i/>
          <w:sz w:val="24"/>
          <w:szCs w:val="24"/>
        </w:rPr>
        <w:lastRenderedPageBreak/>
        <w:t>Rekvalifikacija (ponovno potvrđivanje) nadzemnih spremnika svih veličina</w:t>
      </w:r>
    </w:p>
    <w:p w:rsidR="003C52FD" w:rsidRPr="00116AB9" w:rsidRDefault="003C52FD" w:rsidP="003C52FD">
      <w:pPr>
        <w:jc w:val="both"/>
        <w:rPr>
          <w:rFonts w:ascii="Arial" w:hAnsi="Arial" w:cs="Arial"/>
          <w:sz w:val="24"/>
          <w:szCs w:val="24"/>
        </w:rPr>
      </w:pPr>
      <w:r w:rsidRPr="00116AB9">
        <w:rPr>
          <w:rFonts w:ascii="Arial" w:hAnsi="Arial" w:cs="Arial"/>
          <w:sz w:val="24"/>
          <w:szCs w:val="24"/>
        </w:rPr>
        <w:t>Uključuje vanjski pregled i najmanje jednu od sljedećih aktivnosti (odluku donosi inspektor):</w:t>
      </w:r>
    </w:p>
    <w:tbl>
      <w:tblPr>
        <w:tblStyle w:val="TableGrid"/>
        <w:tblW w:w="0" w:type="auto"/>
        <w:jc w:val="center"/>
        <w:tblLook w:val="04A0" w:firstRow="1" w:lastRow="0" w:firstColumn="1" w:lastColumn="0" w:noHBand="0" w:noVBand="1"/>
      </w:tblPr>
      <w:tblGrid>
        <w:gridCol w:w="4531"/>
      </w:tblGrid>
      <w:tr w:rsidR="003C52FD" w:rsidRPr="00116AB9" w:rsidTr="003C52FD">
        <w:trPr>
          <w:jc w:val="center"/>
        </w:trPr>
        <w:tc>
          <w:tcPr>
            <w:tcW w:w="4531" w:type="dxa"/>
          </w:tcPr>
          <w:p w:rsidR="003C52FD" w:rsidRPr="00116AB9" w:rsidRDefault="003C52FD" w:rsidP="003C52FD">
            <w:pPr>
              <w:jc w:val="both"/>
              <w:rPr>
                <w:rFonts w:ascii="Arial" w:hAnsi="Arial" w:cs="Arial"/>
                <w:b/>
                <w:sz w:val="24"/>
                <w:szCs w:val="24"/>
              </w:rPr>
            </w:pPr>
            <w:r w:rsidRPr="00116AB9">
              <w:rPr>
                <w:rFonts w:ascii="Arial" w:hAnsi="Arial" w:cs="Arial"/>
                <w:b/>
                <w:sz w:val="24"/>
                <w:szCs w:val="24"/>
              </w:rPr>
              <w:t>Aktivnosti</w:t>
            </w:r>
          </w:p>
        </w:tc>
      </w:tr>
      <w:tr w:rsidR="003C52FD" w:rsidRPr="00116AB9" w:rsidTr="003C52FD">
        <w:trPr>
          <w:jc w:val="center"/>
        </w:trPr>
        <w:tc>
          <w:tcPr>
            <w:tcW w:w="4531" w:type="dxa"/>
          </w:tcPr>
          <w:p w:rsidR="003C52FD" w:rsidRPr="00116AB9" w:rsidRDefault="003C52FD" w:rsidP="003C52FD">
            <w:pPr>
              <w:jc w:val="both"/>
              <w:rPr>
                <w:rFonts w:ascii="Arial" w:hAnsi="Arial" w:cs="Arial"/>
                <w:sz w:val="24"/>
                <w:szCs w:val="24"/>
              </w:rPr>
            </w:pPr>
            <w:r w:rsidRPr="00116AB9">
              <w:rPr>
                <w:rFonts w:ascii="Arial" w:hAnsi="Arial" w:cs="Arial"/>
                <w:sz w:val="24"/>
                <w:szCs w:val="24"/>
              </w:rPr>
              <w:t>Unutarnja vizualna inspekcija</w:t>
            </w:r>
          </w:p>
        </w:tc>
      </w:tr>
      <w:tr w:rsidR="003C52FD" w:rsidRPr="00116AB9" w:rsidTr="003C52FD">
        <w:trPr>
          <w:jc w:val="center"/>
        </w:trPr>
        <w:tc>
          <w:tcPr>
            <w:tcW w:w="4531" w:type="dxa"/>
          </w:tcPr>
          <w:p w:rsidR="003C52FD" w:rsidRPr="00116AB9" w:rsidRDefault="003C52FD" w:rsidP="003C52FD">
            <w:pPr>
              <w:jc w:val="both"/>
              <w:rPr>
                <w:rFonts w:ascii="Arial" w:hAnsi="Arial" w:cs="Arial"/>
                <w:sz w:val="24"/>
                <w:szCs w:val="24"/>
              </w:rPr>
            </w:pPr>
            <w:r w:rsidRPr="00116AB9">
              <w:rPr>
                <w:rFonts w:ascii="Arial" w:hAnsi="Arial" w:cs="Arial"/>
                <w:sz w:val="24"/>
                <w:szCs w:val="24"/>
              </w:rPr>
              <w:t>Hidraulička tlačna proba</w:t>
            </w:r>
          </w:p>
        </w:tc>
      </w:tr>
      <w:tr w:rsidR="003C52FD" w:rsidRPr="00116AB9" w:rsidTr="003C52FD">
        <w:trPr>
          <w:jc w:val="center"/>
        </w:trPr>
        <w:tc>
          <w:tcPr>
            <w:tcW w:w="4531" w:type="dxa"/>
          </w:tcPr>
          <w:p w:rsidR="003C52FD" w:rsidRPr="00116AB9" w:rsidRDefault="003C52FD" w:rsidP="003C52FD">
            <w:pPr>
              <w:jc w:val="both"/>
              <w:rPr>
                <w:rFonts w:ascii="Arial" w:hAnsi="Arial" w:cs="Arial"/>
                <w:sz w:val="24"/>
                <w:szCs w:val="24"/>
              </w:rPr>
            </w:pPr>
            <w:r w:rsidRPr="00116AB9">
              <w:rPr>
                <w:rFonts w:ascii="Arial" w:hAnsi="Arial" w:cs="Arial"/>
                <w:sz w:val="24"/>
                <w:szCs w:val="24"/>
              </w:rPr>
              <w:t>Akustička emisija</w:t>
            </w:r>
          </w:p>
        </w:tc>
      </w:tr>
      <w:tr w:rsidR="003C52FD" w:rsidRPr="00116AB9" w:rsidTr="003C52FD">
        <w:trPr>
          <w:jc w:val="center"/>
        </w:trPr>
        <w:tc>
          <w:tcPr>
            <w:tcW w:w="4531" w:type="dxa"/>
          </w:tcPr>
          <w:p w:rsidR="003C52FD" w:rsidRPr="00116AB9" w:rsidRDefault="003C52FD" w:rsidP="003C52FD">
            <w:pPr>
              <w:jc w:val="both"/>
              <w:rPr>
                <w:rFonts w:ascii="Arial" w:hAnsi="Arial" w:cs="Arial"/>
                <w:sz w:val="24"/>
                <w:szCs w:val="24"/>
              </w:rPr>
            </w:pPr>
            <w:r w:rsidRPr="00116AB9">
              <w:rPr>
                <w:rFonts w:ascii="Arial" w:hAnsi="Arial" w:cs="Arial"/>
                <w:sz w:val="24"/>
                <w:szCs w:val="24"/>
              </w:rPr>
              <w:t>Ultrazvuk – mjerenje debljine stijenke</w:t>
            </w:r>
          </w:p>
        </w:tc>
      </w:tr>
      <w:tr w:rsidR="003C52FD" w:rsidRPr="00116AB9" w:rsidTr="003C52FD">
        <w:trPr>
          <w:jc w:val="center"/>
        </w:trPr>
        <w:tc>
          <w:tcPr>
            <w:tcW w:w="4531" w:type="dxa"/>
          </w:tcPr>
          <w:p w:rsidR="003C52FD" w:rsidRPr="00116AB9" w:rsidRDefault="003C52FD" w:rsidP="003C52FD">
            <w:pPr>
              <w:jc w:val="both"/>
              <w:rPr>
                <w:rFonts w:ascii="Arial" w:hAnsi="Arial" w:cs="Arial"/>
                <w:sz w:val="24"/>
                <w:szCs w:val="24"/>
              </w:rPr>
            </w:pPr>
            <w:r w:rsidRPr="00116AB9">
              <w:rPr>
                <w:rFonts w:ascii="Arial" w:hAnsi="Arial" w:cs="Arial"/>
                <w:sz w:val="24"/>
                <w:szCs w:val="24"/>
              </w:rPr>
              <w:t>Druga ekvivalentna metoda</w:t>
            </w:r>
          </w:p>
        </w:tc>
      </w:tr>
    </w:tbl>
    <w:p w:rsidR="003C52FD" w:rsidRPr="00116AB9" w:rsidRDefault="003C52FD" w:rsidP="003C52FD">
      <w:pPr>
        <w:jc w:val="both"/>
        <w:rPr>
          <w:rFonts w:ascii="Arial" w:hAnsi="Arial" w:cs="Arial"/>
          <w:i/>
          <w:sz w:val="24"/>
          <w:szCs w:val="24"/>
        </w:rPr>
      </w:pPr>
    </w:p>
    <w:p w:rsidR="003C52FD" w:rsidRPr="00116AB9" w:rsidRDefault="003C52FD" w:rsidP="003C52FD">
      <w:pPr>
        <w:jc w:val="both"/>
        <w:rPr>
          <w:rFonts w:ascii="Arial" w:hAnsi="Arial" w:cs="Arial"/>
          <w:sz w:val="24"/>
          <w:szCs w:val="24"/>
        </w:rPr>
      </w:pPr>
      <w:r w:rsidRPr="00116AB9">
        <w:rPr>
          <w:rFonts w:ascii="Arial" w:hAnsi="Arial" w:cs="Arial"/>
          <w:sz w:val="24"/>
          <w:szCs w:val="24"/>
        </w:rPr>
        <w:t>Mjerenje debljine st</w:t>
      </w:r>
      <w:r w:rsidR="00263C57" w:rsidRPr="00116AB9">
        <w:rPr>
          <w:rFonts w:ascii="Arial" w:hAnsi="Arial" w:cs="Arial"/>
          <w:sz w:val="24"/>
          <w:szCs w:val="24"/>
        </w:rPr>
        <w:t>i</w:t>
      </w:r>
      <w:r w:rsidRPr="00116AB9">
        <w:rPr>
          <w:rFonts w:ascii="Arial" w:hAnsi="Arial" w:cs="Arial"/>
          <w:sz w:val="24"/>
          <w:szCs w:val="24"/>
        </w:rPr>
        <w:t>jenke ultrazvukom može se primijeniti samo jednom</w:t>
      </w:r>
      <w:r w:rsidR="00E05B2B" w:rsidRPr="00116AB9">
        <w:rPr>
          <w:rFonts w:ascii="Arial" w:hAnsi="Arial" w:cs="Arial"/>
          <w:sz w:val="24"/>
          <w:szCs w:val="24"/>
        </w:rPr>
        <w:t>,</w:t>
      </w:r>
      <w:r w:rsidRPr="00116AB9">
        <w:rPr>
          <w:rFonts w:ascii="Arial" w:hAnsi="Arial" w:cs="Arial"/>
          <w:sz w:val="24"/>
          <w:szCs w:val="24"/>
        </w:rPr>
        <w:t xml:space="preserve"> u prvom ciklusu do rekvalifikacije</w:t>
      </w:r>
      <w:r w:rsidR="00E05B2B" w:rsidRPr="00116AB9">
        <w:rPr>
          <w:rFonts w:ascii="Arial" w:hAnsi="Arial" w:cs="Arial"/>
          <w:sz w:val="24"/>
          <w:szCs w:val="24"/>
        </w:rPr>
        <w:t>,</w:t>
      </w:r>
      <w:r w:rsidRPr="00116AB9">
        <w:rPr>
          <w:rFonts w:ascii="Arial" w:hAnsi="Arial" w:cs="Arial"/>
          <w:sz w:val="24"/>
          <w:szCs w:val="24"/>
        </w:rPr>
        <w:t xml:space="preserve"> i to ili kao zamjena za unutrašnji pregled ili kao zamjena za tlačnu probu. Ispitivanje se mora raditi prema normi i od strane kvalificiranih osoba s kompetencijom </w:t>
      </w:r>
      <w:r w:rsidR="00E05B2B" w:rsidRPr="00116AB9">
        <w:rPr>
          <w:rFonts w:ascii="Arial" w:hAnsi="Arial" w:cs="Arial"/>
          <w:sz w:val="24"/>
          <w:szCs w:val="24"/>
        </w:rPr>
        <w:t xml:space="preserve">stupanj </w:t>
      </w:r>
      <w:r w:rsidRPr="00116AB9">
        <w:rPr>
          <w:rFonts w:ascii="Arial" w:hAnsi="Arial" w:cs="Arial"/>
          <w:sz w:val="24"/>
          <w:szCs w:val="24"/>
        </w:rPr>
        <w:t>II.</w:t>
      </w:r>
    </w:p>
    <w:p w:rsidR="003C52FD" w:rsidRPr="00116AB9" w:rsidRDefault="003C52FD" w:rsidP="003C52FD">
      <w:pPr>
        <w:jc w:val="both"/>
        <w:rPr>
          <w:rFonts w:ascii="Arial" w:hAnsi="Arial" w:cs="Arial"/>
          <w:i/>
          <w:sz w:val="24"/>
          <w:szCs w:val="24"/>
        </w:rPr>
      </w:pPr>
      <w:r w:rsidRPr="00116AB9">
        <w:rPr>
          <w:rFonts w:ascii="Arial" w:hAnsi="Arial" w:cs="Arial"/>
          <w:i/>
          <w:sz w:val="24"/>
          <w:szCs w:val="24"/>
        </w:rPr>
        <w:t>Oprema inspektora:</w:t>
      </w:r>
    </w:p>
    <w:p w:rsidR="003C52FD" w:rsidRPr="00116AB9" w:rsidRDefault="003C52FD" w:rsidP="003C52FD">
      <w:pPr>
        <w:numPr>
          <w:ilvl w:val="0"/>
          <w:numId w:val="8"/>
        </w:numPr>
        <w:contextualSpacing/>
        <w:jc w:val="both"/>
        <w:rPr>
          <w:rFonts w:ascii="Arial" w:hAnsi="Arial" w:cs="Arial"/>
          <w:sz w:val="24"/>
          <w:szCs w:val="24"/>
        </w:rPr>
      </w:pPr>
      <w:r w:rsidRPr="00116AB9">
        <w:rPr>
          <w:rFonts w:ascii="Arial" w:hAnsi="Arial" w:cs="Arial"/>
          <w:sz w:val="24"/>
          <w:szCs w:val="24"/>
        </w:rPr>
        <w:t>svjetiljka s usmjerenim snopom</w:t>
      </w:r>
      <w:r w:rsidR="00E05B2B" w:rsidRPr="00116AB9">
        <w:rPr>
          <w:rFonts w:ascii="Arial" w:hAnsi="Arial" w:cs="Arial"/>
          <w:sz w:val="24"/>
          <w:szCs w:val="24"/>
        </w:rPr>
        <w:t>;</w:t>
      </w:r>
      <w:r w:rsidRPr="00116AB9">
        <w:rPr>
          <w:rFonts w:ascii="Arial" w:hAnsi="Arial" w:cs="Arial"/>
          <w:sz w:val="24"/>
          <w:szCs w:val="24"/>
        </w:rPr>
        <w:t xml:space="preserve"> </w:t>
      </w:r>
    </w:p>
    <w:p w:rsidR="003C52FD" w:rsidRPr="00116AB9" w:rsidRDefault="003C52FD" w:rsidP="003C52FD">
      <w:pPr>
        <w:numPr>
          <w:ilvl w:val="0"/>
          <w:numId w:val="8"/>
        </w:numPr>
        <w:contextualSpacing/>
        <w:jc w:val="both"/>
        <w:rPr>
          <w:rFonts w:ascii="Arial" w:hAnsi="Arial" w:cs="Arial"/>
          <w:sz w:val="24"/>
          <w:szCs w:val="24"/>
        </w:rPr>
      </w:pPr>
      <w:r w:rsidRPr="00116AB9">
        <w:rPr>
          <w:rFonts w:ascii="Arial" w:hAnsi="Arial" w:cs="Arial"/>
          <w:sz w:val="24"/>
          <w:szCs w:val="24"/>
        </w:rPr>
        <w:t>letva za utvrđivanje udubljenja/ispupčenja</w:t>
      </w:r>
      <w:r w:rsidR="00E05B2B" w:rsidRPr="00116AB9">
        <w:rPr>
          <w:rFonts w:ascii="Arial" w:hAnsi="Arial" w:cs="Arial"/>
          <w:sz w:val="24"/>
          <w:szCs w:val="24"/>
        </w:rPr>
        <w:t>;</w:t>
      </w:r>
    </w:p>
    <w:p w:rsidR="003C52FD" w:rsidRPr="00116AB9" w:rsidRDefault="003C52FD" w:rsidP="003C52FD">
      <w:pPr>
        <w:numPr>
          <w:ilvl w:val="0"/>
          <w:numId w:val="8"/>
        </w:numPr>
        <w:contextualSpacing/>
        <w:jc w:val="both"/>
        <w:rPr>
          <w:rFonts w:ascii="Arial" w:hAnsi="Arial" w:cs="Arial"/>
          <w:sz w:val="24"/>
          <w:szCs w:val="24"/>
        </w:rPr>
      </w:pPr>
      <w:r w:rsidRPr="00116AB9">
        <w:rPr>
          <w:rFonts w:ascii="Arial" w:hAnsi="Arial" w:cs="Arial"/>
          <w:sz w:val="24"/>
          <w:szCs w:val="24"/>
        </w:rPr>
        <w:t>dubinomjer za utvrđivanje korozije i zajeda</w:t>
      </w:r>
      <w:r w:rsidR="00E05B2B" w:rsidRPr="00116AB9">
        <w:rPr>
          <w:rFonts w:ascii="Arial" w:hAnsi="Arial" w:cs="Arial"/>
          <w:sz w:val="24"/>
          <w:szCs w:val="24"/>
        </w:rPr>
        <w:t>;</w:t>
      </w:r>
    </w:p>
    <w:p w:rsidR="003C52FD" w:rsidRPr="00116AB9" w:rsidRDefault="003C52FD" w:rsidP="003C52FD">
      <w:pPr>
        <w:numPr>
          <w:ilvl w:val="0"/>
          <w:numId w:val="8"/>
        </w:numPr>
        <w:contextualSpacing/>
        <w:jc w:val="both"/>
        <w:rPr>
          <w:rFonts w:ascii="Arial" w:hAnsi="Arial" w:cs="Arial"/>
          <w:sz w:val="24"/>
          <w:szCs w:val="24"/>
        </w:rPr>
      </w:pPr>
      <w:r w:rsidRPr="00116AB9">
        <w:rPr>
          <w:rFonts w:ascii="Arial" w:hAnsi="Arial" w:cs="Arial"/>
          <w:sz w:val="24"/>
          <w:szCs w:val="24"/>
        </w:rPr>
        <w:t>povećalo za detaljnu inspekciju</w:t>
      </w:r>
      <w:r w:rsidR="00E05B2B" w:rsidRPr="00116AB9">
        <w:rPr>
          <w:rFonts w:ascii="Arial" w:hAnsi="Arial" w:cs="Arial"/>
          <w:sz w:val="24"/>
          <w:szCs w:val="24"/>
        </w:rPr>
        <w:t>;</w:t>
      </w:r>
    </w:p>
    <w:p w:rsidR="003C52FD" w:rsidRPr="00116AB9" w:rsidRDefault="003C52FD" w:rsidP="003C52FD">
      <w:pPr>
        <w:numPr>
          <w:ilvl w:val="0"/>
          <w:numId w:val="8"/>
        </w:numPr>
        <w:contextualSpacing/>
        <w:jc w:val="both"/>
        <w:rPr>
          <w:rFonts w:ascii="Arial" w:hAnsi="Arial" w:cs="Arial"/>
          <w:sz w:val="24"/>
          <w:szCs w:val="24"/>
        </w:rPr>
      </w:pPr>
      <w:r w:rsidRPr="00116AB9">
        <w:rPr>
          <w:rFonts w:ascii="Arial" w:hAnsi="Arial" w:cs="Arial"/>
          <w:sz w:val="24"/>
          <w:szCs w:val="24"/>
        </w:rPr>
        <w:t>zrcalo s teleskopom</w:t>
      </w:r>
      <w:r w:rsidR="00E05B2B" w:rsidRPr="00116AB9">
        <w:rPr>
          <w:rFonts w:ascii="Arial" w:hAnsi="Arial" w:cs="Arial"/>
          <w:sz w:val="24"/>
          <w:szCs w:val="24"/>
        </w:rPr>
        <w:t>;</w:t>
      </w:r>
    </w:p>
    <w:p w:rsidR="003C52FD" w:rsidRPr="00116AB9" w:rsidRDefault="003C52FD" w:rsidP="003C52FD">
      <w:pPr>
        <w:numPr>
          <w:ilvl w:val="0"/>
          <w:numId w:val="8"/>
        </w:numPr>
        <w:contextualSpacing/>
        <w:jc w:val="both"/>
        <w:rPr>
          <w:rFonts w:ascii="Arial" w:hAnsi="Arial" w:cs="Arial"/>
          <w:sz w:val="24"/>
          <w:szCs w:val="24"/>
        </w:rPr>
      </w:pPr>
      <w:r w:rsidRPr="00116AB9">
        <w:rPr>
          <w:rFonts w:ascii="Arial" w:hAnsi="Arial" w:cs="Arial"/>
          <w:sz w:val="24"/>
          <w:szCs w:val="24"/>
        </w:rPr>
        <w:t>endoskop</w:t>
      </w:r>
      <w:r w:rsidR="00E05B2B" w:rsidRPr="00116AB9">
        <w:rPr>
          <w:rFonts w:ascii="Arial" w:hAnsi="Arial" w:cs="Arial"/>
          <w:sz w:val="24"/>
          <w:szCs w:val="24"/>
        </w:rPr>
        <w:t>.</w:t>
      </w:r>
    </w:p>
    <w:p w:rsidR="003C52FD" w:rsidRPr="003A6F73" w:rsidRDefault="003C52FD" w:rsidP="003C52FD"/>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lastRenderedPageBreak/>
        <w:t>2. KONTROLNA LISTA ZA PREGLED UNP SPREMNIKA</w:t>
      </w: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3C52FD" w:rsidRPr="00116AB9" w:rsidTr="003C52FD">
        <w:tc>
          <w:tcPr>
            <w:tcW w:w="4957" w:type="dxa"/>
          </w:tcPr>
          <w:p w:rsidR="003C52FD" w:rsidRPr="003A6F73" w:rsidRDefault="003C52FD" w:rsidP="003C52FD">
            <w:pPr>
              <w:rPr>
                <w:rFonts w:ascii="Arial" w:hAnsi="Arial" w:cs="Arial"/>
                <w:b/>
              </w:rPr>
            </w:pPr>
            <w:r w:rsidRPr="003A6F73">
              <w:rPr>
                <w:rFonts w:ascii="Arial" w:hAnsi="Arial" w:cs="Arial"/>
                <w:b/>
              </w:rPr>
              <w:t xml:space="preserve">KONTROLNA LISTA ZA PREGLED UNP SPREMNIKA </w:t>
            </w:r>
          </w:p>
        </w:tc>
        <w:tc>
          <w:tcPr>
            <w:tcW w:w="4677" w:type="dxa"/>
          </w:tcPr>
          <w:p w:rsidR="003C52FD" w:rsidRPr="003A6F73" w:rsidRDefault="003C52FD" w:rsidP="003C52FD">
            <w:pPr>
              <w:rPr>
                <w:rFonts w:ascii="Arial" w:hAnsi="Arial" w:cs="Arial"/>
                <w:b/>
              </w:rPr>
            </w:pPr>
            <w:r w:rsidRPr="003A6F73">
              <w:rPr>
                <w:rFonts w:ascii="Arial" w:hAnsi="Arial" w:cs="Arial"/>
                <w:b/>
              </w:rPr>
              <w:t>NAPOMENA*</w:t>
            </w:r>
          </w:p>
        </w:tc>
      </w:tr>
      <w:tr w:rsidR="003C52FD" w:rsidRPr="00116AB9" w:rsidTr="003C52FD">
        <w:tc>
          <w:tcPr>
            <w:tcW w:w="4957" w:type="dxa"/>
          </w:tcPr>
          <w:p w:rsidR="003C52FD" w:rsidRPr="003A6F73" w:rsidRDefault="003C52FD" w:rsidP="003C52FD">
            <w:pPr>
              <w:rPr>
                <w:rFonts w:ascii="Arial" w:hAnsi="Arial" w:cs="Arial"/>
                <w:b/>
                <w:i/>
              </w:rPr>
            </w:pPr>
            <w:r w:rsidRPr="003A6F73">
              <w:rPr>
                <w:rFonts w:ascii="Arial" w:hAnsi="Arial" w:cs="Arial"/>
                <w:b/>
                <w:i/>
              </w:rPr>
              <w:t>VANJSKI PREGLED</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b/>
              </w:rPr>
            </w:pPr>
            <w:r w:rsidRPr="003A6F73">
              <w:rPr>
                <w:rFonts w:ascii="Arial" w:hAnsi="Arial" w:cs="Arial"/>
                <w:sz w:val="24"/>
                <w:szCs w:val="24"/>
              </w:rPr>
              <w:t>Dokumentacija spremnika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Vanjska korozija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Mehanička oštećenja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Kontrola stanja priključaka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Armatura i cjevovodi</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Propuštanje medija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Ventili protiv loma cijevi</w:t>
            </w:r>
          </w:p>
        </w:tc>
        <w:tc>
          <w:tcPr>
            <w:tcW w:w="4677" w:type="dxa"/>
          </w:tcPr>
          <w:p w:rsidR="003C52FD" w:rsidRPr="003A6F73" w:rsidRDefault="003C52FD" w:rsidP="003C52FD"/>
        </w:tc>
      </w:tr>
      <w:tr w:rsidR="003C52FD" w:rsidRPr="00116AB9" w:rsidTr="003C52FD">
        <w:tc>
          <w:tcPr>
            <w:tcW w:w="4957" w:type="dxa"/>
          </w:tcPr>
          <w:p w:rsidR="003C52FD" w:rsidRPr="003A6F73" w:rsidRDefault="00375491" w:rsidP="003C52FD">
            <w:pPr>
              <w:jc w:val="both"/>
            </w:pPr>
            <w:r w:rsidRPr="003A6F73">
              <w:rPr>
                <w:rFonts w:ascii="Arial" w:hAnsi="Arial" w:cs="Arial"/>
                <w:sz w:val="24"/>
                <w:szCs w:val="24"/>
              </w:rPr>
              <w:t>Oštećenje sigurnosnog ventila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jc w:val="both"/>
              <w:rPr>
                <w:rFonts w:ascii="Arial" w:hAnsi="Arial" w:cs="Arial"/>
                <w:sz w:val="24"/>
                <w:szCs w:val="24"/>
              </w:rPr>
            </w:pPr>
            <w:r w:rsidRPr="003A6F73">
              <w:rPr>
                <w:rFonts w:ascii="Arial" w:hAnsi="Arial" w:cs="Arial"/>
                <w:sz w:val="24"/>
                <w:szCs w:val="24"/>
              </w:rPr>
              <w:t xml:space="preserve">Kontrola i protukišne zaklopke </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 xml:space="preserve">Skretnica </w:t>
            </w:r>
            <w:r w:rsidR="00375491" w:rsidRPr="003A6F73">
              <w:rPr>
                <w:rFonts w:ascii="Arial" w:hAnsi="Arial" w:cs="Arial"/>
                <w:sz w:val="24"/>
                <w:szCs w:val="24"/>
              </w:rPr>
              <w:t>sigurnosnog ventila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Pokrov ventila i njegovo osiguranje</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Pokazivač razine, manometar, termometar</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jc w:val="both"/>
              <w:rPr>
                <w:rFonts w:ascii="Arial" w:hAnsi="Arial" w:cs="Arial"/>
                <w:sz w:val="24"/>
                <w:szCs w:val="24"/>
              </w:rPr>
            </w:pPr>
            <w:r w:rsidRPr="003A6F73">
              <w:rPr>
                <w:rFonts w:ascii="Arial" w:hAnsi="Arial" w:cs="Arial"/>
                <w:sz w:val="24"/>
                <w:szCs w:val="24"/>
              </w:rPr>
              <w:t>Uzemljenje</w:t>
            </w:r>
            <w:r w:rsidR="00375491" w:rsidRPr="003A6F73">
              <w:rPr>
                <w:rFonts w:ascii="Arial" w:hAnsi="Arial" w:cs="Arial"/>
                <w:sz w:val="24"/>
                <w:szCs w:val="24"/>
              </w:rPr>
              <w:t xml:space="preserve"> </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Zategnutost vijaka i matica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Stanje mjesta postavljanja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Temelji, nogari, ljestve i zaštita od sunca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rFonts w:ascii="Arial" w:hAnsi="Arial" w:cs="Arial"/>
                <w:sz w:val="24"/>
                <w:szCs w:val="24"/>
              </w:rPr>
            </w:pPr>
            <w:r w:rsidRPr="003A6F73">
              <w:rPr>
                <w:rFonts w:ascii="Arial" w:hAnsi="Arial" w:cs="Arial"/>
                <w:sz w:val="24"/>
                <w:szCs w:val="24"/>
              </w:rPr>
              <w:t>Revizijski otvor</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Sustav zaštite od korozije</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Obavijesti o opasnostima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Pločica s tehničkim podacima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rFonts w:ascii="Arial" w:hAnsi="Arial" w:cs="Arial"/>
                <w:b/>
                <w:i/>
              </w:rPr>
            </w:pPr>
            <w:r w:rsidRPr="003A6F73">
              <w:rPr>
                <w:rFonts w:ascii="Arial" w:hAnsi="Arial" w:cs="Arial"/>
                <w:b/>
                <w:i/>
              </w:rPr>
              <w:t>UNUTRAŠNJI PREGLED</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Korozija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Oštećenja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Pukotine</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Laminacija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Udubljenja, ispupčenja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b/>
                <w:i/>
              </w:rPr>
            </w:pPr>
            <w:r w:rsidRPr="003A6F73">
              <w:rPr>
                <w:rFonts w:ascii="Arial" w:hAnsi="Arial" w:cs="Arial"/>
                <w:b/>
                <w:i/>
              </w:rPr>
              <w:t>POKUS TLAKOM (Rekvalifikacija</w:t>
            </w:r>
            <w:r w:rsidRPr="003A6F73">
              <w:rPr>
                <w:b/>
                <w:i/>
              </w:rPr>
              <w:t>)</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Provjera pripreme spremnika</w:t>
            </w:r>
          </w:p>
        </w:tc>
        <w:tc>
          <w:tcPr>
            <w:tcW w:w="4677" w:type="dxa"/>
          </w:tcPr>
          <w:p w:rsidR="003C52FD" w:rsidRPr="003A6F73" w:rsidRDefault="003C52FD" w:rsidP="003C52FD"/>
        </w:tc>
      </w:tr>
      <w:tr w:rsidR="003C52FD" w:rsidRPr="00116AB9" w:rsidTr="003C52FD">
        <w:tc>
          <w:tcPr>
            <w:tcW w:w="4957" w:type="dxa"/>
          </w:tcPr>
          <w:p w:rsidR="003C52FD" w:rsidRPr="003A6F73" w:rsidRDefault="00375491" w:rsidP="003869EC">
            <w:r w:rsidRPr="003A6F73">
              <w:rPr>
                <w:rFonts w:ascii="Arial" w:hAnsi="Arial" w:cs="Arial"/>
                <w:sz w:val="24"/>
                <w:szCs w:val="24"/>
              </w:rPr>
              <w:t xml:space="preserve">Ispitni </w:t>
            </w:r>
            <w:r w:rsidR="003C52FD" w:rsidRPr="003A6F73">
              <w:rPr>
                <w:rFonts w:ascii="Arial" w:hAnsi="Arial" w:cs="Arial"/>
                <w:sz w:val="24"/>
                <w:szCs w:val="24"/>
              </w:rPr>
              <w:t xml:space="preserve">medij </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rFonts w:ascii="Arial" w:hAnsi="Arial" w:cs="Arial"/>
                <w:sz w:val="24"/>
                <w:szCs w:val="24"/>
              </w:rPr>
            </w:pPr>
            <w:r w:rsidRPr="003A6F73">
              <w:rPr>
                <w:rFonts w:ascii="Arial" w:hAnsi="Arial" w:cs="Arial"/>
                <w:sz w:val="24"/>
                <w:szCs w:val="24"/>
              </w:rPr>
              <w:t>Umjerenost manometara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Ispitni tlak</w:t>
            </w:r>
          </w:p>
        </w:tc>
        <w:tc>
          <w:tcPr>
            <w:tcW w:w="4677" w:type="dxa"/>
          </w:tcPr>
          <w:p w:rsidR="003C52FD" w:rsidRPr="003A6F73" w:rsidRDefault="003C52FD" w:rsidP="003C52FD"/>
        </w:tc>
      </w:tr>
      <w:tr w:rsidR="003C52FD" w:rsidRPr="00116AB9" w:rsidTr="003C52FD">
        <w:tc>
          <w:tcPr>
            <w:tcW w:w="4957" w:type="dxa"/>
          </w:tcPr>
          <w:p w:rsidR="003C52FD" w:rsidRPr="003A6F73" w:rsidRDefault="003C52FD">
            <w:pPr>
              <w:jc w:val="both"/>
              <w:rPr>
                <w:rFonts w:ascii="Arial" w:hAnsi="Arial" w:cs="Arial"/>
                <w:sz w:val="24"/>
                <w:szCs w:val="24"/>
              </w:rPr>
            </w:pPr>
            <w:r w:rsidRPr="003A6F73">
              <w:rPr>
                <w:rFonts w:ascii="Arial" w:hAnsi="Arial" w:cs="Arial"/>
                <w:sz w:val="24"/>
                <w:szCs w:val="24"/>
              </w:rPr>
              <w:t xml:space="preserve">Vrijeme zadržavanja ispitnog tlaka </w:t>
            </w:r>
            <w:r w:rsidR="00375491" w:rsidRPr="003A6F73">
              <w:rPr>
                <w:rFonts w:ascii="Arial" w:hAnsi="Arial" w:cs="Arial"/>
                <w:i/>
                <w:sz w:val="24"/>
                <w:szCs w:val="24"/>
              </w:rPr>
              <w:t>t</w:t>
            </w:r>
            <w:r w:rsidR="00375491" w:rsidRPr="003A6F73">
              <w:rPr>
                <w:rFonts w:ascii="Arial" w:hAnsi="Arial" w:cs="Arial"/>
                <w:sz w:val="24"/>
                <w:szCs w:val="24"/>
              </w:rPr>
              <w:t xml:space="preserve"> </w:t>
            </w:r>
            <w:r w:rsidRPr="003A6F73">
              <w:rPr>
                <w:rFonts w:ascii="Arial" w:hAnsi="Arial" w:cs="Arial"/>
                <w:sz w:val="24"/>
                <w:szCs w:val="24"/>
              </w:rPr>
              <w:t>≥ 10 min</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Postepeno podizanje i spuštanje tlaka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r w:rsidRPr="003A6F73">
              <w:rPr>
                <w:rFonts w:ascii="Arial" w:hAnsi="Arial" w:cs="Arial"/>
                <w:sz w:val="24"/>
                <w:szCs w:val="24"/>
              </w:rPr>
              <w:t>Drenaža i sušenje</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rFonts w:ascii="Arial" w:hAnsi="Arial" w:cs="Arial"/>
                <w:sz w:val="24"/>
                <w:szCs w:val="24"/>
              </w:rPr>
            </w:pPr>
            <w:r w:rsidRPr="003A6F73">
              <w:rPr>
                <w:rFonts w:ascii="Arial" w:hAnsi="Arial" w:cs="Arial"/>
                <w:sz w:val="24"/>
                <w:szCs w:val="24"/>
              </w:rPr>
              <w:t>Kontrola deformacija, pukotina, propuštanja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rFonts w:ascii="Arial" w:hAnsi="Arial" w:cs="Arial"/>
                <w:sz w:val="24"/>
                <w:szCs w:val="24"/>
              </w:rPr>
            </w:pPr>
            <w:r w:rsidRPr="003A6F73">
              <w:rPr>
                <w:rFonts w:ascii="Arial" w:hAnsi="Arial" w:cs="Arial"/>
                <w:b/>
                <w:sz w:val="24"/>
                <w:szCs w:val="24"/>
              </w:rPr>
              <w:t>Primijenjena druga metoda (kombinacija)</w:t>
            </w:r>
          </w:p>
        </w:tc>
        <w:tc>
          <w:tcPr>
            <w:tcW w:w="4677" w:type="dxa"/>
          </w:tcPr>
          <w:p w:rsidR="003C52FD" w:rsidRPr="003A6F73" w:rsidRDefault="003C52FD" w:rsidP="003C52FD"/>
        </w:tc>
      </w:tr>
      <w:tr w:rsidR="003C52FD" w:rsidRPr="00116AB9" w:rsidTr="003C52FD">
        <w:tc>
          <w:tcPr>
            <w:tcW w:w="4957" w:type="dxa"/>
          </w:tcPr>
          <w:p w:rsidR="003C52FD" w:rsidRPr="003A6F73" w:rsidRDefault="003C52FD" w:rsidP="003C52FD">
            <w:pPr>
              <w:rPr>
                <w:rFonts w:ascii="Arial" w:hAnsi="Arial" w:cs="Arial"/>
                <w:b/>
                <w:sz w:val="24"/>
                <w:szCs w:val="24"/>
              </w:rPr>
            </w:pPr>
            <w:r w:rsidRPr="003A6F73">
              <w:rPr>
                <w:rFonts w:ascii="Arial" w:hAnsi="Arial" w:cs="Arial"/>
                <w:b/>
                <w:i/>
              </w:rPr>
              <w:t>IZRADA ZAPISNIKA</w:t>
            </w:r>
          </w:p>
        </w:tc>
        <w:tc>
          <w:tcPr>
            <w:tcW w:w="4677" w:type="dxa"/>
          </w:tcPr>
          <w:p w:rsidR="003C52FD" w:rsidRPr="003A6F73" w:rsidRDefault="003C52FD" w:rsidP="003C52FD"/>
        </w:tc>
      </w:tr>
    </w:tbl>
    <w:p w:rsidR="003C52FD" w:rsidRPr="003A6F73" w:rsidRDefault="003C52FD"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5F32A0">
      <w:pPr>
        <w:rPr>
          <w:rFonts w:ascii="Arial" w:hAnsi="Arial" w:cs="Arial"/>
        </w:rPr>
      </w:pPr>
      <w:r w:rsidRPr="003A6F73">
        <w:rPr>
          <w:rFonts w:ascii="Arial" w:hAnsi="Arial" w:cs="Arial"/>
        </w:rPr>
        <w:t>*Pod napomenom inspektor daje primjedbu ili samo označava da je pregledao</w:t>
      </w:r>
    </w:p>
    <w:p w:rsidR="00375491" w:rsidRPr="00116AB9" w:rsidRDefault="00375491">
      <w:pPr>
        <w:rPr>
          <w:rFonts w:ascii="Arial" w:hAnsi="Arial" w:cs="Arial"/>
          <w:b/>
          <w:i/>
          <w:sz w:val="24"/>
          <w:szCs w:val="24"/>
        </w:rPr>
      </w:pPr>
      <w:r w:rsidRPr="00116AB9">
        <w:rPr>
          <w:rFonts w:ascii="Arial" w:hAnsi="Arial" w:cs="Arial"/>
          <w:b/>
          <w:i/>
          <w:sz w:val="24"/>
          <w:szCs w:val="24"/>
        </w:rPr>
        <w:br w:type="page"/>
      </w:r>
    </w:p>
    <w:p w:rsidR="005F32A0" w:rsidRPr="003A6F73" w:rsidRDefault="005F32A0" w:rsidP="005F32A0">
      <w:r w:rsidRPr="00116AB9">
        <w:rPr>
          <w:rFonts w:ascii="Arial" w:hAnsi="Arial" w:cs="Arial"/>
          <w:b/>
          <w:i/>
          <w:sz w:val="24"/>
          <w:szCs w:val="24"/>
        </w:rPr>
        <w:lastRenderedPageBreak/>
        <w:t>Rekvalifikacija (ponovno potvrđivanje) nadzemnih spremnika svih veličina</w:t>
      </w:r>
    </w:p>
    <w:p w:rsidR="005F32A0" w:rsidRPr="00116AB9" w:rsidRDefault="005F32A0" w:rsidP="005F32A0">
      <w:pPr>
        <w:jc w:val="both"/>
        <w:rPr>
          <w:rFonts w:ascii="Arial" w:hAnsi="Arial" w:cs="Arial"/>
          <w:sz w:val="24"/>
          <w:szCs w:val="24"/>
        </w:rPr>
      </w:pPr>
      <w:r w:rsidRPr="00116AB9">
        <w:rPr>
          <w:rFonts w:ascii="Arial" w:hAnsi="Arial" w:cs="Arial"/>
          <w:sz w:val="24"/>
          <w:szCs w:val="24"/>
        </w:rPr>
        <w:t>Uključuje vanjski pregled i najmanje jednu od sljedećih aktivnosti (odluku donosi inspektor):</w:t>
      </w:r>
    </w:p>
    <w:tbl>
      <w:tblPr>
        <w:tblStyle w:val="TableGrid"/>
        <w:tblW w:w="0" w:type="auto"/>
        <w:jc w:val="center"/>
        <w:tblLook w:val="04A0" w:firstRow="1" w:lastRow="0" w:firstColumn="1" w:lastColumn="0" w:noHBand="0" w:noVBand="1"/>
      </w:tblPr>
      <w:tblGrid>
        <w:gridCol w:w="4531"/>
      </w:tblGrid>
      <w:tr w:rsidR="005F32A0" w:rsidRPr="00116AB9" w:rsidTr="005F32A0">
        <w:trPr>
          <w:jc w:val="center"/>
        </w:trPr>
        <w:tc>
          <w:tcPr>
            <w:tcW w:w="4531" w:type="dxa"/>
          </w:tcPr>
          <w:p w:rsidR="005F32A0" w:rsidRPr="00116AB9" w:rsidRDefault="005F32A0" w:rsidP="005F32A0">
            <w:pPr>
              <w:jc w:val="both"/>
              <w:rPr>
                <w:rFonts w:ascii="Arial" w:hAnsi="Arial" w:cs="Arial"/>
                <w:b/>
                <w:sz w:val="24"/>
                <w:szCs w:val="24"/>
              </w:rPr>
            </w:pPr>
            <w:r w:rsidRPr="00116AB9">
              <w:rPr>
                <w:rFonts w:ascii="Arial" w:hAnsi="Arial" w:cs="Arial"/>
                <w:b/>
                <w:sz w:val="24"/>
                <w:szCs w:val="24"/>
              </w:rPr>
              <w:t>Aktivnosti</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Unutarnja vizualna inspekcija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Hidraulička tlačna proba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Akustička emisija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Ultrazvuk – mjerenje debljine stijenke</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Druga ekvivalentna metoda</w:t>
            </w:r>
          </w:p>
        </w:tc>
      </w:tr>
    </w:tbl>
    <w:p w:rsidR="005F32A0" w:rsidRPr="00116AB9" w:rsidRDefault="005F32A0" w:rsidP="005F32A0">
      <w:pPr>
        <w:contextualSpacing/>
        <w:jc w:val="both"/>
        <w:rPr>
          <w:rFonts w:ascii="Arial" w:hAnsi="Arial" w:cs="Arial"/>
          <w:sz w:val="24"/>
          <w:szCs w:val="24"/>
        </w:rPr>
      </w:pPr>
    </w:p>
    <w:p w:rsidR="005F32A0" w:rsidRPr="00116AB9" w:rsidRDefault="005F32A0" w:rsidP="005F32A0">
      <w:pPr>
        <w:jc w:val="both"/>
        <w:rPr>
          <w:rFonts w:ascii="Arial" w:hAnsi="Arial" w:cs="Arial"/>
          <w:b/>
          <w:i/>
          <w:sz w:val="24"/>
          <w:szCs w:val="24"/>
        </w:rPr>
      </w:pPr>
      <w:r w:rsidRPr="00116AB9">
        <w:rPr>
          <w:rFonts w:ascii="Arial" w:hAnsi="Arial" w:cs="Arial"/>
          <w:b/>
          <w:i/>
          <w:sz w:val="24"/>
          <w:szCs w:val="24"/>
        </w:rPr>
        <w:t>Rekvalifikacija (ponovno potvrđivanje) podzemnih spremnika do uključujući 13 m</w:t>
      </w:r>
      <w:r w:rsidRPr="00116AB9">
        <w:rPr>
          <w:rFonts w:ascii="Arial" w:hAnsi="Arial" w:cs="Arial"/>
          <w:b/>
          <w:i/>
          <w:sz w:val="24"/>
          <w:szCs w:val="24"/>
          <w:vertAlign w:val="superscript"/>
        </w:rPr>
        <w:t>3</w:t>
      </w:r>
      <w:r w:rsidRPr="00116AB9">
        <w:rPr>
          <w:rFonts w:ascii="Arial" w:hAnsi="Arial" w:cs="Arial"/>
          <w:b/>
          <w:i/>
          <w:sz w:val="24"/>
          <w:szCs w:val="24"/>
        </w:rPr>
        <w:t xml:space="preserve">: </w:t>
      </w:r>
    </w:p>
    <w:tbl>
      <w:tblPr>
        <w:tblStyle w:val="TableGrid"/>
        <w:tblW w:w="0" w:type="auto"/>
        <w:tblLook w:val="04A0" w:firstRow="1" w:lastRow="0" w:firstColumn="1" w:lastColumn="0" w:noHBand="0" w:noVBand="1"/>
      </w:tblPr>
      <w:tblGrid>
        <w:gridCol w:w="4531"/>
        <w:gridCol w:w="4531"/>
      </w:tblGrid>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1</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2</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Unutarnja vizualna inspekcija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Vanjski pregled (iskopavanje)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Hidraulička tlačna proba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Provjera katodne zaštite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Akustička emisija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Vanjska kontrola kamerom</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Ultrazvuk – mjerenje debljine stijenke</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Detekcija vlage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Druga ekvivalentna metoda</w:t>
            </w:r>
          </w:p>
        </w:tc>
        <w:tc>
          <w:tcPr>
            <w:tcW w:w="4531" w:type="dxa"/>
          </w:tcPr>
          <w:p w:rsidR="005F32A0" w:rsidRPr="00116AB9" w:rsidRDefault="005F32A0" w:rsidP="005F32A0">
            <w:pPr>
              <w:jc w:val="both"/>
              <w:rPr>
                <w:rFonts w:ascii="Arial" w:hAnsi="Arial" w:cs="Arial"/>
                <w:sz w:val="24"/>
                <w:szCs w:val="24"/>
              </w:rPr>
            </w:pPr>
          </w:p>
        </w:tc>
      </w:tr>
    </w:tbl>
    <w:p w:rsidR="005F32A0" w:rsidRPr="00116AB9" w:rsidRDefault="005F32A0" w:rsidP="005F32A0">
      <w:pPr>
        <w:contextualSpacing/>
        <w:jc w:val="both"/>
        <w:rPr>
          <w:rFonts w:ascii="Arial" w:hAnsi="Arial" w:cs="Arial"/>
          <w:sz w:val="24"/>
          <w:szCs w:val="24"/>
        </w:rPr>
      </w:pPr>
    </w:p>
    <w:p w:rsidR="005F32A0" w:rsidRPr="00116AB9" w:rsidRDefault="005F32A0" w:rsidP="005F32A0">
      <w:pPr>
        <w:jc w:val="both"/>
        <w:rPr>
          <w:rFonts w:ascii="Arial" w:hAnsi="Arial" w:cs="Arial"/>
          <w:b/>
          <w:i/>
          <w:sz w:val="24"/>
          <w:szCs w:val="24"/>
        </w:rPr>
      </w:pPr>
      <w:r w:rsidRPr="00116AB9">
        <w:rPr>
          <w:rFonts w:ascii="Arial" w:hAnsi="Arial" w:cs="Arial"/>
          <w:b/>
          <w:i/>
          <w:sz w:val="24"/>
          <w:szCs w:val="24"/>
        </w:rPr>
        <w:t>Rekvalifikacija (ponovno potvrđivanje) podzemnih spremnika većih od 13 m</w:t>
      </w:r>
      <w:r w:rsidRPr="00116AB9">
        <w:rPr>
          <w:rFonts w:ascii="Arial" w:hAnsi="Arial" w:cs="Arial"/>
          <w:b/>
          <w:i/>
          <w:sz w:val="24"/>
          <w:szCs w:val="24"/>
          <w:vertAlign w:val="superscript"/>
        </w:rPr>
        <w:t>3</w:t>
      </w:r>
      <w:r w:rsidRPr="00116AB9">
        <w:rPr>
          <w:rFonts w:ascii="Arial" w:hAnsi="Arial" w:cs="Arial"/>
          <w:b/>
          <w:i/>
          <w:sz w:val="24"/>
          <w:szCs w:val="24"/>
        </w:rPr>
        <w:t xml:space="preserve">: </w:t>
      </w:r>
    </w:p>
    <w:p w:rsidR="005F32A0" w:rsidRPr="00116AB9" w:rsidRDefault="005F32A0" w:rsidP="005F32A0">
      <w:pPr>
        <w:contextualSpacing/>
        <w:jc w:val="both"/>
        <w:rPr>
          <w:rFonts w:ascii="Arial" w:hAnsi="Arial" w:cs="Arial"/>
          <w:sz w:val="24"/>
          <w:szCs w:val="24"/>
        </w:rPr>
      </w:pPr>
    </w:p>
    <w:tbl>
      <w:tblPr>
        <w:tblStyle w:val="TableGrid"/>
        <w:tblW w:w="0" w:type="auto"/>
        <w:tblLook w:val="04A0" w:firstRow="1" w:lastRow="0" w:firstColumn="1" w:lastColumn="0" w:noHBand="0" w:noVBand="1"/>
      </w:tblPr>
      <w:tblGrid>
        <w:gridCol w:w="4531"/>
        <w:gridCol w:w="4531"/>
      </w:tblGrid>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1</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2</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Unutarnja vizualna inspekcija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Vanjski pregled (iskopavanje)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Hidraulička tlačna proba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Provjera katodne zaštite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Akustička emisija</w:t>
            </w:r>
          </w:p>
        </w:tc>
        <w:tc>
          <w:tcPr>
            <w:tcW w:w="4531" w:type="dxa"/>
          </w:tcPr>
          <w:p w:rsidR="005F32A0" w:rsidRPr="00116AB9" w:rsidRDefault="005F32A0" w:rsidP="005F32A0">
            <w:pPr>
              <w:jc w:val="both"/>
              <w:rPr>
                <w:rFonts w:ascii="Arial" w:hAnsi="Arial" w:cs="Arial"/>
                <w:sz w:val="24"/>
                <w:szCs w:val="24"/>
              </w:rPr>
            </w:pP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Ultrazvuk – mjerenje debljine stijenke</w:t>
            </w:r>
          </w:p>
        </w:tc>
        <w:tc>
          <w:tcPr>
            <w:tcW w:w="4531" w:type="dxa"/>
          </w:tcPr>
          <w:p w:rsidR="005F32A0" w:rsidRPr="00116AB9" w:rsidRDefault="005F32A0" w:rsidP="005F32A0">
            <w:pPr>
              <w:jc w:val="both"/>
              <w:rPr>
                <w:rFonts w:ascii="Arial" w:hAnsi="Arial" w:cs="Arial"/>
                <w:sz w:val="24"/>
                <w:szCs w:val="24"/>
              </w:rPr>
            </w:pP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Druga ekvivalentna metoda</w:t>
            </w:r>
          </w:p>
        </w:tc>
        <w:tc>
          <w:tcPr>
            <w:tcW w:w="4531" w:type="dxa"/>
          </w:tcPr>
          <w:p w:rsidR="005F32A0" w:rsidRPr="00116AB9" w:rsidRDefault="005F32A0" w:rsidP="005F32A0">
            <w:pPr>
              <w:jc w:val="both"/>
              <w:rPr>
                <w:rFonts w:ascii="Arial" w:hAnsi="Arial" w:cs="Arial"/>
                <w:sz w:val="24"/>
                <w:szCs w:val="24"/>
              </w:rPr>
            </w:pPr>
          </w:p>
        </w:tc>
      </w:tr>
    </w:tbl>
    <w:p w:rsidR="005F32A0" w:rsidRPr="00116AB9" w:rsidRDefault="005F32A0" w:rsidP="005F32A0">
      <w:pPr>
        <w:jc w:val="both"/>
        <w:rPr>
          <w:rFonts w:ascii="Arial" w:hAnsi="Arial" w:cs="Arial"/>
          <w:sz w:val="24"/>
          <w:szCs w:val="24"/>
        </w:rPr>
      </w:pPr>
    </w:p>
    <w:p w:rsidR="005F32A0" w:rsidRPr="00116AB9" w:rsidRDefault="005F32A0" w:rsidP="005F32A0">
      <w:pPr>
        <w:jc w:val="both"/>
        <w:rPr>
          <w:rFonts w:ascii="Arial" w:hAnsi="Arial" w:cs="Arial"/>
          <w:sz w:val="24"/>
          <w:szCs w:val="24"/>
        </w:rPr>
      </w:pPr>
      <w:r w:rsidRPr="00116AB9">
        <w:rPr>
          <w:rFonts w:ascii="Arial" w:hAnsi="Arial" w:cs="Arial"/>
          <w:sz w:val="24"/>
          <w:szCs w:val="24"/>
        </w:rPr>
        <w:t>Svaki spremnik mora se podvrgnuti najmanje jednom testu iz grupe 1 i jednom iz grupe 2</w:t>
      </w:r>
      <w:r w:rsidR="00375491" w:rsidRPr="00116AB9">
        <w:rPr>
          <w:rFonts w:ascii="Arial" w:hAnsi="Arial" w:cs="Arial"/>
          <w:sz w:val="24"/>
          <w:szCs w:val="24"/>
        </w:rPr>
        <w:t>.</w:t>
      </w:r>
      <w:r w:rsidRPr="00116AB9">
        <w:rPr>
          <w:rFonts w:ascii="Arial" w:hAnsi="Arial" w:cs="Arial"/>
          <w:sz w:val="24"/>
          <w:szCs w:val="24"/>
        </w:rPr>
        <w:t xml:space="preserve"> Odluku donosi inspektor</w:t>
      </w:r>
      <w:r w:rsidR="00375491" w:rsidRPr="00116AB9">
        <w:rPr>
          <w:rFonts w:ascii="Arial" w:hAnsi="Arial" w:cs="Arial"/>
          <w:sz w:val="24"/>
          <w:szCs w:val="24"/>
        </w:rPr>
        <w:t>.</w:t>
      </w:r>
    </w:p>
    <w:p w:rsidR="005F32A0" w:rsidRPr="00116AB9" w:rsidRDefault="005F32A0" w:rsidP="005F32A0">
      <w:pPr>
        <w:jc w:val="both"/>
        <w:rPr>
          <w:rFonts w:ascii="Arial" w:hAnsi="Arial" w:cs="Arial"/>
          <w:sz w:val="24"/>
          <w:szCs w:val="24"/>
        </w:rPr>
      </w:pPr>
      <w:r w:rsidRPr="00116AB9">
        <w:rPr>
          <w:rFonts w:ascii="Arial" w:hAnsi="Arial" w:cs="Arial"/>
          <w:sz w:val="24"/>
          <w:szCs w:val="24"/>
        </w:rPr>
        <w:t>Mjerenje debljine st</w:t>
      </w:r>
      <w:r w:rsidR="00263C57" w:rsidRPr="00116AB9">
        <w:rPr>
          <w:rFonts w:ascii="Arial" w:hAnsi="Arial" w:cs="Arial"/>
          <w:sz w:val="24"/>
          <w:szCs w:val="24"/>
        </w:rPr>
        <w:t>i</w:t>
      </w:r>
      <w:r w:rsidRPr="00116AB9">
        <w:rPr>
          <w:rFonts w:ascii="Arial" w:hAnsi="Arial" w:cs="Arial"/>
          <w:sz w:val="24"/>
          <w:szCs w:val="24"/>
        </w:rPr>
        <w:t>jenke ultrazvukom može se primijeniti samo jednom</w:t>
      </w:r>
      <w:r w:rsidR="00375491" w:rsidRPr="00116AB9">
        <w:rPr>
          <w:rFonts w:ascii="Arial" w:hAnsi="Arial" w:cs="Arial"/>
          <w:sz w:val="24"/>
          <w:szCs w:val="24"/>
        </w:rPr>
        <w:t>,</w:t>
      </w:r>
      <w:r w:rsidRPr="00116AB9">
        <w:rPr>
          <w:rFonts w:ascii="Arial" w:hAnsi="Arial" w:cs="Arial"/>
          <w:sz w:val="24"/>
          <w:szCs w:val="24"/>
        </w:rPr>
        <w:t xml:space="preserve"> u prvom ciklusu do rekvalifikacije</w:t>
      </w:r>
      <w:r w:rsidR="00375491" w:rsidRPr="00116AB9">
        <w:rPr>
          <w:rFonts w:ascii="Arial" w:hAnsi="Arial" w:cs="Arial"/>
          <w:sz w:val="24"/>
          <w:szCs w:val="24"/>
        </w:rPr>
        <w:t>,</w:t>
      </w:r>
      <w:r w:rsidRPr="00116AB9">
        <w:rPr>
          <w:rFonts w:ascii="Arial" w:hAnsi="Arial" w:cs="Arial"/>
          <w:sz w:val="24"/>
          <w:szCs w:val="24"/>
        </w:rPr>
        <w:t xml:space="preserve"> i to ili kao zamjena za unutrašnji pregled ili kao zamjena za tlačnu probu. Ispitivanje se mora raditi prema normi i od strane kvalificiranih osoba s kompetencijom </w:t>
      </w:r>
      <w:r w:rsidR="00375491" w:rsidRPr="00116AB9">
        <w:rPr>
          <w:rFonts w:ascii="Arial" w:hAnsi="Arial" w:cs="Arial"/>
          <w:sz w:val="24"/>
          <w:szCs w:val="24"/>
        </w:rPr>
        <w:t xml:space="preserve">stupanj </w:t>
      </w:r>
      <w:r w:rsidRPr="00116AB9">
        <w:rPr>
          <w:rFonts w:ascii="Arial" w:hAnsi="Arial" w:cs="Arial"/>
          <w:sz w:val="24"/>
          <w:szCs w:val="24"/>
        </w:rPr>
        <w:t>II</w:t>
      </w:r>
      <w:r w:rsidR="00F078B6" w:rsidRPr="00116AB9">
        <w:rPr>
          <w:rFonts w:ascii="Arial" w:hAnsi="Arial" w:cs="Arial"/>
          <w:sz w:val="24"/>
          <w:szCs w:val="24"/>
        </w:rPr>
        <w:t>.</w:t>
      </w:r>
    </w:p>
    <w:p w:rsidR="005F32A0" w:rsidRPr="00116AB9" w:rsidRDefault="005F32A0" w:rsidP="005F32A0">
      <w:pPr>
        <w:jc w:val="both"/>
        <w:rPr>
          <w:rFonts w:ascii="Arial" w:hAnsi="Arial" w:cs="Arial"/>
          <w:sz w:val="24"/>
          <w:szCs w:val="24"/>
        </w:rPr>
      </w:pPr>
    </w:p>
    <w:p w:rsidR="005F32A0" w:rsidRPr="00116AB9" w:rsidRDefault="005F32A0" w:rsidP="005F32A0">
      <w:pPr>
        <w:jc w:val="both"/>
        <w:rPr>
          <w:rFonts w:ascii="Arial" w:hAnsi="Arial" w:cs="Arial"/>
          <w:b/>
          <w:sz w:val="24"/>
          <w:szCs w:val="24"/>
        </w:rPr>
      </w:pPr>
      <w:r w:rsidRPr="00116AB9">
        <w:rPr>
          <w:rFonts w:ascii="Arial" w:hAnsi="Arial" w:cs="Arial"/>
          <w:b/>
          <w:sz w:val="24"/>
          <w:szCs w:val="24"/>
        </w:rPr>
        <w:t>Napomena</w:t>
      </w:r>
    </w:p>
    <w:p w:rsidR="005F32A0" w:rsidRPr="00116AB9" w:rsidRDefault="005F32A0" w:rsidP="0094519E">
      <w:pPr>
        <w:spacing w:after="0"/>
        <w:jc w:val="both"/>
        <w:rPr>
          <w:rFonts w:ascii="Arial" w:hAnsi="Arial" w:cs="Arial"/>
          <w:sz w:val="24"/>
          <w:szCs w:val="24"/>
        </w:rPr>
      </w:pPr>
      <w:r w:rsidRPr="00116AB9">
        <w:rPr>
          <w:rFonts w:ascii="Arial" w:hAnsi="Arial" w:cs="Arial"/>
          <w:sz w:val="24"/>
          <w:szCs w:val="24"/>
        </w:rPr>
        <w:t>Prije ulaska u spremnik potrebno je provjeriti je li spremnik neutraliziran i je li atmosfera zadovoljavajuća za rad u spremniku.</w:t>
      </w:r>
    </w:p>
    <w:p w:rsidR="005F32A0" w:rsidRPr="00116AB9" w:rsidRDefault="005F32A0" w:rsidP="005F32A0">
      <w:pPr>
        <w:jc w:val="both"/>
        <w:rPr>
          <w:rFonts w:ascii="Arial" w:hAnsi="Arial" w:cs="Arial"/>
          <w:sz w:val="24"/>
          <w:szCs w:val="24"/>
        </w:rPr>
      </w:pPr>
      <w:r w:rsidRPr="00116AB9">
        <w:rPr>
          <w:rFonts w:ascii="Arial" w:hAnsi="Arial" w:cs="Arial"/>
          <w:sz w:val="24"/>
          <w:szCs w:val="24"/>
        </w:rPr>
        <w:t>Vanjski i unutarnji pregled su vizualni pregledi. Sve površine i dijelovi koji se pregledavaju moraju biti čisti i suhi i bez taloga.</w:t>
      </w:r>
    </w:p>
    <w:p w:rsidR="00375491" w:rsidRPr="00116AB9" w:rsidRDefault="00375491" w:rsidP="005F32A0">
      <w:pPr>
        <w:jc w:val="both"/>
        <w:rPr>
          <w:rFonts w:ascii="Arial" w:hAnsi="Arial" w:cs="Arial"/>
          <w:i/>
          <w:sz w:val="24"/>
          <w:szCs w:val="24"/>
        </w:rPr>
      </w:pPr>
    </w:p>
    <w:p w:rsidR="005F32A0" w:rsidRPr="00116AB9" w:rsidRDefault="005F32A0" w:rsidP="005F32A0">
      <w:pPr>
        <w:jc w:val="both"/>
        <w:rPr>
          <w:rFonts w:ascii="Arial" w:hAnsi="Arial" w:cs="Arial"/>
          <w:i/>
          <w:sz w:val="24"/>
          <w:szCs w:val="24"/>
        </w:rPr>
      </w:pPr>
      <w:r w:rsidRPr="00116AB9">
        <w:rPr>
          <w:rFonts w:ascii="Arial" w:hAnsi="Arial" w:cs="Arial"/>
          <w:i/>
          <w:sz w:val="24"/>
          <w:szCs w:val="24"/>
        </w:rPr>
        <w:lastRenderedPageBreak/>
        <w:t>Oprema inspektora:</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svjetiljka s usmjerenim snopom (za ulazak u spremnik u Ex-zaštiti)</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letva za utvrđivanje udubljenja/ispupčenja</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dubinomjer za utvrđivanje korozije i zajeda</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povećalo za detaljnu inspekciju</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zrcalo s teleskopom</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endoskop</w:t>
      </w:r>
      <w:r w:rsidR="00375491" w:rsidRPr="00116AB9">
        <w:rPr>
          <w:rFonts w:ascii="Arial" w:hAnsi="Arial" w:cs="Arial"/>
          <w:sz w:val="24"/>
          <w:szCs w:val="24"/>
        </w:rPr>
        <w:t>.</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lastRenderedPageBreak/>
        <w:t>3. KONTROLNA LISTA ZA PREGLED SKID JEDINICE</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5F32A0" w:rsidRPr="00116AB9" w:rsidTr="005F32A0">
        <w:tc>
          <w:tcPr>
            <w:tcW w:w="4957" w:type="dxa"/>
          </w:tcPr>
          <w:p w:rsidR="005F32A0" w:rsidRPr="003A6F73" w:rsidRDefault="005F32A0" w:rsidP="005F32A0">
            <w:pPr>
              <w:rPr>
                <w:rFonts w:ascii="Arial" w:hAnsi="Arial" w:cs="Arial"/>
                <w:b/>
              </w:rPr>
            </w:pPr>
            <w:r w:rsidRPr="003A6F73">
              <w:rPr>
                <w:rFonts w:ascii="Arial" w:hAnsi="Arial" w:cs="Arial"/>
                <w:b/>
              </w:rPr>
              <w:t>KONTROLNA LISTA ZA PREGLED SKID JEDINICE</w:t>
            </w:r>
          </w:p>
        </w:tc>
        <w:tc>
          <w:tcPr>
            <w:tcW w:w="4677" w:type="dxa"/>
          </w:tcPr>
          <w:p w:rsidR="005F32A0" w:rsidRPr="003A6F73" w:rsidRDefault="005F32A0" w:rsidP="005F32A0">
            <w:pPr>
              <w:rPr>
                <w:rFonts w:ascii="Arial" w:hAnsi="Arial" w:cs="Arial"/>
                <w:b/>
              </w:rPr>
            </w:pPr>
            <w:r w:rsidRPr="003A6F73">
              <w:rPr>
                <w:rFonts w:ascii="Arial" w:hAnsi="Arial" w:cs="Arial"/>
                <w:b/>
              </w:rPr>
              <w:t>NAPOMENA*</w:t>
            </w:r>
          </w:p>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VANJSKI PREGLED</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b/>
              </w:rPr>
            </w:pPr>
            <w:r w:rsidRPr="003A6F73">
              <w:rPr>
                <w:rFonts w:ascii="Arial" w:hAnsi="Arial" w:cs="Arial"/>
                <w:sz w:val="24"/>
                <w:szCs w:val="24"/>
              </w:rPr>
              <w:t>Dokumentacija spremnika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Vanjska 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Mehanička 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Kontrola stanja priključaka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Armatura i cjevovodi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Propuštanje medija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Ventili protiv loma cijevi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pPr>
            <w:r w:rsidRPr="003A6F73">
              <w:rPr>
                <w:rFonts w:ascii="Arial" w:hAnsi="Arial" w:cs="Arial"/>
                <w:sz w:val="24"/>
                <w:szCs w:val="24"/>
              </w:rPr>
              <w:t xml:space="preserve">Oštećenje </w:t>
            </w:r>
            <w:r w:rsidR="00375491" w:rsidRPr="003A6F73">
              <w:rPr>
                <w:rFonts w:ascii="Arial" w:hAnsi="Arial" w:cs="Arial"/>
                <w:sz w:val="24"/>
                <w:szCs w:val="24"/>
              </w:rPr>
              <w:t>sigurnosnog ventila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 xml:space="preserve">Kontrola protukišne zaklopke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 xml:space="preserve">Skretnica </w:t>
            </w:r>
            <w:r w:rsidR="00375491" w:rsidRPr="003A6F73">
              <w:rPr>
                <w:rFonts w:ascii="Arial" w:hAnsi="Arial" w:cs="Arial"/>
                <w:sz w:val="24"/>
                <w:szCs w:val="24"/>
              </w:rPr>
              <w:t>sigurnosnog ventila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Pokrov ventila i njegovo osiguranje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Pokazivač razine, manometar, termometar</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Uzemljenje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Zategnutost vijaka i matica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Stanje mjesta postavljanja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Temelji, nogari, ljestve i zaštita od sunca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Revizijski otvor</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Sustav zaštite od korozije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Obavijesti o opasnostima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Pločica s tehničkim podacima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Stanje postolja SKID jedinice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Usisni vod (od spremnika do pumpe)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Tlačni vod (od pumpe do agregata)</w:t>
            </w:r>
          </w:p>
        </w:tc>
        <w:tc>
          <w:tcPr>
            <w:tcW w:w="4677" w:type="dxa"/>
          </w:tcPr>
          <w:p w:rsidR="005F32A0" w:rsidRPr="003A6F73" w:rsidRDefault="005F32A0" w:rsidP="005F32A0"/>
        </w:tc>
      </w:tr>
      <w:tr w:rsidR="005F32A0" w:rsidRPr="00116AB9" w:rsidTr="005F32A0">
        <w:tc>
          <w:tcPr>
            <w:tcW w:w="4957" w:type="dxa"/>
          </w:tcPr>
          <w:p w:rsidR="005F32A0" w:rsidRPr="003A6F73" w:rsidRDefault="005F32A0">
            <w:pPr>
              <w:rPr>
                <w:rFonts w:ascii="Arial" w:hAnsi="Arial" w:cs="Arial"/>
                <w:sz w:val="24"/>
                <w:szCs w:val="24"/>
              </w:rPr>
            </w:pPr>
            <w:r w:rsidRPr="003A6F73">
              <w:rPr>
                <w:rFonts w:ascii="Arial" w:hAnsi="Arial" w:cs="Arial"/>
                <w:sz w:val="24"/>
                <w:szCs w:val="24"/>
              </w:rPr>
              <w:t xml:space="preserve">Povratni vod ( povrat </w:t>
            </w:r>
            <w:r w:rsidR="00375491" w:rsidRPr="003A6F73">
              <w:rPr>
                <w:rFonts w:ascii="Arial" w:hAnsi="Arial" w:cs="Arial"/>
                <w:sz w:val="24"/>
                <w:szCs w:val="24"/>
              </w:rPr>
              <w:t xml:space="preserve">kapljevite </w:t>
            </w:r>
            <w:r w:rsidRPr="003A6F73">
              <w:rPr>
                <w:rFonts w:ascii="Arial" w:hAnsi="Arial" w:cs="Arial"/>
                <w:sz w:val="24"/>
                <w:szCs w:val="24"/>
              </w:rPr>
              <w:t>i plinske faze)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Prestrujni vod, obilazni ('bypass')</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Stanje električnih instalacija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Kontrola dokumentacije SKID jedinice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UNUTRAŠNJI PREGLED</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Pukotine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Laminacija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Udubljenja, ispupčenja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POKUS TLAKOM (Rekvalifikacija)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Provjera pripreme spremnika</w:t>
            </w:r>
          </w:p>
        </w:tc>
        <w:tc>
          <w:tcPr>
            <w:tcW w:w="4677" w:type="dxa"/>
          </w:tcPr>
          <w:p w:rsidR="005F32A0" w:rsidRPr="003A6F73" w:rsidRDefault="005F32A0" w:rsidP="005F32A0"/>
        </w:tc>
      </w:tr>
      <w:tr w:rsidR="005F32A0" w:rsidRPr="00116AB9" w:rsidTr="005F32A0">
        <w:tc>
          <w:tcPr>
            <w:tcW w:w="4957" w:type="dxa"/>
          </w:tcPr>
          <w:p w:rsidR="005F32A0" w:rsidRPr="003A6F73" w:rsidRDefault="0082149C" w:rsidP="005F32A0">
            <w:r>
              <w:rPr>
                <w:rFonts w:ascii="Arial" w:hAnsi="Arial" w:cs="Arial"/>
                <w:sz w:val="24"/>
                <w:szCs w:val="24"/>
              </w:rPr>
              <w:t>Ispitni</w:t>
            </w:r>
            <w:r w:rsidR="005F32A0" w:rsidRPr="003A6F73">
              <w:rPr>
                <w:rFonts w:ascii="Arial" w:hAnsi="Arial" w:cs="Arial"/>
                <w:sz w:val="24"/>
                <w:szCs w:val="24"/>
              </w:rPr>
              <w:t xml:space="preserve"> medij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Umjerenost manometara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Ispitni tlak</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 xml:space="preserve">Vrijeme zadržavanja ispitnog tlaka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Postepeno podizanje i spuštanje tlaka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Kontrola deformacija, pukotina, propuštanja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Drenaža i sušenje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sz w:val="24"/>
                <w:szCs w:val="24"/>
              </w:rPr>
            </w:pPr>
            <w:r w:rsidRPr="003A6F73">
              <w:rPr>
                <w:rFonts w:ascii="Arial" w:hAnsi="Arial" w:cs="Arial"/>
                <w:b/>
                <w:sz w:val="24"/>
                <w:szCs w:val="24"/>
              </w:rPr>
              <w:t>Primijenjena druga metoda (kombinacija)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lastRenderedPageBreak/>
              <w:t>IZRADA ZAPISNIKA</w:t>
            </w:r>
          </w:p>
        </w:tc>
        <w:tc>
          <w:tcPr>
            <w:tcW w:w="4677" w:type="dxa"/>
          </w:tcPr>
          <w:p w:rsidR="005F32A0" w:rsidRPr="003A6F73" w:rsidRDefault="005F32A0" w:rsidP="005F32A0"/>
        </w:tc>
      </w:tr>
    </w:tbl>
    <w:p w:rsidR="005F32A0" w:rsidRPr="003A6F73" w:rsidRDefault="005F32A0" w:rsidP="005F32A0"/>
    <w:p w:rsidR="005F32A0" w:rsidRPr="003A6F73" w:rsidRDefault="005F32A0" w:rsidP="005F32A0">
      <w:r w:rsidRPr="003A6F73">
        <w:t>*Pod napomenom inspektor daje primjedbu ili samo označava da je pregledao</w:t>
      </w:r>
    </w:p>
    <w:p w:rsidR="005F32A0" w:rsidRPr="003A6F73" w:rsidRDefault="005F32A0" w:rsidP="005F32A0">
      <w:r w:rsidRPr="00116AB9">
        <w:rPr>
          <w:rFonts w:ascii="Arial" w:hAnsi="Arial" w:cs="Arial"/>
          <w:b/>
          <w:i/>
          <w:sz w:val="24"/>
          <w:szCs w:val="24"/>
        </w:rPr>
        <w:t>Rekvalifikacija (ponovno potvrđivanje) nadzemnih spremnika svih veličina</w:t>
      </w:r>
    </w:p>
    <w:p w:rsidR="005F32A0" w:rsidRPr="00116AB9" w:rsidRDefault="005F32A0" w:rsidP="005F32A0">
      <w:pPr>
        <w:jc w:val="both"/>
        <w:rPr>
          <w:rFonts w:ascii="Arial" w:hAnsi="Arial" w:cs="Arial"/>
          <w:sz w:val="24"/>
          <w:szCs w:val="24"/>
        </w:rPr>
      </w:pPr>
      <w:r w:rsidRPr="00116AB9">
        <w:rPr>
          <w:rFonts w:ascii="Arial" w:hAnsi="Arial" w:cs="Arial"/>
          <w:sz w:val="24"/>
          <w:szCs w:val="24"/>
        </w:rPr>
        <w:t>Uključuje vanjski pregled i najmanje jednu od sljedećih aktivnosti (odluku donosi inspektor):</w:t>
      </w:r>
    </w:p>
    <w:tbl>
      <w:tblPr>
        <w:tblStyle w:val="TableGrid"/>
        <w:tblW w:w="0" w:type="auto"/>
        <w:jc w:val="center"/>
        <w:tblLook w:val="04A0" w:firstRow="1" w:lastRow="0" w:firstColumn="1" w:lastColumn="0" w:noHBand="0" w:noVBand="1"/>
      </w:tblPr>
      <w:tblGrid>
        <w:gridCol w:w="4531"/>
      </w:tblGrid>
      <w:tr w:rsidR="005F32A0" w:rsidRPr="00116AB9" w:rsidTr="005F32A0">
        <w:trPr>
          <w:jc w:val="center"/>
        </w:trPr>
        <w:tc>
          <w:tcPr>
            <w:tcW w:w="4531" w:type="dxa"/>
          </w:tcPr>
          <w:p w:rsidR="005F32A0" w:rsidRPr="00116AB9" w:rsidRDefault="005F32A0" w:rsidP="005F32A0">
            <w:pPr>
              <w:jc w:val="both"/>
              <w:rPr>
                <w:rFonts w:ascii="Arial" w:hAnsi="Arial" w:cs="Arial"/>
                <w:b/>
                <w:sz w:val="24"/>
                <w:szCs w:val="24"/>
              </w:rPr>
            </w:pPr>
            <w:r w:rsidRPr="00116AB9">
              <w:rPr>
                <w:rFonts w:ascii="Arial" w:hAnsi="Arial" w:cs="Arial"/>
                <w:b/>
                <w:sz w:val="24"/>
                <w:szCs w:val="24"/>
              </w:rPr>
              <w:t>Aktivnosti</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Unutarnja vizualna inspekcija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Hidraulička tlačna proba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Akustička emisija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Ultrazvuk – mjerenje debljine st</w:t>
            </w:r>
            <w:r w:rsidR="00263C57" w:rsidRPr="00116AB9">
              <w:rPr>
                <w:rFonts w:ascii="Arial" w:hAnsi="Arial" w:cs="Arial"/>
                <w:sz w:val="24"/>
                <w:szCs w:val="24"/>
              </w:rPr>
              <w:t>i</w:t>
            </w:r>
            <w:r w:rsidRPr="00116AB9">
              <w:rPr>
                <w:rFonts w:ascii="Arial" w:hAnsi="Arial" w:cs="Arial"/>
                <w:sz w:val="24"/>
                <w:szCs w:val="24"/>
              </w:rPr>
              <w:t>jenka</w:t>
            </w:r>
          </w:p>
        </w:tc>
      </w:tr>
      <w:tr w:rsidR="005F32A0" w:rsidRPr="00116AB9" w:rsidTr="005F32A0">
        <w:trPr>
          <w:jc w:val="center"/>
        </w:trPr>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Druga ekvivalentna metoda</w:t>
            </w:r>
          </w:p>
        </w:tc>
      </w:tr>
    </w:tbl>
    <w:p w:rsidR="005F32A0" w:rsidRPr="00116AB9" w:rsidRDefault="005F32A0" w:rsidP="005F32A0">
      <w:pPr>
        <w:contextualSpacing/>
        <w:jc w:val="both"/>
        <w:rPr>
          <w:rFonts w:ascii="Arial" w:hAnsi="Arial" w:cs="Arial"/>
          <w:sz w:val="24"/>
          <w:szCs w:val="24"/>
        </w:rPr>
      </w:pPr>
    </w:p>
    <w:p w:rsidR="005F32A0" w:rsidRPr="00116AB9" w:rsidRDefault="005F32A0" w:rsidP="005F32A0">
      <w:pPr>
        <w:jc w:val="both"/>
        <w:rPr>
          <w:rFonts w:ascii="Arial" w:hAnsi="Arial" w:cs="Arial"/>
          <w:b/>
          <w:i/>
          <w:sz w:val="24"/>
          <w:szCs w:val="24"/>
        </w:rPr>
      </w:pPr>
      <w:r w:rsidRPr="00116AB9">
        <w:rPr>
          <w:rFonts w:ascii="Arial" w:hAnsi="Arial" w:cs="Arial"/>
          <w:b/>
          <w:i/>
          <w:sz w:val="24"/>
          <w:szCs w:val="24"/>
        </w:rPr>
        <w:t>Rekvalifikacija (ponovno potvrđivanje) podzemnih spremnika do uključujući 13 m</w:t>
      </w:r>
      <w:r w:rsidRPr="00116AB9">
        <w:rPr>
          <w:rFonts w:ascii="Arial" w:hAnsi="Arial" w:cs="Arial"/>
          <w:b/>
          <w:i/>
          <w:sz w:val="24"/>
          <w:szCs w:val="24"/>
          <w:vertAlign w:val="superscript"/>
        </w:rPr>
        <w:t>3</w:t>
      </w:r>
      <w:r w:rsidRPr="00116AB9">
        <w:rPr>
          <w:rFonts w:ascii="Arial" w:hAnsi="Arial" w:cs="Arial"/>
          <w:b/>
          <w:i/>
          <w:sz w:val="24"/>
          <w:szCs w:val="24"/>
        </w:rPr>
        <w:t xml:space="preserve">: </w:t>
      </w:r>
    </w:p>
    <w:tbl>
      <w:tblPr>
        <w:tblStyle w:val="TableGrid"/>
        <w:tblW w:w="0" w:type="auto"/>
        <w:tblLook w:val="04A0" w:firstRow="1" w:lastRow="0" w:firstColumn="1" w:lastColumn="0" w:noHBand="0" w:noVBand="1"/>
      </w:tblPr>
      <w:tblGrid>
        <w:gridCol w:w="4531"/>
        <w:gridCol w:w="4531"/>
      </w:tblGrid>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1</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2</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Unutarnja vizualna inspekcija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Vanjski pregled (iskopavanje)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Hidraulička tlačna proba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Provjera katodne zaštite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Akustička emisija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Vanjska kontrola kamerom</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Ultrazvuk – mjerenje debljine st</w:t>
            </w:r>
            <w:r w:rsidR="00263C57" w:rsidRPr="00116AB9">
              <w:rPr>
                <w:rFonts w:ascii="Arial" w:hAnsi="Arial" w:cs="Arial"/>
                <w:sz w:val="24"/>
                <w:szCs w:val="24"/>
              </w:rPr>
              <w:t>i</w:t>
            </w:r>
            <w:r w:rsidRPr="00116AB9">
              <w:rPr>
                <w:rFonts w:ascii="Arial" w:hAnsi="Arial" w:cs="Arial"/>
                <w:sz w:val="24"/>
                <w:szCs w:val="24"/>
              </w:rPr>
              <w:t>jenka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Detekcija vlage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Druga ekvivalentna metoda</w:t>
            </w:r>
          </w:p>
        </w:tc>
        <w:tc>
          <w:tcPr>
            <w:tcW w:w="4531" w:type="dxa"/>
          </w:tcPr>
          <w:p w:rsidR="005F32A0" w:rsidRPr="00116AB9" w:rsidRDefault="005F32A0" w:rsidP="005F32A0">
            <w:pPr>
              <w:jc w:val="both"/>
              <w:rPr>
                <w:rFonts w:ascii="Arial" w:hAnsi="Arial" w:cs="Arial"/>
                <w:sz w:val="24"/>
                <w:szCs w:val="24"/>
              </w:rPr>
            </w:pPr>
          </w:p>
        </w:tc>
      </w:tr>
    </w:tbl>
    <w:p w:rsidR="005F32A0" w:rsidRPr="00116AB9" w:rsidRDefault="005F32A0" w:rsidP="005F32A0">
      <w:pPr>
        <w:contextualSpacing/>
        <w:jc w:val="both"/>
        <w:rPr>
          <w:rFonts w:ascii="Arial" w:hAnsi="Arial" w:cs="Arial"/>
          <w:sz w:val="24"/>
          <w:szCs w:val="24"/>
        </w:rPr>
      </w:pPr>
    </w:p>
    <w:p w:rsidR="005F32A0" w:rsidRPr="00116AB9" w:rsidRDefault="005F32A0" w:rsidP="005F32A0">
      <w:pPr>
        <w:jc w:val="both"/>
        <w:rPr>
          <w:rFonts w:ascii="Arial" w:hAnsi="Arial" w:cs="Arial"/>
          <w:b/>
          <w:i/>
          <w:sz w:val="24"/>
          <w:szCs w:val="24"/>
        </w:rPr>
      </w:pPr>
      <w:r w:rsidRPr="00116AB9">
        <w:rPr>
          <w:rFonts w:ascii="Arial" w:hAnsi="Arial" w:cs="Arial"/>
          <w:b/>
          <w:i/>
          <w:sz w:val="24"/>
          <w:szCs w:val="24"/>
        </w:rPr>
        <w:t>Rekvalifikacija (ponovno potvrđivanje) podzemnih spremnika većih od 13 m</w:t>
      </w:r>
      <w:r w:rsidRPr="00116AB9">
        <w:rPr>
          <w:rFonts w:ascii="Arial" w:hAnsi="Arial" w:cs="Arial"/>
          <w:b/>
          <w:i/>
          <w:sz w:val="24"/>
          <w:szCs w:val="24"/>
          <w:vertAlign w:val="superscript"/>
        </w:rPr>
        <w:t>3</w:t>
      </w:r>
      <w:r w:rsidRPr="00116AB9">
        <w:rPr>
          <w:rFonts w:ascii="Arial" w:hAnsi="Arial" w:cs="Arial"/>
          <w:b/>
          <w:i/>
          <w:sz w:val="24"/>
          <w:szCs w:val="24"/>
        </w:rPr>
        <w:t xml:space="preserve">: </w:t>
      </w:r>
    </w:p>
    <w:tbl>
      <w:tblPr>
        <w:tblStyle w:val="TableGrid"/>
        <w:tblW w:w="0" w:type="auto"/>
        <w:tblLook w:val="04A0" w:firstRow="1" w:lastRow="0" w:firstColumn="1" w:lastColumn="0" w:noHBand="0" w:noVBand="1"/>
      </w:tblPr>
      <w:tblGrid>
        <w:gridCol w:w="4531"/>
        <w:gridCol w:w="4531"/>
      </w:tblGrid>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1</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Grupa 2</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Unutarnja vizualna inspekcija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Vanjski pregled (iskopavanje)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Hidraulička tlačna proba</w:t>
            </w:r>
          </w:p>
        </w:tc>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Provjera katodne zaštite</w:t>
            </w: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Akustička emisija</w:t>
            </w:r>
          </w:p>
        </w:tc>
        <w:tc>
          <w:tcPr>
            <w:tcW w:w="4531" w:type="dxa"/>
          </w:tcPr>
          <w:p w:rsidR="005F32A0" w:rsidRPr="00116AB9" w:rsidRDefault="005F32A0" w:rsidP="005F32A0">
            <w:pPr>
              <w:jc w:val="both"/>
              <w:rPr>
                <w:rFonts w:ascii="Arial" w:hAnsi="Arial" w:cs="Arial"/>
                <w:sz w:val="24"/>
                <w:szCs w:val="24"/>
              </w:rPr>
            </w:pP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Ultrazvuk – mjerenje debljine st</w:t>
            </w:r>
            <w:r w:rsidR="00263C57" w:rsidRPr="00116AB9">
              <w:rPr>
                <w:rFonts w:ascii="Arial" w:hAnsi="Arial" w:cs="Arial"/>
                <w:sz w:val="24"/>
                <w:szCs w:val="24"/>
              </w:rPr>
              <w:t>i</w:t>
            </w:r>
            <w:r w:rsidRPr="00116AB9">
              <w:rPr>
                <w:rFonts w:ascii="Arial" w:hAnsi="Arial" w:cs="Arial"/>
                <w:sz w:val="24"/>
                <w:szCs w:val="24"/>
              </w:rPr>
              <w:t>jenka</w:t>
            </w:r>
          </w:p>
        </w:tc>
        <w:tc>
          <w:tcPr>
            <w:tcW w:w="4531" w:type="dxa"/>
          </w:tcPr>
          <w:p w:rsidR="005F32A0" w:rsidRPr="00116AB9" w:rsidRDefault="005F32A0" w:rsidP="005F32A0">
            <w:pPr>
              <w:jc w:val="both"/>
              <w:rPr>
                <w:rFonts w:ascii="Arial" w:hAnsi="Arial" w:cs="Arial"/>
                <w:sz w:val="24"/>
                <w:szCs w:val="24"/>
              </w:rPr>
            </w:pPr>
          </w:p>
        </w:tc>
      </w:tr>
      <w:tr w:rsidR="005F32A0" w:rsidRPr="00116AB9" w:rsidTr="005F32A0">
        <w:tc>
          <w:tcPr>
            <w:tcW w:w="4531"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Druga ekvivalentna metoda</w:t>
            </w:r>
          </w:p>
        </w:tc>
        <w:tc>
          <w:tcPr>
            <w:tcW w:w="4531" w:type="dxa"/>
          </w:tcPr>
          <w:p w:rsidR="005F32A0" w:rsidRPr="00116AB9" w:rsidRDefault="005F32A0" w:rsidP="005F32A0">
            <w:pPr>
              <w:jc w:val="both"/>
              <w:rPr>
                <w:rFonts w:ascii="Arial" w:hAnsi="Arial" w:cs="Arial"/>
                <w:sz w:val="24"/>
                <w:szCs w:val="24"/>
              </w:rPr>
            </w:pPr>
          </w:p>
        </w:tc>
      </w:tr>
    </w:tbl>
    <w:p w:rsidR="00375491" w:rsidRPr="00116AB9" w:rsidRDefault="00375491" w:rsidP="005F32A0">
      <w:pPr>
        <w:jc w:val="both"/>
        <w:rPr>
          <w:rFonts w:ascii="Arial" w:hAnsi="Arial" w:cs="Arial"/>
          <w:sz w:val="24"/>
          <w:szCs w:val="24"/>
        </w:rPr>
      </w:pPr>
    </w:p>
    <w:p w:rsidR="005F32A0" w:rsidRPr="00116AB9" w:rsidRDefault="005F32A0" w:rsidP="005F32A0">
      <w:pPr>
        <w:jc w:val="both"/>
        <w:rPr>
          <w:rFonts w:ascii="Arial" w:hAnsi="Arial" w:cs="Arial"/>
          <w:sz w:val="24"/>
          <w:szCs w:val="24"/>
        </w:rPr>
      </w:pPr>
      <w:r w:rsidRPr="00116AB9">
        <w:rPr>
          <w:rFonts w:ascii="Arial" w:hAnsi="Arial" w:cs="Arial"/>
          <w:sz w:val="24"/>
          <w:szCs w:val="24"/>
        </w:rPr>
        <w:t>Svaki spremnik mora se podvrgnuti najmanje jednom testu iz grupe 1 i jednom iz grupe 2</w:t>
      </w:r>
      <w:r w:rsidR="00375491" w:rsidRPr="00116AB9">
        <w:rPr>
          <w:rFonts w:ascii="Arial" w:hAnsi="Arial" w:cs="Arial"/>
          <w:sz w:val="24"/>
          <w:szCs w:val="24"/>
        </w:rPr>
        <w:t xml:space="preserve">. </w:t>
      </w:r>
      <w:r w:rsidRPr="00116AB9">
        <w:rPr>
          <w:rFonts w:ascii="Arial" w:hAnsi="Arial" w:cs="Arial"/>
          <w:sz w:val="24"/>
          <w:szCs w:val="24"/>
        </w:rPr>
        <w:t>Odluku donosi inspektor</w:t>
      </w:r>
      <w:r w:rsidR="00375491" w:rsidRPr="00116AB9">
        <w:rPr>
          <w:rFonts w:ascii="Arial" w:hAnsi="Arial" w:cs="Arial"/>
          <w:sz w:val="24"/>
          <w:szCs w:val="24"/>
        </w:rPr>
        <w:t>.</w:t>
      </w:r>
    </w:p>
    <w:p w:rsidR="005F32A0" w:rsidRPr="00116AB9" w:rsidRDefault="005F32A0" w:rsidP="005F32A0">
      <w:pPr>
        <w:jc w:val="both"/>
        <w:rPr>
          <w:rFonts w:ascii="Arial" w:hAnsi="Arial" w:cs="Arial"/>
          <w:sz w:val="24"/>
          <w:szCs w:val="24"/>
        </w:rPr>
      </w:pPr>
      <w:r w:rsidRPr="00116AB9">
        <w:rPr>
          <w:rFonts w:ascii="Arial" w:hAnsi="Arial" w:cs="Arial"/>
          <w:sz w:val="24"/>
          <w:szCs w:val="24"/>
        </w:rPr>
        <w:t>Mjerenje debljine st</w:t>
      </w:r>
      <w:r w:rsidR="00263C57" w:rsidRPr="00116AB9">
        <w:rPr>
          <w:rFonts w:ascii="Arial" w:hAnsi="Arial" w:cs="Arial"/>
          <w:sz w:val="24"/>
          <w:szCs w:val="24"/>
        </w:rPr>
        <w:t>i</w:t>
      </w:r>
      <w:r w:rsidRPr="00116AB9">
        <w:rPr>
          <w:rFonts w:ascii="Arial" w:hAnsi="Arial" w:cs="Arial"/>
          <w:sz w:val="24"/>
          <w:szCs w:val="24"/>
        </w:rPr>
        <w:t>jenke ultrazvukom može se primijeniti samo jednom</w:t>
      </w:r>
      <w:r w:rsidR="00375491" w:rsidRPr="00116AB9">
        <w:rPr>
          <w:rFonts w:ascii="Arial" w:hAnsi="Arial" w:cs="Arial"/>
          <w:sz w:val="24"/>
          <w:szCs w:val="24"/>
        </w:rPr>
        <w:t>,</w:t>
      </w:r>
      <w:r w:rsidRPr="00116AB9">
        <w:rPr>
          <w:rFonts w:ascii="Arial" w:hAnsi="Arial" w:cs="Arial"/>
          <w:sz w:val="24"/>
          <w:szCs w:val="24"/>
        </w:rPr>
        <w:t xml:space="preserve"> u prvom ciklusu do rekvalifikacije</w:t>
      </w:r>
      <w:r w:rsidR="00375491" w:rsidRPr="00116AB9">
        <w:rPr>
          <w:rFonts w:ascii="Arial" w:hAnsi="Arial" w:cs="Arial"/>
          <w:sz w:val="24"/>
          <w:szCs w:val="24"/>
        </w:rPr>
        <w:t>,</w:t>
      </w:r>
      <w:r w:rsidRPr="00116AB9">
        <w:rPr>
          <w:rFonts w:ascii="Arial" w:hAnsi="Arial" w:cs="Arial"/>
          <w:sz w:val="24"/>
          <w:szCs w:val="24"/>
        </w:rPr>
        <w:t xml:space="preserve"> i to ili kao zamjena za unutrašnji pregled ili kao zamjena za tlačnu probu. Ispitivanje se mora raditi prema normi i od strane kvalificiranih osoba s kompetencijom </w:t>
      </w:r>
      <w:r w:rsidR="00375491" w:rsidRPr="00116AB9">
        <w:rPr>
          <w:rFonts w:ascii="Arial" w:hAnsi="Arial" w:cs="Arial"/>
          <w:sz w:val="24"/>
          <w:szCs w:val="24"/>
        </w:rPr>
        <w:t>stupanj</w:t>
      </w:r>
      <w:r w:rsidRPr="00116AB9">
        <w:rPr>
          <w:rFonts w:ascii="Arial" w:hAnsi="Arial" w:cs="Arial"/>
          <w:sz w:val="24"/>
          <w:szCs w:val="24"/>
        </w:rPr>
        <w:t xml:space="preserve"> II</w:t>
      </w:r>
      <w:r w:rsidR="00F078B6" w:rsidRPr="00116AB9">
        <w:rPr>
          <w:rFonts w:ascii="Arial" w:hAnsi="Arial" w:cs="Arial"/>
          <w:sz w:val="24"/>
          <w:szCs w:val="24"/>
        </w:rPr>
        <w:t>.</w:t>
      </w:r>
    </w:p>
    <w:p w:rsidR="005F32A0" w:rsidRPr="00116AB9" w:rsidRDefault="005F32A0" w:rsidP="005F32A0">
      <w:pPr>
        <w:jc w:val="both"/>
        <w:rPr>
          <w:rFonts w:ascii="Arial" w:hAnsi="Arial" w:cs="Arial"/>
          <w:b/>
          <w:sz w:val="24"/>
          <w:szCs w:val="24"/>
        </w:rPr>
      </w:pPr>
      <w:r w:rsidRPr="00116AB9">
        <w:rPr>
          <w:rFonts w:ascii="Arial" w:hAnsi="Arial" w:cs="Arial"/>
          <w:b/>
          <w:sz w:val="24"/>
          <w:szCs w:val="24"/>
        </w:rPr>
        <w:t>Napomena</w:t>
      </w:r>
    </w:p>
    <w:p w:rsidR="005F32A0" w:rsidRPr="00116AB9" w:rsidRDefault="005F32A0" w:rsidP="005F32A0">
      <w:pPr>
        <w:jc w:val="both"/>
        <w:rPr>
          <w:rFonts w:ascii="Arial" w:hAnsi="Arial" w:cs="Arial"/>
          <w:sz w:val="24"/>
          <w:szCs w:val="24"/>
        </w:rPr>
      </w:pPr>
      <w:r w:rsidRPr="00116AB9">
        <w:rPr>
          <w:rFonts w:ascii="Arial" w:hAnsi="Arial" w:cs="Arial"/>
          <w:sz w:val="24"/>
          <w:szCs w:val="24"/>
        </w:rPr>
        <w:t>Prije ulaska u spremnik potrebno je provjeriti je li spremnik neutraliziran i je li atmosfera zadovoljavajuća za rad u spremniku. Vanjski i unutarnji pregled su vizualni pregledi. Sve površine i dijelovi koji se pregledavaju moraju biti čisti i suhi i bez taloga.</w:t>
      </w:r>
    </w:p>
    <w:p w:rsidR="005F32A0" w:rsidRPr="00116AB9" w:rsidRDefault="005F32A0" w:rsidP="005F32A0">
      <w:pPr>
        <w:jc w:val="both"/>
        <w:rPr>
          <w:rFonts w:ascii="Arial" w:hAnsi="Arial" w:cs="Arial"/>
          <w:i/>
          <w:sz w:val="24"/>
          <w:szCs w:val="24"/>
        </w:rPr>
      </w:pPr>
      <w:r w:rsidRPr="00116AB9">
        <w:rPr>
          <w:rFonts w:ascii="Arial" w:hAnsi="Arial" w:cs="Arial"/>
          <w:i/>
          <w:sz w:val="24"/>
          <w:szCs w:val="24"/>
        </w:rPr>
        <w:t>Oprema inspektora:</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lastRenderedPageBreak/>
        <w:t>svjetiljka s usmjerenim snopom (za ulazak u spremnik u Ex-zaštiti)</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letva za utvrđivanje udubljenja/ispupčenja</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dubinomjer za utvrđivanje korozije i zajeda</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povećalo za detaljnu inspekciju</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zrcalo s teleskopom</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endoskop</w:t>
      </w:r>
      <w:r w:rsidR="00375491" w:rsidRPr="00116AB9">
        <w:rPr>
          <w:rFonts w:ascii="Arial" w:hAnsi="Arial" w:cs="Arial"/>
          <w:sz w:val="24"/>
          <w:szCs w:val="24"/>
        </w:rPr>
        <w:t>.</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t>4. KONTROLNA LISTA ZA PREGLED KOTLA</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5F32A0" w:rsidRPr="00116AB9" w:rsidTr="005F32A0">
        <w:tc>
          <w:tcPr>
            <w:tcW w:w="4957" w:type="dxa"/>
          </w:tcPr>
          <w:p w:rsidR="005F32A0" w:rsidRPr="003A6F73" w:rsidRDefault="005F32A0" w:rsidP="005F32A0">
            <w:pPr>
              <w:rPr>
                <w:rFonts w:ascii="Arial" w:hAnsi="Arial" w:cs="Arial"/>
                <w:b/>
              </w:rPr>
            </w:pPr>
            <w:r w:rsidRPr="003A6F73">
              <w:rPr>
                <w:rFonts w:ascii="Arial" w:hAnsi="Arial" w:cs="Arial"/>
                <w:b/>
              </w:rPr>
              <w:t>KONTROLNA LISTA ZA PREGLED KOTLA</w:t>
            </w:r>
          </w:p>
        </w:tc>
        <w:tc>
          <w:tcPr>
            <w:tcW w:w="4677" w:type="dxa"/>
          </w:tcPr>
          <w:p w:rsidR="005F32A0" w:rsidRPr="003A6F73" w:rsidRDefault="005F32A0" w:rsidP="005F32A0">
            <w:pPr>
              <w:rPr>
                <w:rFonts w:ascii="Arial" w:hAnsi="Arial" w:cs="Arial"/>
                <w:b/>
              </w:rPr>
            </w:pPr>
            <w:r w:rsidRPr="003A6F73">
              <w:rPr>
                <w:rFonts w:ascii="Arial" w:hAnsi="Arial" w:cs="Arial"/>
                <w:b/>
              </w:rPr>
              <w:t>NAPOMENA*</w:t>
            </w:r>
          </w:p>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VANJSKI PREGLED</w:t>
            </w:r>
          </w:p>
        </w:tc>
        <w:tc>
          <w:tcPr>
            <w:tcW w:w="4677" w:type="dxa"/>
          </w:tcPr>
          <w:p w:rsidR="005F32A0" w:rsidRPr="003A6F73" w:rsidRDefault="005F32A0" w:rsidP="005F32A0">
            <w:pPr>
              <w:rPr>
                <w:rFonts w:ascii="Arial" w:hAnsi="Arial" w:cs="Arial"/>
              </w:rPr>
            </w:pPr>
          </w:p>
        </w:tc>
      </w:tr>
      <w:tr w:rsidR="005F32A0" w:rsidRPr="00116AB9" w:rsidTr="005F32A0">
        <w:tc>
          <w:tcPr>
            <w:tcW w:w="4957" w:type="dxa"/>
          </w:tcPr>
          <w:p w:rsidR="005F32A0" w:rsidRPr="003A6F73" w:rsidRDefault="005F32A0" w:rsidP="005F32A0">
            <w:pPr>
              <w:rPr>
                <w:b/>
              </w:rPr>
            </w:pPr>
            <w:r w:rsidRPr="003A6F73">
              <w:rPr>
                <w:rFonts w:ascii="Arial" w:hAnsi="Arial" w:cs="Arial"/>
                <w:sz w:val="24"/>
                <w:szCs w:val="24"/>
              </w:rPr>
              <w:t>Dokumentacija kotlovskog postrojenja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Pripremljenost za pregled</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Vanjska 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Mehanička 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Kontrola stanja priključaka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Armatura i cjevovodi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Propuštanje medija</w:t>
            </w:r>
          </w:p>
        </w:tc>
        <w:tc>
          <w:tcPr>
            <w:tcW w:w="4677" w:type="dxa"/>
          </w:tcPr>
          <w:p w:rsidR="005F32A0" w:rsidRPr="003A6F73" w:rsidRDefault="005F32A0" w:rsidP="005F32A0"/>
        </w:tc>
      </w:tr>
      <w:tr w:rsidR="005F32A0" w:rsidRPr="00116AB9" w:rsidTr="005F32A0">
        <w:tc>
          <w:tcPr>
            <w:tcW w:w="4957" w:type="dxa"/>
          </w:tcPr>
          <w:p w:rsidR="005F32A0" w:rsidRPr="003A6F73" w:rsidRDefault="00375491" w:rsidP="005F32A0">
            <w:pPr>
              <w:jc w:val="both"/>
            </w:pPr>
            <w:r w:rsidRPr="003A6F73">
              <w:rPr>
                <w:rFonts w:ascii="Arial" w:hAnsi="Arial" w:cs="Arial"/>
                <w:sz w:val="24"/>
                <w:szCs w:val="24"/>
              </w:rPr>
              <w:t>Sigurnosni ventil</w:t>
            </w:r>
            <w:r w:rsidR="005F32A0" w:rsidRPr="003A6F73">
              <w:rPr>
                <w:rFonts w:ascii="Arial" w:hAnsi="Arial" w:cs="Arial"/>
                <w:sz w:val="24"/>
                <w:szCs w:val="24"/>
              </w:rPr>
              <w:t xml:space="preserve"> podešen</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Uzemljenje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Stanje mjesta postavljanja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 xml:space="preserve">Temelji, ljestve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Revizijski otvori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Obavijesti o opasnostima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Pločica s tehničkim podacima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Toplinska izolacija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UNUTRAŠNJI PREGLED</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Pukotine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Laminacija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Udubljenja, ispupčenja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lang w:eastAsia="hr-HR"/>
              </w:rPr>
              <w:t>Zauljene površine i talozi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lang w:eastAsia="hr-HR"/>
              </w:rPr>
            </w:pPr>
            <w:r w:rsidRPr="003A6F73">
              <w:rPr>
                <w:rFonts w:ascii="Arial" w:hAnsi="Arial" w:cs="Arial"/>
                <w:sz w:val="24"/>
                <w:szCs w:val="24"/>
                <w:lang w:eastAsia="hr-HR"/>
              </w:rPr>
              <w:t>Ankeri i ukrute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lang w:eastAsia="hr-HR"/>
              </w:rPr>
            </w:pPr>
            <w:r w:rsidRPr="003A6F73">
              <w:rPr>
                <w:rFonts w:ascii="Arial" w:hAnsi="Arial" w:cs="Arial"/>
                <w:sz w:val="24"/>
                <w:szCs w:val="24"/>
                <w:lang w:eastAsia="hr-HR"/>
              </w:rPr>
              <w:t>Otvori za kontrolu</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lang w:eastAsia="hr-HR"/>
              </w:rPr>
            </w:pPr>
            <w:r w:rsidRPr="003A6F73">
              <w:rPr>
                <w:rFonts w:ascii="Arial" w:eastAsiaTheme="minorEastAsia" w:hAnsi="Arial" w:cs="Arial"/>
                <w:color w:val="000000" w:themeColor="text1"/>
                <w:kern w:val="24"/>
                <w:sz w:val="24"/>
                <w:szCs w:val="24"/>
                <w:lang w:eastAsia="hr-HR"/>
              </w:rPr>
              <w:t>Plamenica i dimovodne cijevi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eastAsiaTheme="minorEastAsia" w:hAnsi="Arial" w:cs="Arial"/>
                <w:color w:val="000000" w:themeColor="text1"/>
                <w:kern w:val="24"/>
                <w:sz w:val="24"/>
                <w:szCs w:val="24"/>
                <w:lang w:eastAsia="hr-HR"/>
              </w:rPr>
              <w:t>Pukotine na uzdužnim i kružnim zavarima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eastAsiaTheme="minorEastAsia" w:hAnsi="Arial" w:cs="Arial"/>
                <w:color w:val="000000" w:themeColor="text1"/>
                <w:kern w:val="24"/>
                <w:sz w:val="24"/>
                <w:szCs w:val="24"/>
                <w:lang w:eastAsia="hr-HR"/>
              </w:rPr>
              <w:t>Kontrola cijevne st</w:t>
            </w:r>
            <w:r w:rsidR="00375491" w:rsidRPr="003A6F73">
              <w:rPr>
                <w:rFonts w:ascii="Arial" w:eastAsiaTheme="minorEastAsia" w:hAnsi="Arial" w:cs="Arial"/>
                <w:color w:val="000000" w:themeColor="text1"/>
                <w:kern w:val="24"/>
                <w:sz w:val="24"/>
                <w:szCs w:val="24"/>
                <w:lang w:eastAsia="hr-HR"/>
              </w:rPr>
              <w:t>i</w:t>
            </w:r>
            <w:r w:rsidRPr="003A6F73">
              <w:rPr>
                <w:rFonts w:ascii="Arial" w:eastAsiaTheme="minorEastAsia" w:hAnsi="Arial" w:cs="Arial"/>
                <w:color w:val="000000" w:themeColor="text1"/>
                <w:kern w:val="24"/>
                <w:sz w:val="24"/>
                <w:szCs w:val="24"/>
                <w:lang w:eastAsia="hr-HR"/>
              </w:rPr>
              <w:t>jenke i mostića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hAnsi="Arial" w:cs="Arial"/>
                <w:sz w:val="24"/>
                <w:szCs w:val="24"/>
              </w:rPr>
              <w:t>Limovi za usmjeravanje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POKUS TLAKOM (Rekvalifikacija)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Postupak tlačne probe</w:t>
            </w:r>
          </w:p>
        </w:tc>
        <w:tc>
          <w:tcPr>
            <w:tcW w:w="4677" w:type="dxa"/>
          </w:tcPr>
          <w:p w:rsidR="005F32A0" w:rsidRPr="003A6F73" w:rsidRDefault="005F32A0" w:rsidP="005F32A0"/>
        </w:tc>
      </w:tr>
      <w:tr w:rsidR="005F32A0" w:rsidRPr="00116AB9" w:rsidTr="005F32A0">
        <w:tc>
          <w:tcPr>
            <w:tcW w:w="4957" w:type="dxa"/>
          </w:tcPr>
          <w:p w:rsidR="005F32A0" w:rsidRPr="003A6F73" w:rsidRDefault="00375491" w:rsidP="003869EC">
            <w:r w:rsidRPr="003A6F73">
              <w:rPr>
                <w:rFonts w:ascii="Arial" w:hAnsi="Arial" w:cs="Arial"/>
                <w:sz w:val="24"/>
                <w:szCs w:val="24"/>
              </w:rPr>
              <w:t xml:space="preserve">Ispitni </w:t>
            </w:r>
            <w:r w:rsidR="005F32A0" w:rsidRPr="003A6F73">
              <w:rPr>
                <w:rFonts w:ascii="Arial" w:hAnsi="Arial" w:cs="Arial"/>
                <w:sz w:val="24"/>
                <w:szCs w:val="24"/>
              </w:rPr>
              <w:t xml:space="preserve">medij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Umjerenost manometara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Ispitni tlak</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 xml:space="preserve">Vrijeme zadržavanja ispitnog tlaka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Postepeno podizanje i spuštanje tlaka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Kontrola deformacija, pukotina, propuštanja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KOTLOVSKO POSTROJENJE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Izdvojeni ekonomajzeri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Pregrijači i njihovi priključci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Ekspanzijske posude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Instalacija razvoda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Toplinska izolacija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Instalacija za pripremu napojne vode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heme="minorEastAsia" w:hAnsi="Arial" w:cs="Arial"/>
                <w:color w:val="000000" w:themeColor="text1"/>
                <w:kern w:val="24"/>
                <w:sz w:val="24"/>
                <w:szCs w:val="24"/>
                <w:lang w:eastAsia="hr-HR"/>
              </w:rPr>
              <w:t>Instalacija za dovod zraka za izgaranje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eastAsia="Times New Roman" w:hAnsi="Arial" w:cs="Arial"/>
                <w:sz w:val="24"/>
                <w:szCs w:val="24"/>
                <w:lang w:eastAsia="hr-HR"/>
              </w:rPr>
              <w:t>I</w:t>
            </w:r>
            <w:r w:rsidRPr="003A6F73">
              <w:rPr>
                <w:rFonts w:ascii="Arial" w:eastAsiaTheme="minorEastAsia" w:hAnsi="Arial" w:cs="Arial"/>
                <w:color w:val="000000" w:themeColor="text1"/>
                <w:kern w:val="24"/>
                <w:sz w:val="24"/>
                <w:szCs w:val="24"/>
                <w:lang w:eastAsia="hr-HR"/>
              </w:rPr>
              <w:t>nstalacija za dovod napojne vode u kotao</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eastAsiaTheme="minorEastAsia" w:hAnsi="Arial" w:cs="Arial"/>
                <w:color w:val="000000" w:themeColor="text1"/>
                <w:kern w:val="24"/>
                <w:sz w:val="24"/>
                <w:szCs w:val="24"/>
                <w:lang w:eastAsia="hr-HR"/>
              </w:rPr>
              <w:t>Kontrolne i sigurnosne naprave i uređaji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b/>
                <w:i/>
                <w:color w:val="000000" w:themeColor="text1"/>
                <w:kern w:val="24"/>
                <w:lang w:eastAsia="hr-HR"/>
              </w:rPr>
            </w:pPr>
            <w:r w:rsidRPr="003A6F73">
              <w:rPr>
                <w:rFonts w:ascii="Arial" w:eastAsiaTheme="minorEastAsia" w:hAnsi="Arial" w:cs="Arial"/>
                <w:b/>
                <w:i/>
                <w:color w:val="000000" w:themeColor="text1"/>
                <w:kern w:val="24"/>
                <w:lang w:eastAsia="hr-HR"/>
              </w:rPr>
              <w:lastRenderedPageBreak/>
              <w:t>SIGURNOSNA I REGULACIJSKA OPREMA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b/>
                <w:i/>
                <w:color w:val="000000" w:themeColor="text1"/>
                <w:kern w:val="24"/>
                <w:lang w:eastAsia="hr-HR"/>
              </w:rPr>
            </w:pPr>
            <w:r w:rsidRPr="003A6F73">
              <w:rPr>
                <w:rFonts w:ascii="Arial" w:eastAsiaTheme="minorEastAsia" w:hAnsi="Arial" w:cs="Arial"/>
                <w:b/>
                <w:i/>
                <w:color w:val="000000" w:themeColor="text1"/>
                <w:kern w:val="24"/>
                <w:lang w:eastAsia="hr-HR"/>
              </w:rPr>
              <w:t>PARNI KOTLOVI</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Indikacija razine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Indikacija tlaka i temperature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Drenaža kotla</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Ventili na izlazu pare i ulazu napojne vode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Dobava napojne vode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Kontrola dobave napojne vode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Osiguranje od preniske razine vode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Graničnici tlaka i temperature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spacing w:line="216" w:lineRule="auto"/>
              <w:jc w:val="both"/>
              <w:textAlignment w:val="baseline"/>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Napojne pumpe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eastAsiaTheme="minorEastAsia" w:hAnsi="Arial" w:cs="Arial"/>
                <w:color w:val="000000" w:themeColor="text1"/>
                <w:kern w:val="24"/>
                <w:sz w:val="24"/>
                <w:szCs w:val="24"/>
                <w:lang w:eastAsia="hr-HR"/>
              </w:rPr>
              <w:t>Kontrola dotoka goriva i isključivanje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eastAsiaTheme="minorEastAsia" w:hAnsi="Arial" w:cs="Arial"/>
                <w:b/>
                <w:i/>
                <w:color w:val="000000" w:themeColor="text1"/>
                <w:kern w:val="24"/>
                <w:lang w:eastAsia="hr-HR"/>
              </w:rPr>
              <w:t>VRELOVODNI KOTLOVI</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Priključak za ulaz vode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Cirkulacijska crpka</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Drenaža kotla</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Kontrola razine vode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hAnsi="Arial" w:cs="Arial"/>
                <w:sz w:val="24"/>
                <w:szCs w:val="24"/>
              </w:rPr>
            </w:pPr>
            <w:r w:rsidRPr="00116AB9">
              <w:rPr>
                <w:rFonts w:ascii="Arial" w:eastAsiaTheme="minorEastAsia" w:hAnsi="Arial" w:cs="Arial"/>
                <w:color w:val="000000" w:themeColor="text1"/>
                <w:kern w:val="24"/>
                <w:sz w:val="24"/>
                <w:szCs w:val="24"/>
                <w:lang w:eastAsia="hr-HR"/>
              </w:rPr>
              <w:t>Indikacija tlaka i temperature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hAnsi="Arial" w:cs="Arial"/>
                <w:sz w:val="24"/>
                <w:szCs w:val="24"/>
              </w:rPr>
            </w:pPr>
            <w:r w:rsidRPr="00116AB9">
              <w:rPr>
                <w:rFonts w:ascii="Arial" w:hAnsi="Arial" w:cs="Arial"/>
                <w:sz w:val="24"/>
                <w:szCs w:val="24"/>
              </w:rPr>
              <w:t>Graničnici tlaka i temperature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eastAsiaTheme="minorEastAsia" w:hAnsi="Arial" w:cs="Arial"/>
                <w:color w:val="000000" w:themeColor="text1"/>
                <w:kern w:val="24"/>
                <w:sz w:val="24"/>
                <w:szCs w:val="24"/>
                <w:lang w:eastAsia="hr-HR"/>
              </w:rPr>
            </w:pPr>
            <w:r w:rsidRPr="003A6F73">
              <w:rPr>
                <w:rFonts w:ascii="Arial" w:hAnsi="Arial" w:cs="Arial"/>
                <w:sz w:val="24"/>
                <w:szCs w:val="24"/>
              </w:rPr>
              <w:t>Kontrola dotoka goriva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b/>
                <w:i/>
              </w:rPr>
              <w:t>IZRADA ZAPISNIKA</w:t>
            </w:r>
          </w:p>
        </w:tc>
        <w:tc>
          <w:tcPr>
            <w:tcW w:w="4677" w:type="dxa"/>
          </w:tcPr>
          <w:p w:rsidR="005F32A0" w:rsidRPr="003A6F73" w:rsidRDefault="005F32A0" w:rsidP="005F32A0"/>
        </w:tc>
      </w:tr>
    </w:tbl>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5F32A0">
      <w:r w:rsidRPr="003A6F73">
        <w:t>*Pod napomenom inspektor daje primjedbu ili samo označava da je pregledao</w:t>
      </w:r>
    </w:p>
    <w:p w:rsidR="005F32A0" w:rsidRPr="00116AB9" w:rsidRDefault="005F32A0" w:rsidP="00BE4201">
      <w:pPr>
        <w:spacing w:after="0" w:line="240" w:lineRule="auto"/>
        <w:rPr>
          <w:rFonts w:ascii="Arial" w:hAnsi="Arial" w:cs="Arial"/>
          <w:i/>
          <w:sz w:val="24"/>
          <w:szCs w:val="24"/>
        </w:rPr>
      </w:pPr>
      <w:r w:rsidRPr="00116AB9">
        <w:rPr>
          <w:rFonts w:ascii="Arial" w:hAnsi="Arial" w:cs="Arial"/>
          <w:i/>
          <w:sz w:val="24"/>
          <w:szCs w:val="24"/>
        </w:rPr>
        <w:t>Ostale preporuke</w:t>
      </w:r>
    </w:p>
    <w:p w:rsidR="005F32A0" w:rsidRPr="00116AB9" w:rsidRDefault="005F32A0" w:rsidP="0094519E">
      <w:pPr>
        <w:spacing w:after="0" w:line="240" w:lineRule="auto"/>
        <w:rPr>
          <w:rFonts w:ascii="Arial" w:hAnsi="Arial" w:cs="Arial"/>
          <w:sz w:val="24"/>
          <w:szCs w:val="24"/>
        </w:rPr>
      </w:pPr>
      <w:r w:rsidRPr="00116AB9">
        <w:rPr>
          <w:rFonts w:ascii="Arial" w:hAnsi="Arial" w:cs="Arial"/>
          <w:sz w:val="24"/>
          <w:szCs w:val="24"/>
        </w:rPr>
        <w:t>Periodički pregledi moraju biti obavljeni s maksimalnom pažnjom, a sve nepravilnosti uklonjene bez kompromisnih rješenja. Pored kotla, potrebno je utvrditi i stanje cijele kotlovnice i na temelju svega donijeti prosudbu.</w:t>
      </w:r>
    </w:p>
    <w:p w:rsidR="005F32A0" w:rsidRPr="00116AB9" w:rsidRDefault="005F32A0" w:rsidP="005F32A0">
      <w:pPr>
        <w:spacing w:after="0" w:line="240" w:lineRule="auto"/>
        <w:ind w:left="720"/>
        <w:rPr>
          <w:rFonts w:ascii="Arial" w:hAnsi="Arial" w:cs="Arial"/>
          <w:sz w:val="24"/>
          <w:szCs w:val="24"/>
        </w:rPr>
      </w:pPr>
    </w:p>
    <w:p w:rsidR="005F32A0" w:rsidRPr="00116AB9" w:rsidRDefault="005F32A0" w:rsidP="005F32A0">
      <w:pPr>
        <w:jc w:val="both"/>
        <w:rPr>
          <w:rFonts w:ascii="Arial" w:hAnsi="Arial" w:cs="Arial"/>
          <w:i/>
          <w:sz w:val="24"/>
          <w:szCs w:val="24"/>
        </w:rPr>
      </w:pPr>
      <w:r w:rsidRPr="00116AB9">
        <w:rPr>
          <w:rFonts w:ascii="Arial" w:hAnsi="Arial" w:cs="Arial"/>
          <w:i/>
          <w:sz w:val="24"/>
          <w:szCs w:val="24"/>
        </w:rPr>
        <w:t>Oprema inspektora:</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svjetiljka s usmjerenim snopom</w:t>
      </w:r>
      <w:r w:rsidR="00375491" w:rsidRPr="00116AB9">
        <w:rPr>
          <w:rFonts w:ascii="Arial" w:hAnsi="Arial" w:cs="Arial"/>
          <w:sz w:val="24"/>
          <w:szCs w:val="24"/>
        </w:rPr>
        <w:t>;</w:t>
      </w:r>
      <w:r w:rsidRPr="00116AB9">
        <w:rPr>
          <w:rFonts w:ascii="Arial" w:hAnsi="Arial" w:cs="Arial"/>
          <w:sz w:val="24"/>
          <w:szCs w:val="24"/>
        </w:rPr>
        <w:t xml:space="preserve"> </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letva za utvrđivanje udubljenja/ispupčenja</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dubinomjer za utvrđivanje korozije i zajeda</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povećalo za detaljnu inspekciju</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zrcalo s teleskopom</w:t>
      </w:r>
      <w:r w:rsidR="00375491" w:rsidRPr="00116AB9">
        <w:rPr>
          <w:rFonts w:ascii="Arial" w:hAnsi="Arial" w:cs="Arial"/>
          <w:sz w:val="24"/>
          <w:szCs w:val="24"/>
        </w:rPr>
        <w:t>;</w:t>
      </w:r>
    </w:p>
    <w:p w:rsidR="005F32A0" w:rsidRPr="00116AB9" w:rsidRDefault="005F32A0" w:rsidP="005F32A0">
      <w:pPr>
        <w:numPr>
          <w:ilvl w:val="0"/>
          <w:numId w:val="8"/>
        </w:numPr>
        <w:contextualSpacing/>
        <w:jc w:val="both"/>
        <w:rPr>
          <w:rFonts w:ascii="Arial" w:hAnsi="Arial" w:cs="Arial"/>
          <w:sz w:val="24"/>
          <w:szCs w:val="24"/>
        </w:rPr>
      </w:pPr>
      <w:r w:rsidRPr="00116AB9">
        <w:rPr>
          <w:rFonts w:ascii="Arial" w:hAnsi="Arial" w:cs="Arial"/>
          <w:sz w:val="24"/>
          <w:szCs w:val="24"/>
        </w:rPr>
        <w:t>endoskop</w:t>
      </w:r>
      <w:r w:rsidR="00375491" w:rsidRPr="00116AB9">
        <w:rPr>
          <w:rFonts w:ascii="Arial" w:hAnsi="Arial" w:cs="Arial"/>
          <w:sz w:val="24"/>
          <w:szCs w:val="24"/>
        </w:rPr>
        <w:t>.</w:t>
      </w:r>
    </w:p>
    <w:p w:rsidR="005F32A0" w:rsidRPr="003A6F73" w:rsidRDefault="005F32A0" w:rsidP="005F32A0"/>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t>5. KONTROLNA LISTA ZA PREGLED CJEVOVODA</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5F32A0" w:rsidRPr="00116AB9" w:rsidTr="005F32A0">
        <w:tc>
          <w:tcPr>
            <w:tcW w:w="4957" w:type="dxa"/>
          </w:tcPr>
          <w:p w:rsidR="005F32A0" w:rsidRPr="003A6F73" w:rsidRDefault="005F32A0" w:rsidP="005F32A0">
            <w:pPr>
              <w:rPr>
                <w:rFonts w:ascii="Arial" w:hAnsi="Arial" w:cs="Arial"/>
                <w:b/>
              </w:rPr>
            </w:pPr>
            <w:r w:rsidRPr="003A6F73">
              <w:rPr>
                <w:rFonts w:ascii="Arial" w:hAnsi="Arial" w:cs="Arial"/>
                <w:b/>
              </w:rPr>
              <w:t>KONTROLNA LISTA ZA PREGLED CJEVOVODA</w:t>
            </w:r>
          </w:p>
        </w:tc>
        <w:tc>
          <w:tcPr>
            <w:tcW w:w="4677" w:type="dxa"/>
          </w:tcPr>
          <w:p w:rsidR="005F32A0" w:rsidRPr="003A6F73" w:rsidRDefault="005F32A0" w:rsidP="005F32A0">
            <w:pPr>
              <w:rPr>
                <w:rFonts w:ascii="Arial" w:hAnsi="Arial" w:cs="Arial"/>
                <w:b/>
              </w:rPr>
            </w:pPr>
            <w:r w:rsidRPr="003A6F73">
              <w:rPr>
                <w:rFonts w:ascii="Arial" w:hAnsi="Arial" w:cs="Arial"/>
                <w:b/>
              </w:rPr>
              <w:t>NAPOMENA*</w:t>
            </w:r>
          </w:p>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VANJSKI PREGLED</w:t>
            </w:r>
          </w:p>
        </w:tc>
        <w:tc>
          <w:tcPr>
            <w:tcW w:w="4677" w:type="dxa"/>
          </w:tcPr>
          <w:p w:rsidR="005F32A0" w:rsidRPr="003A6F73" w:rsidRDefault="005F32A0" w:rsidP="005F32A0">
            <w:pPr>
              <w:rPr>
                <w:rFonts w:ascii="Arial" w:hAnsi="Arial" w:cs="Arial"/>
              </w:rPr>
            </w:pPr>
          </w:p>
        </w:tc>
      </w:tr>
      <w:tr w:rsidR="005F32A0" w:rsidRPr="00116AB9" w:rsidTr="005F32A0">
        <w:tc>
          <w:tcPr>
            <w:tcW w:w="4957" w:type="dxa"/>
          </w:tcPr>
          <w:p w:rsidR="005F32A0" w:rsidRPr="003A6F73" w:rsidRDefault="005F32A0" w:rsidP="005F32A0">
            <w:pPr>
              <w:rPr>
                <w:b/>
              </w:rPr>
            </w:pPr>
            <w:r w:rsidRPr="003A6F73">
              <w:rPr>
                <w:rFonts w:ascii="Arial" w:hAnsi="Arial" w:cs="Arial"/>
                <w:sz w:val="24"/>
                <w:szCs w:val="24"/>
              </w:rPr>
              <w:t>Dokumentacija cjevovoda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Vanjska 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Mehanička 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Kontrola izolacije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 xml:space="preserve">Armatura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Propuštanje medija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pPr>
            <w:r w:rsidRPr="003A6F73">
              <w:rPr>
                <w:rFonts w:ascii="Arial" w:hAnsi="Arial" w:cs="Arial"/>
                <w:sz w:val="24"/>
                <w:szCs w:val="24"/>
              </w:rPr>
              <w:t xml:space="preserve">Oštećenje </w:t>
            </w:r>
            <w:r w:rsidR="00375491" w:rsidRPr="003A6F73">
              <w:rPr>
                <w:rFonts w:ascii="Arial" w:hAnsi="Arial" w:cs="Arial"/>
                <w:sz w:val="24"/>
                <w:szCs w:val="24"/>
              </w:rPr>
              <w:t>sigurnosnog ventila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Stanje mjesta postavljanja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Lire, klizne i čvrste točke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Zaštita od korozije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Uzemljenje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Obavijesti o opasnostima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imes New Roman" w:hAnsi="Arial" w:cs="Arial"/>
                <w:color w:val="000000"/>
                <w:sz w:val="24"/>
                <w:szCs w:val="24"/>
              </w:rPr>
              <w:t>Izlazi odvodnih i sigurnosnih odvojaka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Pločica s tehničkim podacima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Drenaža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POKUS TLAKOM (Rekvalifikacija)</w:t>
            </w:r>
          </w:p>
        </w:tc>
        <w:tc>
          <w:tcPr>
            <w:tcW w:w="4677" w:type="dxa"/>
          </w:tcPr>
          <w:p w:rsidR="005F32A0" w:rsidRPr="003A6F73" w:rsidRDefault="005F32A0" w:rsidP="005F32A0"/>
        </w:tc>
      </w:tr>
      <w:tr w:rsidR="005F32A0" w:rsidRPr="00116AB9" w:rsidTr="005F32A0">
        <w:tc>
          <w:tcPr>
            <w:tcW w:w="4957" w:type="dxa"/>
          </w:tcPr>
          <w:p w:rsidR="005F32A0" w:rsidRPr="003A6F73" w:rsidRDefault="003869EC" w:rsidP="003869EC">
            <w:r>
              <w:rPr>
                <w:rFonts w:ascii="Arial" w:hAnsi="Arial" w:cs="Arial"/>
                <w:sz w:val="24"/>
                <w:szCs w:val="24"/>
              </w:rPr>
              <w:t xml:space="preserve">Ispitni </w:t>
            </w:r>
            <w:r w:rsidR="005F32A0" w:rsidRPr="003A6F73">
              <w:rPr>
                <w:rFonts w:ascii="Arial" w:hAnsi="Arial" w:cs="Arial"/>
                <w:sz w:val="24"/>
                <w:szCs w:val="24"/>
              </w:rPr>
              <w:t xml:space="preserve">medij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Umjerenost manometara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Ispitni tlak</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 xml:space="preserve">Vrijeme zadržavanja ispitnog tlaka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Postepeno podizanje i spuštanje tlaka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Promjena temperature okoline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Kontrola deformacija, pukotina, propuštanja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 xml:space="preserve">DODATNO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imes New Roman" w:hAnsi="Arial" w:cs="Arial"/>
                <w:color w:val="000000"/>
                <w:sz w:val="24"/>
                <w:szCs w:val="24"/>
              </w:rPr>
              <w:t>Kada se u cjevovodu nalaze fluidi grupe 1 treba provjeriti postoje li odgovarajuće sigurnosne mjere za zatvaranje odvojaka cjevovoda čija veličina predstavlja značajnu opasnost.</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jc w:val="both"/>
              <w:rPr>
                <w:rFonts w:ascii="Arial" w:eastAsia="Times New Roman" w:hAnsi="Arial" w:cs="Arial"/>
                <w:color w:val="000000"/>
                <w:sz w:val="24"/>
                <w:szCs w:val="24"/>
              </w:rPr>
            </w:pPr>
            <w:r w:rsidRPr="00116AB9">
              <w:rPr>
                <w:rFonts w:ascii="Arial" w:eastAsia="Times New Roman" w:hAnsi="Arial" w:cs="Arial"/>
                <w:color w:val="000000"/>
                <w:sz w:val="24"/>
                <w:szCs w:val="24"/>
              </w:rPr>
              <w:t>Potrebno je provjeriti jesu li položaj i trasa podzemnog cjevovoda označeni barem na tehničkoj dokumentaciji</w:t>
            </w:r>
            <w:r w:rsidR="00375491" w:rsidRPr="00116AB9">
              <w:rPr>
                <w:rFonts w:ascii="Arial" w:eastAsia="Times New Roman" w:hAnsi="Arial" w:cs="Arial"/>
                <w:color w:val="000000"/>
                <w:sz w:val="24"/>
                <w:szCs w:val="24"/>
              </w:rPr>
              <w:t>,</w:t>
            </w:r>
            <w:r w:rsidRPr="00116AB9">
              <w:rPr>
                <w:rFonts w:ascii="Arial" w:eastAsia="Times New Roman" w:hAnsi="Arial" w:cs="Arial"/>
                <w:color w:val="000000"/>
                <w:sz w:val="24"/>
                <w:szCs w:val="24"/>
              </w:rPr>
              <w:t xml:space="preserve"> kako bi se olakšalo sigurno održavanje, inspekcija ili popravci.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eastAsia="Times New Roman" w:hAnsi="Arial" w:cs="Arial"/>
                <w:color w:val="000000"/>
                <w:sz w:val="24"/>
                <w:szCs w:val="24"/>
              </w:rPr>
              <w:t>Kod pregleda ukopanih cjevovoda mogu se kontrole na koroziju obaviti na karakterističnim mjestima gdje je cjevovod dostupan ili otkopavanjem ako je to potrebno.</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rPr>
                <w:rFonts w:ascii="Arial" w:hAnsi="Arial" w:cs="Arial"/>
                <w:b/>
                <w:i/>
              </w:rPr>
            </w:pPr>
            <w:r w:rsidRPr="00116AB9">
              <w:rPr>
                <w:rFonts w:ascii="Arial" w:hAnsi="Arial" w:cs="Arial"/>
                <w:b/>
                <w:i/>
              </w:rPr>
              <w:t>ISPITIVANJE ULTRAZVUKOM</w:t>
            </w:r>
          </w:p>
          <w:p w:rsidR="005F32A0" w:rsidRPr="00116AB9" w:rsidRDefault="005F32A0" w:rsidP="005F32A0">
            <w:pPr>
              <w:rPr>
                <w:rFonts w:ascii="Arial" w:hAnsi="Arial" w:cs="Arial"/>
                <w:sz w:val="24"/>
                <w:szCs w:val="24"/>
              </w:rPr>
            </w:pPr>
            <w:r w:rsidRPr="00116AB9">
              <w:rPr>
                <w:rFonts w:ascii="Arial" w:hAnsi="Arial" w:cs="Arial"/>
                <w:sz w:val="24"/>
                <w:szCs w:val="24"/>
              </w:rPr>
              <w:t>Tom se metodom dobiva informacija o stvarnim debljinama st</w:t>
            </w:r>
            <w:r w:rsidR="00263C57" w:rsidRPr="00116AB9">
              <w:rPr>
                <w:rFonts w:ascii="Arial" w:hAnsi="Arial" w:cs="Arial"/>
                <w:sz w:val="24"/>
                <w:szCs w:val="24"/>
              </w:rPr>
              <w:t>i</w:t>
            </w:r>
            <w:r w:rsidRPr="00116AB9">
              <w:rPr>
                <w:rFonts w:ascii="Arial" w:hAnsi="Arial" w:cs="Arial"/>
                <w:sz w:val="24"/>
                <w:szCs w:val="24"/>
              </w:rPr>
              <w:t>jenka.</w:t>
            </w:r>
          </w:p>
          <w:p w:rsidR="005F32A0" w:rsidRPr="00116AB9" w:rsidRDefault="005F32A0" w:rsidP="005F32A0">
            <w:pPr>
              <w:rPr>
                <w:rFonts w:ascii="Arial" w:hAnsi="Arial" w:cs="Arial"/>
                <w:sz w:val="24"/>
                <w:szCs w:val="24"/>
              </w:rPr>
            </w:pPr>
            <w:r w:rsidRPr="00116AB9">
              <w:rPr>
                <w:rFonts w:ascii="Arial" w:hAnsi="Arial" w:cs="Arial"/>
                <w:sz w:val="24"/>
                <w:szCs w:val="24"/>
              </w:rPr>
              <w:t>Osobe koje provode ispitivanja moraju za to biti kvalificirane.</w:t>
            </w:r>
          </w:p>
        </w:tc>
        <w:tc>
          <w:tcPr>
            <w:tcW w:w="4677" w:type="dxa"/>
          </w:tcPr>
          <w:p w:rsidR="005F32A0" w:rsidRPr="003A6F73" w:rsidRDefault="005F32A0" w:rsidP="005F32A0"/>
        </w:tc>
      </w:tr>
      <w:tr w:rsidR="005F32A0" w:rsidRPr="00116AB9" w:rsidTr="005F32A0">
        <w:tc>
          <w:tcPr>
            <w:tcW w:w="4957" w:type="dxa"/>
          </w:tcPr>
          <w:p w:rsidR="005F32A0" w:rsidRPr="00116AB9" w:rsidRDefault="005F32A0" w:rsidP="005F32A0">
            <w:pPr>
              <w:rPr>
                <w:rFonts w:cs="Arial"/>
                <w:b/>
                <w:i/>
              </w:rPr>
            </w:pPr>
            <w:r w:rsidRPr="003A6F73">
              <w:rPr>
                <w:rFonts w:ascii="Arial" w:hAnsi="Arial" w:cs="Arial"/>
                <w:b/>
                <w:i/>
              </w:rPr>
              <w:t>IZRADA ZAPISNIKA</w:t>
            </w:r>
          </w:p>
        </w:tc>
        <w:tc>
          <w:tcPr>
            <w:tcW w:w="4677" w:type="dxa"/>
          </w:tcPr>
          <w:p w:rsidR="005F32A0" w:rsidRPr="003A6F73" w:rsidRDefault="005F32A0" w:rsidP="005F32A0"/>
        </w:tc>
      </w:tr>
    </w:tbl>
    <w:p w:rsidR="005F32A0" w:rsidRPr="003A6F73" w:rsidRDefault="005F32A0" w:rsidP="005F32A0">
      <w:pPr>
        <w:rPr>
          <w:rFonts w:ascii="Arial" w:hAnsi="Arial" w:cs="Arial"/>
        </w:rPr>
      </w:pPr>
      <w:r w:rsidRPr="003A6F73">
        <w:rPr>
          <w:rFonts w:ascii="Arial" w:hAnsi="Arial" w:cs="Arial"/>
        </w:rPr>
        <w:t>*Pod napomenom inspektor daje primjedbu ili samo označava da je pregledao</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lastRenderedPageBreak/>
        <w:t>6. KONTROLNA LISTA ZA PREGLED KRIOGENIH SPREMNIKA</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5F32A0" w:rsidRPr="00116AB9" w:rsidTr="005F32A0">
        <w:tc>
          <w:tcPr>
            <w:tcW w:w="4957" w:type="dxa"/>
          </w:tcPr>
          <w:p w:rsidR="005F32A0" w:rsidRPr="003A6F73" w:rsidRDefault="005F32A0" w:rsidP="005F32A0">
            <w:pPr>
              <w:rPr>
                <w:rFonts w:ascii="Arial" w:hAnsi="Arial" w:cs="Arial"/>
                <w:b/>
              </w:rPr>
            </w:pPr>
            <w:r w:rsidRPr="003A6F73">
              <w:rPr>
                <w:rFonts w:ascii="Arial" w:hAnsi="Arial" w:cs="Arial"/>
                <w:b/>
              </w:rPr>
              <w:t>KONTROLNA LISTA ZA PREGLED KRIOGENIH SPREMNIKA</w:t>
            </w:r>
          </w:p>
        </w:tc>
        <w:tc>
          <w:tcPr>
            <w:tcW w:w="4677" w:type="dxa"/>
          </w:tcPr>
          <w:p w:rsidR="005F32A0" w:rsidRPr="003A6F73" w:rsidRDefault="005F32A0" w:rsidP="005F32A0">
            <w:pPr>
              <w:rPr>
                <w:rFonts w:ascii="Arial" w:hAnsi="Arial" w:cs="Arial"/>
                <w:b/>
              </w:rPr>
            </w:pPr>
            <w:r w:rsidRPr="003A6F73">
              <w:rPr>
                <w:rFonts w:ascii="Arial" w:hAnsi="Arial" w:cs="Arial"/>
                <w:b/>
              </w:rPr>
              <w:t>NAPOMENA*</w:t>
            </w:r>
          </w:p>
        </w:tc>
      </w:tr>
      <w:tr w:rsidR="005F32A0" w:rsidRPr="00116AB9" w:rsidTr="005F32A0">
        <w:tc>
          <w:tcPr>
            <w:tcW w:w="4957" w:type="dxa"/>
          </w:tcPr>
          <w:p w:rsidR="005F32A0" w:rsidRPr="003A6F73" w:rsidRDefault="005F32A0" w:rsidP="005F32A0">
            <w:pPr>
              <w:rPr>
                <w:b/>
                <w:i/>
              </w:rPr>
            </w:pPr>
            <w:r w:rsidRPr="003A6F73">
              <w:rPr>
                <w:b/>
                <w:i/>
              </w:rPr>
              <w:t>VANJSKI PREGLED</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b/>
              </w:rPr>
            </w:pPr>
            <w:r w:rsidRPr="003A6F73">
              <w:rPr>
                <w:rFonts w:ascii="Arial" w:hAnsi="Arial" w:cs="Arial"/>
                <w:sz w:val="24"/>
                <w:szCs w:val="24"/>
              </w:rPr>
              <w:t>Dokumentacija sklopa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Vanjska 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Mehanička 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Kontrola stanja priključaka i uški za dizanje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Armatura i cjevovodi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Propuštanje medija</w:t>
            </w:r>
          </w:p>
        </w:tc>
        <w:tc>
          <w:tcPr>
            <w:tcW w:w="4677" w:type="dxa"/>
          </w:tcPr>
          <w:p w:rsidR="005F32A0" w:rsidRPr="003A6F73" w:rsidRDefault="005F32A0" w:rsidP="005F32A0"/>
        </w:tc>
      </w:tr>
      <w:tr w:rsidR="005F32A0" w:rsidRPr="00116AB9" w:rsidTr="005F32A0">
        <w:tc>
          <w:tcPr>
            <w:tcW w:w="4957" w:type="dxa"/>
          </w:tcPr>
          <w:p w:rsidR="005F32A0" w:rsidRPr="003A6F73" w:rsidRDefault="00375491">
            <w:pPr>
              <w:jc w:val="both"/>
            </w:pPr>
            <w:r w:rsidRPr="003A6F73">
              <w:rPr>
                <w:rFonts w:ascii="Arial" w:hAnsi="Arial" w:cs="Arial"/>
                <w:sz w:val="24"/>
                <w:szCs w:val="24"/>
              </w:rPr>
              <w:t>Sigurnosni ventil</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Uzemljenje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Temelji, nogari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Obavijesti o opasnostima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Pločica s tehničkim podacima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 xml:space="preserve">UNUTRAŠNJI PREGLED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Samo kod rekonstrukcije ili popravka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POKUS TLAKOM (Rekvalifikacija)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Samo kod rekonstrukcije ili popravka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DODATNO ZA ISPARIVAČ</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 xml:space="preserve">Stanje postolja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Armatura i cjevovodi</w:t>
            </w:r>
          </w:p>
        </w:tc>
        <w:tc>
          <w:tcPr>
            <w:tcW w:w="4677" w:type="dxa"/>
          </w:tcPr>
          <w:p w:rsidR="005F32A0" w:rsidRPr="003A6F73" w:rsidRDefault="005F32A0" w:rsidP="005F32A0"/>
        </w:tc>
      </w:tr>
      <w:tr w:rsidR="005F32A0" w:rsidRPr="00116AB9" w:rsidTr="005F32A0">
        <w:tc>
          <w:tcPr>
            <w:tcW w:w="4957" w:type="dxa"/>
          </w:tcPr>
          <w:p w:rsidR="005F32A0" w:rsidRPr="003A6F73" w:rsidRDefault="00375491" w:rsidP="005F32A0">
            <w:pPr>
              <w:rPr>
                <w:rFonts w:ascii="Arial" w:hAnsi="Arial" w:cs="Arial"/>
                <w:sz w:val="24"/>
                <w:szCs w:val="24"/>
              </w:rPr>
            </w:pPr>
            <w:r w:rsidRPr="003A6F73">
              <w:rPr>
                <w:rFonts w:ascii="Arial" w:hAnsi="Arial" w:cs="Arial"/>
                <w:sz w:val="24"/>
                <w:szCs w:val="24"/>
              </w:rPr>
              <w:t>Sigurnosni ventil</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 xml:space="preserve">Vanjska </w:t>
            </w:r>
            <w:r w:rsidR="00116AB9" w:rsidRPr="00116AB9">
              <w:rPr>
                <w:rFonts w:ascii="Arial" w:hAnsi="Arial" w:cs="Arial"/>
                <w:sz w:val="24"/>
                <w:szCs w:val="24"/>
              </w:rPr>
              <w:t>oštećenja</w:t>
            </w:r>
            <w:r w:rsidRPr="003A6F73">
              <w:rPr>
                <w:rFonts w:ascii="Arial" w:hAnsi="Arial" w:cs="Arial"/>
                <w:sz w:val="24"/>
                <w:szCs w:val="24"/>
              </w:rPr>
              <w:t xml:space="preserve"> i 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Propuštanja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b/>
                <w:i/>
              </w:rPr>
              <w:t>IZRADA ZAPISNIKA</w:t>
            </w:r>
          </w:p>
        </w:tc>
        <w:tc>
          <w:tcPr>
            <w:tcW w:w="4677" w:type="dxa"/>
          </w:tcPr>
          <w:p w:rsidR="005F32A0" w:rsidRPr="003A6F73" w:rsidRDefault="005F32A0" w:rsidP="005F32A0"/>
        </w:tc>
      </w:tr>
    </w:tbl>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5F32A0">
      <w:pPr>
        <w:rPr>
          <w:rFonts w:ascii="Arial" w:hAnsi="Arial" w:cs="Arial"/>
        </w:rPr>
      </w:pPr>
      <w:r w:rsidRPr="003A6F73">
        <w:rPr>
          <w:rFonts w:ascii="Arial" w:hAnsi="Arial" w:cs="Arial"/>
        </w:rPr>
        <w:t>*Pod napomenom inspektor daje primjedbu ili samo označava da je pregledao</w:t>
      </w:r>
    </w:p>
    <w:p w:rsidR="00375491" w:rsidRPr="003A6F73" w:rsidRDefault="005F32A0" w:rsidP="005F32A0">
      <w:pPr>
        <w:rPr>
          <w:rFonts w:ascii="Arial" w:hAnsi="Arial" w:cs="Arial"/>
          <w:sz w:val="24"/>
          <w:szCs w:val="24"/>
        </w:rPr>
      </w:pPr>
      <w:r w:rsidRPr="003A6F73">
        <w:rPr>
          <w:rFonts w:ascii="Arial" w:hAnsi="Arial" w:cs="Arial"/>
          <w:b/>
          <w:sz w:val="24"/>
          <w:szCs w:val="24"/>
        </w:rPr>
        <w:t>Napomena</w:t>
      </w:r>
    </w:p>
    <w:p w:rsidR="005F32A0" w:rsidRPr="003A6F73" w:rsidRDefault="005F32A0" w:rsidP="005F32A0">
      <w:pPr>
        <w:rPr>
          <w:rFonts w:ascii="Arial" w:hAnsi="Arial" w:cs="Arial"/>
          <w:sz w:val="24"/>
          <w:szCs w:val="24"/>
        </w:rPr>
      </w:pPr>
      <w:r w:rsidRPr="003A6F73">
        <w:rPr>
          <w:rFonts w:ascii="Arial" w:hAnsi="Arial" w:cs="Arial"/>
          <w:sz w:val="24"/>
          <w:szCs w:val="24"/>
        </w:rPr>
        <w:t>Provjera kapaciteta isparavanja kapljevite faze i porast tlaka unutrašnje posude treba periodički kontrolirati</w:t>
      </w:r>
      <w:r w:rsidR="00375491" w:rsidRPr="003A6F73">
        <w:rPr>
          <w:rFonts w:ascii="Arial" w:hAnsi="Arial" w:cs="Arial"/>
          <w:sz w:val="24"/>
          <w:szCs w:val="24"/>
        </w:rPr>
        <w:t>,</w:t>
      </w:r>
      <w:r w:rsidRPr="003A6F73">
        <w:rPr>
          <w:rFonts w:ascii="Arial" w:hAnsi="Arial" w:cs="Arial"/>
          <w:sz w:val="24"/>
          <w:szCs w:val="24"/>
        </w:rPr>
        <w:t xml:space="preserve"> kako bi se dobila informacija o stanju izolacije.</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lastRenderedPageBreak/>
        <w:t>7. KONTROLNA LISTA ZA PREGLED BOCA ZA DISANJE/RONJENJE I VATROG</w:t>
      </w:r>
      <w:r w:rsidR="00416873" w:rsidRPr="003A6F73">
        <w:rPr>
          <w:rFonts w:ascii="Arial" w:hAnsi="Arial" w:cs="Arial"/>
          <w:b/>
        </w:rPr>
        <w:t>A</w:t>
      </w:r>
      <w:r w:rsidRPr="003A6F73">
        <w:rPr>
          <w:rFonts w:ascii="Arial" w:hAnsi="Arial" w:cs="Arial"/>
          <w:b/>
        </w:rPr>
        <w:t>SNIH APARATA</w:t>
      </w:r>
    </w:p>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5F32A0" w:rsidRPr="00116AB9" w:rsidTr="005F32A0">
        <w:tc>
          <w:tcPr>
            <w:tcW w:w="4957" w:type="dxa"/>
          </w:tcPr>
          <w:p w:rsidR="005F32A0" w:rsidRPr="003A6F73" w:rsidRDefault="005F32A0" w:rsidP="005F32A0">
            <w:pPr>
              <w:rPr>
                <w:rFonts w:ascii="Arial" w:hAnsi="Arial" w:cs="Arial"/>
                <w:b/>
              </w:rPr>
            </w:pPr>
            <w:r w:rsidRPr="003A6F73">
              <w:rPr>
                <w:rFonts w:ascii="Arial" w:hAnsi="Arial" w:cs="Arial"/>
                <w:b/>
              </w:rPr>
              <w:t>KONTROLNA LISTA ZA PREGLED BOCA ZA DISANJE/RONJENJE I VATROGSNIH APARATA</w:t>
            </w:r>
          </w:p>
        </w:tc>
        <w:tc>
          <w:tcPr>
            <w:tcW w:w="4677" w:type="dxa"/>
          </w:tcPr>
          <w:p w:rsidR="005F32A0" w:rsidRPr="003A6F73" w:rsidRDefault="005F32A0" w:rsidP="005F32A0">
            <w:pPr>
              <w:rPr>
                <w:rFonts w:ascii="Arial" w:hAnsi="Arial" w:cs="Arial"/>
                <w:b/>
              </w:rPr>
            </w:pPr>
            <w:r w:rsidRPr="003A6F73">
              <w:rPr>
                <w:rFonts w:ascii="Arial" w:hAnsi="Arial" w:cs="Arial"/>
                <w:b/>
              </w:rPr>
              <w:t>NAPOMENA*</w:t>
            </w:r>
          </w:p>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VANJSKI PREGLED</w:t>
            </w:r>
          </w:p>
        </w:tc>
        <w:tc>
          <w:tcPr>
            <w:tcW w:w="4677" w:type="dxa"/>
          </w:tcPr>
          <w:p w:rsidR="005F32A0" w:rsidRPr="003A6F73" w:rsidRDefault="005F32A0" w:rsidP="005F32A0">
            <w:pPr>
              <w:rPr>
                <w:rFonts w:ascii="Arial" w:hAnsi="Arial" w:cs="Arial"/>
              </w:rPr>
            </w:pPr>
          </w:p>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Kontrola izvođača pripreme</w:t>
            </w:r>
          </w:p>
        </w:tc>
        <w:tc>
          <w:tcPr>
            <w:tcW w:w="4677" w:type="dxa"/>
          </w:tcPr>
          <w:p w:rsidR="005F32A0" w:rsidRPr="003A6F73" w:rsidRDefault="005F32A0" w:rsidP="005F32A0">
            <w:pPr>
              <w:rPr>
                <w:rFonts w:ascii="Arial" w:hAnsi="Arial" w:cs="Arial"/>
              </w:rPr>
            </w:pPr>
          </w:p>
        </w:tc>
      </w:tr>
      <w:tr w:rsidR="005F32A0" w:rsidRPr="00116AB9" w:rsidTr="005F32A0">
        <w:tc>
          <w:tcPr>
            <w:tcW w:w="4957" w:type="dxa"/>
          </w:tcPr>
          <w:p w:rsidR="005F32A0" w:rsidRPr="003A6F73" w:rsidRDefault="005F32A0" w:rsidP="005F32A0">
            <w:pPr>
              <w:rPr>
                <w:b/>
              </w:rPr>
            </w:pPr>
            <w:r w:rsidRPr="003A6F73">
              <w:rPr>
                <w:rFonts w:ascii="Arial" w:hAnsi="Arial" w:cs="Arial"/>
                <w:sz w:val="24"/>
                <w:szCs w:val="24"/>
              </w:rPr>
              <w:t>Dokumentacija za bocu</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Rasterećenje od tlaka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Vaganje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Vanjska 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Mehanička 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Kontrola usadnika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AKZ i dopuštene temperature zagrijavanja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Čitljivost oznaka na boci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Potpunost oznaka na boci</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Ostale oznake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b/>
                <w:i/>
              </w:rPr>
            </w:pPr>
            <w:r w:rsidRPr="003A6F73">
              <w:rPr>
                <w:rFonts w:ascii="Arial" w:hAnsi="Arial" w:cs="Arial"/>
                <w:b/>
                <w:i/>
              </w:rPr>
              <w:t>UNUTRAŠNJI PREGLED</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Korozija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Oštećenja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Pukotine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Laminacija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Udubljenja, ispupčenja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Potreba za čišćenjem</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Kontrola navoja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POKUS TLAKOM (Rekvalifikacija)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 xml:space="preserve">Klasični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S određivanjem ekspanzije boce</w:t>
            </w:r>
          </w:p>
        </w:tc>
        <w:tc>
          <w:tcPr>
            <w:tcW w:w="4677" w:type="dxa"/>
          </w:tcPr>
          <w:p w:rsidR="005F32A0" w:rsidRPr="003A6F73" w:rsidRDefault="005F32A0" w:rsidP="005F32A0"/>
        </w:tc>
      </w:tr>
      <w:tr w:rsidR="005F32A0" w:rsidRPr="00116AB9" w:rsidTr="005F32A0">
        <w:tc>
          <w:tcPr>
            <w:tcW w:w="4957" w:type="dxa"/>
          </w:tcPr>
          <w:p w:rsidR="005F32A0" w:rsidRPr="003A6F73" w:rsidRDefault="003869EC" w:rsidP="003869EC">
            <w:r w:rsidRPr="003A6F73">
              <w:rPr>
                <w:rFonts w:ascii="Arial" w:hAnsi="Arial" w:cs="Arial"/>
                <w:sz w:val="24"/>
                <w:szCs w:val="24"/>
              </w:rPr>
              <w:t xml:space="preserve">Ispitni </w:t>
            </w:r>
            <w:r w:rsidR="005F32A0" w:rsidRPr="003A6F73">
              <w:rPr>
                <w:rFonts w:ascii="Arial" w:hAnsi="Arial" w:cs="Arial"/>
                <w:sz w:val="24"/>
                <w:szCs w:val="24"/>
              </w:rPr>
              <w:t xml:space="preserve">medij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Umjerenost manometara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Ispitni tlak</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jc w:val="both"/>
              <w:rPr>
                <w:rFonts w:ascii="Arial" w:hAnsi="Arial" w:cs="Arial"/>
                <w:sz w:val="24"/>
                <w:szCs w:val="24"/>
              </w:rPr>
            </w:pPr>
            <w:r w:rsidRPr="003A6F73">
              <w:rPr>
                <w:rFonts w:ascii="Arial" w:hAnsi="Arial" w:cs="Arial"/>
                <w:sz w:val="24"/>
                <w:szCs w:val="24"/>
              </w:rPr>
              <w:t xml:space="preserve">Vrijeme zadržavanja ispitnog tlaka </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Postepeno podizanje i spuštanje tlaka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r w:rsidRPr="003A6F73">
              <w:rPr>
                <w:rFonts w:ascii="Arial" w:hAnsi="Arial" w:cs="Arial"/>
                <w:sz w:val="24"/>
                <w:szCs w:val="24"/>
              </w:rPr>
              <w:t>Drenaža i sušenje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Dodatna ispitivanja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Označavanje boce</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b/>
                <w:i/>
              </w:rPr>
            </w:pPr>
            <w:r w:rsidRPr="003A6F73">
              <w:rPr>
                <w:rFonts w:ascii="Arial" w:hAnsi="Arial" w:cs="Arial"/>
                <w:b/>
                <w:i/>
              </w:rPr>
              <w:t>VENTIL</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Provjera navoja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Čišćenje komponenata</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 xml:space="preserve">Podmazivanje </w:t>
            </w:r>
            <w:r w:rsidR="00116AB9" w:rsidRPr="00116AB9">
              <w:rPr>
                <w:rFonts w:ascii="Arial" w:hAnsi="Arial" w:cs="Arial"/>
                <w:sz w:val="24"/>
                <w:szCs w:val="24"/>
              </w:rPr>
              <w:t>odgovarajućim</w:t>
            </w:r>
            <w:r w:rsidRPr="003A6F73">
              <w:rPr>
                <w:rFonts w:ascii="Arial" w:hAnsi="Arial" w:cs="Arial"/>
                <w:sz w:val="24"/>
                <w:szCs w:val="24"/>
              </w:rPr>
              <w:t xml:space="preserve"> mazivom</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sz w:val="24"/>
                <w:szCs w:val="24"/>
              </w:rPr>
              <w:t>Brtvljenje na radnom tlaku</w:t>
            </w:r>
          </w:p>
        </w:tc>
        <w:tc>
          <w:tcPr>
            <w:tcW w:w="4677" w:type="dxa"/>
          </w:tcPr>
          <w:p w:rsidR="005F32A0" w:rsidRPr="003A6F73" w:rsidRDefault="005F32A0" w:rsidP="005F32A0"/>
        </w:tc>
      </w:tr>
      <w:tr w:rsidR="005F32A0" w:rsidRPr="00116AB9" w:rsidTr="005F32A0">
        <w:tc>
          <w:tcPr>
            <w:tcW w:w="4957" w:type="dxa"/>
          </w:tcPr>
          <w:p w:rsidR="005F32A0" w:rsidRPr="003A6F73" w:rsidRDefault="005F32A0" w:rsidP="005F32A0">
            <w:pPr>
              <w:rPr>
                <w:rFonts w:ascii="Arial" w:hAnsi="Arial" w:cs="Arial"/>
                <w:sz w:val="24"/>
                <w:szCs w:val="24"/>
              </w:rPr>
            </w:pPr>
            <w:r w:rsidRPr="003A6F73">
              <w:rPr>
                <w:rFonts w:ascii="Arial" w:hAnsi="Arial" w:cs="Arial"/>
                <w:b/>
                <w:i/>
              </w:rPr>
              <w:t>IZRADA ZAPISNIKA</w:t>
            </w:r>
          </w:p>
        </w:tc>
        <w:tc>
          <w:tcPr>
            <w:tcW w:w="4677" w:type="dxa"/>
          </w:tcPr>
          <w:p w:rsidR="005F32A0" w:rsidRPr="003A6F73" w:rsidRDefault="005F32A0" w:rsidP="005F32A0"/>
        </w:tc>
      </w:tr>
    </w:tbl>
    <w:p w:rsidR="005F32A0" w:rsidRPr="003A6F73" w:rsidRDefault="005F32A0" w:rsidP="00AB6EBB">
      <w:pPr>
        <w:autoSpaceDE w:val="0"/>
        <w:autoSpaceDN w:val="0"/>
        <w:adjustRightInd w:val="0"/>
        <w:spacing w:after="0" w:line="240" w:lineRule="auto"/>
        <w:rPr>
          <w:rFonts w:ascii="Arial" w:eastAsia="Times New Roman" w:hAnsi="Arial" w:cs="Arial"/>
          <w:lang w:eastAsia="hr-HR"/>
        </w:rPr>
      </w:pPr>
    </w:p>
    <w:p w:rsidR="005F32A0" w:rsidRPr="003A6F73" w:rsidRDefault="005F32A0" w:rsidP="005F32A0"/>
    <w:p w:rsidR="005F32A0" w:rsidRPr="003A6F73" w:rsidRDefault="005F32A0" w:rsidP="005F32A0">
      <w:r w:rsidRPr="003A6F73">
        <w:t>*Pod napomenom inspektor daje primjedbu ili samo označava da je pregledao</w:t>
      </w:r>
    </w:p>
    <w:p w:rsidR="009E2A86" w:rsidRPr="00116AB9" w:rsidRDefault="009E2A86" w:rsidP="005F32A0">
      <w:pPr>
        <w:spacing w:after="0" w:line="240" w:lineRule="auto"/>
        <w:jc w:val="both"/>
        <w:rPr>
          <w:rFonts w:ascii="Arial" w:hAnsi="Arial" w:cs="Arial"/>
          <w:i/>
          <w:sz w:val="24"/>
          <w:szCs w:val="24"/>
        </w:rPr>
      </w:pPr>
    </w:p>
    <w:p w:rsidR="009E2A86" w:rsidRPr="003A6F73" w:rsidRDefault="009E2A86" w:rsidP="00AB6EBB">
      <w:pPr>
        <w:autoSpaceDE w:val="0"/>
        <w:autoSpaceDN w:val="0"/>
        <w:adjustRightInd w:val="0"/>
        <w:spacing w:after="0" w:line="240" w:lineRule="auto"/>
        <w:rPr>
          <w:rFonts w:ascii="Arial" w:eastAsia="Times New Roman" w:hAnsi="Arial" w:cs="Arial"/>
          <w:lang w:eastAsia="hr-HR"/>
        </w:rPr>
      </w:pPr>
    </w:p>
    <w:p w:rsidR="009E2A86" w:rsidRPr="003A6F73" w:rsidRDefault="009E2A86" w:rsidP="00AB6EBB">
      <w:pPr>
        <w:autoSpaceDE w:val="0"/>
        <w:autoSpaceDN w:val="0"/>
        <w:adjustRightInd w:val="0"/>
        <w:spacing w:after="0" w:line="240" w:lineRule="auto"/>
        <w:rPr>
          <w:rFonts w:ascii="Arial" w:eastAsia="Times New Roman" w:hAnsi="Arial" w:cs="Arial"/>
          <w:lang w:eastAsia="hr-HR"/>
        </w:rPr>
      </w:pPr>
    </w:p>
    <w:p w:rsidR="009E2A86" w:rsidRPr="003A6F73" w:rsidRDefault="009E2A86" w:rsidP="00AB6EBB">
      <w:pPr>
        <w:autoSpaceDE w:val="0"/>
        <w:autoSpaceDN w:val="0"/>
        <w:adjustRightInd w:val="0"/>
        <w:spacing w:after="0" w:line="240" w:lineRule="auto"/>
        <w:rPr>
          <w:rFonts w:ascii="Arial" w:eastAsia="Times New Roman" w:hAnsi="Arial" w:cs="Arial"/>
          <w:lang w:eastAsia="hr-HR"/>
        </w:rPr>
      </w:pPr>
      <w:r w:rsidRPr="003A6F73">
        <w:rPr>
          <w:rFonts w:ascii="Arial" w:hAnsi="Arial" w:cs="Arial"/>
          <w:b/>
        </w:rPr>
        <w:lastRenderedPageBreak/>
        <w:t>8. KONTROLNA LISTA ZA PREGLED OPREME S POSEBNIM ZAHTJEVIMA (Dodatak V Pr</w:t>
      </w:r>
      <w:r w:rsidR="00BB0FEB" w:rsidRPr="003A6F73">
        <w:rPr>
          <w:rFonts w:ascii="Arial" w:hAnsi="Arial" w:cs="Arial"/>
          <w:b/>
        </w:rPr>
        <w:t>a</w:t>
      </w:r>
      <w:r w:rsidRPr="003A6F73">
        <w:rPr>
          <w:rFonts w:ascii="Arial" w:hAnsi="Arial" w:cs="Arial"/>
          <w:b/>
        </w:rPr>
        <w:t>vilnika)</w:t>
      </w:r>
    </w:p>
    <w:p w:rsidR="009E2A86" w:rsidRPr="003A6F73" w:rsidRDefault="009E2A86" w:rsidP="00AB6EBB">
      <w:pPr>
        <w:autoSpaceDE w:val="0"/>
        <w:autoSpaceDN w:val="0"/>
        <w:adjustRightInd w:val="0"/>
        <w:spacing w:after="0" w:line="240" w:lineRule="auto"/>
        <w:rPr>
          <w:rFonts w:ascii="Arial" w:eastAsia="Times New Roman" w:hAnsi="Arial" w:cs="Arial"/>
          <w:lang w:eastAsia="hr-HR"/>
        </w:rPr>
      </w:pPr>
    </w:p>
    <w:tbl>
      <w:tblPr>
        <w:tblStyle w:val="TableGrid"/>
        <w:tblW w:w="9634" w:type="dxa"/>
        <w:tblLook w:val="04A0" w:firstRow="1" w:lastRow="0" w:firstColumn="1" w:lastColumn="0" w:noHBand="0" w:noVBand="1"/>
      </w:tblPr>
      <w:tblGrid>
        <w:gridCol w:w="4957"/>
        <w:gridCol w:w="4677"/>
      </w:tblGrid>
      <w:tr w:rsidR="009E2A86" w:rsidRPr="00116AB9" w:rsidTr="009351EA">
        <w:tc>
          <w:tcPr>
            <w:tcW w:w="4957" w:type="dxa"/>
          </w:tcPr>
          <w:p w:rsidR="009E2A86" w:rsidRPr="003A6F73" w:rsidRDefault="009E2A86" w:rsidP="009E2A86">
            <w:pPr>
              <w:rPr>
                <w:rFonts w:ascii="Arial" w:hAnsi="Arial" w:cs="Arial"/>
                <w:b/>
              </w:rPr>
            </w:pPr>
            <w:r w:rsidRPr="003A6F73">
              <w:rPr>
                <w:rFonts w:ascii="Arial" w:hAnsi="Arial" w:cs="Arial"/>
                <w:b/>
              </w:rPr>
              <w:t>KONTROLNA LISTA ZA PREGLED OPREME S POSEBNIM ZAHTJEVIMA (Dodatak V Pr</w:t>
            </w:r>
            <w:r w:rsidR="00BB0FEB" w:rsidRPr="003A6F73">
              <w:rPr>
                <w:rFonts w:ascii="Arial" w:hAnsi="Arial" w:cs="Arial"/>
                <w:b/>
              </w:rPr>
              <w:t>a</w:t>
            </w:r>
            <w:r w:rsidRPr="003A6F73">
              <w:rPr>
                <w:rFonts w:ascii="Arial" w:hAnsi="Arial" w:cs="Arial"/>
                <w:b/>
              </w:rPr>
              <w:t>vilnika)</w:t>
            </w:r>
          </w:p>
        </w:tc>
        <w:tc>
          <w:tcPr>
            <w:tcW w:w="4677" w:type="dxa"/>
          </w:tcPr>
          <w:p w:rsidR="009E2A86" w:rsidRPr="003A6F73" w:rsidRDefault="009E2A86" w:rsidP="009E2A86">
            <w:pPr>
              <w:rPr>
                <w:rFonts w:ascii="Arial" w:hAnsi="Arial" w:cs="Arial"/>
                <w:b/>
              </w:rPr>
            </w:pPr>
            <w:r w:rsidRPr="003A6F73">
              <w:rPr>
                <w:rFonts w:ascii="Arial" w:hAnsi="Arial" w:cs="Arial"/>
                <w:b/>
              </w:rPr>
              <w:t>NAPOMENA*</w:t>
            </w:r>
          </w:p>
        </w:tc>
      </w:tr>
      <w:tr w:rsidR="009E2A86" w:rsidRPr="00116AB9" w:rsidTr="009351EA">
        <w:tc>
          <w:tcPr>
            <w:tcW w:w="4957" w:type="dxa"/>
          </w:tcPr>
          <w:p w:rsidR="009E2A86" w:rsidRPr="003A6F73" w:rsidRDefault="009E2A86" w:rsidP="009E2A86">
            <w:pPr>
              <w:autoSpaceDE w:val="0"/>
              <w:autoSpaceDN w:val="0"/>
              <w:adjustRightInd w:val="0"/>
              <w:spacing w:before="100" w:after="100"/>
              <w:jc w:val="both"/>
              <w:rPr>
                <w:rFonts w:ascii="Arial" w:hAnsi="Arial" w:cs="Arial"/>
                <w:b/>
                <w:color w:val="000000"/>
                <w:sz w:val="20"/>
                <w:szCs w:val="20"/>
              </w:rPr>
            </w:pPr>
            <w:r w:rsidRPr="003A6F73">
              <w:rPr>
                <w:rFonts w:ascii="Arial" w:hAnsi="Arial" w:cs="Arial"/>
                <w:b/>
                <w:color w:val="000000"/>
                <w:sz w:val="20"/>
                <w:szCs w:val="20"/>
              </w:rPr>
              <w:t>1. Uređaji za grijanje i hlađenje opreme pod tlakom koji su čvrsto vezani s plaštem aparata</w:t>
            </w:r>
          </w:p>
        </w:tc>
        <w:tc>
          <w:tcPr>
            <w:tcW w:w="4677" w:type="dxa"/>
          </w:tcPr>
          <w:p w:rsidR="009E2A86" w:rsidRPr="003A6F73" w:rsidRDefault="009E2A86" w:rsidP="009E2A86">
            <w:pPr>
              <w:rPr>
                <w:rFonts w:ascii="Arial" w:hAnsi="Arial" w:cs="Arial"/>
              </w:rPr>
            </w:pPr>
          </w:p>
        </w:tc>
      </w:tr>
      <w:tr w:rsidR="009E2A86" w:rsidRPr="00116AB9" w:rsidTr="009351EA">
        <w:tc>
          <w:tcPr>
            <w:tcW w:w="4957" w:type="dxa"/>
          </w:tcPr>
          <w:p w:rsidR="009E2A86" w:rsidRPr="003A6F73" w:rsidRDefault="009E2A86" w:rsidP="009E2A86">
            <w:pPr>
              <w:autoSpaceDE w:val="0"/>
              <w:autoSpaceDN w:val="0"/>
              <w:adjustRightInd w:val="0"/>
              <w:spacing w:before="100" w:after="100"/>
              <w:jc w:val="both"/>
              <w:rPr>
                <w:rFonts w:ascii="Arial" w:hAnsi="Arial" w:cs="Arial"/>
                <w:b/>
                <w:color w:val="000000"/>
                <w:sz w:val="20"/>
                <w:szCs w:val="20"/>
              </w:rPr>
            </w:pPr>
            <w:r w:rsidRPr="003A6F73">
              <w:rPr>
                <w:rFonts w:ascii="Arial" w:hAnsi="Arial" w:cs="Arial"/>
                <w:b/>
                <w:color w:val="000000"/>
                <w:sz w:val="20"/>
                <w:szCs w:val="20"/>
              </w:rPr>
              <w:t>2. Oprema pod tlakom s plinom iznad kapljevine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autoSpaceDE w:val="0"/>
              <w:autoSpaceDN w:val="0"/>
              <w:adjustRightInd w:val="0"/>
              <w:spacing w:before="100" w:after="100"/>
              <w:jc w:val="both"/>
              <w:rPr>
                <w:rFonts w:ascii="Arial" w:hAnsi="Arial" w:cs="Arial"/>
                <w:b/>
                <w:color w:val="000000"/>
                <w:sz w:val="20"/>
                <w:szCs w:val="20"/>
              </w:rPr>
            </w:pPr>
            <w:r w:rsidRPr="003A6F73">
              <w:rPr>
                <w:rFonts w:ascii="Arial" w:hAnsi="Arial" w:cs="Arial"/>
                <w:b/>
                <w:color w:val="000000"/>
                <w:sz w:val="20"/>
                <w:szCs w:val="20"/>
              </w:rPr>
              <w:t>3. Oprema pod tlakom u električnim sklopnicima i rasklopnim postrojenjima</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4. Oprema pod tlakom u rashladnim uređajima i dizalicama topline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5. Prigušivači zvuka</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6. Oprema pod tlakom namijenjena za gašenje požara i spremnici za sredstva za gašenje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7. Oprema pod tlakom s vanjskim omotačem ili ozidom</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jc w:val="both"/>
              <w:rPr>
                <w:rFonts w:ascii="Arial" w:hAnsi="Arial" w:cs="Arial"/>
                <w:sz w:val="20"/>
                <w:szCs w:val="20"/>
              </w:rPr>
            </w:pPr>
            <w:r w:rsidRPr="003A6F73">
              <w:rPr>
                <w:rFonts w:ascii="Arial" w:hAnsi="Arial" w:cs="Arial"/>
                <w:b/>
                <w:color w:val="000000"/>
                <w:sz w:val="20"/>
                <w:szCs w:val="20"/>
              </w:rPr>
              <w:t>8. Oprema pod tlakom s ugrađenim elementima</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9. Stabilni aparati pod tlakom namijenjeni za zrnate i praškaste tvari</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10. Oprema pod tlakom za nekorozivne plinove i plinske smjese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11. Oprema pod tlakom za plinove i plinske smjese s radnom temperaturom ispod -10°C</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12. Oprema pod tlakom za plinove i plinske smjese u tekućem stanju</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13. Rotirajući cilindri grijani parom</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14. Autoklavi za građevinske proizvode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autoSpaceDE w:val="0"/>
              <w:autoSpaceDN w:val="0"/>
              <w:adjustRightInd w:val="0"/>
              <w:spacing w:before="100" w:after="100"/>
              <w:jc w:val="both"/>
              <w:rPr>
                <w:rFonts w:ascii="Arial" w:hAnsi="Arial" w:cs="Arial"/>
                <w:color w:val="000000"/>
                <w:sz w:val="20"/>
                <w:szCs w:val="20"/>
              </w:rPr>
            </w:pPr>
            <w:r w:rsidRPr="003A6F73">
              <w:rPr>
                <w:rFonts w:ascii="Arial" w:hAnsi="Arial" w:cs="Arial"/>
                <w:b/>
                <w:color w:val="000000"/>
                <w:sz w:val="20"/>
                <w:szCs w:val="20"/>
              </w:rPr>
              <w:t>15. Oprema pod tlakom izrađena iz stakla</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sz w:val="20"/>
                <w:szCs w:val="20"/>
              </w:rPr>
              <w:t>16. Filteri</w:t>
            </w:r>
            <w:r w:rsidRPr="003A6F73">
              <w:rPr>
                <w:rFonts w:ascii="Arial" w:hAnsi="Arial" w:cs="Arial"/>
                <w:b/>
                <w:color w:val="7030A0"/>
                <w:sz w:val="20"/>
                <w:szCs w:val="20"/>
              </w:rPr>
              <w:t xml:space="preserve"> </w:t>
            </w:r>
            <w:r w:rsidRPr="003A6F73">
              <w:rPr>
                <w:rFonts w:ascii="Arial" w:hAnsi="Arial" w:cs="Arial"/>
                <w:b/>
                <w:color w:val="000000"/>
                <w:sz w:val="20"/>
                <w:szCs w:val="20"/>
              </w:rPr>
              <w:t>za prašinu u plinskim cjevovodima</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17. Oprema pod tlakom u sustavima za prijenos topline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sz w:val="20"/>
                <w:szCs w:val="20"/>
              </w:rPr>
              <w:t>18. Eksperimentalni autoklavi</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19. Ogrjevne ploče u proizvodnji valovite ljepenke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20. Postrojenja za zagrijavanje potrošne vode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21. Pneumatske preše za grožđe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22. Pločasti izmjenjivači topline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23. Uređaji za disanje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24. Rekuperatori s parom ili vrelom vodom</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25. Viličari koji imaju plinske spremnike</w:t>
            </w:r>
          </w:p>
        </w:tc>
        <w:tc>
          <w:tcPr>
            <w:tcW w:w="4677" w:type="dxa"/>
          </w:tcPr>
          <w:p w:rsidR="009E2A86" w:rsidRPr="003A6F73" w:rsidRDefault="009E2A86" w:rsidP="009E2A86"/>
        </w:tc>
      </w:tr>
      <w:tr w:rsidR="009E2A86" w:rsidRPr="00116AB9" w:rsidTr="009351EA">
        <w:tc>
          <w:tcPr>
            <w:tcW w:w="4957" w:type="dxa"/>
          </w:tcPr>
          <w:p w:rsidR="009E2A86" w:rsidRPr="003A6F73" w:rsidRDefault="009E2A86" w:rsidP="009E2A86">
            <w:pPr>
              <w:rPr>
                <w:rFonts w:ascii="Arial" w:hAnsi="Arial" w:cs="Arial"/>
                <w:sz w:val="20"/>
                <w:szCs w:val="20"/>
              </w:rPr>
            </w:pPr>
            <w:r w:rsidRPr="003A6F73">
              <w:rPr>
                <w:rFonts w:ascii="Arial" w:hAnsi="Arial" w:cs="Arial"/>
                <w:b/>
                <w:color w:val="000000"/>
                <w:sz w:val="20"/>
                <w:szCs w:val="20"/>
              </w:rPr>
              <w:t>26. Za cjevovode visoke razine opasnosti koji nisu u evidenciji</w:t>
            </w:r>
          </w:p>
        </w:tc>
        <w:tc>
          <w:tcPr>
            <w:tcW w:w="4677" w:type="dxa"/>
          </w:tcPr>
          <w:p w:rsidR="009E2A86" w:rsidRPr="003A6F73" w:rsidRDefault="009E2A86" w:rsidP="009E2A86"/>
        </w:tc>
      </w:tr>
    </w:tbl>
    <w:p w:rsidR="009E2A86" w:rsidRPr="003A6F73" w:rsidRDefault="009E2A86" w:rsidP="00AB6EBB">
      <w:pPr>
        <w:autoSpaceDE w:val="0"/>
        <w:autoSpaceDN w:val="0"/>
        <w:adjustRightInd w:val="0"/>
        <w:spacing w:after="0" w:line="240" w:lineRule="auto"/>
        <w:rPr>
          <w:rFonts w:ascii="Arial" w:eastAsia="Times New Roman" w:hAnsi="Arial" w:cs="Arial"/>
          <w:lang w:eastAsia="hr-HR"/>
        </w:rPr>
      </w:pPr>
    </w:p>
    <w:p w:rsidR="00BB0FEB" w:rsidRPr="003A6F73" w:rsidRDefault="009E2A86">
      <w:pPr>
        <w:rPr>
          <w:rFonts w:ascii="Arial" w:hAnsi="Arial" w:cs="Arial"/>
          <w:b/>
        </w:rPr>
      </w:pPr>
      <w:r w:rsidRPr="003A6F73">
        <w:rPr>
          <w:rFonts w:ascii="Arial" w:hAnsi="Arial" w:cs="Arial"/>
        </w:rPr>
        <w:t>*Koristi se primjerena Kontrolna lista uz poštivanje zahtjeva iz dodatka V Pravilnika o pregledima i ispitivanju opreme pod tlakom.</w:t>
      </w:r>
      <w:r w:rsidR="00BB0FEB" w:rsidRPr="003A6F73">
        <w:rPr>
          <w:rFonts w:ascii="Arial" w:hAnsi="Arial" w:cs="Arial"/>
          <w:b/>
        </w:rPr>
        <w:br w:type="page"/>
      </w:r>
    </w:p>
    <w:p w:rsidR="00ED6F4A" w:rsidRPr="003A6F73" w:rsidRDefault="00ED6F4A" w:rsidP="00ED6F4A">
      <w:pPr>
        <w:ind w:left="720"/>
        <w:contextualSpacing/>
        <w:jc w:val="center"/>
        <w:rPr>
          <w:rFonts w:ascii="Arial" w:hAnsi="Arial" w:cs="Arial"/>
          <w:b/>
          <w:sz w:val="24"/>
          <w:szCs w:val="24"/>
        </w:rPr>
      </w:pPr>
      <w:r w:rsidRPr="003A6F73">
        <w:rPr>
          <w:rFonts w:ascii="Arial" w:hAnsi="Arial" w:cs="Arial"/>
          <w:b/>
          <w:sz w:val="24"/>
          <w:szCs w:val="24"/>
        </w:rPr>
        <w:lastRenderedPageBreak/>
        <w:t>DODATAK  XV</w:t>
      </w:r>
    </w:p>
    <w:p w:rsidR="00ED6F4A" w:rsidRPr="003A6F73" w:rsidRDefault="00ED6F4A" w:rsidP="00ED6F4A">
      <w:pPr>
        <w:ind w:left="720"/>
        <w:contextualSpacing/>
        <w:jc w:val="center"/>
        <w:rPr>
          <w:rFonts w:ascii="Arial" w:hAnsi="Arial" w:cs="Arial"/>
          <w:b/>
          <w:sz w:val="24"/>
          <w:szCs w:val="24"/>
        </w:rPr>
      </w:pPr>
    </w:p>
    <w:p w:rsidR="00BB0FEB" w:rsidRPr="003A6F73" w:rsidRDefault="00ED6F4A" w:rsidP="0094519E">
      <w:pPr>
        <w:contextualSpacing/>
        <w:jc w:val="center"/>
        <w:rPr>
          <w:rFonts w:ascii="Arial" w:hAnsi="Arial" w:cs="Arial"/>
          <w:b/>
          <w:sz w:val="24"/>
          <w:szCs w:val="24"/>
        </w:rPr>
      </w:pPr>
      <w:r w:rsidRPr="003A6F73">
        <w:rPr>
          <w:rFonts w:ascii="Arial" w:hAnsi="Arial" w:cs="Arial"/>
          <w:b/>
          <w:sz w:val="24"/>
          <w:szCs w:val="24"/>
        </w:rPr>
        <w:t>IZOBRAZBA INSPEKTORA</w:t>
      </w:r>
    </w:p>
    <w:p w:rsidR="00A452D5" w:rsidRPr="00116AB9" w:rsidRDefault="00A452D5" w:rsidP="0094519E">
      <w:pPr>
        <w:spacing w:before="200" w:after="0" w:line="216" w:lineRule="auto"/>
        <w:jc w:val="center"/>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SVRHA I CILJ IZOBRAZBE</w:t>
      </w:r>
    </w:p>
    <w:p w:rsidR="00BB0FEB" w:rsidRPr="00116AB9" w:rsidRDefault="00BB0FEB" w:rsidP="00A452D5">
      <w:pPr>
        <w:spacing w:before="200" w:after="0" w:line="216" w:lineRule="auto"/>
        <w:rPr>
          <w:rFonts w:ascii="Arial" w:eastAsiaTheme="minorEastAsia" w:hAnsi="Arial" w:cs="Arial"/>
          <w:b/>
          <w:color w:val="000000" w:themeColor="text1"/>
          <w:kern w:val="24"/>
          <w:sz w:val="24"/>
          <w:szCs w:val="24"/>
          <w:lang w:eastAsia="hr-HR"/>
        </w:rPr>
      </w:pPr>
    </w:p>
    <w:p w:rsidR="00A452D5" w:rsidRPr="00116AB9" w:rsidRDefault="00A452D5" w:rsidP="00A452D5">
      <w:pPr>
        <w:spacing w:before="200" w:after="0" w:line="216" w:lineRule="auto"/>
        <w:rPr>
          <w:rFonts w:ascii="Arial" w:eastAsia="Times New Roman" w:hAnsi="Arial" w:cs="Arial"/>
          <w:b/>
          <w:sz w:val="24"/>
          <w:szCs w:val="24"/>
          <w:lang w:eastAsia="hr-HR"/>
        </w:rPr>
      </w:pPr>
      <w:r w:rsidRPr="00116AB9">
        <w:rPr>
          <w:rFonts w:ascii="Arial" w:eastAsiaTheme="minorEastAsia" w:hAnsi="Arial" w:cs="Arial"/>
          <w:b/>
          <w:color w:val="000000" w:themeColor="text1"/>
          <w:kern w:val="24"/>
          <w:sz w:val="24"/>
          <w:szCs w:val="24"/>
          <w:lang w:eastAsia="hr-HR"/>
        </w:rPr>
        <w:t>Uvod</w:t>
      </w:r>
    </w:p>
    <w:p w:rsidR="00A452D5" w:rsidRPr="00116AB9" w:rsidRDefault="00A452D5" w:rsidP="003A6F73">
      <w:pPr>
        <w:spacing w:after="0" w:line="240" w:lineRule="auto"/>
        <w:jc w:val="both"/>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Nakon stavljanja periodičkih pregleda opreme pod tlakom na tržište, a što se dogodilo izlaženjem Pravilnika o periodičkim pregledima opreme pod tlakom NN 27/</w:t>
      </w:r>
      <w:r w:rsidR="00BB0FEB" w:rsidRPr="00116AB9">
        <w:rPr>
          <w:rFonts w:ascii="Arial" w:eastAsiaTheme="minorEastAsia" w:hAnsi="Arial" w:cs="Arial"/>
          <w:color w:val="000000" w:themeColor="text1"/>
          <w:kern w:val="24"/>
          <w:sz w:val="24"/>
          <w:szCs w:val="24"/>
          <w:lang w:eastAsia="hr-HR"/>
        </w:rPr>
        <w:t>20</w:t>
      </w:r>
      <w:r w:rsidRPr="00116AB9">
        <w:rPr>
          <w:rFonts w:ascii="Arial" w:eastAsiaTheme="minorEastAsia" w:hAnsi="Arial" w:cs="Arial"/>
          <w:color w:val="000000" w:themeColor="text1"/>
          <w:kern w:val="24"/>
          <w:sz w:val="24"/>
          <w:szCs w:val="24"/>
          <w:lang w:eastAsia="hr-HR"/>
        </w:rPr>
        <w:t>17 ovlašteno je preko 12 tijela na području RH za obavljanje ovih poslova. Većina zaposlenih u tim tijelima, posebice mladih inženjera, po prvi se puta susrela s poslovima pregleda i ispitivanja. Također je primijećena velika fluktuacija zaposlenika</w:t>
      </w:r>
      <w:r w:rsidR="00BB0FEB"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kako iz tijela u tijelo</w:t>
      </w:r>
      <w:r w:rsidR="00BB0FEB"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tako i odlazak većeg broja inspektora u mirovinu</w:t>
      </w:r>
      <w:r w:rsidR="00BB0FEB"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a koji su zamijenjeni mladim kadrovima. </w:t>
      </w:r>
    </w:p>
    <w:p w:rsidR="00A452D5" w:rsidRDefault="00A452D5" w:rsidP="003A6F73">
      <w:pPr>
        <w:spacing w:after="0" w:line="240" w:lineRule="auto"/>
        <w:jc w:val="both"/>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Po uzoru na ostale države članice odlučeno je i u R</w:t>
      </w:r>
      <w:r w:rsidR="00BB0FEB" w:rsidRPr="00116AB9">
        <w:rPr>
          <w:rFonts w:ascii="Arial" w:eastAsiaTheme="minorEastAsia" w:hAnsi="Arial" w:cs="Arial"/>
          <w:color w:val="000000" w:themeColor="text1"/>
          <w:kern w:val="24"/>
          <w:sz w:val="24"/>
          <w:szCs w:val="24"/>
          <w:lang w:eastAsia="hr-HR"/>
        </w:rPr>
        <w:t>epublici</w:t>
      </w:r>
      <w:r w:rsidRPr="00116AB9">
        <w:rPr>
          <w:rFonts w:ascii="Arial" w:eastAsiaTheme="minorEastAsia" w:hAnsi="Arial" w:cs="Arial"/>
          <w:color w:val="000000" w:themeColor="text1"/>
          <w:kern w:val="24"/>
          <w:sz w:val="24"/>
          <w:szCs w:val="24"/>
          <w:lang w:eastAsia="hr-HR"/>
        </w:rPr>
        <w:t xml:space="preserve"> Hrvatskoj uvesti izobrazbu inspektora i njihovo razvrstavanje u tri stupnja</w:t>
      </w:r>
      <w:r w:rsidR="00BB0FEB"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ovisno o radnom stažu ostvarenom u području inspekcije opreme pod tlakom.</w:t>
      </w:r>
    </w:p>
    <w:p w:rsidR="006B5048" w:rsidRPr="00116AB9" w:rsidRDefault="006B5048" w:rsidP="006B5048">
      <w:pPr>
        <w:spacing w:after="0" w:line="240" w:lineRule="auto"/>
        <w:jc w:val="both"/>
        <w:rPr>
          <w:rFonts w:ascii="Arial" w:eastAsiaTheme="minorEastAsia" w:hAnsi="Arial" w:cs="Arial"/>
          <w:color w:val="000000" w:themeColor="text1"/>
          <w:kern w:val="24"/>
          <w:sz w:val="24"/>
          <w:szCs w:val="24"/>
          <w:lang w:eastAsia="hr-HR"/>
        </w:rPr>
      </w:pPr>
    </w:p>
    <w:p w:rsidR="00A452D5" w:rsidRPr="00116AB9" w:rsidRDefault="00A452D5" w:rsidP="003A6F73">
      <w:pPr>
        <w:spacing w:after="0" w:line="240" w:lineRule="auto"/>
        <w:rPr>
          <w:rFonts w:ascii="Arial" w:eastAsia="Times New Roman" w:hAnsi="Arial" w:cs="Arial"/>
          <w:b/>
          <w:sz w:val="24"/>
          <w:szCs w:val="24"/>
          <w:lang w:eastAsia="hr-HR"/>
        </w:rPr>
      </w:pPr>
      <w:r w:rsidRPr="00116AB9">
        <w:rPr>
          <w:rFonts w:ascii="Arial" w:eastAsiaTheme="minorEastAsia" w:hAnsi="Arial" w:cs="Arial"/>
          <w:b/>
          <w:color w:val="000000" w:themeColor="text1"/>
          <w:kern w:val="24"/>
          <w:sz w:val="24"/>
          <w:szCs w:val="24"/>
          <w:lang w:eastAsia="hr-HR"/>
        </w:rPr>
        <w:t>Svrha izobrazbe</w:t>
      </w:r>
    </w:p>
    <w:p w:rsidR="00A452D5" w:rsidRPr="00116AB9" w:rsidRDefault="00A452D5" w:rsidP="003A6F73">
      <w:pPr>
        <w:spacing w:after="0" w:line="240" w:lineRule="auto"/>
        <w:jc w:val="both"/>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Upoznati osobe koje rade na periodičkim pregledima stabilne opreme pod tlakom s bitnim aktivnostima koje moraju provoditi tijekom pregleda</w:t>
      </w:r>
      <w:r w:rsidR="00BB0FEB" w:rsidRPr="00116AB9">
        <w:rPr>
          <w:rFonts w:ascii="Arial" w:eastAsiaTheme="minorEastAsia" w:hAnsi="Arial" w:cs="Arial"/>
          <w:color w:val="000000" w:themeColor="text1"/>
          <w:kern w:val="24"/>
          <w:sz w:val="24"/>
          <w:szCs w:val="24"/>
          <w:lang w:eastAsia="hr-HR"/>
        </w:rPr>
        <w:t>,</w:t>
      </w:r>
      <w:r w:rsidRPr="00116AB9">
        <w:rPr>
          <w:rFonts w:ascii="Arial" w:eastAsiaTheme="minorEastAsia" w:hAnsi="Arial" w:cs="Arial"/>
          <w:color w:val="000000" w:themeColor="text1"/>
          <w:kern w:val="24"/>
          <w:sz w:val="24"/>
          <w:szCs w:val="24"/>
          <w:lang w:eastAsia="hr-HR"/>
        </w:rPr>
        <w:t xml:space="preserve"> kako bi se osigurala maksimalna sigurnost opreme u radu. </w:t>
      </w:r>
    </w:p>
    <w:p w:rsidR="00A452D5" w:rsidRPr="00116AB9" w:rsidRDefault="00A452D5" w:rsidP="00A452D5">
      <w:pPr>
        <w:spacing w:before="200" w:after="0" w:line="216" w:lineRule="auto"/>
        <w:rPr>
          <w:rFonts w:ascii="Arial" w:eastAsia="Times New Roman" w:hAnsi="Arial" w:cs="Arial"/>
          <w:b/>
          <w:sz w:val="24"/>
          <w:szCs w:val="24"/>
          <w:lang w:eastAsia="hr-HR"/>
        </w:rPr>
      </w:pPr>
      <w:r w:rsidRPr="00116AB9">
        <w:rPr>
          <w:rFonts w:ascii="Arial" w:eastAsiaTheme="minorEastAsia" w:hAnsi="Arial" w:cs="Arial"/>
          <w:b/>
          <w:color w:val="000000" w:themeColor="text1"/>
          <w:kern w:val="24"/>
          <w:sz w:val="24"/>
          <w:szCs w:val="24"/>
          <w:lang w:eastAsia="hr-HR"/>
        </w:rPr>
        <w:t>Cilj izobrazbe</w:t>
      </w:r>
    </w:p>
    <w:p w:rsidR="00A452D5" w:rsidRPr="00116AB9" w:rsidRDefault="00A452D5" w:rsidP="0094519E">
      <w:pPr>
        <w:spacing w:before="200" w:after="0" w:line="216" w:lineRule="auto"/>
        <w:jc w:val="both"/>
        <w:rPr>
          <w:rFonts w:ascii="Arial" w:eastAsia="Times New Roman" w:hAnsi="Arial" w:cs="Arial"/>
          <w:sz w:val="24"/>
          <w:szCs w:val="24"/>
          <w:lang w:eastAsia="hr-HR"/>
        </w:rPr>
      </w:pPr>
      <w:r w:rsidRPr="00116AB9">
        <w:rPr>
          <w:rFonts w:ascii="Arial" w:eastAsiaTheme="minorEastAsia" w:hAnsi="Arial" w:cs="Arial"/>
          <w:color w:val="000000" w:themeColor="text1"/>
          <w:kern w:val="24"/>
          <w:sz w:val="24"/>
          <w:szCs w:val="24"/>
          <w:lang w:eastAsia="hr-HR"/>
        </w:rPr>
        <w:t>Jedinstven pristup periodičkim pregledima temeljen na postojećoj zakonskoj regulativi i normama te znanstvenim spoznajama iz ovog područja.</w:t>
      </w:r>
    </w:p>
    <w:p w:rsidR="006B5048" w:rsidRPr="00116AB9" w:rsidRDefault="00A452D5" w:rsidP="0094519E">
      <w:pPr>
        <w:spacing w:before="200" w:after="0" w:line="216" w:lineRule="auto"/>
        <w:jc w:val="both"/>
        <w:rPr>
          <w:rFonts w:ascii="Arial" w:eastAsiaTheme="minorEastAsia" w:hAnsi="Arial" w:cs="Arial"/>
          <w:color w:val="000000" w:themeColor="text1"/>
          <w:kern w:val="24"/>
          <w:sz w:val="24"/>
          <w:szCs w:val="24"/>
          <w:lang w:eastAsia="hr-HR"/>
        </w:rPr>
      </w:pPr>
      <w:r w:rsidRPr="00116AB9">
        <w:rPr>
          <w:rFonts w:ascii="Arial" w:eastAsiaTheme="minorEastAsia" w:hAnsi="Arial" w:cs="Arial"/>
          <w:color w:val="000000" w:themeColor="text1"/>
          <w:kern w:val="24"/>
          <w:sz w:val="24"/>
          <w:szCs w:val="24"/>
          <w:lang w:eastAsia="hr-HR"/>
        </w:rPr>
        <w:t>Izobrazba je predviđena za dobivanje I, II, i III stupnja i održavanje statusa u pojedinom stupnju.</w:t>
      </w:r>
    </w:p>
    <w:p w:rsidR="006B5048" w:rsidRPr="005F6122" w:rsidRDefault="006B5048" w:rsidP="006B5048">
      <w:pPr>
        <w:spacing w:before="200" w:after="0" w:line="216" w:lineRule="auto"/>
        <w:rPr>
          <w:rFonts w:ascii="Arial" w:eastAsia="Times New Roman" w:hAnsi="Arial" w:cs="Arial"/>
          <w:b/>
          <w:sz w:val="24"/>
          <w:szCs w:val="24"/>
          <w:lang w:eastAsia="hr-HR"/>
        </w:rPr>
      </w:pPr>
      <w:r w:rsidRPr="005F6122">
        <w:rPr>
          <w:rFonts w:ascii="Arial" w:eastAsia="Arial Unicode MS" w:hAnsi="Arial" w:cs="Arial"/>
          <w:b/>
          <w:bCs/>
          <w:color w:val="000000" w:themeColor="text1"/>
          <w:kern w:val="24"/>
          <w:sz w:val="24"/>
          <w:szCs w:val="24"/>
          <w:lang w:eastAsia="hr-HR"/>
        </w:rPr>
        <w:t>Uvjeti za dobivanje kategorije</w:t>
      </w:r>
    </w:p>
    <w:p w:rsidR="006B5048" w:rsidRPr="005F6122" w:rsidRDefault="006B5048" w:rsidP="006B5048">
      <w:pPr>
        <w:spacing w:before="120" w:line="216" w:lineRule="auto"/>
        <w:rPr>
          <w:rFonts w:ascii="Arial" w:eastAsia="Times New Roman" w:hAnsi="Arial" w:cs="Arial"/>
          <w:sz w:val="24"/>
          <w:szCs w:val="24"/>
        </w:rPr>
      </w:pPr>
      <w:r w:rsidRPr="005F6122">
        <w:rPr>
          <w:rFonts w:ascii="Arial" w:eastAsia="Arial Unicode MS" w:hAnsi="Arial" w:cs="Arial"/>
          <w:bCs/>
          <w:color w:val="000000" w:themeColor="text1"/>
          <w:kern w:val="24"/>
          <w:sz w:val="24"/>
          <w:szCs w:val="24"/>
        </w:rPr>
        <w:t>Odslušana izobrazba u trajanju 24 sata, 40 sati i 32 sata</w:t>
      </w:r>
      <w:r>
        <w:rPr>
          <w:rFonts w:ascii="Arial" w:eastAsia="Arial Unicode MS" w:hAnsi="Arial" w:cs="Arial"/>
          <w:bCs/>
          <w:color w:val="000000" w:themeColor="text1"/>
          <w:kern w:val="24"/>
          <w:sz w:val="24"/>
          <w:szCs w:val="24"/>
        </w:rPr>
        <w:t>.</w:t>
      </w:r>
    </w:p>
    <w:p w:rsidR="006B5048" w:rsidRPr="005F6122" w:rsidRDefault="006B5048" w:rsidP="006B5048">
      <w:pPr>
        <w:spacing w:before="120" w:after="0" w:line="216" w:lineRule="auto"/>
        <w:rPr>
          <w:rFonts w:ascii="Arial" w:eastAsia="Times New Roman" w:hAnsi="Arial" w:cs="Arial"/>
          <w:sz w:val="24"/>
          <w:szCs w:val="24"/>
          <w:lang w:eastAsia="hr-HR"/>
        </w:rPr>
      </w:pPr>
      <w:r w:rsidRPr="005F6122">
        <w:rPr>
          <w:rFonts w:ascii="Arial" w:eastAsia="Arial Unicode MS" w:hAnsi="Arial" w:cs="Arial"/>
          <w:bCs/>
          <w:color w:val="000000" w:themeColor="text1"/>
          <w:kern w:val="24"/>
          <w:sz w:val="24"/>
          <w:szCs w:val="24"/>
          <w:lang w:eastAsia="hr-HR"/>
        </w:rPr>
        <w:t>Održavanje stupnja: izobrazba 8 sati godišnje i 24 sata svakih 5 god</w:t>
      </w:r>
      <w:r>
        <w:rPr>
          <w:rFonts w:ascii="Arial" w:eastAsia="Arial Unicode MS" w:hAnsi="Arial" w:cs="Arial"/>
          <w:bCs/>
          <w:color w:val="000000" w:themeColor="text1"/>
          <w:kern w:val="24"/>
          <w:sz w:val="24"/>
          <w:szCs w:val="24"/>
          <w:lang w:eastAsia="hr-HR"/>
        </w:rPr>
        <w:t>ina.</w:t>
      </w:r>
    </w:p>
    <w:p w:rsidR="006B5048" w:rsidRDefault="006B5048" w:rsidP="006B5048">
      <w:pPr>
        <w:spacing w:after="0" w:line="216" w:lineRule="auto"/>
        <w:ind w:left="284"/>
        <w:contextualSpacing/>
        <w:jc w:val="both"/>
        <w:rPr>
          <w:rFonts w:ascii="Arial" w:eastAsia="Times New Roman" w:hAnsi="Arial" w:cs="Arial"/>
          <w:sz w:val="24"/>
          <w:szCs w:val="24"/>
          <w:lang w:eastAsia="hr-HR"/>
        </w:rPr>
      </w:pPr>
    </w:p>
    <w:p w:rsidR="006B5048" w:rsidRPr="006B5048" w:rsidRDefault="006B5048" w:rsidP="006B5048">
      <w:pPr>
        <w:spacing w:before="200" w:after="0" w:line="216" w:lineRule="auto"/>
        <w:rPr>
          <w:rFonts w:ascii="Arial" w:eastAsia="Arial Unicode MS" w:hAnsi="Arial" w:cs="Arial"/>
          <w:bCs/>
          <w:color w:val="000000" w:themeColor="text1"/>
          <w:kern w:val="24"/>
          <w:sz w:val="24"/>
          <w:szCs w:val="24"/>
          <w:lang w:eastAsia="hr-HR"/>
        </w:rPr>
      </w:pPr>
      <w:r w:rsidRPr="005F6122">
        <w:rPr>
          <w:rFonts w:ascii="Arial" w:eastAsia="Arial Unicode MS" w:hAnsi="Arial" w:cs="Arial"/>
          <w:bCs/>
          <w:color w:val="000000" w:themeColor="text1"/>
          <w:kern w:val="24"/>
          <w:sz w:val="24"/>
          <w:szCs w:val="24"/>
          <w:lang w:eastAsia="hr-HR"/>
        </w:rPr>
        <w:t>Stupanj:</w:t>
      </w: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sz w:val="24"/>
          <w:szCs w:val="24"/>
          <w:lang w:eastAsia="hr-HR"/>
        </w:rPr>
      </w:pPr>
      <w:r w:rsidRPr="006B5048">
        <w:rPr>
          <w:rFonts w:ascii="Arial" w:eastAsia="Arial Unicode MS" w:hAnsi="Arial" w:cs="Arial"/>
          <w:b/>
          <w:bCs/>
          <w:i/>
          <w:kern w:val="24"/>
          <w:sz w:val="24"/>
          <w:szCs w:val="24"/>
          <w:lang w:eastAsia="hr-HR"/>
        </w:rPr>
        <w:t>Inspektor vježbenik</w:t>
      </w:r>
      <w:r w:rsidRPr="006B5048">
        <w:rPr>
          <w:rFonts w:ascii="Arial" w:eastAsia="Arial Unicode MS" w:hAnsi="Arial" w:cs="Arial"/>
          <w:bCs/>
          <w:kern w:val="24"/>
          <w:sz w:val="24"/>
          <w:szCs w:val="24"/>
          <w:lang w:eastAsia="hr-HR"/>
        </w:rPr>
        <w:t>: Uvjeti za kompetencije osoblja prema Pravilniku o pregledima i ispitivanju opreme pod tlakom.</w:t>
      </w:r>
    </w:p>
    <w:p w:rsidR="006B5048" w:rsidRPr="006B5048" w:rsidRDefault="006B5048" w:rsidP="006B5048">
      <w:pPr>
        <w:spacing w:after="0" w:line="216" w:lineRule="auto"/>
        <w:contextualSpacing/>
        <w:jc w:val="both"/>
        <w:rPr>
          <w:rFonts w:ascii="Arial" w:eastAsia="Times New Roman" w:hAnsi="Arial" w:cs="Arial"/>
          <w:sz w:val="24"/>
          <w:szCs w:val="24"/>
          <w:lang w:eastAsia="hr-HR"/>
        </w:rPr>
      </w:pPr>
    </w:p>
    <w:p w:rsidR="006B5048" w:rsidRPr="006B5048" w:rsidRDefault="006B5048" w:rsidP="006B5048">
      <w:pPr>
        <w:spacing w:after="0" w:line="216" w:lineRule="auto"/>
        <w:contextualSpacing/>
        <w:jc w:val="both"/>
        <w:rPr>
          <w:rFonts w:ascii="Arial" w:eastAsia="Arial Unicode MS" w:hAnsi="Arial" w:cs="Arial"/>
          <w:bCs/>
          <w:kern w:val="24"/>
          <w:sz w:val="24"/>
          <w:szCs w:val="24"/>
          <w:lang w:eastAsia="hr-HR"/>
        </w:rPr>
      </w:pPr>
      <w:r w:rsidRPr="006B5048">
        <w:rPr>
          <w:rFonts w:ascii="Arial" w:eastAsia="Times New Roman" w:hAnsi="Arial" w:cs="Arial"/>
          <w:sz w:val="24"/>
          <w:szCs w:val="24"/>
          <w:lang w:eastAsia="hr-HR"/>
        </w:rPr>
        <w:t xml:space="preserve">- Inspektor vježbenik nije </w:t>
      </w:r>
      <w:r w:rsidRPr="006B5048">
        <w:rPr>
          <w:rFonts w:ascii="Arial" w:eastAsia="Arial Unicode MS" w:hAnsi="Arial" w:cs="Arial"/>
          <w:bCs/>
          <w:kern w:val="24"/>
          <w:sz w:val="24"/>
          <w:szCs w:val="24"/>
          <w:lang w:eastAsia="hr-HR"/>
        </w:rPr>
        <w:t xml:space="preserve">ovlašten za samostalno obavljanje periodičkih pregleda   </w:t>
      </w:r>
    </w:p>
    <w:p w:rsidR="006B5048" w:rsidRPr="006B5048" w:rsidRDefault="006B5048" w:rsidP="006B5048">
      <w:pPr>
        <w:spacing w:after="0" w:line="216" w:lineRule="auto"/>
        <w:contextualSpacing/>
        <w:jc w:val="both"/>
        <w:rPr>
          <w:rFonts w:ascii="Arial" w:eastAsia="Times New Roman" w:hAnsi="Arial" w:cs="Arial"/>
          <w:sz w:val="24"/>
          <w:szCs w:val="24"/>
          <w:lang w:eastAsia="hr-HR"/>
        </w:rPr>
      </w:pPr>
      <w:r w:rsidRPr="006B5048">
        <w:rPr>
          <w:rFonts w:ascii="Arial" w:eastAsia="Arial Unicode MS" w:hAnsi="Arial" w:cs="Arial"/>
          <w:bCs/>
          <w:kern w:val="24"/>
          <w:sz w:val="24"/>
          <w:szCs w:val="24"/>
          <w:lang w:eastAsia="hr-HR"/>
        </w:rPr>
        <w:t xml:space="preserve">  opreme pod tlakom.</w:t>
      </w:r>
    </w:p>
    <w:p w:rsidR="006B5048" w:rsidRPr="006B5048" w:rsidRDefault="006B5048" w:rsidP="006B5048">
      <w:pPr>
        <w:spacing w:after="0" w:line="216" w:lineRule="auto"/>
        <w:ind w:left="284"/>
        <w:contextualSpacing/>
        <w:jc w:val="both"/>
        <w:rPr>
          <w:rFonts w:ascii="Arial" w:eastAsia="Times New Roman" w:hAnsi="Arial" w:cs="Arial"/>
          <w:sz w:val="24"/>
          <w:szCs w:val="24"/>
          <w:lang w:eastAsia="hr-HR"/>
        </w:rPr>
      </w:pPr>
    </w:p>
    <w:p w:rsidR="006B5048" w:rsidRPr="006B5048" w:rsidRDefault="006B5048" w:rsidP="006B5048">
      <w:pPr>
        <w:spacing w:after="0" w:line="216" w:lineRule="auto"/>
        <w:contextualSpacing/>
        <w:jc w:val="both"/>
        <w:rPr>
          <w:rFonts w:ascii="Arial" w:eastAsia="Times New Roman" w:hAnsi="Arial" w:cs="Arial"/>
          <w:sz w:val="24"/>
          <w:szCs w:val="24"/>
          <w:lang w:eastAsia="hr-HR"/>
        </w:rPr>
      </w:pP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b/>
          <w:sz w:val="24"/>
          <w:szCs w:val="24"/>
          <w:lang w:eastAsia="hr-HR"/>
        </w:rPr>
      </w:pPr>
      <w:r w:rsidRPr="006B5048">
        <w:rPr>
          <w:rFonts w:ascii="Arial" w:eastAsia="Arial Unicode MS" w:hAnsi="Arial" w:cs="Arial"/>
          <w:b/>
          <w:bCs/>
          <w:i/>
          <w:kern w:val="24"/>
          <w:sz w:val="24"/>
          <w:szCs w:val="24"/>
          <w:lang w:eastAsia="hr-HR"/>
        </w:rPr>
        <w:t>Inspektor Stupanj I</w:t>
      </w:r>
      <w:r w:rsidRPr="006B5048">
        <w:rPr>
          <w:rFonts w:ascii="Arial" w:eastAsia="Arial Unicode MS" w:hAnsi="Arial" w:cs="Arial"/>
          <w:b/>
          <w:bCs/>
          <w:kern w:val="24"/>
          <w:sz w:val="24"/>
          <w:szCs w:val="24"/>
          <w:lang w:eastAsia="hr-HR"/>
        </w:rPr>
        <w:t xml:space="preserve">: </w:t>
      </w: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sz w:val="24"/>
          <w:szCs w:val="24"/>
          <w:lang w:eastAsia="hr-HR"/>
        </w:rPr>
      </w:pPr>
      <w:r w:rsidRPr="006B5048">
        <w:rPr>
          <w:rFonts w:ascii="Arial" w:eastAsia="Arial Unicode MS" w:hAnsi="Arial" w:cs="Arial"/>
          <w:bCs/>
          <w:kern w:val="24"/>
          <w:sz w:val="24"/>
          <w:szCs w:val="24"/>
          <w:lang w:eastAsia="hr-HR"/>
        </w:rPr>
        <w:t xml:space="preserve">Odslušana izobrazba 24 sata, minimalno 6 mjeseci rada na pregledima opreme pod tlakom u statusu Inspektora vježbenika uz inspektora koji posjeduje minimalno stupanj II. </w:t>
      </w: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sz w:val="24"/>
          <w:szCs w:val="24"/>
          <w:lang w:eastAsia="hr-HR"/>
        </w:rPr>
      </w:pPr>
      <w:r w:rsidRPr="006B5048">
        <w:rPr>
          <w:rFonts w:ascii="Arial" w:eastAsia="Arial Unicode MS" w:hAnsi="Arial" w:cs="Arial"/>
          <w:bCs/>
          <w:kern w:val="24"/>
          <w:sz w:val="24"/>
          <w:szCs w:val="24"/>
          <w:lang w:eastAsia="hr-HR"/>
        </w:rPr>
        <w:t>Polaganje ispita znanja (teorijskog i praktičnog) za dobivanje stupnja I.</w:t>
      </w:r>
    </w:p>
    <w:p w:rsidR="006B5048" w:rsidRPr="006B5048" w:rsidRDefault="006B5048" w:rsidP="006B5048">
      <w:pPr>
        <w:spacing w:after="0" w:line="216" w:lineRule="auto"/>
        <w:ind w:left="284"/>
        <w:contextualSpacing/>
        <w:jc w:val="both"/>
        <w:rPr>
          <w:rFonts w:ascii="Arial" w:eastAsia="Times New Roman" w:hAnsi="Arial" w:cs="Arial"/>
          <w:sz w:val="24"/>
          <w:szCs w:val="24"/>
          <w:lang w:eastAsia="hr-HR"/>
        </w:rPr>
      </w:pPr>
    </w:p>
    <w:p w:rsidR="006B5048" w:rsidRPr="006B5048" w:rsidRDefault="006B5048" w:rsidP="006B5048">
      <w:pPr>
        <w:spacing w:after="0" w:line="216" w:lineRule="auto"/>
        <w:ind w:left="284"/>
        <w:contextualSpacing/>
        <w:jc w:val="both"/>
        <w:rPr>
          <w:rFonts w:ascii="Arial" w:eastAsia="Times New Roman" w:hAnsi="Arial" w:cs="Arial"/>
          <w:sz w:val="24"/>
          <w:szCs w:val="24"/>
          <w:lang w:eastAsia="hr-HR"/>
        </w:rPr>
      </w:pP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sz w:val="24"/>
          <w:szCs w:val="24"/>
          <w:lang w:eastAsia="hr-HR"/>
        </w:rPr>
      </w:pPr>
      <w:r w:rsidRPr="006B5048">
        <w:rPr>
          <w:rFonts w:ascii="Arial" w:eastAsia="Arial Unicode MS" w:hAnsi="Arial" w:cs="Arial"/>
          <w:bCs/>
          <w:kern w:val="24"/>
          <w:sz w:val="24"/>
          <w:szCs w:val="24"/>
          <w:lang w:eastAsia="hr-HR"/>
        </w:rPr>
        <w:lastRenderedPageBreak/>
        <w:t xml:space="preserve">Stjecanjem kategorije Inspektor stupnja I ovlašten je za samostalno obavljanje periodičkih pregleda opreme kategorije I i II, osim ložene opreme pod tlakom, u kojoj su fluidi grupe 2 i za obavljanje periodičkih pregleda u svojstvu suradnika inspektorima stupnja II i III. </w:t>
      </w:r>
    </w:p>
    <w:p w:rsidR="006B5048" w:rsidRPr="006B5048" w:rsidRDefault="006B5048" w:rsidP="006B5048">
      <w:pPr>
        <w:spacing w:after="0" w:line="216" w:lineRule="auto"/>
        <w:contextualSpacing/>
        <w:jc w:val="both"/>
        <w:rPr>
          <w:rFonts w:ascii="Arial" w:eastAsia="Times New Roman" w:hAnsi="Arial" w:cs="Arial"/>
          <w:sz w:val="24"/>
          <w:szCs w:val="24"/>
          <w:lang w:eastAsia="hr-HR"/>
        </w:rPr>
      </w:pPr>
    </w:p>
    <w:p w:rsidR="006B5048" w:rsidRPr="006B5048" w:rsidRDefault="006B5048" w:rsidP="006B5048">
      <w:pPr>
        <w:numPr>
          <w:ilvl w:val="0"/>
          <w:numId w:val="214"/>
        </w:numPr>
        <w:spacing w:after="0"/>
        <w:ind w:left="284" w:hanging="284"/>
        <w:jc w:val="both"/>
        <w:rPr>
          <w:rFonts w:ascii="Arial" w:hAnsi="Arial" w:cs="Arial"/>
          <w:b/>
          <w:sz w:val="24"/>
          <w:szCs w:val="24"/>
        </w:rPr>
      </w:pPr>
      <w:r w:rsidRPr="006B5048">
        <w:rPr>
          <w:rFonts w:ascii="Arial" w:hAnsi="Arial" w:cs="Arial"/>
          <w:b/>
          <w:bCs/>
          <w:i/>
          <w:sz w:val="24"/>
          <w:szCs w:val="24"/>
        </w:rPr>
        <w:t>Inspektor Stupanj II</w:t>
      </w:r>
      <w:r w:rsidRPr="006B5048">
        <w:rPr>
          <w:rFonts w:ascii="Arial" w:hAnsi="Arial" w:cs="Arial"/>
          <w:b/>
          <w:bCs/>
          <w:sz w:val="24"/>
          <w:szCs w:val="24"/>
        </w:rPr>
        <w:t xml:space="preserve">: </w:t>
      </w: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sz w:val="24"/>
          <w:szCs w:val="24"/>
          <w:lang w:eastAsia="hr-HR"/>
        </w:rPr>
      </w:pPr>
      <w:r w:rsidRPr="006B5048">
        <w:rPr>
          <w:rFonts w:ascii="Arial" w:eastAsia="Arial Unicode MS" w:hAnsi="Arial" w:cs="Arial"/>
          <w:bCs/>
          <w:kern w:val="24"/>
          <w:sz w:val="24"/>
          <w:szCs w:val="24"/>
          <w:lang w:eastAsia="hr-HR"/>
        </w:rPr>
        <w:t xml:space="preserve">Odslušana izobrazba 40 sati, minimalno 3 godine rada u svojstvu inspektora stupanj I, </w:t>
      </w:r>
    </w:p>
    <w:p w:rsidR="006B5048" w:rsidRPr="006B5048" w:rsidRDefault="006B5048" w:rsidP="006B5048">
      <w:pPr>
        <w:numPr>
          <w:ilvl w:val="0"/>
          <w:numId w:val="214"/>
        </w:numPr>
        <w:spacing w:after="0" w:line="216" w:lineRule="auto"/>
        <w:ind w:left="284" w:hanging="284"/>
        <w:contextualSpacing/>
        <w:jc w:val="both"/>
        <w:rPr>
          <w:rFonts w:ascii="Arial" w:eastAsia="Times New Roman" w:hAnsi="Arial" w:cs="Arial"/>
          <w:sz w:val="24"/>
          <w:szCs w:val="24"/>
          <w:lang w:eastAsia="hr-HR"/>
        </w:rPr>
      </w:pPr>
      <w:r w:rsidRPr="006B5048">
        <w:rPr>
          <w:rFonts w:ascii="Arial" w:eastAsia="Arial Unicode MS" w:hAnsi="Arial" w:cs="Arial"/>
          <w:bCs/>
          <w:kern w:val="24"/>
          <w:sz w:val="24"/>
          <w:szCs w:val="24"/>
          <w:lang w:eastAsia="hr-HR"/>
        </w:rPr>
        <w:t>Polaganje ispita znanja za dobivanje stupnja II.</w:t>
      </w:r>
    </w:p>
    <w:p w:rsidR="006B5048" w:rsidRPr="006B5048" w:rsidRDefault="006B5048" w:rsidP="006B5048">
      <w:pPr>
        <w:spacing w:after="0"/>
        <w:ind w:left="284"/>
        <w:jc w:val="both"/>
        <w:rPr>
          <w:rFonts w:ascii="Arial" w:hAnsi="Arial" w:cs="Arial"/>
          <w:sz w:val="24"/>
          <w:szCs w:val="24"/>
        </w:rPr>
      </w:pPr>
    </w:p>
    <w:p w:rsidR="006B5048" w:rsidRPr="006B5048" w:rsidRDefault="006B5048" w:rsidP="006B5048">
      <w:pPr>
        <w:numPr>
          <w:ilvl w:val="0"/>
          <w:numId w:val="214"/>
        </w:numPr>
        <w:spacing w:after="0"/>
        <w:ind w:left="284" w:hanging="284"/>
        <w:jc w:val="both"/>
        <w:rPr>
          <w:rFonts w:ascii="Arial" w:hAnsi="Arial" w:cs="Arial"/>
          <w:sz w:val="24"/>
          <w:szCs w:val="24"/>
        </w:rPr>
      </w:pPr>
      <w:r w:rsidRPr="006B5048">
        <w:rPr>
          <w:rFonts w:ascii="Arial" w:eastAsia="Arial Unicode MS" w:hAnsi="Arial" w:cs="Arial"/>
          <w:bCs/>
          <w:kern w:val="24"/>
          <w:sz w:val="24"/>
          <w:szCs w:val="24"/>
          <w:lang w:eastAsia="hr-HR"/>
        </w:rPr>
        <w:t xml:space="preserve">Stjecanjem kategorije Inspektor stupnja II </w:t>
      </w:r>
      <w:r w:rsidRPr="006B5048">
        <w:rPr>
          <w:rFonts w:ascii="Arial" w:hAnsi="Arial" w:cs="Arial"/>
          <w:bCs/>
          <w:sz w:val="24"/>
          <w:szCs w:val="24"/>
        </w:rPr>
        <w:t xml:space="preserve">ovlašten je za samostalno obavljanje periodičkih pregleda opreme pod tlakom kategorije I, II, III i IV u kojoj su fluidi grupe 2, osim ložene opreme pod tlakom, opreme pod tlakom kategorije I, II i III u kojoj su fluidi grupe 1 i za obavljanje periodičkih pregleda u svojstvu suradnika inspektorima stupnja III. </w:t>
      </w:r>
    </w:p>
    <w:p w:rsidR="006B5048" w:rsidRPr="006B5048" w:rsidRDefault="006B5048" w:rsidP="006B5048">
      <w:pPr>
        <w:spacing w:after="0"/>
        <w:ind w:left="284"/>
        <w:jc w:val="both"/>
        <w:rPr>
          <w:rFonts w:ascii="Arial" w:hAnsi="Arial" w:cs="Arial"/>
          <w:sz w:val="24"/>
          <w:szCs w:val="24"/>
        </w:rPr>
      </w:pPr>
    </w:p>
    <w:p w:rsidR="006B5048" w:rsidRPr="006B5048" w:rsidRDefault="006B5048" w:rsidP="006B5048">
      <w:pPr>
        <w:numPr>
          <w:ilvl w:val="0"/>
          <w:numId w:val="214"/>
        </w:numPr>
        <w:spacing w:after="0"/>
        <w:ind w:left="284" w:hanging="284"/>
        <w:jc w:val="both"/>
        <w:rPr>
          <w:rFonts w:ascii="Arial" w:hAnsi="Arial" w:cs="Arial"/>
          <w:b/>
          <w:sz w:val="24"/>
          <w:szCs w:val="24"/>
        </w:rPr>
      </w:pPr>
      <w:r w:rsidRPr="006B5048">
        <w:rPr>
          <w:rFonts w:ascii="Arial" w:hAnsi="Arial" w:cs="Arial"/>
          <w:b/>
          <w:bCs/>
          <w:i/>
          <w:sz w:val="24"/>
          <w:szCs w:val="24"/>
        </w:rPr>
        <w:t>Inspektor stupanj III</w:t>
      </w:r>
      <w:r w:rsidRPr="006B5048">
        <w:rPr>
          <w:rFonts w:ascii="Arial" w:hAnsi="Arial" w:cs="Arial"/>
          <w:b/>
          <w:bCs/>
          <w:sz w:val="24"/>
          <w:szCs w:val="24"/>
        </w:rPr>
        <w:t xml:space="preserve">: </w:t>
      </w:r>
    </w:p>
    <w:p w:rsidR="006B5048" w:rsidRPr="006B5048" w:rsidRDefault="006B5048" w:rsidP="006B5048">
      <w:pPr>
        <w:numPr>
          <w:ilvl w:val="0"/>
          <w:numId w:val="214"/>
        </w:numPr>
        <w:spacing w:after="0"/>
        <w:ind w:left="284" w:hanging="284"/>
        <w:jc w:val="both"/>
        <w:rPr>
          <w:rFonts w:ascii="Arial" w:hAnsi="Arial" w:cs="Arial"/>
          <w:sz w:val="24"/>
          <w:szCs w:val="24"/>
        </w:rPr>
      </w:pPr>
      <w:r w:rsidRPr="006B5048">
        <w:rPr>
          <w:rFonts w:ascii="Arial" w:hAnsi="Arial" w:cs="Arial"/>
          <w:bCs/>
          <w:sz w:val="24"/>
          <w:szCs w:val="24"/>
        </w:rPr>
        <w:t xml:space="preserve">Odslušana izobrazba od 32 sata, minimalno 5 godina rada u svojstvu inspektora stupanj II, </w:t>
      </w:r>
    </w:p>
    <w:p w:rsidR="006B5048" w:rsidRPr="006B5048" w:rsidRDefault="006B5048" w:rsidP="006B5048">
      <w:pPr>
        <w:numPr>
          <w:ilvl w:val="0"/>
          <w:numId w:val="214"/>
        </w:numPr>
        <w:spacing w:after="0"/>
        <w:ind w:left="284" w:hanging="284"/>
        <w:jc w:val="both"/>
        <w:rPr>
          <w:rFonts w:ascii="Arial" w:hAnsi="Arial" w:cs="Arial"/>
          <w:sz w:val="24"/>
          <w:szCs w:val="24"/>
        </w:rPr>
      </w:pPr>
      <w:r w:rsidRPr="006B5048">
        <w:rPr>
          <w:rFonts w:ascii="Arial" w:hAnsi="Arial" w:cs="Arial"/>
          <w:bCs/>
          <w:sz w:val="24"/>
          <w:szCs w:val="24"/>
        </w:rPr>
        <w:t>Polaganje ispita za dobivanje stupnja III.</w:t>
      </w:r>
    </w:p>
    <w:p w:rsidR="006B5048" w:rsidRPr="006B5048" w:rsidRDefault="006B5048" w:rsidP="006B5048">
      <w:pPr>
        <w:spacing w:after="0"/>
        <w:ind w:left="284"/>
        <w:jc w:val="both"/>
        <w:rPr>
          <w:rFonts w:ascii="Arial" w:hAnsi="Arial" w:cs="Arial"/>
          <w:sz w:val="24"/>
          <w:szCs w:val="24"/>
        </w:rPr>
      </w:pPr>
    </w:p>
    <w:p w:rsidR="006B5048" w:rsidRPr="006B5048" w:rsidRDefault="006B5048" w:rsidP="006B5048">
      <w:pPr>
        <w:numPr>
          <w:ilvl w:val="0"/>
          <w:numId w:val="215"/>
        </w:numPr>
        <w:tabs>
          <w:tab w:val="clear" w:pos="720"/>
        </w:tabs>
        <w:spacing w:after="0"/>
        <w:ind w:left="284" w:hanging="284"/>
        <w:jc w:val="both"/>
        <w:rPr>
          <w:rFonts w:ascii="Arial" w:hAnsi="Arial" w:cs="Arial"/>
          <w:sz w:val="24"/>
          <w:szCs w:val="24"/>
        </w:rPr>
      </w:pPr>
      <w:r w:rsidRPr="006B5048">
        <w:rPr>
          <w:rFonts w:ascii="Arial" w:eastAsia="Arial Unicode MS" w:hAnsi="Arial" w:cs="Arial"/>
          <w:bCs/>
          <w:kern w:val="24"/>
          <w:sz w:val="24"/>
          <w:szCs w:val="24"/>
          <w:lang w:eastAsia="hr-HR"/>
        </w:rPr>
        <w:t xml:space="preserve">Stjecanjem kategorije Inspektor stupnja III </w:t>
      </w:r>
      <w:r w:rsidRPr="006B5048">
        <w:rPr>
          <w:rFonts w:ascii="Arial" w:hAnsi="Arial" w:cs="Arial"/>
          <w:bCs/>
          <w:sz w:val="24"/>
          <w:szCs w:val="24"/>
        </w:rPr>
        <w:t xml:space="preserve">ovlašten je za samostalno obavljanje periodičkih pregleda opreme pod tlakom kategorije I, II, III i IV u kojoj su fluidi grupe 1 i 2. </w:t>
      </w:r>
    </w:p>
    <w:p w:rsidR="006B5048" w:rsidRDefault="006B5048" w:rsidP="006B5048">
      <w:pPr>
        <w:spacing w:after="0"/>
        <w:ind w:left="284"/>
        <w:jc w:val="both"/>
        <w:rPr>
          <w:rFonts w:ascii="Arial" w:hAnsi="Arial" w:cs="Arial"/>
          <w:sz w:val="24"/>
          <w:szCs w:val="24"/>
        </w:rPr>
      </w:pPr>
    </w:p>
    <w:p w:rsidR="006B5048" w:rsidRDefault="006B5048" w:rsidP="006B5048">
      <w:pPr>
        <w:spacing w:after="0"/>
        <w:jc w:val="both"/>
        <w:rPr>
          <w:rFonts w:ascii="Arial" w:eastAsia="Arial Unicode MS" w:hAnsi="Arial" w:cs="Arial"/>
          <w:bCs/>
          <w:color w:val="000000" w:themeColor="text1"/>
          <w:kern w:val="24"/>
          <w:sz w:val="24"/>
          <w:szCs w:val="24"/>
          <w:lang w:eastAsia="hr-HR"/>
        </w:rPr>
      </w:pPr>
      <w:r w:rsidRPr="005F6122">
        <w:rPr>
          <w:rFonts w:ascii="Arial" w:eastAsia="Arial Unicode MS" w:hAnsi="Arial" w:cs="Arial"/>
          <w:bCs/>
          <w:color w:val="000000" w:themeColor="text1"/>
          <w:kern w:val="24"/>
          <w:sz w:val="24"/>
          <w:szCs w:val="24"/>
          <w:lang w:eastAsia="hr-HR"/>
        </w:rPr>
        <w:t>Održavanje stupnja</w:t>
      </w:r>
      <w:r>
        <w:rPr>
          <w:rFonts w:ascii="Arial" w:eastAsia="Arial Unicode MS" w:hAnsi="Arial" w:cs="Arial"/>
          <w:bCs/>
          <w:color w:val="000000" w:themeColor="text1"/>
          <w:kern w:val="24"/>
          <w:sz w:val="24"/>
          <w:szCs w:val="24"/>
          <w:lang w:eastAsia="hr-HR"/>
        </w:rPr>
        <w:t>:</w:t>
      </w:r>
    </w:p>
    <w:p w:rsidR="006B5048" w:rsidRDefault="006B5048" w:rsidP="006B5048">
      <w:pPr>
        <w:spacing w:after="0"/>
        <w:jc w:val="both"/>
        <w:rPr>
          <w:rFonts w:ascii="Arial" w:eastAsia="Arial Unicode MS" w:hAnsi="Arial" w:cs="Arial"/>
          <w:bCs/>
          <w:color w:val="000000" w:themeColor="text1"/>
          <w:kern w:val="24"/>
          <w:sz w:val="24"/>
          <w:szCs w:val="24"/>
          <w:lang w:eastAsia="hr-HR"/>
        </w:rPr>
      </w:pPr>
    </w:p>
    <w:p w:rsidR="006B5048" w:rsidRPr="00AF2536" w:rsidRDefault="006B5048" w:rsidP="006B5048">
      <w:pPr>
        <w:spacing w:after="0"/>
        <w:jc w:val="both"/>
        <w:rPr>
          <w:rFonts w:ascii="Arial" w:eastAsia="Arial Unicode MS" w:hAnsi="Arial" w:cs="Arial"/>
          <w:b/>
          <w:bCs/>
          <w:color w:val="000000" w:themeColor="text1"/>
          <w:kern w:val="24"/>
          <w:sz w:val="24"/>
          <w:szCs w:val="24"/>
          <w:lang w:eastAsia="hr-HR"/>
        </w:rPr>
      </w:pPr>
      <w:r w:rsidRPr="00AF2536">
        <w:rPr>
          <w:rFonts w:ascii="Arial" w:eastAsia="Arial Unicode MS" w:hAnsi="Arial" w:cs="Arial"/>
          <w:b/>
          <w:bCs/>
          <w:color w:val="000000" w:themeColor="text1"/>
          <w:kern w:val="24"/>
          <w:sz w:val="24"/>
          <w:szCs w:val="24"/>
          <w:lang w:eastAsia="hr-HR"/>
        </w:rPr>
        <w:t>Inspektori I, II i III</w:t>
      </w:r>
    </w:p>
    <w:p w:rsidR="006B5048" w:rsidRPr="0003436F" w:rsidRDefault="006B5048" w:rsidP="006B5048">
      <w:pPr>
        <w:spacing w:after="0"/>
        <w:jc w:val="both"/>
        <w:rPr>
          <w:rFonts w:ascii="Arial" w:hAnsi="Arial" w:cs="Arial"/>
          <w:sz w:val="24"/>
          <w:szCs w:val="24"/>
        </w:rPr>
      </w:pPr>
      <w:r>
        <w:rPr>
          <w:rFonts w:ascii="Arial" w:eastAsia="Arial Unicode MS" w:hAnsi="Arial" w:cs="Arial"/>
          <w:bCs/>
          <w:color w:val="000000" w:themeColor="text1"/>
          <w:kern w:val="24"/>
          <w:sz w:val="24"/>
          <w:szCs w:val="24"/>
          <w:lang w:eastAsia="hr-HR"/>
        </w:rPr>
        <w:t xml:space="preserve"> </w:t>
      </w:r>
    </w:p>
    <w:p w:rsidR="006B5048" w:rsidRPr="005F6122" w:rsidRDefault="006B5048" w:rsidP="006B5048">
      <w:pPr>
        <w:numPr>
          <w:ilvl w:val="0"/>
          <w:numId w:val="215"/>
        </w:numPr>
        <w:tabs>
          <w:tab w:val="clear" w:pos="720"/>
        </w:tabs>
        <w:ind w:left="284" w:hanging="284"/>
        <w:jc w:val="both"/>
        <w:rPr>
          <w:rFonts w:ascii="Arial" w:hAnsi="Arial" w:cs="Arial"/>
          <w:sz w:val="24"/>
          <w:szCs w:val="24"/>
        </w:rPr>
      </w:pPr>
      <w:r w:rsidRPr="005F6122">
        <w:rPr>
          <w:rFonts w:ascii="Arial" w:hAnsi="Arial" w:cs="Arial"/>
          <w:bCs/>
          <w:sz w:val="24"/>
          <w:szCs w:val="24"/>
        </w:rPr>
        <w:t>Svake godine usavršavanje 8 sati.</w:t>
      </w:r>
    </w:p>
    <w:p w:rsidR="006B5048" w:rsidRPr="005F6122" w:rsidRDefault="006B5048" w:rsidP="006B5048">
      <w:pPr>
        <w:numPr>
          <w:ilvl w:val="0"/>
          <w:numId w:val="215"/>
        </w:numPr>
        <w:tabs>
          <w:tab w:val="clear" w:pos="720"/>
        </w:tabs>
        <w:spacing w:after="0"/>
        <w:ind w:left="284" w:hanging="284"/>
        <w:jc w:val="both"/>
        <w:rPr>
          <w:rFonts w:ascii="Arial" w:hAnsi="Arial" w:cs="Arial"/>
          <w:sz w:val="24"/>
          <w:szCs w:val="24"/>
        </w:rPr>
      </w:pPr>
      <w:r w:rsidRPr="005F6122">
        <w:rPr>
          <w:rFonts w:ascii="Arial" w:hAnsi="Arial" w:cs="Arial"/>
          <w:bCs/>
          <w:sz w:val="24"/>
          <w:szCs w:val="24"/>
        </w:rPr>
        <w:t>Dodatna izobrazba od 24 sata svakih 5 godina za produljenje statusa.</w:t>
      </w:r>
    </w:p>
    <w:p w:rsidR="006B5048" w:rsidRDefault="006B5048" w:rsidP="006B5048">
      <w:pPr>
        <w:spacing w:before="200" w:after="0" w:line="216" w:lineRule="auto"/>
        <w:rPr>
          <w:rFonts w:ascii="Arial" w:eastAsiaTheme="minorEastAsia" w:hAnsi="Arial" w:cs="Arial"/>
          <w:b/>
          <w:bCs/>
          <w:color w:val="000000" w:themeColor="text1"/>
          <w:kern w:val="24"/>
          <w:sz w:val="24"/>
          <w:szCs w:val="24"/>
          <w:lang w:eastAsia="hr-HR"/>
        </w:rPr>
      </w:pPr>
    </w:p>
    <w:p w:rsidR="006B5048" w:rsidRPr="005F6122" w:rsidRDefault="006B5048" w:rsidP="006B5048">
      <w:pPr>
        <w:spacing w:before="200" w:after="0" w:line="216" w:lineRule="auto"/>
        <w:rPr>
          <w:rFonts w:ascii="Arial" w:eastAsia="Times New Roman" w:hAnsi="Arial" w:cs="Arial"/>
          <w:b/>
          <w:sz w:val="24"/>
          <w:szCs w:val="24"/>
          <w:lang w:eastAsia="hr-HR"/>
        </w:rPr>
      </w:pPr>
      <w:r w:rsidRPr="005F6122">
        <w:rPr>
          <w:rFonts w:ascii="Arial" w:eastAsiaTheme="minorEastAsia" w:hAnsi="Arial" w:cs="Arial"/>
          <w:b/>
          <w:bCs/>
          <w:color w:val="000000" w:themeColor="text1"/>
          <w:kern w:val="24"/>
          <w:sz w:val="24"/>
          <w:szCs w:val="24"/>
          <w:lang w:eastAsia="hr-HR"/>
        </w:rPr>
        <w:t>Kontrola održavanja statusa</w:t>
      </w:r>
    </w:p>
    <w:p w:rsidR="006B5048" w:rsidRPr="005F6122" w:rsidRDefault="006B5048" w:rsidP="006B5048">
      <w:pPr>
        <w:spacing w:before="200" w:after="0" w:line="216" w:lineRule="auto"/>
        <w:jc w:val="both"/>
        <w:rPr>
          <w:rFonts w:ascii="Arial" w:eastAsia="Times New Roman" w:hAnsi="Arial" w:cs="Arial"/>
          <w:sz w:val="24"/>
          <w:szCs w:val="24"/>
          <w:lang w:eastAsia="hr-HR"/>
        </w:rPr>
      </w:pPr>
      <w:r w:rsidRPr="005F6122">
        <w:rPr>
          <w:rFonts w:ascii="Arial" w:eastAsiaTheme="minorEastAsia" w:hAnsi="Arial" w:cs="Arial"/>
          <w:bCs/>
          <w:color w:val="000000" w:themeColor="text1"/>
          <w:kern w:val="24"/>
          <w:sz w:val="24"/>
          <w:szCs w:val="24"/>
          <w:lang w:eastAsia="hr-HR"/>
        </w:rPr>
        <w:t>Stupanj dodjeljuje MINGO</w:t>
      </w:r>
      <w:r>
        <w:rPr>
          <w:rFonts w:ascii="Arial" w:eastAsiaTheme="minorEastAsia" w:hAnsi="Arial" w:cs="Arial"/>
          <w:bCs/>
          <w:color w:val="000000" w:themeColor="text1"/>
          <w:kern w:val="24"/>
          <w:sz w:val="24"/>
          <w:szCs w:val="24"/>
          <w:lang w:eastAsia="hr-HR"/>
        </w:rPr>
        <w:t>,</w:t>
      </w:r>
      <w:r w:rsidRPr="005F6122">
        <w:rPr>
          <w:rFonts w:ascii="Arial" w:eastAsiaTheme="minorEastAsia" w:hAnsi="Arial" w:cs="Arial"/>
          <w:bCs/>
          <w:color w:val="000000" w:themeColor="text1"/>
          <w:kern w:val="24"/>
          <w:sz w:val="24"/>
          <w:szCs w:val="24"/>
          <w:lang w:eastAsia="hr-HR"/>
        </w:rPr>
        <w:t xml:space="preserve"> na osnovi potvrde o obavljenoj izobrazbi i položenom ispitu.</w:t>
      </w:r>
    </w:p>
    <w:p w:rsidR="006B5048" w:rsidRDefault="006B5048" w:rsidP="006B5048">
      <w:pPr>
        <w:spacing w:before="200" w:after="0" w:line="216" w:lineRule="auto"/>
        <w:jc w:val="both"/>
        <w:rPr>
          <w:rFonts w:ascii="Arial" w:eastAsiaTheme="minorEastAsia" w:hAnsi="Arial" w:cs="Arial"/>
          <w:bCs/>
          <w:color w:val="000000" w:themeColor="text1"/>
          <w:kern w:val="24"/>
          <w:sz w:val="24"/>
          <w:szCs w:val="24"/>
          <w:lang w:eastAsia="hr-HR"/>
        </w:rPr>
      </w:pPr>
      <w:r w:rsidRPr="005F6122">
        <w:rPr>
          <w:rFonts w:ascii="Arial" w:eastAsiaTheme="minorEastAsia" w:hAnsi="Arial" w:cs="Arial"/>
          <w:bCs/>
          <w:color w:val="000000" w:themeColor="text1"/>
          <w:kern w:val="24"/>
          <w:sz w:val="24"/>
          <w:szCs w:val="24"/>
          <w:lang w:eastAsia="hr-HR"/>
        </w:rPr>
        <w:t xml:space="preserve">HAA kroz nadzor OIT-a provjerava obavljene preglede pojedinog inspektora koji mora voditi evidenciju </w:t>
      </w:r>
      <w:r w:rsidRPr="00AF754F">
        <w:rPr>
          <w:rFonts w:ascii="Arial" w:eastAsiaTheme="minorEastAsia" w:hAnsi="Arial" w:cs="Arial"/>
          <w:bCs/>
          <w:color w:val="000000" w:themeColor="text1"/>
          <w:kern w:val="24"/>
          <w:sz w:val="24"/>
          <w:szCs w:val="24"/>
          <w:lang w:eastAsia="hr-HR"/>
        </w:rPr>
        <w:t>svoj</w:t>
      </w:r>
      <w:r>
        <w:rPr>
          <w:rFonts w:ascii="Arial" w:eastAsiaTheme="minorEastAsia" w:hAnsi="Arial" w:cs="Arial"/>
          <w:bCs/>
          <w:color w:val="000000" w:themeColor="text1"/>
          <w:kern w:val="24"/>
          <w:sz w:val="24"/>
          <w:szCs w:val="24"/>
          <w:lang w:eastAsia="hr-HR"/>
        </w:rPr>
        <w:t>ih</w:t>
      </w:r>
      <w:r w:rsidRPr="00AF754F">
        <w:rPr>
          <w:rFonts w:ascii="Arial" w:eastAsiaTheme="minorEastAsia" w:hAnsi="Arial" w:cs="Arial"/>
          <w:bCs/>
          <w:color w:val="000000" w:themeColor="text1"/>
          <w:kern w:val="24"/>
          <w:sz w:val="24"/>
          <w:szCs w:val="24"/>
          <w:lang w:eastAsia="hr-HR"/>
        </w:rPr>
        <w:t xml:space="preserve"> </w:t>
      </w:r>
      <w:r w:rsidRPr="005F6122">
        <w:rPr>
          <w:rFonts w:ascii="Arial" w:eastAsiaTheme="minorEastAsia" w:hAnsi="Arial" w:cs="Arial"/>
          <w:bCs/>
          <w:color w:val="000000" w:themeColor="text1"/>
          <w:kern w:val="24"/>
          <w:sz w:val="24"/>
          <w:szCs w:val="24"/>
          <w:lang w:eastAsia="hr-HR"/>
        </w:rPr>
        <w:t>pregleda</w:t>
      </w:r>
      <w:r>
        <w:rPr>
          <w:rFonts w:ascii="Arial" w:eastAsiaTheme="minorEastAsia" w:hAnsi="Arial" w:cs="Arial"/>
          <w:bCs/>
          <w:color w:val="000000" w:themeColor="text1"/>
          <w:kern w:val="24"/>
          <w:sz w:val="24"/>
          <w:szCs w:val="24"/>
          <w:lang w:eastAsia="hr-HR"/>
        </w:rPr>
        <w:t>,</w:t>
      </w:r>
      <w:r w:rsidRPr="005F6122">
        <w:rPr>
          <w:rFonts w:ascii="Arial" w:eastAsiaTheme="minorEastAsia" w:hAnsi="Arial" w:cs="Arial"/>
          <w:bCs/>
          <w:color w:val="000000" w:themeColor="text1"/>
          <w:kern w:val="24"/>
          <w:sz w:val="24"/>
          <w:szCs w:val="24"/>
          <w:lang w:eastAsia="hr-HR"/>
        </w:rPr>
        <w:t xml:space="preserve"> koje je obavio samostalno ili u njima sudjelovao kao suradnik.</w:t>
      </w:r>
    </w:p>
    <w:p w:rsidR="006B5048" w:rsidRDefault="006B5048" w:rsidP="006B5048"/>
    <w:p w:rsidR="00BB0FEB" w:rsidRDefault="00BB0FEB" w:rsidP="0094519E">
      <w:pPr>
        <w:spacing w:before="200" w:after="0" w:line="216" w:lineRule="auto"/>
        <w:jc w:val="both"/>
        <w:rPr>
          <w:rFonts w:ascii="Arial" w:eastAsia="Times New Roman" w:hAnsi="Arial" w:cs="Arial"/>
          <w:sz w:val="24"/>
          <w:szCs w:val="24"/>
          <w:lang w:eastAsia="hr-HR"/>
        </w:rPr>
      </w:pPr>
    </w:p>
    <w:p w:rsidR="006B5048" w:rsidRDefault="006B5048" w:rsidP="0094519E">
      <w:pPr>
        <w:spacing w:before="200" w:after="0" w:line="216" w:lineRule="auto"/>
        <w:jc w:val="both"/>
        <w:rPr>
          <w:rFonts w:ascii="Arial" w:eastAsia="Times New Roman" w:hAnsi="Arial" w:cs="Arial"/>
          <w:sz w:val="24"/>
          <w:szCs w:val="24"/>
          <w:lang w:eastAsia="hr-HR"/>
        </w:rPr>
      </w:pPr>
    </w:p>
    <w:p w:rsidR="006B5048" w:rsidRPr="00116AB9" w:rsidRDefault="006B5048" w:rsidP="0094519E">
      <w:pPr>
        <w:spacing w:before="200" w:after="0" w:line="216" w:lineRule="auto"/>
        <w:jc w:val="both"/>
        <w:rPr>
          <w:rFonts w:ascii="Arial" w:eastAsia="Times New Roman" w:hAnsi="Arial" w:cs="Arial"/>
          <w:sz w:val="24"/>
          <w:szCs w:val="24"/>
          <w:lang w:eastAsia="hr-HR"/>
        </w:rPr>
      </w:pPr>
    </w:p>
    <w:p w:rsidR="00A452D5" w:rsidRPr="00116AB9" w:rsidRDefault="00A452D5" w:rsidP="0094519E">
      <w:pPr>
        <w:spacing w:before="200" w:after="0" w:line="216" w:lineRule="auto"/>
        <w:jc w:val="center"/>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PRIJEDLOG TEMA ZA EDUKACIJU INSPEKTORA OVLAŠTENIH INSPEKCIJSKIH TIJELA, (OIT)</w:t>
      </w:r>
    </w:p>
    <w:tbl>
      <w:tblPr>
        <w:tblStyle w:val="TableGrid"/>
        <w:tblW w:w="0" w:type="auto"/>
        <w:tblLook w:val="04A0" w:firstRow="1" w:lastRow="0" w:firstColumn="1" w:lastColumn="0" w:noHBand="0" w:noVBand="1"/>
      </w:tblPr>
      <w:tblGrid>
        <w:gridCol w:w="550"/>
        <w:gridCol w:w="8512"/>
      </w:tblGrid>
      <w:tr w:rsidR="00EE4112" w:rsidRPr="00116AB9" w:rsidTr="00BE4201">
        <w:tc>
          <w:tcPr>
            <w:tcW w:w="550" w:type="dxa"/>
          </w:tcPr>
          <w:p w:rsidR="00EE4112" w:rsidRPr="00116AB9" w:rsidRDefault="00EE4112" w:rsidP="00973E30">
            <w:pPr>
              <w:spacing w:before="200" w:line="216" w:lineRule="auto"/>
              <w:jc w:val="both"/>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lastRenderedPageBreak/>
              <w:t>1.</w:t>
            </w:r>
          </w:p>
        </w:tc>
        <w:tc>
          <w:tcPr>
            <w:tcW w:w="8738" w:type="dxa"/>
          </w:tcPr>
          <w:p w:rsidR="00EE4112" w:rsidRPr="00116AB9" w:rsidRDefault="00EE4112" w:rsidP="00973E30">
            <w:pPr>
              <w:spacing w:before="200" w:line="216" w:lineRule="auto"/>
              <w:jc w:val="both"/>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Zakonski okvir periodičkih pregleda opreme pod tlakom; Pravilnik,  način prijavljivanja opreme, zahtjevi koji moraju biti ispunjeni za ovlaštenje, registar opreme pod tlakom, uloga nadležnog inspekcijskog tijela, komunikacija OIT-a s Ministarstvom, edukacija i uvjeti za postizanje kompetencija. (MINGO)</w:t>
            </w:r>
          </w:p>
        </w:tc>
      </w:tr>
      <w:tr w:rsidR="00EE4112" w:rsidRPr="00116AB9" w:rsidTr="00BE4201">
        <w:tc>
          <w:tcPr>
            <w:tcW w:w="550" w:type="dxa"/>
          </w:tcPr>
          <w:p w:rsidR="00EE4112" w:rsidRPr="00116AB9" w:rsidRDefault="00EE4112" w:rsidP="00973E30">
            <w:pPr>
              <w:spacing w:before="200" w:line="216" w:lineRule="auto"/>
              <w:jc w:val="both"/>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2.</w:t>
            </w:r>
          </w:p>
        </w:tc>
        <w:tc>
          <w:tcPr>
            <w:tcW w:w="8738" w:type="dxa"/>
          </w:tcPr>
          <w:p w:rsidR="00EE4112" w:rsidRPr="00116AB9" w:rsidRDefault="00EE4112" w:rsidP="00973E30">
            <w:pPr>
              <w:spacing w:before="200" w:line="216" w:lineRule="auto"/>
              <w:jc w:val="both"/>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Akreditacija za OIT; zahtjevi referentne norme, postupak akreditacije, nadzor nad akreditiranim tijelima, gubitak akreditacije. (HAA)</w:t>
            </w:r>
          </w:p>
        </w:tc>
      </w:tr>
      <w:tr w:rsidR="00EE4112" w:rsidRPr="00116AB9" w:rsidTr="00BE4201">
        <w:tc>
          <w:tcPr>
            <w:tcW w:w="550" w:type="dxa"/>
          </w:tcPr>
          <w:p w:rsidR="00EE4112" w:rsidRPr="00116AB9" w:rsidRDefault="00EE4112" w:rsidP="00973E30">
            <w:pPr>
              <w:spacing w:before="200" w:line="216" w:lineRule="auto"/>
              <w:jc w:val="both"/>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3.</w:t>
            </w:r>
          </w:p>
        </w:tc>
        <w:tc>
          <w:tcPr>
            <w:tcW w:w="8738" w:type="dxa"/>
          </w:tcPr>
          <w:p w:rsidR="00EE4112" w:rsidRPr="00116AB9" w:rsidRDefault="00EE4112" w:rsidP="00973E30">
            <w:pPr>
              <w:spacing w:before="200" w:line="216" w:lineRule="auto"/>
              <w:jc w:val="both"/>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Periodički pregledi opreme pod tlakom; organizacija pregleda, obveze inspektora.</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4.</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Procedure za periodičke preglede, kontrolne liste prema grupama opreme pod tlakom.</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5.</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Popravci opreme pod tlakom i zadaci OIT-a.</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6.</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Materijali za opremu pod tlakom kod popravaka.</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7.</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Zavarivački radovi kod popravaka.</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8.</w:t>
            </w:r>
          </w:p>
        </w:tc>
        <w:tc>
          <w:tcPr>
            <w:tcW w:w="8738" w:type="dxa"/>
          </w:tcPr>
          <w:p w:rsidR="00EE4112" w:rsidRPr="00116AB9" w:rsidRDefault="00EE4112">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 xml:space="preserve">Ispitivanja bez razaranja, mogućnosti primjene određenih NDT metoda kod popravaka i pregleda opreme pod tlakom. </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9.</w:t>
            </w:r>
          </w:p>
        </w:tc>
        <w:tc>
          <w:tcPr>
            <w:tcW w:w="8738" w:type="dxa"/>
          </w:tcPr>
          <w:p w:rsidR="00EE4112" w:rsidRPr="00116AB9" w:rsidRDefault="00EE4112">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Korozija kod opreme pod tlakom, uzroci i sprječavanje.</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10.</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Norme i proračuni potrebni za popravke.</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11.</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Dokumentacija za popravke opreme pod tlakom.</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12.</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Oprema inspektora</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13.</w:t>
            </w:r>
          </w:p>
        </w:tc>
        <w:tc>
          <w:tcPr>
            <w:tcW w:w="8738" w:type="dxa"/>
          </w:tcPr>
          <w:p w:rsidR="00EE4112" w:rsidRPr="00116AB9" w:rsidRDefault="00EE4112">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 xml:space="preserve">Sigurnosni ventili, rasprsni diskovi, </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14.</w:t>
            </w:r>
          </w:p>
        </w:tc>
        <w:tc>
          <w:tcPr>
            <w:tcW w:w="8738" w:type="dxa"/>
          </w:tcPr>
          <w:p w:rsidR="00EE4112" w:rsidRPr="00116AB9" w:rsidRDefault="00EE4112" w:rsidP="00973E30">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Izrada posebnih programa periodičkih pregleda</w:t>
            </w:r>
          </w:p>
        </w:tc>
      </w:tr>
      <w:tr w:rsidR="00EE4112" w:rsidRPr="00116AB9" w:rsidTr="00BE4201">
        <w:tc>
          <w:tcPr>
            <w:tcW w:w="550" w:type="dxa"/>
          </w:tcPr>
          <w:p w:rsidR="00EE4112" w:rsidRPr="00116AB9" w:rsidRDefault="00EE4112" w:rsidP="00973E30">
            <w:pPr>
              <w:spacing w:before="200" w:line="216" w:lineRule="auto"/>
              <w:rPr>
                <w:rFonts w:ascii="Arial" w:eastAsiaTheme="minorEastAsia" w:hAnsi="Arial" w:cs="Arial"/>
                <w:bCs/>
                <w:color w:val="000000" w:themeColor="text1"/>
                <w:kern w:val="24"/>
                <w:sz w:val="24"/>
                <w:szCs w:val="24"/>
                <w:lang w:eastAsia="hr-HR"/>
              </w:rPr>
            </w:pPr>
            <w:r w:rsidRPr="00116AB9">
              <w:rPr>
                <w:rFonts w:ascii="Arial" w:eastAsiaTheme="minorEastAsia" w:hAnsi="Arial" w:cs="Arial"/>
                <w:bCs/>
                <w:color w:val="000000" w:themeColor="text1"/>
                <w:kern w:val="24"/>
                <w:sz w:val="24"/>
                <w:szCs w:val="24"/>
                <w:lang w:eastAsia="hr-HR"/>
              </w:rPr>
              <w:t>15.</w:t>
            </w:r>
          </w:p>
        </w:tc>
        <w:tc>
          <w:tcPr>
            <w:tcW w:w="8738" w:type="dxa"/>
          </w:tcPr>
          <w:p w:rsidR="00EE4112" w:rsidRPr="00116AB9" w:rsidRDefault="00EE4112">
            <w:pPr>
              <w:spacing w:before="200" w:line="216" w:lineRule="auto"/>
              <w:rPr>
                <w:rFonts w:ascii="Arial" w:eastAsia="Times New Roman" w:hAnsi="Arial" w:cs="Arial"/>
                <w:sz w:val="24"/>
                <w:szCs w:val="24"/>
                <w:lang w:eastAsia="hr-HR"/>
              </w:rPr>
            </w:pPr>
            <w:r w:rsidRPr="00116AB9">
              <w:rPr>
                <w:rFonts w:ascii="Arial" w:eastAsiaTheme="minorEastAsia" w:hAnsi="Arial" w:cs="Arial"/>
                <w:bCs/>
                <w:color w:val="000000" w:themeColor="text1"/>
                <w:kern w:val="24"/>
                <w:sz w:val="24"/>
                <w:szCs w:val="24"/>
                <w:lang w:eastAsia="hr-HR"/>
              </w:rPr>
              <w:t>Zaštita na radu kod periodičkih pregleda</w:t>
            </w:r>
          </w:p>
        </w:tc>
      </w:tr>
    </w:tbl>
    <w:p w:rsidR="00A452D5" w:rsidRPr="003A6F73" w:rsidRDefault="00A452D5" w:rsidP="00AB6EBB">
      <w:pPr>
        <w:autoSpaceDE w:val="0"/>
        <w:autoSpaceDN w:val="0"/>
        <w:adjustRightInd w:val="0"/>
        <w:spacing w:after="0" w:line="240" w:lineRule="auto"/>
        <w:rPr>
          <w:rFonts w:ascii="Arial" w:eastAsia="Times New Roman" w:hAnsi="Arial" w:cs="Arial"/>
          <w:sz w:val="24"/>
          <w:szCs w:val="24"/>
          <w:lang w:eastAsia="hr-HR"/>
        </w:rPr>
      </w:pPr>
    </w:p>
    <w:p w:rsidR="00A452D5" w:rsidRPr="003A6F73" w:rsidRDefault="00A452D5" w:rsidP="00AB6EBB">
      <w:pPr>
        <w:autoSpaceDE w:val="0"/>
        <w:autoSpaceDN w:val="0"/>
        <w:adjustRightInd w:val="0"/>
        <w:spacing w:after="0" w:line="240" w:lineRule="auto"/>
        <w:rPr>
          <w:rFonts w:ascii="Arial" w:eastAsia="Times New Roman" w:hAnsi="Arial" w:cs="Arial"/>
          <w:sz w:val="24"/>
          <w:szCs w:val="24"/>
          <w:lang w:eastAsia="hr-HR"/>
        </w:rPr>
      </w:pPr>
    </w:p>
    <w:p w:rsidR="00A452D5" w:rsidRPr="003A6F73" w:rsidRDefault="00A452D5" w:rsidP="00AB6EBB">
      <w:pPr>
        <w:autoSpaceDE w:val="0"/>
        <w:autoSpaceDN w:val="0"/>
        <w:adjustRightInd w:val="0"/>
        <w:spacing w:after="0" w:line="240" w:lineRule="auto"/>
        <w:rPr>
          <w:rFonts w:ascii="Arial" w:eastAsia="Times New Roman" w:hAnsi="Arial" w:cs="Arial"/>
          <w:lang w:eastAsia="hr-HR"/>
        </w:rPr>
      </w:pPr>
      <w:r w:rsidRPr="003869EC">
        <w:rPr>
          <w:noProof/>
          <w:lang w:eastAsia="hr-HR"/>
        </w:rPr>
        <w:lastRenderedPageBreak/>
        <w:drawing>
          <wp:inline distT="0" distB="0" distL="0" distR="0" wp14:anchorId="2DE7F9B9" wp14:editId="3763E907">
            <wp:extent cx="6245389" cy="5000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50532" cy="5004743"/>
                    </a:xfrm>
                    <a:prstGeom prst="rect">
                      <a:avLst/>
                    </a:prstGeom>
                    <a:noFill/>
                    <a:ln>
                      <a:noFill/>
                    </a:ln>
                  </pic:spPr>
                </pic:pic>
              </a:graphicData>
            </a:graphic>
          </wp:inline>
        </w:drawing>
      </w:r>
    </w:p>
    <w:p w:rsidR="00A452D5" w:rsidRPr="003A6F73" w:rsidRDefault="00A452D5" w:rsidP="00AB6EBB">
      <w:pPr>
        <w:autoSpaceDE w:val="0"/>
        <w:autoSpaceDN w:val="0"/>
        <w:adjustRightInd w:val="0"/>
        <w:spacing w:after="0" w:line="240" w:lineRule="auto"/>
        <w:rPr>
          <w:rFonts w:ascii="Arial" w:eastAsia="Times New Roman" w:hAnsi="Arial" w:cs="Arial"/>
          <w:lang w:eastAsia="hr-HR"/>
        </w:rPr>
      </w:pPr>
    </w:p>
    <w:p w:rsidR="00A452D5" w:rsidRPr="003A6F73" w:rsidRDefault="00A452D5" w:rsidP="00AB6EBB">
      <w:pPr>
        <w:autoSpaceDE w:val="0"/>
        <w:autoSpaceDN w:val="0"/>
        <w:adjustRightInd w:val="0"/>
        <w:spacing w:after="0" w:line="240" w:lineRule="auto"/>
        <w:rPr>
          <w:rFonts w:ascii="Arial" w:eastAsia="Times New Roman" w:hAnsi="Arial" w:cs="Arial"/>
          <w:lang w:eastAsia="hr-HR"/>
        </w:rPr>
      </w:pPr>
    </w:p>
    <w:tbl>
      <w:tblPr>
        <w:tblStyle w:val="TableGrid"/>
        <w:tblW w:w="0" w:type="auto"/>
        <w:tblLook w:val="04A0" w:firstRow="1" w:lastRow="0" w:firstColumn="1" w:lastColumn="0" w:noHBand="0" w:noVBand="1"/>
      </w:tblPr>
      <w:tblGrid>
        <w:gridCol w:w="1510"/>
        <w:gridCol w:w="1510"/>
        <w:gridCol w:w="1510"/>
        <w:gridCol w:w="1510"/>
        <w:gridCol w:w="1511"/>
        <w:gridCol w:w="1511"/>
      </w:tblGrid>
      <w:tr w:rsidR="00A452D5" w:rsidRPr="00116AB9" w:rsidTr="00EF519C">
        <w:tc>
          <w:tcPr>
            <w:tcW w:w="1510" w:type="dxa"/>
            <w:tcBorders>
              <w:bottom w:val="single" w:sz="4" w:space="0" w:color="auto"/>
            </w:tcBorders>
          </w:tcPr>
          <w:p w:rsidR="00A452D5" w:rsidRPr="003A6F73" w:rsidRDefault="00A452D5" w:rsidP="00EF519C">
            <w:r w:rsidRPr="003A6F73">
              <w:t>Stupanj</w:t>
            </w:r>
          </w:p>
          <w:p w:rsidR="00A452D5" w:rsidRPr="003A6F73" w:rsidRDefault="00A452D5" w:rsidP="00EF519C">
            <w:r w:rsidRPr="003869EC">
              <w:rPr>
                <w:noProof/>
                <w:lang w:eastAsia="hr-HR"/>
              </w:rPr>
              <mc:AlternateContent>
                <mc:Choice Requires="wps">
                  <w:drawing>
                    <wp:anchor distT="0" distB="0" distL="114300" distR="114300" simplePos="0" relativeHeight="251682816" behindDoc="0" locked="0" layoutInCell="1" allowOverlap="1" wp14:anchorId="0EEF7B93" wp14:editId="14647B90">
                      <wp:simplePos x="0" y="0"/>
                      <wp:positionH relativeFrom="column">
                        <wp:posOffset>228600</wp:posOffset>
                      </wp:positionH>
                      <wp:positionV relativeFrom="paragraph">
                        <wp:posOffset>104140</wp:posOffset>
                      </wp:positionV>
                      <wp:extent cx="238125" cy="504825"/>
                      <wp:effectExtent l="19050" t="0" r="28575" b="47625"/>
                      <wp:wrapNone/>
                      <wp:docPr id="5" name="Down Arrow 5"/>
                      <wp:cNvGraphicFramePr/>
                      <a:graphic xmlns:a="http://schemas.openxmlformats.org/drawingml/2006/main">
                        <a:graphicData uri="http://schemas.microsoft.com/office/word/2010/wordprocessingShape">
                          <wps:wsp>
                            <wps:cNvSpPr/>
                            <wps:spPr>
                              <a:xfrm>
                                <a:off x="0" y="0"/>
                                <a:ext cx="238125" cy="504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169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8pt;margin-top:8.2pt;width:18.7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" adj="16506" fillcolor="#5b9bd5" strokecolor="#41719c" strokeweight="1pt"/>
                  </w:pict>
                </mc:Fallback>
              </mc:AlternateContent>
            </w:r>
          </w:p>
          <w:p w:rsidR="00A452D5" w:rsidRPr="003A6F73" w:rsidRDefault="00A452D5" w:rsidP="00EF519C"/>
          <w:p w:rsidR="00A452D5" w:rsidRPr="003A6F73" w:rsidRDefault="00A452D5" w:rsidP="00EF519C"/>
          <w:p w:rsidR="00A452D5" w:rsidRPr="003A6F73" w:rsidRDefault="00A452D5" w:rsidP="00EF519C"/>
        </w:tc>
        <w:tc>
          <w:tcPr>
            <w:tcW w:w="1510" w:type="dxa"/>
            <w:tcBorders>
              <w:bottom w:val="single" w:sz="4" w:space="0" w:color="auto"/>
            </w:tcBorders>
          </w:tcPr>
          <w:p w:rsidR="00A452D5" w:rsidRPr="003A6F73" w:rsidRDefault="00A452D5" w:rsidP="00EF519C">
            <w:r w:rsidRPr="003A6F73">
              <w:t>Vrsta tlačne</w:t>
            </w:r>
          </w:p>
          <w:p w:rsidR="00A452D5" w:rsidRPr="003A6F73" w:rsidRDefault="00A452D5" w:rsidP="00EF519C">
            <w:r w:rsidRPr="003869EC">
              <w:rPr>
                <w:noProof/>
                <w:lang w:eastAsia="hr-HR"/>
              </w:rPr>
              <mc:AlternateContent>
                <mc:Choice Requires="wps">
                  <w:drawing>
                    <wp:anchor distT="0" distB="0" distL="114300" distR="114300" simplePos="0" relativeHeight="251683840" behindDoc="0" locked="0" layoutInCell="1" allowOverlap="1" wp14:anchorId="6DE50FE3" wp14:editId="079F69BC">
                      <wp:simplePos x="0" y="0"/>
                      <wp:positionH relativeFrom="column">
                        <wp:posOffset>12700</wp:posOffset>
                      </wp:positionH>
                      <wp:positionV relativeFrom="paragraph">
                        <wp:posOffset>237490</wp:posOffset>
                      </wp:positionV>
                      <wp:extent cx="238125" cy="381000"/>
                      <wp:effectExtent l="19050" t="0" r="28575" b="38100"/>
                      <wp:wrapNone/>
                      <wp:docPr id="6" name="Down Arrow 6"/>
                      <wp:cNvGraphicFramePr/>
                      <a:graphic xmlns:a="http://schemas.openxmlformats.org/drawingml/2006/main">
                        <a:graphicData uri="http://schemas.microsoft.com/office/word/2010/wordprocessingShape">
                          <wps:wsp>
                            <wps:cNvSpPr/>
                            <wps:spPr>
                              <a:xfrm>
                                <a:off x="0" y="0"/>
                                <a:ext cx="238125" cy="381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FA869" id="Down Arrow 6" o:spid="_x0000_s1026" type="#_x0000_t67" style="position:absolute;margin-left:1pt;margin-top:18.7pt;width:18.7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" adj="14850" fillcolor="#5b9bd5" strokecolor="#41719c" strokeweight="1pt"/>
                  </w:pict>
                </mc:Fallback>
              </mc:AlternateContent>
            </w:r>
            <w:r w:rsidRPr="003A6F73">
              <w:rPr>
                <w:noProof/>
                <w:lang w:eastAsia="hr-HR"/>
              </w:rPr>
              <mc:AlternateContent>
                <mc:Choice Requires="wps">
                  <w:drawing>
                    <wp:anchor distT="0" distB="0" distL="114300" distR="114300" simplePos="0" relativeHeight="251681792" behindDoc="0" locked="0" layoutInCell="1" allowOverlap="1" wp14:anchorId="09A804ED" wp14:editId="0DD1B159">
                      <wp:simplePos x="0" y="0"/>
                      <wp:positionH relativeFrom="column">
                        <wp:posOffset>327025</wp:posOffset>
                      </wp:positionH>
                      <wp:positionV relativeFrom="paragraph">
                        <wp:posOffset>189865</wp:posOffset>
                      </wp:positionV>
                      <wp:extent cx="361950" cy="219075"/>
                      <wp:effectExtent l="0" t="19050" r="38100" b="47625"/>
                      <wp:wrapNone/>
                      <wp:docPr id="7" name="Right Arrow 7"/>
                      <wp:cNvGraphicFramePr/>
                      <a:graphic xmlns:a="http://schemas.openxmlformats.org/drawingml/2006/main">
                        <a:graphicData uri="http://schemas.microsoft.com/office/word/2010/wordprocessingShape">
                          <wps:wsp>
                            <wps:cNvSpPr/>
                            <wps:spPr>
                              <a:xfrm>
                                <a:off x="0" y="0"/>
                                <a:ext cx="361950" cy="219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AD6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5.75pt;margin-top:14.95pt;width:28.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" adj="15063" fillcolor="#5b9bd5" strokecolor="#41719c" strokeweight="1pt"/>
                  </w:pict>
                </mc:Fallback>
              </mc:AlternateContent>
            </w:r>
            <w:r w:rsidRPr="003A6F73">
              <w:t xml:space="preserve">Opreme </w:t>
            </w:r>
          </w:p>
        </w:tc>
        <w:tc>
          <w:tcPr>
            <w:tcW w:w="1510" w:type="dxa"/>
            <w:tcBorders>
              <w:bottom w:val="single" w:sz="4" w:space="0" w:color="auto"/>
            </w:tcBorders>
          </w:tcPr>
          <w:p w:rsidR="00A452D5" w:rsidRPr="003A6F73" w:rsidRDefault="00A452D5" w:rsidP="00EF519C">
            <w:r w:rsidRPr="003A6F73">
              <w:t>Cjevovodi</w:t>
            </w:r>
          </w:p>
          <w:p w:rsidR="00A452D5" w:rsidRPr="003A6F73" w:rsidRDefault="00A452D5" w:rsidP="00EF519C">
            <w:r w:rsidRPr="003A6F73">
              <w:t xml:space="preserve">Jednostavne </w:t>
            </w:r>
          </w:p>
          <w:p w:rsidR="00A452D5" w:rsidRPr="003A6F73" w:rsidRDefault="00A452D5" w:rsidP="00EF519C">
            <w:r w:rsidRPr="003A6F73">
              <w:t>tlačne posude</w:t>
            </w:r>
          </w:p>
        </w:tc>
        <w:tc>
          <w:tcPr>
            <w:tcW w:w="1510" w:type="dxa"/>
            <w:tcBorders>
              <w:bottom w:val="single" w:sz="4" w:space="0" w:color="auto"/>
            </w:tcBorders>
          </w:tcPr>
          <w:p w:rsidR="00A452D5" w:rsidRPr="003A6F73" w:rsidRDefault="00A452D5" w:rsidP="00EF519C">
            <w:r w:rsidRPr="003A6F73">
              <w:t>Tlačne</w:t>
            </w:r>
          </w:p>
          <w:p w:rsidR="00A452D5" w:rsidRPr="003A6F73" w:rsidRDefault="00A452D5" w:rsidP="00EF519C">
            <w:r w:rsidRPr="003A6F73">
              <w:t>posude</w:t>
            </w:r>
          </w:p>
        </w:tc>
        <w:tc>
          <w:tcPr>
            <w:tcW w:w="1511" w:type="dxa"/>
            <w:tcBorders>
              <w:bottom w:val="single" w:sz="4" w:space="0" w:color="auto"/>
            </w:tcBorders>
          </w:tcPr>
          <w:p w:rsidR="00A452D5" w:rsidRPr="003A6F73" w:rsidRDefault="00A452D5" w:rsidP="00EF519C">
            <w:r w:rsidRPr="003A6F73">
              <w:t>Ložena oprema</w:t>
            </w:r>
          </w:p>
        </w:tc>
        <w:tc>
          <w:tcPr>
            <w:tcW w:w="1511" w:type="dxa"/>
            <w:tcBorders>
              <w:bottom w:val="single" w:sz="4" w:space="0" w:color="auto"/>
            </w:tcBorders>
          </w:tcPr>
          <w:p w:rsidR="00A452D5" w:rsidRPr="003A6F73" w:rsidRDefault="00A452D5" w:rsidP="00EF519C">
            <w:r w:rsidRPr="003A6F73">
              <w:t>Popravci</w:t>
            </w:r>
          </w:p>
        </w:tc>
      </w:tr>
      <w:tr w:rsidR="00A452D5" w:rsidRPr="00116AB9" w:rsidTr="0094519E">
        <w:tc>
          <w:tcPr>
            <w:tcW w:w="1510" w:type="dxa"/>
            <w:tcBorders>
              <w:bottom w:val="nil"/>
            </w:tcBorders>
          </w:tcPr>
          <w:p w:rsidR="00A452D5" w:rsidRPr="003A6F73" w:rsidRDefault="00A452D5" w:rsidP="00EF519C">
            <w:r w:rsidRPr="003A6F73">
              <w:t>Inspektor</w:t>
            </w:r>
          </w:p>
          <w:p w:rsidR="00A452D5" w:rsidRPr="003A6F73" w:rsidRDefault="00A452D5" w:rsidP="00EF519C">
            <w:r w:rsidRPr="003A6F73">
              <w:t>Stupanj I</w:t>
            </w:r>
          </w:p>
        </w:tc>
        <w:tc>
          <w:tcPr>
            <w:tcW w:w="1510" w:type="dxa"/>
            <w:tcBorders>
              <w:bottom w:val="nil"/>
            </w:tcBorders>
          </w:tcPr>
          <w:p w:rsidR="00A452D5" w:rsidRPr="003A6F73" w:rsidRDefault="00A452D5" w:rsidP="00EF519C">
            <w:r w:rsidRPr="003A6F73">
              <w:t>Kategorija</w:t>
            </w:r>
          </w:p>
          <w:p w:rsidR="00A452D5" w:rsidRPr="003A6F73" w:rsidRDefault="00A452D5" w:rsidP="00EF519C">
            <w:r w:rsidRPr="003A6F73">
              <w:t>I  i II</w:t>
            </w:r>
          </w:p>
          <w:p w:rsidR="00A452D5" w:rsidRPr="003A6F73" w:rsidRDefault="00A452D5" w:rsidP="00EF519C">
            <w:r w:rsidRPr="003A6F73">
              <w:t>Fluidi grupe 2</w:t>
            </w:r>
          </w:p>
        </w:tc>
        <w:tc>
          <w:tcPr>
            <w:tcW w:w="1510" w:type="dxa"/>
            <w:tcBorders>
              <w:bottom w:val="nil"/>
            </w:tcBorders>
            <w:vAlign w:val="center"/>
          </w:tcPr>
          <w:p w:rsidR="00A452D5" w:rsidRPr="003A6F73" w:rsidRDefault="00A452D5" w:rsidP="0094519E">
            <w:pPr>
              <w:jc w:val="center"/>
            </w:pPr>
            <w:r w:rsidRPr="003A6F73">
              <w:t>DA</w:t>
            </w:r>
          </w:p>
        </w:tc>
        <w:tc>
          <w:tcPr>
            <w:tcW w:w="1510" w:type="dxa"/>
            <w:tcBorders>
              <w:bottom w:val="nil"/>
            </w:tcBorders>
            <w:vAlign w:val="center"/>
          </w:tcPr>
          <w:p w:rsidR="00A452D5" w:rsidRPr="003A6F73" w:rsidRDefault="00A452D5" w:rsidP="0094519E">
            <w:pPr>
              <w:jc w:val="center"/>
            </w:pPr>
            <w:r w:rsidRPr="003A6F73">
              <w:t>DA</w:t>
            </w:r>
          </w:p>
        </w:tc>
        <w:tc>
          <w:tcPr>
            <w:tcW w:w="1511" w:type="dxa"/>
            <w:tcBorders>
              <w:bottom w:val="nil"/>
            </w:tcBorders>
            <w:vAlign w:val="center"/>
          </w:tcPr>
          <w:p w:rsidR="00A452D5" w:rsidRPr="003A6F73" w:rsidRDefault="00A452D5" w:rsidP="0094519E">
            <w:pPr>
              <w:jc w:val="center"/>
            </w:pPr>
            <w:r w:rsidRPr="003A6F73">
              <w:t>NE</w:t>
            </w:r>
          </w:p>
        </w:tc>
        <w:tc>
          <w:tcPr>
            <w:tcW w:w="1511" w:type="dxa"/>
            <w:tcBorders>
              <w:bottom w:val="nil"/>
            </w:tcBorders>
            <w:vAlign w:val="center"/>
          </w:tcPr>
          <w:p w:rsidR="00A452D5" w:rsidRPr="003A6F73" w:rsidRDefault="00A452D5" w:rsidP="0094519E">
            <w:pPr>
              <w:jc w:val="center"/>
            </w:pPr>
            <w:r w:rsidRPr="003A6F73">
              <w:t>NE</w:t>
            </w:r>
          </w:p>
        </w:tc>
      </w:tr>
      <w:tr w:rsidR="00A452D5" w:rsidRPr="00116AB9" w:rsidTr="0094519E">
        <w:trPr>
          <w:trHeight w:val="52"/>
        </w:trPr>
        <w:tc>
          <w:tcPr>
            <w:tcW w:w="1510" w:type="dxa"/>
            <w:tcBorders>
              <w:top w:val="nil"/>
              <w:bottom w:val="single" w:sz="4" w:space="0" w:color="auto"/>
            </w:tcBorders>
          </w:tcPr>
          <w:p w:rsidR="00A452D5" w:rsidRPr="003A6F73" w:rsidRDefault="00A452D5" w:rsidP="0094519E">
            <w:pPr>
              <w:jc w:val="center"/>
            </w:pPr>
          </w:p>
        </w:tc>
        <w:tc>
          <w:tcPr>
            <w:tcW w:w="1510" w:type="dxa"/>
            <w:tcBorders>
              <w:top w:val="nil"/>
              <w:bottom w:val="single" w:sz="4" w:space="0" w:color="auto"/>
            </w:tcBorders>
          </w:tcPr>
          <w:p w:rsidR="00A452D5" w:rsidRPr="003A6F73" w:rsidRDefault="00A452D5" w:rsidP="00EF519C"/>
        </w:tc>
        <w:tc>
          <w:tcPr>
            <w:tcW w:w="1510" w:type="dxa"/>
            <w:tcBorders>
              <w:top w:val="nil"/>
              <w:bottom w:val="single" w:sz="4" w:space="0" w:color="auto"/>
            </w:tcBorders>
            <w:vAlign w:val="center"/>
          </w:tcPr>
          <w:p w:rsidR="00A452D5" w:rsidRPr="003A6F73" w:rsidRDefault="00A452D5" w:rsidP="0094519E">
            <w:pPr>
              <w:jc w:val="center"/>
            </w:pPr>
          </w:p>
        </w:tc>
        <w:tc>
          <w:tcPr>
            <w:tcW w:w="1510" w:type="dxa"/>
            <w:tcBorders>
              <w:top w:val="nil"/>
              <w:bottom w:val="single" w:sz="4" w:space="0" w:color="auto"/>
            </w:tcBorders>
            <w:vAlign w:val="center"/>
          </w:tcPr>
          <w:p w:rsidR="00A452D5" w:rsidRPr="003A6F73" w:rsidRDefault="00A452D5" w:rsidP="0094519E">
            <w:pPr>
              <w:jc w:val="center"/>
            </w:pPr>
          </w:p>
        </w:tc>
        <w:tc>
          <w:tcPr>
            <w:tcW w:w="1511" w:type="dxa"/>
            <w:tcBorders>
              <w:top w:val="nil"/>
              <w:bottom w:val="single" w:sz="4" w:space="0" w:color="auto"/>
            </w:tcBorders>
            <w:vAlign w:val="center"/>
          </w:tcPr>
          <w:p w:rsidR="00A452D5" w:rsidRPr="003A6F73" w:rsidRDefault="00A452D5" w:rsidP="0094519E">
            <w:pPr>
              <w:jc w:val="center"/>
            </w:pPr>
          </w:p>
        </w:tc>
        <w:tc>
          <w:tcPr>
            <w:tcW w:w="1511" w:type="dxa"/>
            <w:tcBorders>
              <w:top w:val="nil"/>
              <w:bottom w:val="single" w:sz="4" w:space="0" w:color="auto"/>
            </w:tcBorders>
            <w:vAlign w:val="center"/>
          </w:tcPr>
          <w:p w:rsidR="00A452D5" w:rsidRPr="003A6F73" w:rsidRDefault="00A452D5" w:rsidP="0094519E">
            <w:pPr>
              <w:jc w:val="center"/>
            </w:pPr>
          </w:p>
        </w:tc>
      </w:tr>
      <w:tr w:rsidR="00A452D5" w:rsidRPr="00116AB9" w:rsidTr="0094519E">
        <w:tc>
          <w:tcPr>
            <w:tcW w:w="1510" w:type="dxa"/>
            <w:tcBorders>
              <w:bottom w:val="nil"/>
            </w:tcBorders>
          </w:tcPr>
          <w:p w:rsidR="00A452D5" w:rsidRPr="003A6F73" w:rsidRDefault="00A452D5" w:rsidP="00EF519C">
            <w:r w:rsidRPr="003A6F73">
              <w:t>Inspektor</w:t>
            </w:r>
          </w:p>
          <w:p w:rsidR="00A452D5" w:rsidRPr="003A6F73" w:rsidRDefault="00A452D5" w:rsidP="00EF519C">
            <w:r w:rsidRPr="003A6F73">
              <w:t>Stupanj II</w:t>
            </w:r>
          </w:p>
        </w:tc>
        <w:tc>
          <w:tcPr>
            <w:tcW w:w="1510" w:type="dxa"/>
            <w:tcBorders>
              <w:bottom w:val="nil"/>
            </w:tcBorders>
          </w:tcPr>
          <w:p w:rsidR="00A452D5" w:rsidRPr="003A6F73" w:rsidRDefault="00A452D5" w:rsidP="00EF519C">
            <w:r w:rsidRPr="003A6F73">
              <w:t>I     II   III  i  IV</w:t>
            </w:r>
          </w:p>
          <w:p w:rsidR="00A452D5" w:rsidRPr="003A6F73" w:rsidRDefault="00A452D5" w:rsidP="00EF519C">
            <w:r w:rsidRPr="003A6F73">
              <w:t>Fluidi grupe 2</w:t>
            </w:r>
          </w:p>
          <w:p w:rsidR="00A452D5" w:rsidRPr="003A6F73" w:rsidRDefault="00A452D5" w:rsidP="00EF519C">
            <w:r w:rsidRPr="003A6F73">
              <w:t>I  i II</w:t>
            </w:r>
          </w:p>
          <w:p w:rsidR="00A452D5" w:rsidRPr="003A6F73" w:rsidRDefault="00A452D5" w:rsidP="00EF519C">
            <w:r w:rsidRPr="003A6F73">
              <w:t>Fluidi grupe 1</w:t>
            </w:r>
          </w:p>
        </w:tc>
        <w:tc>
          <w:tcPr>
            <w:tcW w:w="1510" w:type="dxa"/>
            <w:tcBorders>
              <w:bottom w:val="nil"/>
            </w:tcBorders>
            <w:vAlign w:val="center"/>
          </w:tcPr>
          <w:p w:rsidR="00A452D5" w:rsidRPr="003A6F73" w:rsidRDefault="00A452D5" w:rsidP="0094519E">
            <w:pPr>
              <w:jc w:val="center"/>
            </w:pPr>
            <w:r w:rsidRPr="003A6F73">
              <w:t>DA</w:t>
            </w:r>
          </w:p>
        </w:tc>
        <w:tc>
          <w:tcPr>
            <w:tcW w:w="1510" w:type="dxa"/>
            <w:tcBorders>
              <w:bottom w:val="nil"/>
            </w:tcBorders>
            <w:vAlign w:val="center"/>
          </w:tcPr>
          <w:p w:rsidR="00A452D5" w:rsidRPr="003A6F73" w:rsidRDefault="00A452D5" w:rsidP="0094519E">
            <w:pPr>
              <w:jc w:val="center"/>
            </w:pPr>
            <w:r w:rsidRPr="003A6F73">
              <w:t>DA</w:t>
            </w:r>
          </w:p>
        </w:tc>
        <w:tc>
          <w:tcPr>
            <w:tcW w:w="1511" w:type="dxa"/>
            <w:tcBorders>
              <w:bottom w:val="nil"/>
            </w:tcBorders>
            <w:vAlign w:val="center"/>
          </w:tcPr>
          <w:p w:rsidR="00A452D5" w:rsidRPr="003A6F73" w:rsidRDefault="00A452D5" w:rsidP="0094519E">
            <w:pPr>
              <w:jc w:val="center"/>
            </w:pPr>
            <w:r w:rsidRPr="003A6F73">
              <w:t>NE</w:t>
            </w:r>
          </w:p>
        </w:tc>
        <w:tc>
          <w:tcPr>
            <w:tcW w:w="1511" w:type="dxa"/>
            <w:tcBorders>
              <w:bottom w:val="nil"/>
            </w:tcBorders>
            <w:vAlign w:val="center"/>
          </w:tcPr>
          <w:p w:rsidR="00A452D5" w:rsidRPr="003A6F73" w:rsidRDefault="00A452D5" w:rsidP="0094519E">
            <w:pPr>
              <w:jc w:val="center"/>
            </w:pPr>
            <w:r w:rsidRPr="003A6F73">
              <w:t>NE</w:t>
            </w:r>
          </w:p>
        </w:tc>
      </w:tr>
      <w:tr w:rsidR="00A452D5" w:rsidRPr="00116AB9" w:rsidTr="0094519E">
        <w:tc>
          <w:tcPr>
            <w:tcW w:w="1510" w:type="dxa"/>
            <w:tcBorders>
              <w:top w:val="nil"/>
            </w:tcBorders>
          </w:tcPr>
          <w:p w:rsidR="00A452D5" w:rsidRPr="003A6F73" w:rsidRDefault="00A452D5" w:rsidP="00EF519C"/>
        </w:tc>
        <w:tc>
          <w:tcPr>
            <w:tcW w:w="1510" w:type="dxa"/>
            <w:tcBorders>
              <w:top w:val="nil"/>
            </w:tcBorders>
          </w:tcPr>
          <w:p w:rsidR="00A452D5" w:rsidRPr="003A6F73" w:rsidRDefault="00A452D5" w:rsidP="00EF519C"/>
        </w:tc>
        <w:tc>
          <w:tcPr>
            <w:tcW w:w="1510" w:type="dxa"/>
            <w:tcBorders>
              <w:top w:val="nil"/>
            </w:tcBorders>
            <w:vAlign w:val="center"/>
          </w:tcPr>
          <w:p w:rsidR="00A452D5" w:rsidRPr="003A6F73" w:rsidRDefault="00A452D5" w:rsidP="0094519E">
            <w:pPr>
              <w:jc w:val="center"/>
            </w:pPr>
          </w:p>
        </w:tc>
        <w:tc>
          <w:tcPr>
            <w:tcW w:w="1510" w:type="dxa"/>
            <w:tcBorders>
              <w:top w:val="nil"/>
            </w:tcBorders>
            <w:vAlign w:val="center"/>
          </w:tcPr>
          <w:p w:rsidR="00A452D5" w:rsidRPr="003A6F73" w:rsidRDefault="00A452D5" w:rsidP="0094519E">
            <w:pPr>
              <w:jc w:val="center"/>
            </w:pPr>
          </w:p>
        </w:tc>
        <w:tc>
          <w:tcPr>
            <w:tcW w:w="1511" w:type="dxa"/>
            <w:tcBorders>
              <w:top w:val="nil"/>
            </w:tcBorders>
            <w:vAlign w:val="center"/>
          </w:tcPr>
          <w:p w:rsidR="00A452D5" w:rsidRPr="003A6F73" w:rsidRDefault="00A452D5" w:rsidP="0094519E">
            <w:pPr>
              <w:jc w:val="center"/>
            </w:pPr>
          </w:p>
        </w:tc>
        <w:tc>
          <w:tcPr>
            <w:tcW w:w="1511" w:type="dxa"/>
            <w:tcBorders>
              <w:top w:val="nil"/>
            </w:tcBorders>
            <w:vAlign w:val="center"/>
          </w:tcPr>
          <w:p w:rsidR="00A452D5" w:rsidRPr="003A6F73" w:rsidRDefault="00A452D5" w:rsidP="0094519E">
            <w:pPr>
              <w:jc w:val="center"/>
            </w:pPr>
          </w:p>
        </w:tc>
      </w:tr>
      <w:tr w:rsidR="00A452D5" w:rsidRPr="00116AB9" w:rsidTr="0094519E">
        <w:tc>
          <w:tcPr>
            <w:tcW w:w="1510" w:type="dxa"/>
          </w:tcPr>
          <w:p w:rsidR="00A452D5" w:rsidRPr="003A6F73" w:rsidRDefault="00A452D5" w:rsidP="00EF519C">
            <w:r w:rsidRPr="003A6F73">
              <w:t>Inspektor</w:t>
            </w:r>
          </w:p>
          <w:p w:rsidR="00A452D5" w:rsidRPr="003A6F73" w:rsidRDefault="00A452D5" w:rsidP="00EF519C">
            <w:r w:rsidRPr="003A6F73">
              <w:t>Stupanj III</w:t>
            </w:r>
          </w:p>
          <w:p w:rsidR="00A452D5" w:rsidRPr="003A6F73" w:rsidRDefault="00A452D5" w:rsidP="00EF519C"/>
        </w:tc>
        <w:tc>
          <w:tcPr>
            <w:tcW w:w="1510" w:type="dxa"/>
          </w:tcPr>
          <w:p w:rsidR="00A452D5" w:rsidRPr="003A6F73" w:rsidRDefault="00A452D5" w:rsidP="00EF519C">
            <w:r w:rsidRPr="003A6F73">
              <w:t>Kategorija</w:t>
            </w:r>
          </w:p>
          <w:p w:rsidR="00A452D5" w:rsidRPr="003A6F73" w:rsidRDefault="00A452D5" w:rsidP="00EF519C">
            <w:r w:rsidRPr="003A6F73">
              <w:t>I   II   III  i   IV</w:t>
            </w:r>
          </w:p>
          <w:p w:rsidR="00A452D5" w:rsidRPr="003A6F73" w:rsidRDefault="00A452D5" w:rsidP="00EF519C">
            <w:r w:rsidRPr="003A6F73">
              <w:t xml:space="preserve">Fluidi grupe </w:t>
            </w:r>
          </w:p>
          <w:p w:rsidR="00A452D5" w:rsidRPr="003A6F73" w:rsidRDefault="00A452D5" w:rsidP="00EF519C">
            <w:r w:rsidRPr="003A6F73">
              <w:t>1 i 2</w:t>
            </w:r>
          </w:p>
        </w:tc>
        <w:tc>
          <w:tcPr>
            <w:tcW w:w="1510" w:type="dxa"/>
            <w:vAlign w:val="center"/>
          </w:tcPr>
          <w:p w:rsidR="00A452D5" w:rsidRPr="003A6F73" w:rsidRDefault="00A452D5" w:rsidP="0094519E">
            <w:pPr>
              <w:jc w:val="center"/>
            </w:pPr>
            <w:r w:rsidRPr="003A6F73">
              <w:t>DA</w:t>
            </w:r>
          </w:p>
        </w:tc>
        <w:tc>
          <w:tcPr>
            <w:tcW w:w="1510" w:type="dxa"/>
            <w:vAlign w:val="center"/>
          </w:tcPr>
          <w:p w:rsidR="00A452D5" w:rsidRPr="003A6F73" w:rsidRDefault="00A452D5" w:rsidP="0094519E">
            <w:pPr>
              <w:jc w:val="center"/>
            </w:pPr>
            <w:r w:rsidRPr="003A6F73">
              <w:t>DA</w:t>
            </w:r>
          </w:p>
        </w:tc>
        <w:tc>
          <w:tcPr>
            <w:tcW w:w="1511" w:type="dxa"/>
            <w:vAlign w:val="center"/>
          </w:tcPr>
          <w:p w:rsidR="00A452D5" w:rsidRPr="003A6F73" w:rsidRDefault="00A452D5" w:rsidP="0094519E">
            <w:pPr>
              <w:jc w:val="center"/>
            </w:pPr>
            <w:r w:rsidRPr="003A6F73">
              <w:t>DA</w:t>
            </w:r>
          </w:p>
        </w:tc>
        <w:tc>
          <w:tcPr>
            <w:tcW w:w="1511" w:type="dxa"/>
            <w:vAlign w:val="center"/>
          </w:tcPr>
          <w:p w:rsidR="00A452D5" w:rsidRPr="003A6F73" w:rsidRDefault="00A452D5" w:rsidP="0094519E">
            <w:pPr>
              <w:jc w:val="center"/>
            </w:pPr>
            <w:r w:rsidRPr="003A6F73">
              <w:t>DA</w:t>
            </w:r>
          </w:p>
        </w:tc>
      </w:tr>
    </w:tbl>
    <w:p w:rsidR="00321200" w:rsidRPr="003A6F73" w:rsidRDefault="00321200" w:rsidP="00A452D5">
      <w:pPr>
        <w:rPr>
          <w:rFonts w:ascii="Arial" w:hAnsi="Arial" w:cs="Arial"/>
        </w:rPr>
      </w:pPr>
    </w:p>
    <w:p w:rsidR="00A452D5" w:rsidRPr="003A6F73" w:rsidRDefault="00A452D5" w:rsidP="0044257C">
      <w:pPr>
        <w:pStyle w:val="ListParagraph"/>
        <w:numPr>
          <w:ilvl w:val="0"/>
          <w:numId w:val="216"/>
        </w:numPr>
        <w:ind w:left="284" w:hanging="284"/>
        <w:rPr>
          <w:rFonts w:ascii="Arial" w:hAnsi="Arial" w:cs="Arial"/>
        </w:rPr>
      </w:pPr>
      <w:r w:rsidRPr="003A6F73">
        <w:rPr>
          <w:rFonts w:ascii="Arial" w:hAnsi="Arial" w:cs="Arial"/>
        </w:rPr>
        <w:t xml:space="preserve">Područje aktivnosti inspektora </w:t>
      </w:r>
      <w:r w:rsidR="00321200" w:rsidRPr="003A6F73">
        <w:rPr>
          <w:rFonts w:ascii="Arial" w:hAnsi="Arial" w:cs="Arial"/>
        </w:rPr>
        <w:t xml:space="preserve">je </w:t>
      </w:r>
      <w:r w:rsidRPr="003A6F73">
        <w:rPr>
          <w:rFonts w:ascii="Arial" w:hAnsi="Arial" w:cs="Arial"/>
        </w:rPr>
        <w:t>ovisno o stupnju i vrsti opreme pod tlakom</w:t>
      </w:r>
      <w:r w:rsidR="00321200" w:rsidRPr="003A6F73">
        <w:rPr>
          <w:rFonts w:ascii="Arial" w:hAnsi="Arial" w:cs="Arial"/>
        </w:rPr>
        <w:t>.</w:t>
      </w:r>
    </w:p>
    <w:p w:rsidR="00A452D5" w:rsidRPr="00116AB9" w:rsidRDefault="00A452D5" w:rsidP="0044257C">
      <w:pPr>
        <w:pStyle w:val="ListParagraph"/>
        <w:numPr>
          <w:ilvl w:val="0"/>
          <w:numId w:val="216"/>
        </w:numPr>
        <w:ind w:left="284" w:hanging="284"/>
        <w:rPr>
          <w:rFonts w:ascii="Arial" w:hAnsi="Arial" w:cs="Arial"/>
        </w:rPr>
      </w:pPr>
      <w:r w:rsidRPr="00116AB9">
        <w:rPr>
          <w:rFonts w:ascii="Arial" w:hAnsi="Arial" w:cs="Arial"/>
        </w:rPr>
        <w:lastRenderedPageBreak/>
        <w:t>Inspektor</w:t>
      </w:r>
      <w:r w:rsidR="00321200" w:rsidRPr="00116AB9">
        <w:rPr>
          <w:rFonts w:ascii="Arial" w:hAnsi="Arial" w:cs="Arial"/>
        </w:rPr>
        <w:t>,</w:t>
      </w:r>
      <w:r w:rsidRPr="00116AB9">
        <w:rPr>
          <w:rFonts w:ascii="Arial" w:hAnsi="Arial" w:cs="Arial"/>
        </w:rPr>
        <w:t xml:space="preserve"> nakon položenog ispita</w:t>
      </w:r>
      <w:r w:rsidR="00321200" w:rsidRPr="00116AB9">
        <w:rPr>
          <w:rFonts w:ascii="Arial" w:hAnsi="Arial" w:cs="Arial"/>
        </w:rPr>
        <w:t>,</w:t>
      </w:r>
      <w:r w:rsidRPr="00116AB9">
        <w:rPr>
          <w:rFonts w:ascii="Arial" w:hAnsi="Arial" w:cs="Arial"/>
        </w:rPr>
        <w:t xml:space="preserve"> za pojedini stupanj dobiva iskaznicu sa slikom na kojoj je naveden stupanj, datum polaganja </w:t>
      </w:r>
      <w:r w:rsidR="00321200" w:rsidRPr="00116AB9">
        <w:rPr>
          <w:rFonts w:ascii="Arial" w:hAnsi="Arial" w:cs="Arial"/>
        </w:rPr>
        <w:t xml:space="preserve">ispita </w:t>
      </w:r>
      <w:r w:rsidRPr="00116AB9">
        <w:rPr>
          <w:rFonts w:ascii="Arial" w:hAnsi="Arial" w:cs="Arial"/>
        </w:rPr>
        <w:t>i područje rada.</w:t>
      </w:r>
    </w:p>
    <w:p w:rsidR="00A452D5" w:rsidRPr="00116AB9" w:rsidRDefault="00A452D5" w:rsidP="0044257C">
      <w:pPr>
        <w:pStyle w:val="ListParagraph"/>
        <w:numPr>
          <w:ilvl w:val="0"/>
          <w:numId w:val="216"/>
        </w:numPr>
        <w:spacing w:after="0" w:line="240" w:lineRule="auto"/>
        <w:ind w:left="284" w:hanging="284"/>
        <w:rPr>
          <w:rFonts w:ascii="Arial" w:eastAsia="Times New Roman" w:hAnsi="Arial" w:cs="Arial"/>
          <w:lang w:eastAsia="hr-HR"/>
        </w:rPr>
      </w:pPr>
      <w:r w:rsidRPr="00116AB9">
        <w:rPr>
          <w:rFonts w:ascii="Arial" w:hAnsi="Arial" w:cs="Arial"/>
        </w:rPr>
        <w:t>Kako</w:t>
      </w:r>
      <w:r w:rsidR="00E95F31" w:rsidRPr="00116AB9">
        <w:rPr>
          <w:rFonts w:ascii="Arial" w:hAnsi="Arial" w:cs="Arial"/>
        </w:rPr>
        <w:t xml:space="preserve"> će se klasificirati  postojeći</w:t>
      </w:r>
      <w:r w:rsidRPr="00116AB9">
        <w:rPr>
          <w:rFonts w:ascii="Arial" w:hAnsi="Arial" w:cs="Arial"/>
        </w:rPr>
        <w:t xml:space="preserve"> inspekto</w:t>
      </w:r>
      <w:r w:rsidR="00E95F31" w:rsidRPr="00116AB9">
        <w:rPr>
          <w:rFonts w:ascii="Arial" w:hAnsi="Arial" w:cs="Arial"/>
        </w:rPr>
        <w:t>ri</w:t>
      </w:r>
      <w:r w:rsidRPr="00116AB9">
        <w:rPr>
          <w:rFonts w:ascii="Arial" w:hAnsi="Arial" w:cs="Arial"/>
        </w:rPr>
        <w:t>:</w:t>
      </w:r>
      <w:r w:rsidR="00321200" w:rsidRPr="00116AB9">
        <w:rPr>
          <w:rFonts w:ascii="Arial" w:hAnsi="Arial" w:cs="Arial"/>
        </w:rPr>
        <w:t xml:space="preserve"> </w:t>
      </w:r>
      <w:r w:rsidR="00321200" w:rsidRPr="00116AB9">
        <w:rPr>
          <w:rFonts w:ascii="Arial" w:eastAsia="Times New Roman" w:hAnsi="Arial" w:cs="Arial"/>
          <w:lang w:eastAsia="hr-HR"/>
        </w:rPr>
        <w:t>p</w:t>
      </w:r>
      <w:r w:rsidRPr="00116AB9">
        <w:rPr>
          <w:rFonts w:ascii="Arial" w:eastAsia="Times New Roman" w:hAnsi="Arial" w:cs="Arial"/>
          <w:lang w:eastAsia="hr-HR"/>
        </w:rPr>
        <w:t>rema stažu u području opreme pod tlakom</w:t>
      </w:r>
      <w:r w:rsidR="00E95F31" w:rsidRPr="00116AB9">
        <w:rPr>
          <w:rFonts w:ascii="Arial" w:eastAsia="Times New Roman" w:hAnsi="Arial" w:cs="Arial"/>
          <w:lang w:eastAsia="hr-HR"/>
        </w:rPr>
        <w:t>.</w:t>
      </w:r>
    </w:p>
    <w:p w:rsidR="00A452D5" w:rsidRPr="00116AB9" w:rsidRDefault="00A452D5" w:rsidP="00A452D5">
      <w:pPr>
        <w:rPr>
          <w:rFonts w:ascii="Arial" w:hAnsi="Arial" w:cs="Arial"/>
          <w:color w:val="FF0000"/>
          <w:sz w:val="24"/>
          <w:szCs w:val="24"/>
        </w:rPr>
      </w:pPr>
    </w:p>
    <w:p w:rsidR="00A452D5" w:rsidRPr="003A6F73" w:rsidRDefault="00A452D5" w:rsidP="00AB6EBB">
      <w:pPr>
        <w:autoSpaceDE w:val="0"/>
        <w:autoSpaceDN w:val="0"/>
        <w:adjustRightInd w:val="0"/>
        <w:spacing w:after="0" w:line="240" w:lineRule="auto"/>
        <w:rPr>
          <w:rFonts w:ascii="Arial" w:eastAsia="Times New Roman" w:hAnsi="Arial" w:cs="Arial"/>
          <w:lang w:eastAsia="hr-HR"/>
        </w:rPr>
      </w:pPr>
    </w:p>
    <w:sectPr w:rsidR="00A452D5" w:rsidRPr="003A6F73">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1C9" w:rsidRDefault="009F71C9" w:rsidP="00C45DEF">
      <w:pPr>
        <w:spacing w:after="0" w:line="240" w:lineRule="auto"/>
      </w:pPr>
      <w:r>
        <w:separator/>
      </w:r>
    </w:p>
  </w:endnote>
  <w:endnote w:type="continuationSeparator" w:id="0">
    <w:p w:rsidR="009F71C9" w:rsidRDefault="009F71C9" w:rsidP="00C45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yriad Pro Light">
    <w:altName w:val="Myriad Pro Light"/>
    <w:panose1 w:val="00000000000000000000"/>
    <w:charset w:val="EE"/>
    <w:family w:val="swiss"/>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345087"/>
      <w:docPartObj>
        <w:docPartGallery w:val="Page Numbers (Bottom of Page)"/>
        <w:docPartUnique/>
      </w:docPartObj>
    </w:sdtPr>
    <w:sdtEndPr>
      <w:rPr>
        <w:noProof/>
      </w:rPr>
    </w:sdtEndPr>
    <w:sdtContent>
      <w:p w:rsidR="001050C8" w:rsidRDefault="001050C8">
        <w:pPr>
          <w:pStyle w:val="Footer"/>
          <w:jc w:val="right"/>
        </w:pPr>
        <w:r>
          <w:fldChar w:fldCharType="begin"/>
        </w:r>
        <w:r>
          <w:instrText xml:space="preserve"> PAGE   \* MERGEFORMAT </w:instrText>
        </w:r>
        <w:r>
          <w:fldChar w:fldCharType="separate"/>
        </w:r>
        <w:r w:rsidR="003A6F73">
          <w:rPr>
            <w:noProof/>
          </w:rPr>
          <w:t>1</w:t>
        </w:r>
        <w:r>
          <w:rPr>
            <w:noProof/>
          </w:rPr>
          <w:fldChar w:fldCharType="end"/>
        </w:r>
      </w:p>
    </w:sdtContent>
  </w:sdt>
  <w:p w:rsidR="001050C8" w:rsidRDefault="00105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1C9" w:rsidRDefault="009F71C9" w:rsidP="00C45DEF">
      <w:pPr>
        <w:spacing w:after="0" w:line="240" w:lineRule="auto"/>
      </w:pPr>
      <w:r>
        <w:separator/>
      </w:r>
    </w:p>
  </w:footnote>
  <w:footnote w:type="continuationSeparator" w:id="0">
    <w:p w:rsidR="009F71C9" w:rsidRDefault="009F71C9" w:rsidP="00C45D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5952"/>
    <w:multiLevelType w:val="hybridMultilevel"/>
    <w:tmpl w:val="CFC0986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0F">
      <w:start w:val="1"/>
      <w:numFmt w:val="decimal"/>
      <w:lvlText w:val="%3."/>
      <w:lvlJc w:val="lef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15:restartNumberingAfterBreak="0">
    <w:nsid w:val="022903E3"/>
    <w:multiLevelType w:val="hybridMultilevel"/>
    <w:tmpl w:val="9AECC302"/>
    <w:lvl w:ilvl="0" w:tplc="795E761E">
      <w:start w:val="1"/>
      <w:numFmt w:val="bullet"/>
      <w:lvlText w:val=""/>
      <w:lvlJc w:val="left"/>
      <w:pPr>
        <w:ind w:left="173" w:hanging="360"/>
      </w:pPr>
      <w:rPr>
        <w:rFonts w:ascii="Symbol" w:hAnsi="Symbol" w:hint="default"/>
      </w:rPr>
    </w:lvl>
    <w:lvl w:ilvl="1" w:tplc="795E761E">
      <w:start w:val="1"/>
      <w:numFmt w:val="bullet"/>
      <w:lvlText w:val=""/>
      <w:lvlJc w:val="left"/>
      <w:pPr>
        <w:ind w:left="893" w:hanging="360"/>
      </w:pPr>
      <w:rPr>
        <w:rFonts w:ascii="Symbol" w:hAnsi="Symbol" w:hint="default"/>
      </w:rPr>
    </w:lvl>
    <w:lvl w:ilvl="2" w:tplc="041A0005" w:tentative="1">
      <w:start w:val="1"/>
      <w:numFmt w:val="bullet"/>
      <w:lvlText w:val=""/>
      <w:lvlJc w:val="left"/>
      <w:pPr>
        <w:ind w:left="1613" w:hanging="360"/>
      </w:pPr>
      <w:rPr>
        <w:rFonts w:ascii="Wingdings" w:hAnsi="Wingdings" w:hint="default"/>
      </w:rPr>
    </w:lvl>
    <w:lvl w:ilvl="3" w:tplc="041A0001" w:tentative="1">
      <w:start w:val="1"/>
      <w:numFmt w:val="bullet"/>
      <w:lvlText w:val=""/>
      <w:lvlJc w:val="left"/>
      <w:pPr>
        <w:ind w:left="2333" w:hanging="360"/>
      </w:pPr>
      <w:rPr>
        <w:rFonts w:ascii="Symbol" w:hAnsi="Symbol" w:hint="default"/>
      </w:rPr>
    </w:lvl>
    <w:lvl w:ilvl="4" w:tplc="041A0003" w:tentative="1">
      <w:start w:val="1"/>
      <w:numFmt w:val="bullet"/>
      <w:lvlText w:val="o"/>
      <w:lvlJc w:val="left"/>
      <w:pPr>
        <w:ind w:left="3053" w:hanging="360"/>
      </w:pPr>
      <w:rPr>
        <w:rFonts w:ascii="Courier New" w:hAnsi="Courier New" w:cs="Courier New" w:hint="default"/>
      </w:rPr>
    </w:lvl>
    <w:lvl w:ilvl="5" w:tplc="041A0005" w:tentative="1">
      <w:start w:val="1"/>
      <w:numFmt w:val="bullet"/>
      <w:lvlText w:val=""/>
      <w:lvlJc w:val="left"/>
      <w:pPr>
        <w:ind w:left="3773" w:hanging="360"/>
      </w:pPr>
      <w:rPr>
        <w:rFonts w:ascii="Wingdings" w:hAnsi="Wingdings" w:hint="default"/>
      </w:rPr>
    </w:lvl>
    <w:lvl w:ilvl="6" w:tplc="041A0001" w:tentative="1">
      <w:start w:val="1"/>
      <w:numFmt w:val="bullet"/>
      <w:lvlText w:val=""/>
      <w:lvlJc w:val="left"/>
      <w:pPr>
        <w:ind w:left="4493" w:hanging="360"/>
      </w:pPr>
      <w:rPr>
        <w:rFonts w:ascii="Symbol" w:hAnsi="Symbol" w:hint="default"/>
      </w:rPr>
    </w:lvl>
    <w:lvl w:ilvl="7" w:tplc="041A0003" w:tentative="1">
      <w:start w:val="1"/>
      <w:numFmt w:val="bullet"/>
      <w:lvlText w:val="o"/>
      <w:lvlJc w:val="left"/>
      <w:pPr>
        <w:ind w:left="5213" w:hanging="360"/>
      </w:pPr>
      <w:rPr>
        <w:rFonts w:ascii="Courier New" w:hAnsi="Courier New" w:cs="Courier New" w:hint="default"/>
      </w:rPr>
    </w:lvl>
    <w:lvl w:ilvl="8" w:tplc="041A0005" w:tentative="1">
      <w:start w:val="1"/>
      <w:numFmt w:val="bullet"/>
      <w:lvlText w:val=""/>
      <w:lvlJc w:val="left"/>
      <w:pPr>
        <w:ind w:left="5933" w:hanging="360"/>
      </w:pPr>
      <w:rPr>
        <w:rFonts w:ascii="Wingdings" w:hAnsi="Wingdings" w:hint="default"/>
      </w:rPr>
    </w:lvl>
  </w:abstractNum>
  <w:abstractNum w:abstractNumId="2" w15:restartNumberingAfterBreak="0">
    <w:nsid w:val="02CA1F11"/>
    <w:multiLevelType w:val="hybridMultilevel"/>
    <w:tmpl w:val="2128436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E413F8"/>
    <w:multiLevelType w:val="hybridMultilevel"/>
    <w:tmpl w:val="AC5602EA"/>
    <w:lvl w:ilvl="0" w:tplc="885EE9F4">
      <w:start w:val="1"/>
      <w:numFmt w:val="bullet"/>
      <w:lvlText w:val="•"/>
      <w:lvlJc w:val="left"/>
      <w:pPr>
        <w:tabs>
          <w:tab w:val="num" w:pos="720"/>
        </w:tabs>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F64B3F"/>
    <w:multiLevelType w:val="hybridMultilevel"/>
    <w:tmpl w:val="ED1012EA"/>
    <w:lvl w:ilvl="0" w:tplc="795E761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31B5123"/>
    <w:multiLevelType w:val="hybridMultilevel"/>
    <w:tmpl w:val="CD40C45A"/>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6" w15:restartNumberingAfterBreak="0">
    <w:nsid w:val="03A16DF9"/>
    <w:multiLevelType w:val="hybridMultilevel"/>
    <w:tmpl w:val="9606F28C"/>
    <w:lvl w:ilvl="0" w:tplc="795E761E">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3A32991"/>
    <w:multiLevelType w:val="hybridMultilevel"/>
    <w:tmpl w:val="3DDA2C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4F54823"/>
    <w:multiLevelType w:val="hybridMultilevel"/>
    <w:tmpl w:val="4ED6F838"/>
    <w:lvl w:ilvl="0" w:tplc="795E761E">
      <w:start w:val="1"/>
      <w:numFmt w:val="bullet"/>
      <w:lvlText w:val=""/>
      <w:lvlJc w:val="left"/>
      <w:pPr>
        <w:ind w:left="720" w:hanging="360"/>
      </w:pPr>
      <w:rPr>
        <w:rFonts w:ascii="Symbol" w:hAnsi="Symbol" w:hint="default"/>
      </w:rPr>
    </w:lvl>
    <w:lvl w:ilvl="1" w:tplc="795E761E">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5D3252F"/>
    <w:multiLevelType w:val="hybridMultilevel"/>
    <w:tmpl w:val="C5DC00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61C0BD1"/>
    <w:multiLevelType w:val="hybridMultilevel"/>
    <w:tmpl w:val="FFE0FF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62C72A9"/>
    <w:multiLevelType w:val="hybridMultilevel"/>
    <w:tmpl w:val="000C16E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7405CCD"/>
    <w:multiLevelType w:val="hybridMultilevel"/>
    <w:tmpl w:val="D1CE413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7CF3B21"/>
    <w:multiLevelType w:val="hybridMultilevel"/>
    <w:tmpl w:val="3B164BF6"/>
    <w:lvl w:ilvl="0" w:tplc="795E761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15:restartNumberingAfterBreak="0">
    <w:nsid w:val="09006CD1"/>
    <w:multiLevelType w:val="hybridMultilevel"/>
    <w:tmpl w:val="11400166"/>
    <w:lvl w:ilvl="0" w:tplc="041A000F">
      <w:start w:val="1"/>
      <w:numFmt w:val="decimal"/>
      <w:lvlText w:val="%1."/>
      <w:lvlJc w:val="left"/>
      <w:pPr>
        <w:ind w:left="720" w:hanging="360"/>
      </w:pPr>
    </w:lvl>
    <w:lvl w:ilvl="1" w:tplc="0AD27DAC">
      <w:numFmt w:val="bullet"/>
      <w:lvlText w:val="-"/>
      <w:lvlJc w:val="left"/>
      <w:pPr>
        <w:ind w:left="1788" w:hanging="708"/>
      </w:pPr>
      <w:rPr>
        <w:rFonts w:ascii="Arial" w:eastAsiaTheme="minorHAnsi" w:hAnsi="Arial"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0A1C1856"/>
    <w:multiLevelType w:val="hybridMultilevel"/>
    <w:tmpl w:val="B9569DC8"/>
    <w:lvl w:ilvl="0" w:tplc="AC943188">
      <w:start w:val="1"/>
      <w:numFmt w:val="bullet"/>
      <w:lvlText w:val="•"/>
      <w:lvlJc w:val="left"/>
      <w:pPr>
        <w:tabs>
          <w:tab w:val="num" w:pos="720"/>
        </w:tabs>
        <w:ind w:left="720" w:hanging="360"/>
      </w:pPr>
      <w:rPr>
        <w:rFonts w:ascii="Times New Roman" w:hAnsi="Times New Roman" w:hint="default"/>
      </w:rPr>
    </w:lvl>
    <w:lvl w:ilvl="1" w:tplc="91FACDD4" w:tentative="1">
      <w:start w:val="1"/>
      <w:numFmt w:val="bullet"/>
      <w:lvlText w:val="•"/>
      <w:lvlJc w:val="left"/>
      <w:pPr>
        <w:tabs>
          <w:tab w:val="num" w:pos="1440"/>
        </w:tabs>
        <w:ind w:left="1440" w:hanging="360"/>
      </w:pPr>
      <w:rPr>
        <w:rFonts w:ascii="Times New Roman" w:hAnsi="Times New Roman" w:hint="default"/>
      </w:rPr>
    </w:lvl>
    <w:lvl w:ilvl="2" w:tplc="C78E31BC" w:tentative="1">
      <w:start w:val="1"/>
      <w:numFmt w:val="bullet"/>
      <w:lvlText w:val="•"/>
      <w:lvlJc w:val="left"/>
      <w:pPr>
        <w:tabs>
          <w:tab w:val="num" w:pos="2160"/>
        </w:tabs>
        <w:ind w:left="2160" w:hanging="360"/>
      </w:pPr>
      <w:rPr>
        <w:rFonts w:ascii="Times New Roman" w:hAnsi="Times New Roman" w:hint="default"/>
      </w:rPr>
    </w:lvl>
    <w:lvl w:ilvl="3" w:tplc="6888A04C" w:tentative="1">
      <w:start w:val="1"/>
      <w:numFmt w:val="bullet"/>
      <w:lvlText w:val="•"/>
      <w:lvlJc w:val="left"/>
      <w:pPr>
        <w:tabs>
          <w:tab w:val="num" w:pos="2880"/>
        </w:tabs>
        <w:ind w:left="2880" w:hanging="360"/>
      </w:pPr>
      <w:rPr>
        <w:rFonts w:ascii="Times New Roman" w:hAnsi="Times New Roman" w:hint="default"/>
      </w:rPr>
    </w:lvl>
    <w:lvl w:ilvl="4" w:tplc="F91E9DA0" w:tentative="1">
      <w:start w:val="1"/>
      <w:numFmt w:val="bullet"/>
      <w:lvlText w:val="•"/>
      <w:lvlJc w:val="left"/>
      <w:pPr>
        <w:tabs>
          <w:tab w:val="num" w:pos="3600"/>
        </w:tabs>
        <w:ind w:left="3600" w:hanging="360"/>
      </w:pPr>
      <w:rPr>
        <w:rFonts w:ascii="Times New Roman" w:hAnsi="Times New Roman" w:hint="default"/>
      </w:rPr>
    </w:lvl>
    <w:lvl w:ilvl="5" w:tplc="A92208FE" w:tentative="1">
      <w:start w:val="1"/>
      <w:numFmt w:val="bullet"/>
      <w:lvlText w:val="•"/>
      <w:lvlJc w:val="left"/>
      <w:pPr>
        <w:tabs>
          <w:tab w:val="num" w:pos="4320"/>
        </w:tabs>
        <w:ind w:left="4320" w:hanging="360"/>
      </w:pPr>
      <w:rPr>
        <w:rFonts w:ascii="Times New Roman" w:hAnsi="Times New Roman" w:hint="default"/>
      </w:rPr>
    </w:lvl>
    <w:lvl w:ilvl="6" w:tplc="6A56F8A4" w:tentative="1">
      <w:start w:val="1"/>
      <w:numFmt w:val="bullet"/>
      <w:lvlText w:val="•"/>
      <w:lvlJc w:val="left"/>
      <w:pPr>
        <w:tabs>
          <w:tab w:val="num" w:pos="5040"/>
        </w:tabs>
        <w:ind w:left="5040" w:hanging="360"/>
      </w:pPr>
      <w:rPr>
        <w:rFonts w:ascii="Times New Roman" w:hAnsi="Times New Roman" w:hint="default"/>
      </w:rPr>
    </w:lvl>
    <w:lvl w:ilvl="7" w:tplc="54C0BE3C" w:tentative="1">
      <w:start w:val="1"/>
      <w:numFmt w:val="bullet"/>
      <w:lvlText w:val="•"/>
      <w:lvlJc w:val="left"/>
      <w:pPr>
        <w:tabs>
          <w:tab w:val="num" w:pos="5760"/>
        </w:tabs>
        <w:ind w:left="5760" w:hanging="360"/>
      </w:pPr>
      <w:rPr>
        <w:rFonts w:ascii="Times New Roman" w:hAnsi="Times New Roman" w:hint="default"/>
      </w:rPr>
    </w:lvl>
    <w:lvl w:ilvl="8" w:tplc="7554BD1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BB41854"/>
    <w:multiLevelType w:val="hybridMultilevel"/>
    <w:tmpl w:val="0F64F4FC"/>
    <w:lvl w:ilvl="0" w:tplc="DA86F670">
      <w:start w:val="1"/>
      <w:numFmt w:val="bullet"/>
      <w:lvlText w:val=""/>
      <w:lvlJc w:val="left"/>
      <w:pPr>
        <w:tabs>
          <w:tab w:val="num" w:pos="720"/>
        </w:tabs>
        <w:ind w:left="720" w:hanging="360"/>
      </w:pPr>
      <w:rPr>
        <w:rFonts w:ascii="Symbol" w:hAnsi="Symbol" w:hint="default"/>
      </w:rPr>
    </w:lvl>
    <w:lvl w:ilvl="1" w:tplc="C42A12E4" w:tentative="1">
      <w:start w:val="1"/>
      <w:numFmt w:val="bullet"/>
      <w:lvlText w:val="•"/>
      <w:lvlJc w:val="left"/>
      <w:pPr>
        <w:tabs>
          <w:tab w:val="num" w:pos="1440"/>
        </w:tabs>
        <w:ind w:left="1440" w:hanging="360"/>
      </w:pPr>
      <w:rPr>
        <w:rFonts w:ascii="Times New Roman" w:hAnsi="Times New Roman" w:hint="default"/>
      </w:rPr>
    </w:lvl>
    <w:lvl w:ilvl="2" w:tplc="2FC89412" w:tentative="1">
      <w:start w:val="1"/>
      <w:numFmt w:val="bullet"/>
      <w:lvlText w:val="•"/>
      <w:lvlJc w:val="left"/>
      <w:pPr>
        <w:tabs>
          <w:tab w:val="num" w:pos="2160"/>
        </w:tabs>
        <w:ind w:left="2160" w:hanging="360"/>
      </w:pPr>
      <w:rPr>
        <w:rFonts w:ascii="Times New Roman" w:hAnsi="Times New Roman" w:hint="default"/>
      </w:rPr>
    </w:lvl>
    <w:lvl w:ilvl="3" w:tplc="117ADBF6" w:tentative="1">
      <w:start w:val="1"/>
      <w:numFmt w:val="bullet"/>
      <w:lvlText w:val="•"/>
      <w:lvlJc w:val="left"/>
      <w:pPr>
        <w:tabs>
          <w:tab w:val="num" w:pos="2880"/>
        </w:tabs>
        <w:ind w:left="2880" w:hanging="360"/>
      </w:pPr>
      <w:rPr>
        <w:rFonts w:ascii="Times New Roman" w:hAnsi="Times New Roman" w:hint="default"/>
      </w:rPr>
    </w:lvl>
    <w:lvl w:ilvl="4" w:tplc="1D2A26A8" w:tentative="1">
      <w:start w:val="1"/>
      <w:numFmt w:val="bullet"/>
      <w:lvlText w:val="•"/>
      <w:lvlJc w:val="left"/>
      <w:pPr>
        <w:tabs>
          <w:tab w:val="num" w:pos="3600"/>
        </w:tabs>
        <w:ind w:left="3600" w:hanging="360"/>
      </w:pPr>
      <w:rPr>
        <w:rFonts w:ascii="Times New Roman" w:hAnsi="Times New Roman" w:hint="default"/>
      </w:rPr>
    </w:lvl>
    <w:lvl w:ilvl="5" w:tplc="5532E1B6" w:tentative="1">
      <w:start w:val="1"/>
      <w:numFmt w:val="bullet"/>
      <w:lvlText w:val="•"/>
      <w:lvlJc w:val="left"/>
      <w:pPr>
        <w:tabs>
          <w:tab w:val="num" w:pos="4320"/>
        </w:tabs>
        <w:ind w:left="4320" w:hanging="360"/>
      </w:pPr>
      <w:rPr>
        <w:rFonts w:ascii="Times New Roman" w:hAnsi="Times New Roman" w:hint="default"/>
      </w:rPr>
    </w:lvl>
    <w:lvl w:ilvl="6" w:tplc="8B969AAA" w:tentative="1">
      <w:start w:val="1"/>
      <w:numFmt w:val="bullet"/>
      <w:lvlText w:val="•"/>
      <w:lvlJc w:val="left"/>
      <w:pPr>
        <w:tabs>
          <w:tab w:val="num" w:pos="5040"/>
        </w:tabs>
        <w:ind w:left="5040" w:hanging="360"/>
      </w:pPr>
      <w:rPr>
        <w:rFonts w:ascii="Times New Roman" w:hAnsi="Times New Roman" w:hint="default"/>
      </w:rPr>
    </w:lvl>
    <w:lvl w:ilvl="7" w:tplc="FAEE3FF8" w:tentative="1">
      <w:start w:val="1"/>
      <w:numFmt w:val="bullet"/>
      <w:lvlText w:val="•"/>
      <w:lvlJc w:val="left"/>
      <w:pPr>
        <w:tabs>
          <w:tab w:val="num" w:pos="5760"/>
        </w:tabs>
        <w:ind w:left="5760" w:hanging="360"/>
      </w:pPr>
      <w:rPr>
        <w:rFonts w:ascii="Times New Roman" w:hAnsi="Times New Roman" w:hint="default"/>
      </w:rPr>
    </w:lvl>
    <w:lvl w:ilvl="8" w:tplc="8EB2D0F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CC62C4C"/>
    <w:multiLevelType w:val="hybridMultilevel"/>
    <w:tmpl w:val="4D9CDCB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D90C01"/>
    <w:multiLevelType w:val="hybridMultilevel"/>
    <w:tmpl w:val="6122D3D4"/>
    <w:lvl w:ilvl="0" w:tplc="E96ECB20">
      <w:start w:val="1"/>
      <w:numFmt w:val="bullet"/>
      <w:lvlText w:val="•"/>
      <w:lvlJc w:val="left"/>
      <w:pPr>
        <w:tabs>
          <w:tab w:val="num" w:pos="720"/>
        </w:tabs>
        <w:ind w:left="720" w:hanging="360"/>
      </w:pPr>
      <w:rPr>
        <w:rFonts w:ascii="Times New Roman" w:hAnsi="Times New Roman" w:hint="default"/>
      </w:rPr>
    </w:lvl>
    <w:lvl w:ilvl="1" w:tplc="29923522" w:tentative="1">
      <w:start w:val="1"/>
      <w:numFmt w:val="bullet"/>
      <w:lvlText w:val="•"/>
      <w:lvlJc w:val="left"/>
      <w:pPr>
        <w:tabs>
          <w:tab w:val="num" w:pos="1440"/>
        </w:tabs>
        <w:ind w:left="1440" w:hanging="360"/>
      </w:pPr>
      <w:rPr>
        <w:rFonts w:ascii="Times New Roman" w:hAnsi="Times New Roman" w:hint="default"/>
      </w:rPr>
    </w:lvl>
    <w:lvl w:ilvl="2" w:tplc="B3C89850" w:tentative="1">
      <w:start w:val="1"/>
      <w:numFmt w:val="bullet"/>
      <w:lvlText w:val="•"/>
      <w:lvlJc w:val="left"/>
      <w:pPr>
        <w:tabs>
          <w:tab w:val="num" w:pos="2160"/>
        </w:tabs>
        <w:ind w:left="2160" w:hanging="360"/>
      </w:pPr>
      <w:rPr>
        <w:rFonts w:ascii="Times New Roman" w:hAnsi="Times New Roman" w:hint="default"/>
      </w:rPr>
    </w:lvl>
    <w:lvl w:ilvl="3" w:tplc="CC660438" w:tentative="1">
      <w:start w:val="1"/>
      <w:numFmt w:val="bullet"/>
      <w:lvlText w:val="•"/>
      <w:lvlJc w:val="left"/>
      <w:pPr>
        <w:tabs>
          <w:tab w:val="num" w:pos="2880"/>
        </w:tabs>
        <w:ind w:left="2880" w:hanging="360"/>
      </w:pPr>
      <w:rPr>
        <w:rFonts w:ascii="Times New Roman" w:hAnsi="Times New Roman" w:hint="default"/>
      </w:rPr>
    </w:lvl>
    <w:lvl w:ilvl="4" w:tplc="5C0EF916" w:tentative="1">
      <w:start w:val="1"/>
      <w:numFmt w:val="bullet"/>
      <w:lvlText w:val="•"/>
      <w:lvlJc w:val="left"/>
      <w:pPr>
        <w:tabs>
          <w:tab w:val="num" w:pos="3600"/>
        </w:tabs>
        <w:ind w:left="3600" w:hanging="360"/>
      </w:pPr>
      <w:rPr>
        <w:rFonts w:ascii="Times New Roman" w:hAnsi="Times New Roman" w:hint="default"/>
      </w:rPr>
    </w:lvl>
    <w:lvl w:ilvl="5" w:tplc="6504D0A4" w:tentative="1">
      <w:start w:val="1"/>
      <w:numFmt w:val="bullet"/>
      <w:lvlText w:val="•"/>
      <w:lvlJc w:val="left"/>
      <w:pPr>
        <w:tabs>
          <w:tab w:val="num" w:pos="4320"/>
        </w:tabs>
        <w:ind w:left="4320" w:hanging="360"/>
      </w:pPr>
      <w:rPr>
        <w:rFonts w:ascii="Times New Roman" w:hAnsi="Times New Roman" w:hint="default"/>
      </w:rPr>
    </w:lvl>
    <w:lvl w:ilvl="6" w:tplc="DAC41666" w:tentative="1">
      <w:start w:val="1"/>
      <w:numFmt w:val="bullet"/>
      <w:lvlText w:val="•"/>
      <w:lvlJc w:val="left"/>
      <w:pPr>
        <w:tabs>
          <w:tab w:val="num" w:pos="5040"/>
        </w:tabs>
        <w:ind w:left="5040" w:hanging="360"/>
      </w:pPr>
      <w:rPr>
        <w:rFonts w:ascii="Times New Roman" w:hAnsi="Times New Roman" w:hint="default"/>
      </w:rPr>
    </w:lvl>
    <w:lvl w:ilvl="7" w:tplc="9714745A" w:tentative="1">
      <w:start w:val="1"/>
      <w:numFmt w:val="bullet"/>
      <w:lvlText w:val="•"/>
      <w:lvlJc w:val="left"/>
      <w:pPr>
        <w:tabs>
          <w:tab w:val="num" w:pos="5760"/>
        </w:tabs>
        <w:ind w:left="5760" w:hanging="360"/>
      </w:pPr>
      <w:rPr>
        <w:rFonts w:ascii="Times New Roman" w:hAnsi="Times New Roman" w:hint="default"/>
      </w:rPr>
    </w:lvl>
    <w:lvl w:ilvl="8" w:tplc="378C541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DE81E60"/>
    <w:multiLevelType w:val="hybridMultilevel"/>
    <w:tmpl w:val="26120D38"/>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20" w15:restartNumberingAfterBreak="0">
    <w:nsid w:val="0EA15DB6"/>
    <w:multiLevelType w:val="hybridMultilevel"/>
    <w:tmpl w:val="A93625F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05D6488"/>
    <w:multiLevelType w:val="hybridMultilevel"/>
    <w:tmpl w:val="12C2F96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27E224E"/>
    <w:multiLevelType w:val="hybridMultilevel"/>
    <w:tmpl w:val="5FAE070A"/>
    <w:lvl w:ilvl="0" w:tplc="795E761E">
      <w:start w:val="1"/>
      <w:numFmt w:val="bullet"/>
      <w:lvlText w:val=""/>
      <w:lvlJc w:val="left"/>
      <w:pPr>
        <w:ind w:left="1128" w:hanging="360"/>
      </w:pPr>
      <w:rPr>
        <w:rFonts w:ascii="Symbol" w:hAnsi="Symbol" w:hint="default"/>
      </w:rPr>
    </w:lvl>
    <w:lvl w:ilvl="1" w:tplc="795E761E">
      <w:start w:val="1"/>
      <w:numFmt w:val="bullet"/>
      <w:lvlText w:val=""/>
      <w:lvlJc w:val="left"/>
      <w:pPr>
        <w:ind w:left="1848" w:hanging="360"/>
      </w:pPr>
      <w:rPr>
        <w:rFonts w:ascii="Symbol" w:hAnsi="Symbol"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23" w15:restartNumberingAfterBreak="0">
    <w:nsid w:val="1346134D"/>
    <w:multiLevelType w:val="hybridMultilevel"/>
    <w:tmpl w:val="43627724"/>
    <w:lvl w:ilvl="0" w:tplc="795E761E">
      <w:start w:val="1"/>
      <w:numFmt w:val="bullet"/>
      <w:lvlText w:val=""/>
      <w:lvlJc w:val="left"/>
      <w:pPr>
        <w:ind w:left="720" w:hanging="360"/>
      </w:pPr>
      <w:rPr>
        <w:rFonts w:ascii="Symbol" w:hAnsi="Symbol" w:hint="default"/>
      </w:rPr>
    </w:lvl>
    <w:lvl w:ilvl="1" w:tplc="0EC4EFF4">
      <w:start w:val="5"/>
      <w:numFmt w:val="bullet"/>
      <w:lvlText w:val="–"/>
      <w:lvlJc w:val="left"/>
      <w:pPr>
        <w:ind w:left="1704" w:hanging="624"/>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37F1D42"/>
    <w:multiLevelType w:val="hybridMultilevel"/>
    <w:tmpl w:val="41000902"/>
    <w:lvl w:ilvl="0" w:tplc="795E761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44B3D8B"/>
    <w:multiLevelType w:val="hybridMultilevel"/>
    <w:tmpl w:val="81EA520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732272"/>
    <w:multiLevelType w:val="hybridMultilevel"/>
    <w:tmpl w:val="5EAC46A6"/>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69058F3"/>
    <w:multiLevelType w:val="hybridMultilevel"/>
    <w:tmpl w:val="5FCC7F8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76D776C"/>
    <w:multiLevelType w:val="hybridMultilevel"/>
    <w:tmpl w:val="8D3E135E"/>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79C70FF"/>
    <w:multiLevelType w:val="hybridMultilevel"/>
    <w:tmpl w:val="4D7E55F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8E66CD6"/>
    <w:multiLevelType w:val="hybridMultilevel"/>
    <w:tmpl w:val="5616E08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9BB5276"/>
    <w:multiLevelType w:val="hybridMultilevel"/>
    <w:tmpl w:val="846C9E50"/>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32" w15:restartNumberingAfterBreak="0">
    <w:nsid w:val="1A295000"/>
    <w:multiLevelType w:val="hybridMultilevel"/>
    <w:tmpl w:val="82EE748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1A79536E"/>
    <w:multiLevelType w:val="hybridMultilevel"/>
    <w:tmpl w:val="B6BE0F38"/>
    <w:lvl w:ilvl="0" w:tplc="795E761E">
      <w:start w:val="1"/>
      <w:numFmt w:val="bullet"/>
      <w:lvlText w:val=""/>
      <w:lvlJc w:val="left"/>
      <w:pPr>
        <w:tabs>
          <w:tab w:val="num" w:pos="720"/>
        </w:tabs>
        <w:ind w:left="720" w:hanging="360"/>
      </w:pPr>
      <w:rPr>
        <w:rFonts w:ascii="Symbol" w:hAnsi="Symbol" w:hint="default"/>
      </w:rPr>
    </w:lvl>
    <w:lvl w:ilvl="1" w:tplc="9F808878" w:tentative="1">
      <w:start w:val="1"/>
      <w:numFmt w:val="bullet"/>
      <w:lvlText w:val="•"/>
      <w:lvlJc w:val="left"/>
      <w:pPr>
        <w:tabs>
          <w:tab w:val="num" w:pos="1440"/>
        </w:tabs>
        <w:ind w:left="1440" w:hanging="360"/>
      </w:pPr>
      <w:rPr>
        <w:rFonts w:ascii="Times New Roman" w:hAnsi="Times New Roman" w:hint="default"/>
      </w:rPr>
    </w:lvl>
    <w:lvl w:ilvl="2" w:tplc="E5D0FECC" w:tentative="1">
      <w:start w:val="1"/>
      <w:numFmt w:val="bullet"/>
      <w:lvlText w:val="•"/>
      <w:lvlJc w:val="left"/>
      <w:pPr>
        <w:tabs>
          <w:tab w:val="num" w:pos="2160"/>
        </w:tabs>
        <w:ind w:left="2160" w:hanging="360"/>
      </w:pPr>
      <w:rPr>
        <w:rFonts w:ascii="Times New Roman" w:hAnsi="Times New Roman" w:hint="default"/>
      </w:rPr>
    </w:lvl>
    <w:lvl w:ilvl="3" w:tplc="5F5E2850" w:tentative="1">
      <w:start w:val="1"/>
      <w:numFmt w:val="bullet"/>
      <w:lvlText w:val="•"/>
      <w:lvlJc w:val="left"/>
      <w:pPr>
        <w:tabs>
          <w:tab w:val="num" w:pos="2880"/>
        </w:tabs>
        <w:ind w:left="2880" w:hanging="360"/>
      </w:pPr>
      <w:rPr>
        <w:rFonts w:ascii="Times New Roman" w:hAnsi="Times New Roman" w:hint="default"/>
      </w:rPr>
    </w:lvl>
    <w:lvl w:ilvl="4" w:tplc="059A2216" w:tentative="1">
      <w:start w:val="1"/>
      <w:numFmt w:val="bullet"/>
      <w:lvlText w:val="•"/>
      <w:lvlJc w:val="left"/>
      <w:pPr>
        <w:tabs>
          <w:tab w:val="num" w:pos="3600"/>
        </w:tabs>
        <w:ind w:left="3600" w:hanging="360"/>
      </w:pPr>
      <w:rPr>
        <w:rFonts w:ascii="Times New Roman" w:hAnsi="Times New Roman" w:hint="default"/>
      </w:rPr>
    </w:lvl>
    <w:lvl w:ilvl="5" w:tplc="F2CE5D4E" w:tentative="1">
      <w:start w:val="1"/>
      <w:numFmt w:val="bullet"/>
      <w:lvlText w:val="•"/>
      <w:lvlJc w:val="left"/>
      <w:pPr>
        <w:tabs>
          <w:tab w:val="num" w:pos="4320"/>
        </w:tabs>
        <w:ind w:left="4320" w:hanging="360"/>
      </w:pPr>
      <w:rPr>
        <w:rFonts w:ascii="Times New Roman" w:hAnsi="Times New Roman" w:hint="default"/>
      </w:rPr>
    </w:lvl>
    <w:lvl w:ilvl="6" w:tplc="FB1CF64C" w:tentative="1">
      <w:start w:val="1"/>
      <w:numFmt w:val="bullet"/>
      <w:lvlText w:val="•"/>
      <w:lvlJc w:val="left"/>
      <w:pPr>
        <w:tabs>
          <w:tab w:val="num" w:pos="5040"/>
        </w:tabs>
        <w:ind w:left="5040" w:hanging="360"/>
      </w:pPr>
      <w:rPr>
        <w:rFonts w:ascii="Times New Roman" w:hAnsi="Times New Roman" w:hint="default"/>
      </w:rPr>
    </w:lvl>
    <w:lvl w:ilvl="7" w:tplc="433E11CC" w:tentative="1">
      <w:start w:val="1"/>
      <w:numFmt w:val="bullet"/>
      <w:lvlText w:val="•"/>
      <w:lvlJc w:val="left"/>
      <w:pPr>
        <w:tabs>
          <w:tab w:val="num" w:pos="5760"/>
        </w:tabs>
        <w:ind w:left="5760" w:hanging="360"/>
      </w:pPr>
      <w:rPr>
        <w:rFonts w:ascii="Times New Roman" w:hAnsi="Times New Roman" w:hint="default"/>
      </w:rPr>
    </w:lvl>
    <w:lvl w:ilvl="8" w:tplc="128023C0"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1A8475B5"/>
    <w:multiLevelType w:val="hybridMultilevel"/>
    <w:tmpl w:val="F2681AF8"/>
    <w:lvl w:ilvl="0" w:tplc="795E761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B0F57A8"/>
    <w:multiLevelType w:val="hybridMultilevel"/>
    <w:tmpl w:val="FFC61182"/>
    <w:lvl w:ilvl="0" w:tplc="DA86F670">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B2B0203"/>
    <w:multiLevelType w:val="hybridMultilevel"/>
    <w:tmpl w:val="CF3A6158"/>
    <w:lvl w:ilvl="0" w:tplc="795E761E">
      <w:start w:val="1"/>
      <w:numFmt w:val="bullet"/>
      <w:lvlText w:val=""/>
      <w:lvlJc w:val="left"/>
      <w:pPr>
        <w:ind w:left="1440" w:hanging="360"/>
      </w:pPr>
      <w:rPr>
        <w:rFonts w:ascii="Symbol" w:hAnsi="Symbol" w:hint="default"/>
      </w:rPr>
    </w:lvl>
    <w:lvl w:ilvl="1" w:tplc="795E761E">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15:restartNumberingAfterBreak="0">
    <w:nsid w:val="1BE8394B"/>
    <w:multiLevelType w:val="hybridMultilevel"/>
    <w:tmpl w:val="4AFC15A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BED16C0"/>
    <w:multiLevelType w:val="hybridMultilevel"/>
    <w:tmpl w:val="C6AC36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D4F1B7C"/>
    <w:multiLevelType w:val="hybridMultilevel"/>
    <w:tmpl w:val="8D52E8CA"/>
    <w:lvl w:ilvl="0" w:tplc="8FA40966">
      <w:start w:val="2"/>
      <w:numFmt w:val="decimal"/>
      <w:lvlText w:val="%1.2."/>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1DD066A7"/>
    <w:multiLevelType w:val="hybridMultilevel"/>
    <w:tmpl w:val="E7C2A6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1E170345"/>
    <w:multiLevelType w:val="hybridMultilevel"/>
    <w:tmpl w:val="FE42C3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1F786817"/>
    <w:multiLevelType w:val="hybridMultilevel"/>
    <w:tmpl w:val="1EF86E0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3" w15:restartNumberingAfterBreak="0">
    <w:nsid w:val="201928F6"/>
    <w:multiLevelType w:val="hybridMultilevel"/>
    <w:tmpl w:val="58ECC73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08A158B"/>
    <w:multiLevelType w:val="hybridMultilevel"/>
    <w:tmpl w:val="401AA936"/>
    <w:lvl w:ilvl="0" w:tplc="7598D2B0">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18A53F3"/>
    <w:multiLevelType w:val="hybridMultilevel"/>
    <w:tmpl w:val="C2943026"/>
    <w:lvl w:ilvl="0" w:tplc="85582316">
      <w:start w:val="1"/>
      <w:numFmt w:val="decimal"/>
      <w:lvlText w:val="%1."/>
      <w:lvlJc w:val="left"/>
      <w:pPr>
        <w:tabs>
          <w:tab w:val="num" w:pos="720"/>
        </w:tabs>
        <w:ind w:left="720" w:hanging="360"/>
      </w:pPr>
    </w:lvl>
    <w:lvl w:ilvl="1" w:tplc="5940713A">
      <w:start w:val="1"/>
      <w:numFmt w:val="decimal"/>
      <w:lvlText w:val="%2."/>
      <w:lvlJc w:val="left"/>
      <w:pPr>
        <w:tabs>
          <w:tab w:val="num" w:pos="1440"/>
        </w:tabs>
        <w:ind w:left="1440" w:hanging="360"/>
      </w:pPr>
    </w:lvl>
    <w:lvl w:ilvl="2" w:tplc="422CFE82">
      <w:start w:val="1"/>
      <w:numFmt w:val="decimal"/>
      <w:lvlText w:val="%3."/>
      <w:lvlJc w:val="left"/>
      <w:pPr>
        <w:tabs>
          <w:tab w:val="num" w:pos="2160"/>
        </w:tabs>
        <w:ind w:left="2160" w:hanging="360"/>
      </w:pPr>
    </w:lvl>
    <w:lvl w:ilvl="3" w:tplc="5192AE48">
      <w:start w:val="1"/>
      <w:numFmt w:val="decimal"/>
      <w:lvlText w:val="%4."/>
      <w:lvlJc w:val="left"/>
      <w:pPr>
        <w:tabs>
          <w:tab w:val="num" w:pos="2880"/>
        </w:tabs>
        <w:ind w:left="2880" w:hanging="360"/>
      </w:pPr>
    </w:lvl>
    <w:lvl w:ilvl="4" w:tplc="AE8A5E60">
      <w:start w:val="1"/>
      <w:numFmt w:val="decimal"/>
      <w:lvlText w:val="%5."/>
      <w:lvlJc w:val="left"/>
      <w:pPr>
        <w:tabs>
          <w:tab w:val="num" w:pos="3600"/>
        </w:tabs>
        <w:ind w:left="3600" w:hanging="360"/>
      </w:pPr>
    </w:lvl>
    <w:lvl w:ilvl="5" w:tplc="214018AC">
      <w:start w:val="1"/>
      <w:numFmt w:val="decimal"/>
      <w:lvlText w:val="%6."/>
      <w:lvlJc w:val="left"/>
      <w:pPr>
        <w:tabs>
          <w:tab w:val="num" w:pos="4320"/>
        </w:tabs>
        <w:ind w:left="4320" w:hanging="360"/>
      </w:pPr>
    </w:lvl>
    <w:lvl w:ilvl="6" w:tplc="FBFEE108">
      <w:start w:val="1"/>
      <w:numFmt w:val="decimal"/>
      <w:lvlText w:val="%7."/>
      <w:lvlJc w:val="left"/>
      <w:pPr>
        <w:tabs>
          <w:tab w:val="num" w:pos="5040"/>
        </w:tabs>
        <w:ind w:left="5040" w:hanging="360"/>
      </w:pPr>
    </w:lvl>
    <w:lvl w:ilvl="7" w:tplc="A9DE1406">
      <w:start w:val="1"/>
      <w:numFmt w:val="decimal"/>
      <w:lvlText w:val="%8."/>
      <w:lvlJc w:val="left"/>
      <w:pPr>
        <w:tabs>
          <w:tab w:val="num" w:pos="5760"/>
        </w:tabs>
        <w:ind w:left="5760" w:hanging="360"/>
      </w:pPr>
    </w:lvl>
    <w:lvl w:ilvl="8" w:tplc="A0960C8E">
      <w:start w:val="1"/>
      <w:numFmt w:val="decimal"/>
      <w:lvlText w:val="%9."/>
      <w:lvlJc w:val="left"/>
      <w:pPr>
        <w:tabs>
          <w:tab w:val="num" w:pos="6480"/>
        </w:tabs>
        <w:ind w:left="6480" w:hanging="360"/>
      </w:pPr>
    </w:lvl>
  </w:abstractNum>
  <w:abstractNum w:abstractNumId="46" w15:restartNumberingAfterBreak="0">
    <w:nsid w:val="2207189F"/>
    <w:multiLevelType w:val="hybridMultilevel"/>
    <w:tmpl w:val="75ACC7F6"/>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21411A8"/>
    <w:multiLevelType w:val="hybridMultilevel"/>
    <w:tmpl w:val="1E7286B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2485653"/>
    <w:multiLevelType w:val="hybridMultilevel"/>
    <w:tmpl w:val="ED9C2C1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2D3347A"/>
    <w:multiLevelType w:val="hybridMultilevel"/>
    <w:tmpl w:val="F328C89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3B86FAA"/>
    <w:multiLevelType w:val="hybridMultilevel"/>
    <w:tmpl w:val="81BC6C4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1" w15:restartNumberingAfterBreak="0">
    <w:nsid w:val="240D3791"/>
    <w:multiLevelType w:val="hybridMultilevel"/>
    <w:tmpl w:val="E334E5C2"/>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4C66A65"/>
    <w:multiLevelType w:val="hybridMultilevel"/>
    <w:tmpl w:val="C7160E46"/>
    <w:lvl w:ilvl="0" w:tplc="041A0017">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3" w15:restartNumberingAfterBreak="0">
    <w:nsid w:val="26066E5F"/>
    <w:multiLevelType w:val="hybridMultilevel"/>
    <w:tmpl w:val="F836ECA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61645EE"/>
    <w:multiLevelType w:val="hybridMultilevel"/>
    <w:tmpl w:val="1706A744"/>
    <w:lvl w:ilvl="0" w:tplc="795E761E">
      <w:start w:val="1"/>
      <w:numFmt w:val="bullet"/>
      <w:lvlText w:val=""/>
      <w:lvlJc w:val="left"/>
      <w:pPr>
        <w:ind w:left="1080" w:hanging="360"/>
      </w:pPr>
      <w:rPr>
        <w:rFonts w:ascii="Symbol" w:hAnsi="Symbol" w:hint="default"/>
      </w:rPr>
    </w:lvl>
    <w:lvl w:ilvl="1" w:tplc="795E761E">
      <w:start w:val="1"/>
      <w:numFmt w:val="bullet"/>
      <w:lvlText w:val=""/>
      <w:lvlJc w:val="left"/>
      <w:pPr>
        <w:ind w:left="1800" w:hanging="360"/>
      </w:pPr>
      <w:rPr>
        <w:rFonts w:ascii="Symbol" w:hAnsi="Symbol"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263D1EA3"/>
    <w:multiLevelType w:val="hybridMultilevel"/>
    <w:tmpl w:val="F4F26C8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278E2A0C"/>
    <w:multiLevelType w:val="hybridMultilevel"/>
    <w:tmpl w:val="E10065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27D96D52"/>
    <w:multiLevelType w:val="hybridMultilevel"/>
    <w:tmpl w:val="8306DEE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84348FB"/>
    <w:multiLevelType w:val="hybridMultilevel"/>
    <w:tmpl w:val="082E230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8707F36"/>
    <w:multiLevelType w:val="hybridMultilevel"/>
    <w:tmpl w:val="2870B3D0"/>
    <w:lvl w:ilvl="0" w:tplc="7E527F5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9346652"/>
    <w:multiLevelType w:val="hybridMultilevel"/>
    <w:tmpl w:val="390274B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2A7177E7"/>
    <w:multiLevelType w:val="hybridMultilevel"/>
    <w:tmpl w:val="630C5EC2"/>
    <w:lvl w:ilvl="0" w:tplc="795E761E">
      <w:start w:val="1"/>
      <w:numFmt w:val="bullet"/>
      <w:lvlText w:val=""/>
      <w:lvlJc w:val="left"/>
      <w:pPr>
        <w:ind w:left="1440" w:hanging="360"/>
      </w:pPr>
      <w:rPr>
        <w:rFonts w:ascii="Symbol" w:hAnsi="Symbol" w:hint="default"/>
      </w:rPr>
    </w:lvl>
    <w:lvl w:ilvl="1" w:tplc="795E761E">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2" w15:restartNumberingAfterBreak="0">
    <w:nsid w:val="2B3378C6"/>
    <w:multiLevelType w:val="hybridMultilevel"/>
    <w:tmpl w:val="2FE002CE"/>
    <w:lvl w:ilvl="0" w:tplc="DA86F670">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B4D67FE"/>
    <w:multiLevelType w:val="hybridMultilevel"/>
    <w:tmpl w:val="ABD47342"/>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CE05B49"/>
    <w:multiLevelType w:val="hybridMultilevel"/>
    <w:tmpl w:val="B386A32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2D1405EF"/>
    <w:multiLevelType w:val="hybridMultilevel"/>
    <w:tmpl w:val="BBF40E56"/>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2D6B19E7"/>
    <w:multiLevelType w:val="hybridMultilevel"/>
    <w:tmpl w:val="F44A4E46"/>
    <w:lvl w:ilvl="0" w:tplc="795E761E">
      <w:start w:val="1"/>
      <w:numFmt w:val="bullet"/>
      <w:lvlText w:val=""/>
      <w:lvlJc w:val="left"/>
      <w:pPr>
        <w:ind w:left="720" w:hanging="360"/>
      </w:pPr>
      <w:rPr>
        <w:rFonts w:ascii="Symbol" w:hAnsi="Symbol" w:hint="default"/>
      </w:rPr>
    </w:lvl>
    <w:lvl w:ilvl="1" w:tplc="795E761E">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D8169E9"/>
    <w:multiLevelType w:val="hybridMultilevel"/>
    <w:tmpl w:val="DFE28B6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2E0B1CB6"/>
    <w:multiLevelType w:val="hybridMultilevel"/>
    <w:tmpl w:val="6186AB6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EF65D87"/>
    <w:multiLevelType w:val="hybridMultilevel"/>
    <w:tmpl w:val="C0BC5F96"/>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2F574701"/>
    <w:multiLevelType w:val="hybridMultilevel"/>
    <w:tmpl w:val="5302CFA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2F737E51"/>
    <w:multiLevelType w:val="multilevel"/>
    <w:tmpl w:val="79A886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2F8E14D6"/>
    <w:multiLevelType w:val="hybridMultilevel"/>
    <w:tmpl w:val="009CC7E4"/>
    <w:lvl w:ilvl="0" w:tplc="DA86F67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0270F4A"/>
    <w:multiLevelType w:val="hybridMultilevel"/>
    <w:tmpl w:val="931AE536"/>
    <w:lvl w:ilvl="0" w:tplc="795E761E">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4" w15:restartNumberingAfterBreak="0">
    <w:nsid w:val="3051549A"/>
    <w:multiLevelType w:val="hybridMultilevel"/>
    <w:tmpl w:val="CB9C97F2"/>
    <w:lvl w:ilvl="0" w:tplc="DA86F670">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30C249A4"/>
    <w:multiLevelType w:val="hybridMultilevel"/>
    <w:tmpl w:val="C826F1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0F">
      <w:start w:val="1"/>
      <w:numFmt w:val="decimal"/>
      <w:lvlText w:val="%3."/>
      <w:lvlJc w:val="lef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31181A1A"/>
    <w:multiLevelType w:val="hybridMultilevel"/>
    <w:tmpl w:val="F6EAF234"/>
    <w:lvl w:ilvl="0" w:tplc="885EE9F4">
      <w:start w:val="1"/>
      <w:numFmt w:val="bullet"/>
      <w:lvlText w:val="•"/>
      <w:lvlJc w:val="left"/>
      <w:pPr>
        <w:tabs>
          <w:tab w:val="num" w:pos="720"/>
        </w:tabs>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27576E5"/>
    <w:multiLevelType w:val="hybridMultilevel"/>
    <w:tmpl w:val="F6C0BF06"/>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36F7A0D"/>
    <w:multiLevelType w:val="hybridMultilevel"/>
    <w:tmpl w:val="0FB62242"/>
    <w:lvl w:ilvl="0" w:tplc="795E761E">
      <w:start w:val="1"/>
      <w:numFmt w:val="bullet"/>
      <w:lvlText w:val=""/>
      <w:lvlJc w:val="left"/>
      <w:pPr>
        <w:ind w:left="720" w:hanging="360"/>
      </w:pPr>
      <w:rPr>
        <w:rFonts w:ascii="Symbol" w:hAnsi="Symbol" w:hint="default"/>
      </w:rPr>
    </w:lvl>
    <w:lvl w:ilvl="1" w:tplc="795E761E">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3CF5732"/>
    <w:multiLevelType w:val="hybridMultilevel"/>
    <w:tmpl w:val="AA7E1432"/>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3D540EF"/>
    <w:multiLevelType w:val="hybridMultilevel"/>
    <w:tmpl w:val="A110895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5582FD0"/>
    <w:multiLevelType w:val="hybridMultilevel"/>
    <w:tmpl w:val="D4381750"/>
    <w:lvl w:ilvl="0" w:tplc="795E761E">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2" w15:restartNumberingAfterBreak="0">
    <w:nsid w:val="3774131E"/>
    <w:multiLevelType w:val="hybridMultilevel"/>
    <w:tmpl w:val="34DC3CA8"/>
    <w:lvl w:ilvl="0" w:tplc="5470DA68">
      <w:start w:val="1"/>
      <w:numFmt w:val="bullet"/>
      <w:lvlText w:val="•"/>
      <w:lvlJc w:val="left"/>
      <w:pPr>
        <w:tabs>
          <w:tab w:val="num" w:pos="720"/>
        </w:tabs>
        <w:ind w:left="720" w:hanging="360"/>
      </w:pPr>
      <w:rPr>
        <w:rFonts w:ascii="Arial" w:hAnsi="Arial" w:hint="default"/>
      </w:rPr>
    </w:lvl>
    <w:lvl w:ilvl="1" w:tplc="5EDCB55A" w:tentative="1">
      <w:start w:val="1"/>
      <w:numFmt w:val="bullet"/>
      <w:lvlText w:val="•"/>
      <w:lvlJc w:val="left"/>
      <w:pPr>
        <w:tabs>
          <w:tab w:val="num" w:pos="1440"/>
        </w:tabs>
        <w:ind w:left="1440" w:hanging="360"/>
      </w:pPr>
      <w:rPr>
        <w:rFonts w:ascii="Arial" w:hAnsi="Arial" w:hint="default"/>
      </w:rPr>
    </w:lvl>
    <w:lvl w:ilvl="2" w:tplc="F1E47A0E" w:tentative="1">
      <w:start w:val="1"/>
      <w:numFmt w:val="bullet"/>
      <w:lvlText w:val="•"/>
      <w:lvlJc w:val="left"/>
      <w:pPr>
        <w:tabs>
          <w:tab w:val="num" w:pos="2160"/>
        </w:tabs>
        <w:ind w:left="2160" w:hanging="360"/>
      </w:pPr>
      <w:rPr>
        <w:rFonts w:ascii="Arial" w:hAnsi="Arial" w:hint="default"/>
      </w:rPr>
    </w:lvl>
    <w:lvl w:ilvl="3" w:tplc="EF869C46" w:tentative="1">
      <w:start w:val="1"/>
      <w:numFmt w:val="bullet"/>
      <w:lvlText w:val="•"/>
      <w:lvlJc w:val="left"/>
      <w:pPr>
        <w:tabs>
          <w:tab w:val="num" w:pos="2880"/>
        </w:tabs>
        <w:ind w:left="2880" w:hanging="360"/>
      </w:pPr>
      <w:rPr>
        <w:rFonts w:ascii="Arial" w:hAnsi="Arial" w:hint="default"/>
      </w:rPr>
    </w:lvl>
    <w:lvl w:ilvl="4" w:tplc="A95A5056" w:tentative="1">
      <w:start w:val="1"/>
      <w:numFmt w:val="bullet"/>
      <w:lvlText w:val="•"/>
      <w:lvlJc w:val="left"/>
      <w:pPr>
        <w:tabs>
          <w:tab w:val="num" w:pos="3600"/>
        </w:tabs>
        <w:ind w:left="3600" w:hanging="360"/>
      </w:pPr>
      <w:rPr>
        <w:rFonts w:ascii="Arial" w:hAnsi="Arial" w:hint="default"/>
      </w:rPr>
    </w:lvl>
    <w:lvl w:ilvl="5" w:tplc="6F3E2AE0" w:tentative="1">
      <w:start w:val="1"/>
      <w:numFmt w:val="bullet"/>
      <w:lvlText w:val="•"/>
      <w:lvlJc w:val="left"/>
      <w:pPr>
        <w:tabs>
          <w:tab w:val="num" w:pos="4320"/>
        </w:tabs>
        <w:ind w:left="4320" w:hanging="360"/>
      </w:pPr>
      <w:rPr>
        <w:rFonts w:ascii="Arial" w:hAnsi="Arial" w:hint="default"/>
      </w:rPr>
    </w:lvl>
    <w:lvl w:ilvl="6" w:tplc="29B208C6" w:tentative="1">
      <w:start w:val="1"/>
      <w:numFmt w:val="bullet"/>
      <w:lvlText w:val="•"/>
      <w:lvlJc w:val="left"/>
      <w:pPr>
        <w:tabs>
          <w:tab w:val="num" w:pos="5040"/>
        </w:tabs>
        <w:ind w:left="5040" w:hanging="360"/>
      </w:pPr>
      <w:rPr>
        <w:rFonts w:ascii="Arial" w:hAnsi="Arial" w:hint="default"/>
      </w:rPr>
    </w:lvl>
    <w:lvl w:ilvl="7" w:tplc="D536F9D6" w:tentative="1">
      <w:start w:val="1"/>
      <w:numFmt w:val="bullet"/>
      <w:lvlText w:val="•"/>
      <w:lvlJc w:val="left"/>
      <w:pPr>
        <w:tabs>
          <w:tab w:val="num" w:pos="5760"/>
        </w:tabs>
        <w:ind w:left="5760" w:hanging="360"/>
      </w:pPr>
      <w:rPr>
        <w:rFonts w:ascii="Arial" w:hAnsi="Arial" w:hint="default"/>
      </w:rPr>
    </w:lvl>
    <w:lvl w:ilvl="8" w:tplc="44EA2014"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378247A4"/>
    <w:multiLevelType w:val="hybridMultilevel"/>
    <w:tmpl w:val="486A6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7A73B83"/>
    <w:multiLevelType w:val="hybridMultilevel"/>
    <w:tmpl w:val="80885404"/>
    <w:lvl w:ilvl="0" w:tplc="795E761E">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5" w15:restartNumberingAfterBreak="0">
    <w:nsid w:val="381662E7"/>
    <w:multiLevelType w:val="hybridMultilevel"/>
    <w:tmpl w:val="03088A1A"/>
    <w:lvl w:ilvl="0" w:tplc="795E761E">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6" w15:restartNumberingAfterBreak="0">
    <w:nsid w:val="38E431CE"/>
    <w:multiLevelType w:val="hybridMultilevel"/>
    <w:tmpl w:val="DAA4583C"/>
    <w:lvl w:ilvl="0" w:tplc="795E761E">
      <w:start w:val="1"/>
      <w:numFmt w:val="bullet"/>
      <w:lvlText w:val=""/>
      <w:lvlJc w:val="left"/>
      <w:pPr>
        <w:tabs>
          <w:tab w:val="num" w:pos="720"/>
        </w:tabs>
        <w:ind w:left="720" w:hanging="360"/>
      </w:pPr>
      <w:rPr>
        <w:rFonts w:ascii="Symbol" w:hAnsi="Symbol" w:hint="default"/>
      </w:rPr>
    </w:lvl>
    <w:lvl w:ilvl="1" w:tplc="5EDCB55A" w:tentative="1">
      <w:start w:val="1"/>
      <w:numFmt w:val="bullet"/>
      <w:lvlText w:val="•"/>
      <w:lvlJc w:val="left"/>
      <w:pPr>
        <w:tabs>
          <w:tab w:val="num" w:pos="1440"/>
        </w:tabs>
        <w:ind w:left="1440" w:hanging="360"/>
      </w:pPr>
      <w:rPr>
        <w:rFonts w:ascii="Arial" w:hAnsi="Arial" w:hint="default"/>
      </w:rPr>
    </w:lvl>
    <w:lvl w:ilvl="2" w:tplc="F1E47A0E" w:tentative="1">
      <w:start w:val="1"/>
      <w:numFmt w:val="bullet"/>
      <w:lvlText w:val="•"/>
      <w:lvlJc w:val="left"/>
      <w:pPr>
        <w:tabs>
          <w:tab w:val="num" w:pos="2160"/>
        </w:tabs>
        <w:ind w:left="2160" w:hanging="360"/>
      </w:pPr>
      <w:rPr>
        <w:rFonts w:ascii="Arial" w:hAnsi="Arial" w:hint="default"/>
      </w:rPr>
    </w:lvl>
    <w:lvl w:ilvl="3" w:tplc="EF869C46" w:tentative="1">
      <w:start w:val="1"/>
      <w:numFmt w:val="bullet"/>
      <w:lvlText w:val="•"/>
      <w:lvlJc w:val="left"/>
      <w:pPr>
        <w:tabs>
          <w:tab w:val="num" w:pos="2880"/>
        </w:tabs>
        <w:ind w:left="2880" w:hanging="360"/>
      </w:pPr>
      <w:rPr>
        <w:rFonts w:ascii="Arial" w:hAnsi="Arial" w:hint="default"/>
      </w:rPr>
    </w:lvl>
    <w:lvl w:ilvl="4" w:tplc="A95A5056" w:tentative="1">
      <w:start w:val="1"/>
      <w:numFmt w:val="bullet"/>
      <w:lvlText w:val="•"/>
      <w:lvlJc w:val="left"/>
      <w:pPr>
        <w:tabs>
          <w:tab w:val="num" w:pos="3600"/>
        </w:tabs>
        <w:ind w:left="3600" w:hanging="360"/>
      </w:pPr>
      <w:rPr>
        <w:rFonts w:ascii="Arial" w:hAnsi="Arial" w:hint="default"/>
      </w:rPr>
    </w:lvl>
    <w:lvl w:ilvl="5" w:tplc="6F3E2AE0" w:tentative="1">
      <w:start w:val="1"/>
      <w:numFmt w:val="bullet"/>
      <w:lvlText w:val="•"/>
      <w:lvlJc w:val="left"/>
      <w:pPr>
        <w:tabs>
          <w:tab w:val="num" w:pos="4320"/>
        </w:tabs>
        <w:ind w:left="4320" w:hanging="360"/>
      </w:pPr>
      <w:rPr>
        <w:rFonts w:ascii="Arial" w:hAnsi="Arial" w:hint="default"/>
      </w:rPr>
    </w:lvl>
    <w:lvl w:ilvl="6" w:tplc="29B208C6" w:tentative="1">
      <w:start w:val="1"/>
      <w:numFmt w:val="bullet"/>
      <w:lvlText w:val="•"/>
      <w:lvlJc w:val="left"/>
      <w:pPr>
        <w:tabs>
          <w:tab w:val="num" w:pos="5040"/>
        </w:tabs>
        <w:ind w:left="5040" w:hanging="360"/>
      </w:pPr>
      <w:rPr>
        <w:rFonts w:ascii="Arial" w:hAnsi="Arial" w:hint="default"/>
      </w:rPr>
    </w:lvl>
    <w:lvl w:ilvl="7" w:tplc="D536F9D6" w:tentative="1">
      <w:start w:val="1"/>
      <w:numFmt w:val="bullet"/>
      <w:lvlText w:val="•"/>
      <w:lvlJc w:val="left"/>
      <w:pPr>
        <w:tabs>
          <w:tab w:val="num" w:pos="5760"/>
        </w:tabs>
        <w:ind w:left="5760" w:hanging="360"/>
      </w:pPr>
      <w:rPr>
        <w:rFonts w:ascii="Arial" w:hAnsi="Arial" w:hint="default"/>
      </w:rPr>
    </w:lvl>
    <w:lvl w:ilvl="8" w:tplc="44EA2014"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9CD2C63"/>
    <w:multiLevelType w:val="hybridMultilevel"/>
    <w:tmpl w:val="279255B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39D011DD"/>
    <w:multiLevelType w:val="hybridMultilevel"/>
    <w:tmpl w:val="05701804"/>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89" w15:restartNumberingAfterBreak="0">
    <w:nsid w:val="3A517F5E"/>
    <w:multiLevelType w:val="hybridMultilevel"/>
    <w:tmpl w:val="5FA46F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3A7C6290"/>
    <w:multiLevelType w:val="hybridMultilevel"/>
    <w:tmpl w:val="83143D7A"/>
    <w:lvl w:ilvl="0" w:tplc="69EE401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1" w15:restartNumberingAfterBreak="0">
    <w:nsid w:val="3AE77991"/>
    <w:multiLevelType w:val="hybridMultilevel"/>
    <w:tmpl w:val="F9780D7A"/>
    <w:lvl w:ilvl="0" w:tplc="6622C564">
      <w:start w:val="1"/>
      <w:numFmt w:val="bullet"/>
      <w:lvlText w:val="•"/>
      <w:lvlJc w:val="left"/>
      <w:pPr>
        <w:tabs>
          <w:tab w:val="num" w:pos="720"/>
        </w:tabs>
        <w:ind w:left="720" w:hanging="360"/>
      </w:pPr>
      <w:rPr>
        <w:rFonts w:ascii="Times New Roman" w:hAnsi="Times New Roman" w:hint="default"/>
      </w:rPr>
    </w:lvl>
    <w:lvl w:ilvl="1" w:tplc="1228DD24" w:tentative="1">
      <w:start w:val="1"/>
      <w:numFmt w:val="bullet"/>
      <w:lvlText w:val="•"/>
      <w:lvlJc w:val="left"/>
      <w:pPr>
        <w:tabs>
          <w:tab w:val="num" w:pos="1440"/>
        </w:tabs>
        <w:ind w:left="1440" w:hanging="360"/>
      </w:pPr>
      <w:rPr>
        <w:rFonts w:ascii="Times New Roman" w:hAnsi="Times New Roman" w:hint="default"/>
      </w:rPr>
    </w:lvl>
    <w:lvl w:ilvl="2" w:tplc="4992F7D4" w:tentative="1">
      <w:start w:val="1"/>
      <w:numFmt w:val="bullet"/>
      <w:lvlText w:val="•"/>
      <w:lvlJc w:val="left"/>
      <w:pPr>
        <w:tabs>
          <w:tab w:val="num" w:pos="2160"/>
        </w:tabs>
        <w:ind w:left="2160" w:hanging="360"/>
      </w:pPr>
      <w:rPr>
        <w:rFonts w:ascii="Times New Roman" w:hAnsi="Times New Roman" w:hint="default"/>
      </w:rPr>
    </w:lvl>
    <w:lvl w:ilvl="3" w:tplc="2F94CB34" w:tentative="1">
      <w:start w:val="1"/>
      <w:numFmt w:val="bullet"/>
      <w:lvlText w:val="•"/>
      <w:lvlJc w:val="left"/>
      <w:pPr>
        <w:tabs>
          <w:tab w:val="num" w:pos="2880"/>
        </w:tabs>
        <w:ind w:left="2880" w:hanging="360"/>
      </w:pPr>
      <w:rPr>
        <w:rFonts w:ascii="Times New Roman" w:hAnsi="Times New Roman" w:hint="default"/>
      </w:rPr>
    </w:lvl>
    <w:lvl w:ilvl="4" w:tplc="4978D570" w:tentative="1">
      <w:start w:val="1"/>
      <w:numFmt w:val="bullet"/>
      <w:lvlText w:val="•"/>
      <w:lvlJc w:val="left"/>
      <w:pPr>
        <w:tabs>
          <w:tab w:val="num" w:pos="3600"/>
        </w:tabs>
        <w:ind w:left="3600" w:hanging="360"/>
      </w:pPr>
      <w:rPr>
        <w:rFonts w:ascii="Times New Roman" w:hAnsi="Times New Roman" w:hint="default"/>
      </w:rPr>
    </w:lvl>
    <w:lvl w:ilvl="5" w:tplc="BC5A7106" w:tentative="1">
      <w:start w:val="1"/>
      <w:numFmt w:val="bullet"/>
      <w:lvlText w:val="•"/>
      <w:lvlJc w:val="left"/>
      <w:pPr>
        <w:tabs>
          <w:tab w:val="num" w:pos="4320"/>
        </w:tabs>
        <w:ind w:left="4320" w:hanging="360"/>
      </w:pPr>
      <w:rPr>
        <w:rFonts w:ascii="Times New Roman" w:hAnsi="Times New Roman" w:hint="default"/>
      </w:rPr>
    </w:lvl>
    <w:lvl w:ilvl="6" w:tplc="68A03E10" w:tentative="1">
      <w:start w:val="1"/>
      <w:numFmt w:val="bullet"/>
      <w:lvlText w:val="•"/>
      <w:lvlJc w:val="left"/>
      <w:pPr>
        <w:tabs>
          <w:tab w:val="num" w:pos="5040"/>
        </w:tabs>
        <w:ind w:left="5040" w:hanging="360"/>
      </w:pPr>
      <w:rPr>
        <w:rFonts w:ascii="Times New Roman" w:hAnsi="Times New Roman" w:hint="default"/>
      </w:rPr>
    </w:lvl>
    <w:lvl w:ilvl="7" w:tplc="5F0A774E" w:tentative="1">
      <w:start w:val="1"/>
      <w:numFmt w:val="bullet"/>
      <w:lvlText w:val="•"/>
      <w:lvlJc w:val="left"/>
      <w:pPr>
        <w:tabs>
          <w:tab w:val="num" w:pos="5760"/>
        </w:tabs>
        <w:ind w:left="5760" w:hanging="360"/>
      </w:pPr>
      <w:rPr>
        <w:rFonts w:ascii="Times New Roman" w:hAnsi="Times New Roman" w:hint="default"/>
      </w:rPr>
    </w:lvl>
    <w:lvl w:ilvl="8" w:tplc="65F00A6E"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3B252DA9"/>
    <w:multiLevelType w:val="hybridMultilevel"/>
    <w:tmpl w:val="F5102968"/>
    <w:lvl w:ilvl="0" w:tplc="795E761E">
      <w:start w:val="1"/>
      <w:numFmt w:val="bullet"/>
      <w:lvlText w:val=""/>
      <w:lvlJc w:val="left"/>
      <w:pPr>
        <w:tabs>
          <w:tab w:val="num" w:pos="720"/>
        </w:tabs>
        <w:ind w:left="720" w:hanging="360"/>
      </w:pPr>
      <w:rPr>
        <w:rFonts w:ascii="Symbol" w:hAnsi="Symbol" w:hint="default"/>
      </w:rPr>
    </w:lvl>
    <w:lvl w:ilvl="1" w:tplc="92C86BC6" w:tentative="1">
      <w:start w:val="1"/>
      <w:numFmt w:val="bullet"/>
      <w:lvlText w:val="•"/>
      <w:lvlJc w:val="left"/>
      <w:pPr>
        <w:tabs>
          <w:tab w:val="num" w:pos="1440"/>
        </w:tabs>
        <w:ind w:left="1440" w:hanging="360"/>
      </w:pPr>
      <w:rPr>
        <w:rFonts w:ascii="Times New Roman" w:hAnsi="Times New Roman" w:hint="default"/>
      </w:rPr>
    </w:lvl>
    <w:lvl w:ilvl="2" w:tplc="084A78E8" w:tentative="1">
      <w:start w:val="1"/>
      <w:numFmt w:val="bullet"/>
      <w:lvlText w:val="•"/>
      <w:lvlJc w:val="left"/>
      <w:pPr>
        <w:tabs>
          <w:tab w:val="num" w:pos="2160"/>
        </w:tabs>
        <w:ind w:left="2160" w:hanging="360"/>
      </w:pPr>
      <w:rPr>
        <w:rFonts w:ascii="Times New Roman" w:hAnsi="Times New Roman" w:hint="default"/>
      </w:rPr>
    </w:lvl>
    <w:lvl w:ilvl="3" w:tplc="E18426CA" w:tentative="1">
      <w:start w:val="1"/>
      <w:numFmt w:val="bullet"/>
      <w:lvlText w:val="•"/>
      <w:lvlJc w:val="left"/>
      <w:pPr>
        <w:tabs>
          <w:tab w:val="num" w:pos="2880"/>
        </w:tabs>
        <w:ind w:left="2880" w:hanging="360"/>
      </w:pPr>
      <w:rPr>
        <w:rFonts w:ascii="Times New Roman" w:hAnsi="Times New Roman" w:hint="default"/>
      </w:rPr>
    </w:lvl>
    <w:lvl w:ilvl="4" w:tplc="9C8AFB38" w:tentative="1">
      <w:start w:val="1"/>
      <w:numFmt w:val="bullet"/>
      <w:lvlText w:val="•"/>
      <w:lvlJc w:val="left"/>
      <w:pPr>
        <w:tabs>
          <w:tab w:val="num" w:pos="3600"/>
        </w:tabs>
        <w:ind w:left="3600" w:hanging="360"/>
      </w:pPr>
      <w:rPr>
        <w:rFonts w:ascii="Times New Roman" w:hAnsi="Times New Roman" w:hint="default"/>
      </w:rPr>
    </w:lvl>
    <w:lvl w:ilvl="5" w:tplc="21AAD12C" w:tentative="1">
      <w:start w:val="1"/>
      <w:numFmt w:val="bullet"/>
      <w:lvlText w:val="•"/>
      <w:lvlJc w:val="left"/>
      <w:pPr>
        <w:tabs>
          <w:tab w:val="num" w:pos="4320"/>
        </w:tabs>
        <w:ind w:left="4320" w:hanging="360"/>
      </w:pPr>
      <w:rPr>
        <w:rFonts w:ascii="Times New Roman" w:hAnsi="Times New Roman" w:hint="default"/>
      </w:rPr>
    </w:lvl>
    <w:lvl w:ilvl="6" w:tplc="366069D8" w:tentative="1">
      <w:start w:val="1"/>
      <w:numFmt w:val="bullet"/>
      <w:lvlText w:val="•"/>
      <w:lvlJc w:val="left"/>
      <w:pPr>
        <w:tabs>
          <w:tab w:val="num" w:pos="5040"/>
        </w:tabs>
        <w:ind w:left="5040" w:hanging="360"/>
      </w:pPr>
      <w:rPr>
        <w:rFonts w:ascii="Times New Roman" w:hAnsi="Times New Roman" w:hint="default"/>
      </w:rPr>
    </w:lvl>
    <w:lvl w:ilvl="7" w:tplc="25DA634A" w:tentative="1">
      <w:start w:val="1"/>
      <w:numFmt w:val="bullet"/>
      <w:lvlText w:val="•"/>
      <w:lvlJc w:val="left"/>
      <w:pPr>
        <w:tabs>
          <w:tab w:val="num" w:pos="5760"/>
        </w:tabs>
        <w:ind w:left="5760" w:hanging="360"/>
      </w:pPr>
      <w:rPr>
        <w:rFonts w:ascii="Times New Roman" w:hAnsi="Times New Roman" w:hint="default"/>
      </w:rPr>
    </w:lvl>
    <w:lvl w:ilvl="8" w:tplc="6EFA0AF0"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3B4F7C39"/>
    <w:multiLevelType w:val="hybridMultilevel"/>
    <w:tmpl w:val="D7AA1D52"/>
    <w:lvl w:ilvl="0" w:tplc="DA86F670">
      <w:start w:val="1"/>
      <w:numFmt w:val="bullet"/>
      <w:lvlText w:val=""/>
      <w:lvlJc w:val="left"/>
      <w:pPr>
        <w:ind w:left="720" w:hanging="360"/>
      </w:pPr>
      <w:rPr>
        <w:rFonts w:ascii="Symbol" w:hAnsi="Symbol" w:hint="default"/>
      </w:rPr>
    </w:lvl>
    <w:lvl w:ilvl="1" w:tplc="DA86F670">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3BEB5A50"/>
    <w:multiLevelType w:val="hybridMultilevel"/>
    <w:tmpl w:val="EE5C08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3C5E1744"/>
    <w:multiLevelType w:val="hybridMultilevel"/>
    <w:tmpl w:val="8B3A98A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3C74704B"/>
    <w:multiLevelType w:val="hybridMultilevel"/>
    <w:tmpl w:val="8586E9F8"/>
    <w:lvl w:ilvl="0" w:tplc="795E761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3CC76CB4"/>
    <w:multiLevelType w:val="hybridMultilevel"/>
    <w:tmpl w:val="E23489CE"/>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15:restartNumberingAfterBreak="0">
    <w:nsid w:val="3F6D0653"/>
    <w:multiLevelType w:val="hybridMultilevel"/>
    <w:tmpl w:val="A8B4AEB6"/>
    <w:lvl w:ilvl="0" w:tplc="6584FF9A">
      <w:start w:val="4"/>
      <w:numFmt w:val="decimal"/>
      <w:lvlText w:val="%1."/>
      <w:lvlJc w:val="left"/>
      <w:pPr>
        <w:ind w:left="234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40541DE9"/>
    <w:multiLevelType w:val="hybridMultilevel"/>
    <w:tmpl w:val="34E45510"/>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00" w15:restartNumberingAfterBreak="0">
    <w:nsid w:val="4178654A"/>
    <w:multiLevelType w:val="hybridMultilevel"/>
    <w:tmpl w:val="387AF636"/>
    <w:lvl w:ilvl="0" w:tplc="2270A4E8">
      <w:start w:val="1"/>
      <w:numFmt w:val="lowerLetter"/>
      <w:lvlText w:val="%1."/>
      <w:lvlJc w:val="left"/>
      <w:pPr>
        <w:ind w:left="720" w:hanging="360"/>
      </w:pPr>
      <w:rPr>
        <w:rFonts w:ascii="Arial" w:eastAsiaTheme="minorHAnsi" w:hAnsi="Arial"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1C43758"/>
    <w:multiLevelType w:val="hybridMultilevel"/>
    <w:tmpl w:val="E196CE64"/>
    <w:lvl w:ilvl="0" w:tplc="7E4E0CA8">
      <w:start w:val="1"/>
      <w:numFmt w:val="bullet"/>
      <w:lvlText w:val="•"/>
      <w:lvlJc w:val="left"/>
      <w:pPr>
        <w:tabs>
          <w:tab w:val="num" w:pos="720"/>
        </w:tabs>
        <w:ind w:left="720" w:hanging="360"/>
      </w:pPr>
      <w:rPr>
        <w:rFonts w:ascii="Times New Roman" w:hAnsi="Times New Roman" w:hint="default"/>
      </w:rPr>
    </w:lvl>
    <w:lvl w:ilvl="1" w:tplc="C92E784C" w:tentative="1">
      <w:start w:val="1"/>
      <w:numFmt w:val="bullet"/>
      <w:lvlText w:val="•"/>
      <w:lvlJc w:val="left"/>
      <w:pPr>
        <w:tabs>
          <w:tab w:val="num" w:pos="1440"/>
        </w:tabs>
        <w:ind w:left="1440" w:hanging="360"/>
      </w:pPr>
      <w:rPr>
        <w:rFonts w:ascii="Times New Roman" w:hAnsi="Times New Roman" w:hint="default"/>
      </w:rPr>
    </w:lvl>
    <w:lvl w:ilvl="2" w:tplc="9104B3DC" w:tentative="1">
      <w:start w:val="1"/>
      <w:numFmt w:val="bullet"/>
      <w:lvlText w:val="•"/>
      <w:lvlJc w:val="left"/>
      <w:pPr>
        <w:tabs>
          <w:tab w:val="num" w:pos="2160"/>
        </w:tabs>
        <w:ind w:left="2160" w:hanging="360"/>
      </w:pPr>
      <w:rPr>
        <w:rFonts w:ascii="Times New Roman" w:hAnsi="Times New Roman" w:hint="default"/>
      </w:rPr>
    </w:lvl>
    <w:lvl w:ilvl="3" w:tplc="7E0ADD80" w:tentative="1">
      <w:start w:val="1"/>
      <w:numFmt w:val="bullet"/>
      <w:lvlText w:val="•"/>
      <w:lvlJc w:val="left"/>
      <w:pPr>
        <w:tabs>
          <w:tab w:val="num" w:pos="2880"/>
        </w:tabs>
        <w:ind w:left="2880" w:hanging="360"/>
      </w:pPr>
      <w:rPr>
        <w:rFonts w:ascii="Times New Roman" w:hAnsi="Times New Roman" w:hint="default"/>
      </w:rPr>
    </w:lvl>
    <w:lvl w:ilvl="4" w:tplc="FB2EA10E" w:tentative="1">
      <w:start w:val="1"/>
      <w:numFmt w:val="bullet"/>
      <w:lvlText w:val="•"/>
      <w:lvlJc w:val="left"/>
      <w:pPr>
        <w:tabs>
          <w:tab w:val="num" w:pos="3600"/>
        </w:tabs>
        <w:ind w:left="3600" w:hanging="360"/>
      </w:pPr>
      <w:rPr>
        <w:rFonts w:ascii="Times New Roman" w:hAnsi="Times New Roman" w:hint="default"/>
      </w:rPr>
    </w:lvl>
    <w:lvl w:ilvl="5" w:tplc="1A36F2FA" w:tentative="1">
      <w:start w:val="1"/>
      <w:numFmt w:val="bullet"/>
      <w:lvlText w:val="•"/>
      <w:lvlJc w:val="left"/>
      <w:pPr>
        <w:tabs>
          <w:tab w:val="num" w:pos="4320"/>
        </w:tabs>
        <w:ind w:left="4320" w:hanging="360"/>
      </w:pPr>
      <w:rPr>
        <w:rFonts w:ascii="Times New Roman" w:hAnsi="Times New Roman" w:hint="default"/>
      </w:rPr>
    </w:lvl>
    <w:lvl w:ilvl="6" w:tplc="05BC7F54" w:tentative="1">
      <w:start w:val="1"/>
      <w:numFmt w:val="bullet"/>
      <w:lvlText w:val="•"/>
      <w:lvlJc w:val="left"/>
      <w:pPr>
        <w:tabs>
          <w:tab w:val="num" w:pos="5040"/>
        </w:tabs>
        <w:ind w:left="5040" w:hanging="360"/>
      </w:pPr>
      <w:rPr>
        <w:rFonts w:ascii="Times New Roman" w:hAnsi="Times New Roman" w:hint="default"/>
      </w:rPr>
    </w:lvl>
    <w:lvl w:ilvl="7" w:tplc="208602E2" w:tentative="1">
      <w:start w:val="1"/>
      <w:numFmt w:val="bullet"/>
      <w:lvlText w:val="•"/>
      <w:lvlJc w:val="left"/>
      <w:pPr>
        <w:tabs>
          <w:tab w:val="num" w:pos="5760"/>
        </w:tabs>
        <w:ind w:left="5760" w:hanging="360"/>
      </w:pPr>
      <w:rPr>
        <w:rFonts w:ascii="Times New Roman" w:hAnsi="Times New Roman" w:hint="default"/>
      </w:rPr>
    </w:lvl>
    <w:lvl w:ilvl="8" w:tplc="0BF2AB22" w:tentative="1">
      <w:start w:val="1"/>
      <w:numFmt w:val="bullet"/>
      <w:lvlText w:val="•"/>
      <w:lvlJc w:val="left"/>
      <w:pPr>
        <w:tabs>
          <w:tab w:val="num" w:pos="6480"/>
        </w:tabs>
        <w:ind w:left="6480" w:hanging="360"/>
      </w:pPr>
      <w:rPr>
        <w:rFonts w:ascii="Times New Roman" w:hAnsi="Times New Roman" w:hint="default"/>
      </w:rPr>
    </w:lvl>
  </w:abstractNum>
  <w:abstractNum w:abstractNumId="102" w15:restartNumberingAfterBreak="0">
    <w:nsid w:val="42FB47DC"/>
    <w:multiLevelType w:val="hybridMultilevel"/>
    <w:tmpl w:val="06424E4C"/>
    <w:lvl w:ilvl="0" w:tplc="DA86F670">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31F4B2B"/>
    <w:multiLevelType w:val="hybridMultilevel"/>
    <w:tmpl w:val="D42071B6"/>
    <w:lvl w:ilvl="0" w:tplc="795E761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3705AC1"/>
    <w:multiLevelType w:val="hybridMultilevel"/>
    <w:tmpl w:val="B2D41F3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43C801F8"/>
    <w:multiLevelType w:val="hybridMultilevel"/>
    <w:tmpl w:val="52BC7804"/>
    <w:lvl w:ilvl="0" w:tplc="795E761E">
      <w:start w:val="1"/>
      <w:numFmt w:val="bullet"/>
      <w:lvlText w:val=""/>
      <w:lvlJc w:val="left"/>
      <w:pPr>
        <w:tabs>
          <w:tab w:val="num" w:pos="720"/>
        </w:tabs>
        <w:ind w:left="720" w:hanging="360"/>
      </w:pPr>
      <w:rPr>
        <w:rFonts w:ascii="Symbol" w:hAnsi="Symbol" w:hint="default"/>
      </w:rPr>
    </w:lvl>
    <w:lvl w:ilvl="1" w:tplc="BF56CEF8" w:tentative="1">
      <w:start w:val="1"/>
      <w:numFmt w:val="bullet"/>
      <w:lvlText w:val="•"/>
      <w:lvlJc w:val="left"/>
      <w:pPr>
        <w:tabs>
          <w:tab w:val="num" w:pos="1440"/>
        </w:tabs>
        <w:ind w:left="1440" w:hanging="360"/>
      </w:pPr>
      <w:rPr>
        <w:rFonts w:ascii="Times New Roman" w:hAnsi="Times New Roman" w:hint="default"/>
      </w:rPr>
    </w:lvl>
    <w:lvl w:ilvl="2" w:tplc="7DCA3142" w:tentative="1">
      <w:start w:val="1"/>
      <w:numFmt w:val="bullet"/>
      <w:lvlText w:val="•"/>
      <w:lvlJc w:val="left"/>
      <w:pPr>
        <w:tabs>
          <w:tab w:val="num" w:pos="2160"/>
        </w:tabs>
        <w:ind w:left="2160" w:hanging="360"/>
      </w:pPr>
      <w:rPr>
        <w:rFonts w:ascii="Times New Roman" w:hAnsi="Times New Roman" w:hint="default"/>
      </w:rPr>
    </w:lvl>
    <w:lvl w:ilvl="3" w:tplc="3C96D948" w:tentative="1">
      <w:start w:val="1"/>
      <w:numFmt w:val="bullet"/>
      <w:lvlText w:val="•"/>
      <w:lvlJc w:val="left"/>
      <w:pPr>
        <w:tabs>
          <w:tab w:val="num" w:pos="2880"/>
        </w:tabs>
        <w:ind w:left="2880" w:hanging="360"/>
      </w:pPr>
      <w:rPr>
        <w:rFonts w:ascii="Times New Roman" w:hAnsi="Times New Roman" w:hint="default"/>
      </w:rPr>
    </w:lvl>
    <w:lvl w:ilvl="4" w:tplc="4906C1E6" w:tentative="1">
      <w:start w:val="1"/>
      <w:numFmt w:val="bullet"/>
      <w:lvlText w:val="•"/>
      <w:lvlJc w:val="left"/>
      <w:pPr>
        <w:tabs>
          <w:tab w:val="num" w:pos="3600"/>
        </w:tabs>
        <w:ind w:left="3600" w:hanging="360"/>
      </w:pPr>
      <w:rPr>
        <w:rFonts w:ascii="Times New Roman" w:hAnsi="Times New Roman" w:hint="default"/>
      </w:rPr>
    </w:lvl>
    <w:lvl w:ilvl="5" w:tplc="0A64F302" w:tentative="1">
      <w:start w:val="1"/>
      <w:numFmt w:val="bullet"/>
      <w:lvlText w:val="•"/>
      <w:lvlJc w:val="left"/>
      <w:pPr>
        <w:tabs>
          <w:tab w:val="num" w:pos="4320"/>
        </w:tabs>
        <w:ind w:left="4320" w:hanging="360"/>
      </w:pPr>
      <w:rPr>
        <w:rFonts w:ascii="Times New Roman" w:hAnsi="Times New Roman" w:hint="default"/>
      </w:rPr>
    </w:lvl>
    <w:lvl w:ilvl="6" w:tplc="20864076" w:tentative="1">
      <w:start w:val="1"/>
      <w:numFmt w:val="bullet"/>
      <w:lvlText w:val="•"/>
      <w:lvlJc w:val="left"/>
      <w:pPr>
        <w:tabs>
          <w:tab w:val="num" w:pos="5040"/>
        </w:tabs>
        <w:ind w:left="5040" w:hanging="360"/>
      </w:pPr>
      <w:rPr>
        <w:rFonts w:ascii="Times New Roman" w:hAnsi="Times New Roman" w:hint="default"/>
      </w:rPr>
    </w:lvl>
    <w:lvl w:ilvl="7" w:tplc="6D28F3DA" w:tentative="1">
      <w:start w:val="1"/>
      <w:numFmt w:val="bullet"/>
      <w:lvlText w:val="•"/>
      <w:lvlJc w:val="left"/>
      <w:pPr>
        <w:tabs>
          <w:tab w:val="num" w:pos="5760"/>
        </w:tabs>
        <w:ind w:left="5760" w:hanging="360"/>
      </w:pPr>
      <w:rPr>
        <w:rFonts w:ascii="Times New Roman" w:hAnsi="Times New Roman" w:hint="default"/>
      </w:rPr>
    </w:lvl>
    <w:lvl w:ilvl="8" w:tplc="A9468358"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43DC1953"/>
    <w:multiLevelType w:val="hybridMultilevel"/>
    <w:tmpl w:val="7436CC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54C258C"/>
    <w:multiLevelType w:val="hybridMultilevel"/>
    <w:tmpl w:val="70889568"/>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08" w15:restartNumberingAfterBreak="0">
    <w:nsid w:val="45BC7D05"/>
    <w:multiLevelType w:val="hybridMultilevel"/>
    <w:tmpl w:val="D304C53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46172AC2"/>
    <w:multiLevelType w:val="hybridMultilevel"/>
    <w:tmpl w:val="712C17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465F78E9"/>
    <w:multiLevelType w:val="hybridMultilevel"/>
    <w:tmpl w:val="BEE4CC48"/>
    <w:lvl w:ilvl="0" w:tplc="795E761E">
      <w:start w:val="1"/>
      <w:numFmt w:val="bullet"/>
      <w:lvlText w:val=""/>
      <w:lvlJc w:val="left"/>
      <w:pPr>
        <w:ind w:left="720" w:hanging="360"/>
      </w:pPr>
      <w:rPr>
        <w:rFonts w:ascii="Symbol" w:hAnsi="Symbol" w:hint="default"/>
      </w:rPr>
    </w:lvl>
    <w:lvl w:ilvl="1" w:tplc="795E761E">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468761BC"/>
    <w:multiLevelType w:val="hybridMultilevel"/>
    <w:tmpl w:val="6F7EA5B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47333CD9"/>
    <w:multiLevelType w:val="hybridMultilevel"/>
    <w:tmpl w:val="1ABA9302"/>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47A66738"/>
    <w:multiLevelType w:val="hybridMultilevel"/>
    <w:tmpl w:val="31665DE0"/>
    <w:lvl w:ilvl="0" w:tplc="DA86F67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8297F55"/>
    <w:multiLevelType w:val="hybridMultilevel"/>
    <w:tmpl w:val="64CC6F5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48F8054B"/>
    <w:multiLevelType w:val="hybridMultilevel"/>
    <w:tmpl w:val="809671D0"/>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16" w15:restartNumberingAfterBreak="0">
    <w:nsid w:val="492253AC"/>
    <w:multiLevelType w:val="hybridMultilevel"/>
    <w:tmpl w:val="83FE0BB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495D343A"/>
    <w:multiLevelType w:val="hybridMultilevel"/>
    <w:tmpl w:val="848EBB7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4A486A44"/>
    <w:multiLevelType w:val="hybridMultilevel"/>
    <w:tmpl w:val="1688E51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9" w15:restartNumberingAfterBreak="0">
    <w:nsid w:val="4AC82863"/>
    <w:multiLevelType w:val="hybridMultilevel"/>
    <w:tmpl w:val="38009F68"/>
    <w:lvl w:ilvl="0" w:tplc="795E761E">
      <w:start w:val="1"/>
      <w:numFmt w:val="bullet"/>
      <w:lvlText w:val=""/>
      <w:lvlJc w:val="left"/>
      <w:pPr>
        <w:tabs>
          <w:tab w:val="num" w:pos="720"/>
        </w:tabs>
        <w:ind w:left="720" w:hanging="360"/>
      </w:pPr>
      <w:rPr>
        <w:rFonts w:ascii="Symbol" w:hAnsi="Symbol" w:hint="default"/>
      </w:rPr>
    </w:lvl>
    <w:lvl w:ilvl="1" w:tplc="C92E784C" w:tentative="1">
      <w:start w:val="1"/>
      <w:numFmt w:val="bullet"/>
      <w:lvlText w:val="•"/>
      <w:lvlJc w:val="left"/>
      <w:pPr>
        <w:tabs>
          <w:tab w:val="num" w:pos="1440"/>
        </w:tabs>
        <w:ind w:left="1440" w:hanging="360"/>
      </w:pPr>
      <w:rPr>
        <w:rFonts w:ascii="Times New Roman" w:hAnsi="Times New Roman" w:hint="default"/>
      </w:rPr>
    </w:lvl>
    <w:lvl w:ilvl="2" w:tplc="9104B3DC" w:tentative="1">
      <w:start w:val="1"/>
      <w:numFmt w:val="bullet"/>
      <w:lvlText w:val="•"/>
      <w:lvlJc w:val="left"/>
      <w:pPr>
        <w:tabs>
          <w:tab w:val="num" w:pos="2160"/>
        </w:tabs>
        <w:ind w:left="2160" w:hanging="360"/>
      </w:pPr>
      <w:rPr>
        <w:rFonts w:ascii="Times New Roman" w:hAnsi="Times New Roman" w:hint="default"/>
      </w:rPr>
    </w:lvl>
    <w:lvl w:ilvl="3" w:tplc="7E0ADD80" w:tentative="1">
      <w:start w:val="1"/>
      <w:numFmt w:val="bullet"/>
      <w:lvlText w:val="•"/>
      <w:lvlJc w:val="left"/>
      <w:pPr>
        <w:tabs>
          <w:tab w:val="num" w:pos="2880"/>
        </w:tabs>
        <w:ind w:left="2880" w:hanging="360"/>
      </w:pPr>
      <w:rPr>
        <w:rFonts w:ascii="Times New Roman" w:hAnsi="Times New Roman" w:hint="default"/>
      </w:rPr>
    </w:lvl>
    <w:lvl w:ilvl="4" w:tplc="FB2EA10E" w:tentative="1">
      <w:start w:val="1"/>
      <w:numFmt w:val="bullet"/>
      <w:lvlText w:val="•"/>
      <w:lvlJc w:val="left"/>
      <w:pPr>
        <w:tabs>
          <w:tab w:val="num" w:pos="3600"/>
        </w:tabs>
        <w:ind w:left="3600" w:hanging="360"/>
      </w:pPr>
      <w:rPr>
        <w:rFonts w:ascii="Times New Roman" w:hAnsi="Times New Roman" w:hint="default"/>
      </w:rPr>
    </w:lvl>
    <w:lvl w:ilvl="5" w:tplc="1A36F2FA" w:tentative="1">
      <w:start w:val="1"/>
      <w:numFmt w:val="bullet"/>
      <w:lvlText w:val="•"/>
      <w:lvlJc w:val="left"/>
      <w:pPr>
        <w:tabs>
          <w:tab w:val="num" w:pos="4320"/>
        </w:tabs>
        <w:ind w:left="4320" w:hanging="360"/>
      </w:pPr>
      <w:rPr>
        <w:rFonts w:ascii="Times New Roman" w:hAnsi="Times New Roman" w:hint="default"/>
      </w:rPr>
    </w:lvl>
    <w:lvl w:ilvl="6" w:tplc="05BC7F54" w:tentative="1">
      <w:start w:val="1"/>
      <w:numFmt w:val="bullet"/>
      <w:lvlText w:val="•"/>
      <w:lvlJc w:val="left"/>
      <w:pPr>
        <w:tabs>
          <w:tab w:val="num" w:pos="5040"/>
        </w:tabs>
        <w:ind w:left="5040" w:hanging="360"/>
      </w:pPr>
      <w:rPr>
        <w:rFonts w:ascii="Times New Roman" w:hAnsi="Times New Roman" w:hint="default"/>
      </w:rPr>
    </w:lvl>
    <w:lvl w:ilvl="7" w:tplc="208602E2" w:tentative="1">
      <w:start w:val="1"/>
      <w:numFmt w:val="bullet"/>
      <w:lvlText w:val="•"/>
      <w:lvlJc w:val="left"/>
      <w:pPr>
        <w:tabs>
          <w:tab w:val="num" w:pos="5760"/>
        </w:tabs>
        <w:ind w:left="5760" w:hanging="360"/>
      </w:pPr>
      <w:rPr>
        <w:rFonts w:ascii="Times New Roman" w:hAnsi="Times New Roman" w:hint="default"/>
      </w:rPr>
    </w:lvl>
    <w:lvl w:ilvl="8" w:tplc="0BF2AB22" w:tentative="1">
      <w:start w:val="1"/>
      <w:numFmt w:val="bullet"/>
      <w:lvlText w:val="•"/>
      <w:lvlJc w:val="left"/>
      <w:pPr>
        <w:tabs>
          <w:tab w:val="num" w:pos="6480"/>
        </w:tabs>
        <w:ind w:left="6480" w:hanging="360"/>
      </w:pPr>
      <w:rPr>
        <w:rFonts w:ascii="Times New Roman" w:hAnsi="Times New Roman" w:hint="default"/>
      </w:rPr>
    </w:lvl>
  </w:abstractNum>
  <w:abstractNum w:abstractNumId="120" w15:restartNumberingAfterBreak="0">
    <w:nsid w:val="4B733ED7"/>
    <w:multiLevelType w:val="hybridMultilevel"/>
    <w:tmpl w:val="F1481AE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B8573FB"/>
    <w:multiLevelType w:val="hybridMultilevel"/>
    <w:tmpl w:val="7120389A"/>
    <w:lvl w:ilvl="0" w:tplc="CB24DE88">
      <w:start w:val="2"/>
      <w:numFmt w:val="decimal"/>
      <w:lvlText w:val="%1.3."/>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4C00624B"/>
    <w:multiLevelType w:val="hybridMultilevel"/>
    <w:tmpl w:val="E7927998"/>
    <w:lvl w:ilvl="0" w:tplc="C876E83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4C1D29AD"/>
    <w:multiLevelType w:val="hybridMultilevel"/>
    <w:tmpl w:val="1472DBE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4" w15:restartNumberingAfterBreak="0">
    <w:nsid w:val="4C2578F1"/>
    <w:multiLevelType w:val="hybridMultilevel"/>
    <w:tmpl w:val="0E927A2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0F">
      <w:start w:val="1"/>
      <w:numFmt w:val="decimal"/>
      <w:lvlText w:val="%3."/>
      <w:lvlJc w:val="lef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5" w15:restartNumberingAfterBreak="0">
    <w:nsid w:val="4CBD456F"/>
    <w:multiLevelType w:val="hybridMultilevel"/>
    <w:tmpl w:val="05F4DB2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4D0C1BC4"/>
    <w:multiLevelType w:val="hybridMultilevel"/>
    <w:tmpl w:val="C94E2F0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4DBD221E"/>
    <w:multiLevelType w:val="hybridMultilevel"/>
    <w:tmpl w:val="A0DEE1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4F622A09"/>
    <w:multiLevelType w:val="hybridMultilevel"/>
    <w:tmpl w:val="95C05746"/>
    <w:lvl w:ilvl="0" w:tplc="041A000F">
      <w:start w:val="1"/>
      <w:numFmt w:val="decimal"/>
      <w:lvlText w:val="%1."/>
      <w:lvlJc w:val="left"/>
      <w:pPr>
        <w:ind w:left="720" w:hanging="360"/>
      </w:pPr>
      <w:rPr>
        <w:rFonts w:hint="default"/>
      </w:rPr>
    </w:lvl>
    <w:lvl w:ilvl="1" w:tplc="9AD69BE8">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9" w15:restartNumberingAfterBreak="0">
    <w:nsid w:val="500222C9"/>
    <w:multiLevelType w:val="hybridMultilevel"/>
    <w:tmpl w:val="61E4D5F2"/>
    <w:lvl w:ilvl="0" w:tplc="09707B2A">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0" w15:restartNumberingAfterBreak="0">
    <w:nsid w:val="50480F5D"/>
    <w:multiLevelType w:val="hybridMultilevel"/>
    <w:tmpl w:val="D7C2DB7E"/>
    <w:lvl w:ilvl="0" w:tplc="FA66DB20">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1" w15:restartNumberingAfterBreak="0">
    <w:nsid w:val="507135D9"/>
    <w:multiLevelType w:val="hybridMultilevel"/>
    <w:tmpl w:val="2C88B748"/>
    <w:lvl w:ilvl="0" w:tplc="795E761E">
      <w:start w:val="1"/>
      <w:numFmt w:val="bullet"/>
      <w:lvlText w:val=""/>
      <w:lvlJc w:val="left"/>
      <w:pPr>
        <w:ind w:left="1440" w:hanging="360"/>
      </w:pPr>
      <w:rPr>
        <w:rFonts w:ascii="Symbol" w:hAnsi="Symbol" w:hint="default"/>
      </w:rPr>
    </w:lvl>
    <w:lvl w:ilvl="1" w:tplc="795E761E">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2" w15:restartNumberingAfterBreak="0">
    <w:nsid w:val="50C55F56"/>
    <w:multiLevelType w:val="hybridMultilevel"/>
    <w:tmpl w:val="A0D6D63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512C4701"/>
    <w:multiLevelType w:val="hybridMultilevel"/>
    <w:tmpl w:val="6D5CFCC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51B97E7A"/>
    <w:multiLevelType w:val="hybridMultilevel"/>
    <w:tmpl w:val="E8E680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1FD2FB0"/>
    <w:multiLevelType w:val="hybridMultilevel"/>
    <w:tmpl w:val="6F8E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55607E"/>
    <w:multiLevelType w:val="hybridMultilevel"/>
    <w:tmpl w:val="FB1058D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15:restartNumberingAfterBreak="0">
    <w:nsid w:val="534240E9"/>
    <w:multiLevelType w:val="hybridMultilevel"/>
    <w:tmpl w:val="019AA82E"/>
    <w:lvl w:ilvl="0" w:tplc="A418A2E0">
      <w:start w:val="9"/>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53D42E94"/>
    <w:multiLevelType w:val="hybridMultilevel"/>
    <w:tmpl w:val="354284C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795E761E">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55AB56BC"/>
    <w:multiLevelType w:val="hybridMultilevel"/>
    <w:tmpl w:val="43C89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0" w15:restartNumberingAfterBreak="0">
    <w:nsid w:val="56A95672"/>
    <w:multiLevelType w:val="hybridMultilevel"/>
    <w:tmpl w:val="1A7EDC7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56BD69BE"/>
    <w:multiLevelType w:val="hybridMultilevel"/>
    <w:tmpl w:val="C342460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56D31E62"/>
    <w:multiLevelType w:val="hybridMultilevel"/>
    <w:tmpl w:val="85CA21C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56E43286"/>
    <w:multiLevelType w:val="hybridMultilevel"/>
    <w:tmpl w:val="0528124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57AC26FF"/>
    <w:multiLevelType w:val="hybridMultilevel"/>
    <w:tmpl w:val="5E101690"/>
    <w:lvl w:ilvl="0" w:tplc="041A0017">
      <w:start w:val="1"/>
      <w:numFmt w:val="lowerLetter"/>
      <w:lvlText w:val="%1)"/>
      <w:lvlJc w:val="left"/>
      <w:pPr>
        <w:ind w:left="1440" w:hanging="360"/>
      </w:pPr>
    </w:lvl>
    <w:lvl w:ilvl="1" w:tplc="041A0017">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5" w15:restartNumberingAfterBreak="0">
    <w:nsid w:val="584B7839"/>
    <w:multiLevelType w:val="hybridMultilevel"/>
    <w:tmpl w:val="EFA40E04"/>
    <w:lvl w:ilvl="0" w:tplc="795E761E">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6" w15:restartNumberingAfterBreak="0">
    <w:nsid w:val="58D82A5F"/>
    <w:multiLevelType w:val="hybridMultilevel"/>
    <w:tmpl w:val="6BEA8220"/>
    <w:lvl w:ilvl="0" w:tplc="041A0017">
      <w:start w:val="1"/>
      <w:numFmt w:val="lowerLetter"/>
      <w:lvlText w:val="%1)"/>
      <w:lvlJc w:val="left"/>
      <w:pPr>
        <w:ind w:left="1440" w:hanging="360"/>
      </w:pPr>
    </w:lvl>
    <w:lvl w:ilvl="1" w:tplc="041A0017">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7" w15:restartNumberingAfterBreak="0">
    <w:nsid w:val="59D101FE"/>
    <w:multiLevelType w:val="hybridMultilevel"/>
    <w:tmpl w:val="1B90C03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59FF679B"/>
    <w:multiLevelType w:val="hybridMultilevel"/>
    <w:tmpl w:val="BF26BF4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5A9A098E"/>
    <w:multiLevelType w:val="hybridMultilevel"/>
    <w:tmpl w:val="5ABAFEF6"/>
    <w:lvl w:ilvl="0" w:tplc="041A0017">
      <w:start w:val="1"/>
      <w:numFmt w:val="lowerLetter"/>
      <w:lvlText w:val="%1)"/>
      <w:lvlJc w:val="left"/>
      <w:pPr>
        <w:ind w:left="1440" w:hanging="360"/>
      </w:p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50" w15:restartNumberingAfterBreak="0">
    <w:nsid w:val="5AC21AFE"/>
    <w:multiLevelType w:val="hybridMultilevel"/>
    <w:tmpl w:val="56AED65E"/>
    <w:lvl w:ilvl="0" w:tplc="795E761E">
      <w:start w:val="1"/>
      <w:numFmt w:val="bullet"/>
      <w:lvlText w:val=""/>
      <w:lvlJc w:val="left"/>
      <w:pPr>
        <w:ind w:left="173" w:hanging="360"/>
      </w:pPr>
      <w:rPr>
        <w:rFonts w:ascii="Symbol" w:hAnsi="Symbol" w:hint="default"/>
      </w:rPr>
    </w:lvl>
    <w:lvl w:ilvl="1" w:tplc="041A0003">
      <w:start w:val="1"/>
      <w:numFmt w:val="bullet"/>
      <w:lvlText w:val="o"/>
      <w:lvlJc w:val="left"/>
      <w:pPr>
        <w:ind w:left="893" w:hanging="360"/>
      </w:pPr>
      <w:rPr>
        <w:rFonts w:ascii="Courier New" w:hAnsi="Courier New" w:cs="Courier New" w:hint="default"/>
      </w:rPr>
    </w:lvl>
    <w:lvl w:ilvl="2" w:tplc="041A0005" w:tentative="1">
      <w:start w:val="1"/>
      <w:numFmt w:val="bullet"/>
      <w:lvlText w:val=""/>
      <w:lvlJc w:val="left"/>
      <w:pPr>
        <w:ind w:left="1613" w:hanging="360"/>
      </w:pPr>
      <w:rPr>
        <w:rFonts w:ascii="Wingdings" w:hAnsi="Wingdings" w:hint="default"/>
      </w:rPr>
    </w:lvl>
    <w:lvl w:ilvl="3" w:tplc="041A0001" w:tentative="1">
      <w:start w:val="1"/>
      <w:numFmt w:val="bullet"/>
      <w:lvlText w:val=""/>
      <w:lvlJc w:val="left"/>
      <w:pPr>
        <w:ind w:left="2333" w:hanging="360"/>
      </w:pPr>
      <w:rPr>
        <w:rFonts w:ascii="Symbol" w:hAnsi="Symbol" w:hint="default"/>
      </w:rPr>
    </w:lvl>
    <w:lvl w:ilvl="4" w:tplc="041A0003" w:tentative="1">
      <w:start w:val="1"/>
      <w:numFmt w:val="bullet"/>
      <w:lvlText w:val="o"/>
      <w:lvlJc w:val="left"/>
      <w:pPr>
        <w:ind w:left="3053" w:hanging="360"/>
      </w:pPr>
      <w:rPr>
        <w:rFonts w:ascii="Courier New" w:hAnsi="Courier New" w:cs="Courier New" w:hint="default"/>
      </w:rPr>
    </w:lvl>
    <w:lvl w:ilvl="5" w:tplc="041A0005" w:tentative="1">
      <w:start w:val="1"/>
      <w:numFmt w:val="bullet"/>
      <w:lvlText w:val=""/>
      <w:lvlJc w:val="left"/>
      <w:pPr>
        <w:ind w:left="3773" w:hanging="360"/>
      </w:pPr>
      <w:rPr>
        <w:rFonts w:ascii="Wingdings" w:hAnsi="Wingdings" w:hint="default"/>
      </w:rPr>
    </w:lvl>
    <w:lvl w:ilvl="6" w:tplc="041A0001" w:tentative="1">
      <w:start w:val="1"/>
      <w:numFmt w:val="bullet"/>
      <w:lvlText w:val=""/>
      <w:lvlJc w:val="left"/>
      <w:pPr>
        <w:ind w:left="4493" w:hanging="360"/>
      </w:pPr>
      <w:rPr>
        <w:rFonts w:ascii="Symbol" w:hAnsi="Symbol" w:hint="default"/>
      </w:rPr>
    </w:lvl>
    <w:lvl w:ilvl="7" w:tplc="041A0003" w:tentative="1">
      <w:start w:val="1"/>
      <w:numFmt w:val="bullet"/>
      <w:lvlText w:val="o"/>
      <w:lvlJc w:val="left"/>
      <w:pPr>
        <w:ind w:left="5213" w:hanging="360"/>
      </w:pPr>
      <w:rPr>
        <w:rFonts w:ascii="Courier New" w:hAnsi="Courier New" w:cs="Courier New" w:hint="default"/>
      </w:rPr>
    </w:lvl>
    <w:lvl w:ilvl="8" w:tplc="041A0005" w:tentative="1">
      <w:start w:val="1"/>
      <w:numFmt w:val="bullet"/>
      <w:lvlText w:val=""/>
      <w:lvlJc w:val="left"/>
      <w:pPr>
        <w:ind w:left="5933" w:hanging="360"/>
      </w:pPr>
      <w:rPr>
        <w:rFonts w:ascii="Wingdings" w:hAnsi="Wingdings" w:hint="default"/>
      </w:rPr>
    </w:lvl>
  </w:abstractNum>
  <w:abstractNum w:abstractNumId="151" w15:restartNumberingAfterBreak="0">
    <w:nsid w:val="5B691EDB"/>
    <w:multiLevelType w:val="hybridMultilevel"/>
    <w:tmpl w:val="DCC2A200"/>
    <w:lvl w:ilvl="0" w:tplc="795E761E">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2" w15:restartNumberingAfterBreak="0">
    <w:nsid w:val="5B743E30"/>
    <w:multiLevelType w:val="hybridMultilevel"/>
    <w:tmpl w:val="16F05458"/>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5B7D212F"/>
    <w:multiLevelType w:val="hybridMultilevel"/>
    <w:tmpl w:val="7E3AF8D2"/>
    <w:lvl w:ilvl="0" w:tplc="795E761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15:restartNumberingAfterBreak="0">
    <w:nsid w:val="5BF50D81"/>
    <w:multiLevelType w:val="hybridMultilevel"/>
    <w:tmpl w:val="7890CD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5C5D1601"/>
    <w:multiLevelType w:val="hybridMultilevel"/>
    <w:tmpl w:val="CF84A0C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15:restartNumberingAfterBreak="0">
    <w:nsid w:val="5C916892"/>
    <w:multiLevelType w:val="hybridMultilevel"/>
    <w:tmpl w:val="E70C4816"/>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5CEF0B05"/>
    <w:multiLevelType w:val="hybridMultilevel"/>
    <w:tmpl w:val="BAA02BCC"/>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58" w15:restartNumberingAfterBreak="0">
    <w:nsid w:val="5CFD2760"/>
    <w:multiLevelType w:val="hybridMultilevel"/>
    <w:tmpl w:val="6E341D84"/>
    <w:lvl w:ilvl="0" w:tplc="814CD530">
      <w:start w:val="2"/>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9" w15:restartNumberingAfterBreak="0">
    <w:nsid w:val="5DE85F6E"/>
    <w:multiLevelType w:val="hybridMultilevel"/>
    <w:tmpl w:val="B18CB782"/>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5E62307A"/>
    <w:multiLevelType w:val="hybridMultilevel"/>
    <w:tmpl w:val="43FECD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1" w15:restartNumberingAfterBreak="0">
    <w:nsid w:val="5F8B2395"/>
    <w:multiLevelType w:val="hybridMultilevel"/>
    <w:tmpl w:val="9A5063B0"/>
    <w:lvl w:ilvl="0" w:tplc="3E604252">
      <w:start w:val="5"/>
      <w:numFmt w:val="lowerLetter"/>
      <w:lvlText w:val="%1)"/>
      <w:lvlJc w:val="left"/>
      <w:pPr>
        <w:ind w:left="21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2" w15:restartNumberingAfterBreak="0">
    <w:nsid w:val="5FAE5E1B"/>
    <w:multiLevelType w:val="hybridMultilevel"/>
    <w:tmpl w:val="DC320ED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3" w15:restartNumberingAfterBreak="0">
    <w:nsid w:val="60240144"/>
    <w:multiLevelType w:val="hybridMultilevel"/>
    <w:tmpl w:val="61E03A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6103009D"/>
    <w:multiLevelType w:val="hybridMultilevel"/>
    <w:tmpl w:val="6F8CB77C"/>
    <w:lvl w:ilvl="0" w:tplc="041A0019">
      <w:start w:val="1"/>
      <w:numFmt w:val="lowerLetter"/>
      <w:lvlText w:val="%1."/>
      <w:lvlJc w:val="left"/>
      <w:pPr>
        <w:ind w:left="720" w:hanging="360"/>
      </w:pPr>
      <w:rPr>
        <w:rFonts w:hint="default"/>
      </w:rPr>
    </w:lvl>
    <w:lvl w:ilvl="1" w:tplc="92C07D3C">
      <w:numFmt w:val="bullet"/>
      <w:lvlText w:val="•"/>
      <w:lvlJc w:val="left"/>
      <w:pPr>
        <w:ind w:left="1440" w:hanging="360"/>
      </w:pPr>
      <w:rPr>
        <w:rFonts w:ascii="Arial" w:eastAsia="Times New Roman" w:hAnsi="Arial" w:cs="Arial" w:hint="default"/>
      </w:rPr>
    </w:lvl>
    <w:lvl w:ilvl="2" w:tplc="BD088E9E">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615B3AFF"/>
    <w:multiLevelType w:val="hybridMultilevel"/>
    <w:tmpl w:val="387AF636"/>
    <w:lvl w:ilvl="0" w:tplc="2270A4E8">
      <w:start w:val="1"/>
      <w:numFmt w:val="lowerLetter"/>
      <w:lvlText w:val="%1."/>
      <w:lvlJc w:val="left"/>
      <w:pPr>
        <w:ind w:left="720" w:hanging="360"/>
      </w:pPr>
      <w:rPr>
        <w:rFonts w:ascii="Arial" w:eastAsiaTheme="minorHAnsi" w:hAnsi="Arial"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626D360D"/>
    <w:multiLevelType w:val="hybridMultilevel"/>
    <w:tmpl w:val="97FE921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636038BE"/>
    <w:multiLevelType w:val="hybridMultilevel"/>
    <w:tmpl w:val="31E20E6E"/>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6380743B"/>
    <w:multiLevelType w:val="hybridMultilevel"/>
    <w:tmpl w:val="A4A85734"/>
    <w:lvl w:ilvl="0" w:tplc="795E761E">
      <w:start w:val="1"/>
      <w:numFmt w:val="bullet"/>
      <w:lvlText w:val=""/>
      <w:lvlJc w:val="left"/>
      <w:pPr>
        <w:tabs>
          <w:tab w:val="num" w:pos="720"/>
        </w:tabs>
        <w:ind w:left="720" w:hanging="360"/>
      </w:pPr>
      <w:rPr>
        <w:rFonts w:ascii="Symbol" w:hAnsi="Symbol" w:hint="default"/>
      </w:rPr>
    </w:lvl>
    <w:lvl w:ilvl="1" w:tplc="91FACDD4" w:tentative="1">
      <w:start w:val="1"/>
      <w:numFmt w:val="bullet"/>
      <w:lvlText w:val="•"/>
      <w:lvlJc w:val="left"/>
      <w:pPr>
        <w:tabs>
          <w:tab w:val="num" w:pos="1440"/>
        </w:tabs>
        <w:ind w:left="1440" w:hanging="360"/>
      </w:pPr>
      <w:rPr>
        <w:rFonts w:ascii="Times New Roman" w:hAnsi="Times New Roman" w:hint="default"/>
      </w:rPr>
    </w:lvl>
    <w:lvl w:ilvl="2" w:tplc="C78E31BC" w:tentative="1">
      <w:start w:val="1"/>
      <w:numFmt w:val="bullet"/>
      <w:lvlText w:val="•"/>
      <w:lvlJc w:val="left"/>
      <w:pPr>
        <w:tabs>
          <w:tab w:val="num" w:pos="2160"/>
        </w:tabs>
        <w:ind w:left="2160" w:hanging="360"/>
      </w:pPr>
      <w:rPr>
        <w:rFonts w:ascii="Times New Roman" w:hAnsi="Times New Roman" w:hint="default"/>
      </w:rPr>
    </w:lvl>
    <w:lvl w:ilvl="3" w:tplc="6888A04C" w:tentative="1">
      <w:start w:val="1"/>
      <w:numFmt w:val="bullet"/>
      <w:lvlText w:val="•"/>
      <w:lvlJc w:val="left"/>
      <w:pPr>
        <w:tabs>
          <w:tab w:val="num" w:pos="2880"/>
        </w:tabs>
        <w:ind w:left="2880" w:hanging="360"/>
      </w:pPr>
      <w:rPr>
        <w:rFonts w:ascii="Times New Roman" w:hAnsi="Times New Roman" w:hint="default"/>
      </w:rPr>
    </w:lvl>
    <w:lvl w:ilvl="4" w:tplc="F91E9DA0" w:tentative="1">
      <w:start w:val="1"/>
      <w:numFmt w:val="bullet"/>
      <w:lvlText w:val="•"/>
      <w:lvlJc w:val="left"/>
      <w:pPr>
        <w:tabs>
          <w:tab w:val="num" w:pos="3600"/>
        </w:tabs>
        <w:ind w:left="3600" w:hanging="360"/>
      </w:pPr>
      <w:rPr>
        <w:rFonts w:ascii="Times New Roman" w:hAnsi="Times New Roman" w:hint="default"/>
      </w:rPr>
    </w:lvl>
    <w:lvl w:ilvl="5" w:tplc="A92208FE" w:tentative="1">
      <w:start w:val="1"/>
      <w:numFmt w:val="bullet"/>
      <w:lvlText w:val="•"/>
      <w:lvlJc w:val="left"/>
      <w:pPr>
        <w:tabs>
          <w:tab w:val="num" w:pos="4320"/>
        </w:tabs>
        <w:ind w:left="4320" w:hanging="360"/>
      </w:pPr>
      <w:rPr>
        <w:rFonts w:ascii="Times New Roman" w:hAnsi="Times New Roman" w:hint="default"/>
      </w:rPr>
    </w:lvl>
    <w:lvl w:ilvl="6" w:tplc="6A56F8A4" w:tentative="1">
      <w:start w:val="1"/>
      <w:numFmt w:val="bullet"/>
      <w:lvlText w:val="•"/>
      <w:lvlJc w:val="left"/>
      <w:pPr>
        <w:tabs>
          <w:tab w:val="num" w:pos="5040"/>
        </w:tabs>
        <w:ind w:left="5040" w:hanging="360"/>
      </w:pPr>
      <w:rPr>
        <w:rFonts w:ascii="Times New Roman" w:hAnsi="Times New Roman" w:hint="default"/>
      </w:rPr>
    </w:lvl>
    <w:lvl w:ilvl="7" w:tplc="54C0BE3C" w:tentative="1">
      <w:start w:val="1"/>
      <w:numFmt w:val="bullet"/>
      <w:lvlText w:val="•"/>
      <w:lvlJc w:val="left"/>
      <w:pPr>
        <w:tabs>
          <w:tab w:val="num" w:pos="5760"/>
        </w:tabs>
        <w:ind w:left="5760" w:hanging="360"/>
      </w:pPr>
      <w:rPr>
        <w:rFonts w:ascii="Times New Roman" w:hAnsi="Times New Roman" w:hint="default"/>
      </w:rPr>
    </w:lvl>
    <w:lvl w:ilvl="8" w:tplc="7554BD1A" w:tentative="1">
      <w:start w:val="1"/>
      <w:numFmt w:val="bullet"/>
      <w:lvlText w:val="•"/>
      <w:lvlJc w:val="left"/>
      <w:pPr>
        <w:tabs>
          <w:tab w:val="num" w:pos="6480"/>
        </w:tabs>
        <w:ind w:left="6480" w:hanging="360"/>
      </w:pPr>
      <w:rPr>
        <w:rFonts w:ascii="Times New Roman" w:hAnsi="Times New Roman" w:hint="default"/>
      </w:rPr>
    </w:lvl>
  </w:abstractNum>
  <w:abstractNum w:abstractNumId="169" w15:restartNumberingAfterBreak="0">
    <w:nsid w:val="63864807"/>
    <w:multiLevelType w:val="hybridMultilevel"/>
    <w:tmpl w:val="EC2AB9C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0" w15:restartNumberingAfterBreak="0">
    <w:nsid w:val="6388337F"/>
    <w:multiLevelType w:val="hybridMultilevel"/>
    <w:tmpl w:val="7644A552"/>
    <w:lvl w:ilvl="0" w:tplc="E9A27476">
      <w:start w:val="1"/>
      <w:numFmt w:val="bullet"/>
      <w:lvlText w:val="•"/>
      <w:lvlJc w:val="left"/>
      <w:pPr>
        <w:tabs>
          <w:tab w:val="num" w:pos="720"/>
        </w:tabs>
        <w:ind w:left="720" w:hanging="360"/>
      </w:pPr>
      <w:rPr>
        <w:rFonts w:ascii="Times New Roman" w:hAnsi="Times New Roman" w:hint="default"/>
      </w:rPr>
    </w:lvl>
    <w:lvl w:ilvl="1" w:tplc="42704252" w:tentative="1">
      <w:start w:val="1"/>
      <w:numFmt w:val="bullet"/>
      <w:lvlText w:val="•"/>
      <w:lvlJc w:val="left"/>
      <w:pPr>
        <w:tabs>
          <w:tab w:val="num" w:pos="1440"/>
        </w:tabs>
        <w:ind w:left="1440" w:hanging="360"/>
      </w:pPr>
      <w:rPr>
        <w:rFonts w:ascii="Times New Roman" w:hAnsi="Times New Roman" w:hint="default"/>
      </w:rPr>
    </w:lvl>
    <w:lvl w:ilvl="2" w:tplc="A318652C" w:tentative="1">
      <w:start w:val="1"/>
      <w:numFmt w:val="bullet"/>
      <w:lvlText w:val="•"/>
      <w:lvlJc w:val="left"/>
      <w:pPr>
        <w:tabs>
          <w:tab w:val="num" w:pos="2160"/>
        </w:tabs>
        <w:ind w:left="2160" w:hanging="360"/>
      </w:pPr>
      <w:rPr>
        <w:rFonts w:ascii="Times New Roman" w:hAnsi="Times New Roman" w:hint="default"/>
      </w:rPr>
    </w:lvl>
    <w:lvl w:ilvl="3" w:tplc="E43C4FFA" w:tentative="1">
      <w:start w:val="1"/>
      <w:numFmt w:val="bullet"/>
      <w:lvlText w:val="•"/>
      <w:lvlJc w:val="left"/>
      <w:pPr>
        <w:tabs>
          <w:tab w:val="num" w:pos="2880"/>
        </w:tabs>
        <w:ind w:left="2880" w:hanging="360"/>
      </w:pPr>
      <w:rPr>
        <w:rFonts w:ascii="Times New Roman" w:hAnsi="Times New Roman" w:hint="default"/>
      </w:rPr>
    </w:lvl>
    <w:lvl w:ilvl="4" w:tplc="AEF0AA7C" w:tentative="1">
      <w:start w:val="1"/>
      <w:numFmt w:val="bullet"/>
      <w:lvlText w:val="•"/>
      <w:lvlJc w:val="left"/>
      <w:pPr>
        <w:tabs>
          <w:tab w:val="num" w:pos="3600"/>
        </w:tabs>
        <w:ind w:left="3600" w:hanging="360"/>
      </w:pPr>
      <w:rPr>
        <w:rFonts w:ascii="Times New Roman" w:hAnsi="Times New Roman" w:hint="default"/>
      </w:rPr>
    </w:lvl>
    <w:lvl w:ilvl="5" w:tplc="F0766254" w:tentative="1">
      <w:start w:val="1"/>
      <w:numFmt w:val="bullet"/>
      <w:lvlText w:val="•"/>
      <w:lvlJc w:val="left"/>
      <w:pPr>
        <w:tabs>
          <w:tab w:val="num" w:pos="4320"/>
        </w:tabs>
        <w:ind w:left="4320" w:hanging="360"/>
      </w:pPr>
      <w:rPr>
        <w:rFonts w:ascii="Times New Roman" w:hAnsi="Times New Roman" w:hint="default"/>
      </w:rPr>
    </w:lvl>
    <w:lvl w:ilvl="6" w:tplc="A1B2A138" w:tentative="1">
      <w:start w:val="1"/>
      <w:numFmt w:val="bullet"/>
      <w:lvlText w:val="•"/>
      <w:lvlJc w:val="left"/>
      <w:pPr>
        <w:tabs>
          <w:tab w:val="num" w:pos="5040"/>
        </w:tabs>
        <w:ind w:left="5040" w:hanging="360"/>
      </w:pPr>
      <w:rPr>
        <w:rFonts w:ascii="Times New Roman" w:hAnsi="Times New Roman" w:hint="default"/>
      </w:rPr>
    </w:lvl>
    <w:lvl w:ilvl="7" w:tplc="4A5E8A94" w:tentative="1">
      <w:start w:val="1"/>
      <w:numFmt w:val="bullet"/>
      <w:lvlText w:val="•"/>
      <w:lvlJc w:val="left"/>
      <w:pPr>
        <w:tabs>
          <w:tab w:val="num" w:pos="5760"/>
        </w:tabs>
        <w:ind w:left="5760" w:hanging="360"/>
      </w:pPr>
      <w:rPr>
        <w:rFonts w:ascii="Times New Roman" w:hAnsi="Times New Roman" w:hint="default"/>
      </w:rPr>
    </w:lvl>
    <w:lvl w:ilvl="8" w:tplc="BF4680B0" w:tentative="1">
      <w:start w:val="1"/>
      <w:numFmt w:val="bullet"/>
      <w:lvlText w:val="•"/>
      <w:lvlJc w:val="left"/>
      <w:pPr>
        <w:tabs>
          <w:tab w:val="num" w:pos="6480"/>
        </w:tabs>
        <w:ind w:left="6480" w:hanging="360"/>
      </w:pPr>
      <w:rPr>
        <w:rFonts w:ascii="Times New Roman" w:hAnsi="Times New Roman" w:hint="default"/>
      </w:rPr>
    </w:lvl>
  </w:abstractNum>
  <w:abstractNum w:abstractNumId="171" w15:restartNumberingAfterBreak="0">
    <w:nsid w:val="643E630F"/>
    <w:multiLevelType w:val="hybridMultilevel"/>
    <w:tmpl w:val="03DA2764"/>
    <w:lvl w:ilvl="0" w:tplc="885EE9F4">
      <w:start w:val="1"/>
      <w:numFmt w:val="bullet"/>
      <w:lvlText w:val="•"/>
      <w:lvlJc w:val="left"/>
      <w:pPr>
        <w:tabs>
          <w:tab w:val="num" w:pos="720"/>
        </w:tabs>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6459692D"/>
    <w:multiLevelType w:val="hybridMultilevel"/>
    <w:tmpl w:val="4F7E0AB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3" w15:restartNumberingAfterBreak="0">
    <w:nsid w:val="64A01C6F"/>
    <w:multiLevelType w:val="hybridMultilevel"/>
    <w:tmpl w:val="59A4593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662307AC"/>
    <w:multiLevelType w:val="hybridMultilevel"/>
    <w:tmpl w:val="E05CC0E0"/>
    <w:lvl w:ilvl="0" w:tplc="DA86F67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662F7308"/>
    <w:multiLevelType w:val="hybridMultilevel"/>
    <w:tmpl w:val="B8588944"/>
    <w:lvl w:ilvl="0" w:tplc="795E761E">
      <w:start w:val="1"/>
      <w:numFmt w:val="bullet"/>
      <w:lvlText w:val=""/>
      <w:lvlJc w:val="left"/>
      <w:pPr>
        <w:ind w:left="720" w:hanging="360"/>
      </w:pPr>
      <w:rPr>
        <w:rFonts w:ascii="Symbol" w:hAnsi="Symbol" w:hint="default"/>
      </w:rPr>
    </w:lvl>
    <w:lvl w:ilvl="1" w:tplc="795E761E">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667E46CC"/>
    <w:multiLevelType w:val="hybridMultilevel"/>
    <w:tmpl w:val="A6D6CF6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67BF5144"/>
    <w:multiLevelType w:val="hybridMultilevel"/>
    <w:tmpl w:val="EAC2C4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0F">
      <w:start w:val="1"/>
      <w:numFmt w:val="decimal"/>
      <w:lvlText w:val="%3."/>
      <w:lvlJc w:val="lef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8" w15:restartNumberingAfterBreak="0">
    <w:nsid w:val="68DE48E8"/>
    <w:multiLevelType w:val="hybridMultilevel"/>
    <w:tmpl w:val="24BA3DF2"/>
    <w:lvl w:ilvl="0" w:tplc="BAB2C21C">
      <w:start w:val="2"/>
      <w:numFmt w:val="decimal"/>
      <w:lvlText w:val="%1.4."/>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691212CB"/>
    <w:multiLevelType w:val="hybridMultilevel"/>
    <w:tmpl w:val="618236CC"/>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0" w15:restartNumberingAfterBreak="0">
    <w:nsid w:val="6963563F"/>
    <w:multiLevelType w:val="hybridMultilevel"/>
    <w:tmpl w:val="D554A850"/>
    <w:lvl w:ilvl="0" w:tplc="E96ECB20">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96D44B1"/>
    <w:multiLevelType w:val="hybridMultilevel"/>
    <w:tmpl w:val="0B1A303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6AAF0ADE"/>
    <w:multiLevelType w:val="hybridMultilevel"/>
    <w:tmpl w:val="313E7D34"/>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3" w15:restartNumberingAfterBreak="0">
    <w:nsid w:val="6BE2166F"/>
    <w:multiLevelType w:val="hybridMultilevel"/>
    <w:tmpl w:val="AA74B4D0"/>
    <w:lvl w:ilvl="0" w:tplc="3402A392">
      <w:start w:val="1"/>
      <w:numFmt w:val="bullet"/>
      <w:lvlText w:val="•"/>
      <w:lvlJc w:val="left"/>
      <w:pPr>
        <w:tabs>
          <w:tab w:val="num" w:pos="720"/>
        </w:tabs>
        <w:ind w:left="720" w:hanging="360"/>
      </w:pPr>
      <w:rPr>
        <w:rFonts w:ascii="Times New Roman" w:hAnsi="Times New Roman" w:hint="default"/>
      </w:rPr>
    </w:lvl>
    <w:lvl w:ilvl="1" w:tplc="C42A12E4" w:tentative="1">
      <w:start w:val="1"/>
      <w:numFmt w:val="bullet"/>
      <w:lvlText w:val="•"/>
      <w:lvlJc w:val="left"/>
      <w:pPr>
        <w:tabs>
          <w:tab w:val="num" w:pos="1440"/>
        </w:tabs>
        <w:ind w:left="1440" w:hanging="360"/>
      </w:pPr>
      <w:rPr>
        <w:rFonts w:ascii="Times New Roman" w:hAnsi="Times New Roman" w:hint="default"/>
      </w:rPr>
    </w:lvl>
    <w:lvl w:ilvl="2" w:tplc="2FC89412" w:tentative="1">
      <w:start w:val="1"/>
      <w:numFmt w:val="bullet"/>
      <w:lvlText w:val="•"/>
      <w:lvlJc w:val="left"/>
      <w:pPr>
        <w:tabs>
          <w:tab w:val="num" w:pos="2160"/>
        </w:tabs>
        <w:ind w:left="2160" w:hanging="360"/>
      </w:pPr>
      <w:rPr>
        <w:rFonts w:ascii="Times New Roman" w:hAnsi="Times New Roman" w:hint="default"/>
      </w:rPr>
    </w:lvl>
    <w:lvl w:ilvl="3" w:tplc="117ADBF6" w:tentative="1">
      <w:start w:val="1"/>
      <w:numFmt w:val="bullet"/>
      <w:lvlText w:val="•"/>
      <w:lvlJc w:val="left"/>
      <w:pPr>
        <w:tabs>
          <w:tab w:val="num" w:pos="2880"/>
        </w:tabs>
        <w:ind w:left="2880" w:hanging="360"/>
      </w:pPr>
      <w:rPr>
        <w:rFonts w:ascii="Times New Roman" w:hAnsi="Times New Roman" w:hint="default"/>
      </w:rPr>
    </w:lvl>
    <w:lvl w:ilvl="4" w:tplc="1D2A26A8" w:tentative="1">
      <w:start w:val="1"/>
      <w:numFmt w:val="bullet"/>
      <w:lvlText w:val="•"/>
      <w:lvlJc w:val="left"/>
      <w:pPr>
        <w:tabs>
          <w:tab w:val="num" w:pos="3600"/>
        </w:tabs>
        <w:ind w:left="3600" w:hanging="360"/>
      </w:pPr>
      <w:rPr>
        <w:rFonts w:ascii="Times New Roman" w:hAnsi="Times New Roman" w:hint="default"/>
      </w:rPr>
    </w:lvl>
    <w:lvl w:ilvl="5" w:tplc="5532E1B6" w:tentative="1">
      <w:start w:val="1"/>
      <w:numFmt w:val="bullet"/>
      <w:lvlText w:val="•"/>
      <w:lvlJc w:val="left"/>
      <w:pPr>
        <w:tabs>
          <w:tab w:val="num" w:pos="4320"/>
        </w:tabs>
        <w:ind w:left="4320" w:hanging="360"/>
      </w:pPr>
      <w:rPr>
        <w:rFonts w:ascii="Times New Roman" w:hAnsi="Times New Roman" w:hint="default"/>
      </w:rPr>
    </w:lvl>
    <w:lvl w:ilvl="6" w:tplc="8B969AAA" w:tentative="1">
      <w:start w:val="1"/>
      <w:numFmt w:val="bullet"/>
      <w:lvlText w:val="•"/>
      <w:lvlJc w:val="left"/>
      <w:pPr>
        <w:tabs>
          <w:tab w:val="num" w:pos="5040"/>
        </w:tabs>
        <w:ind w:left="5040" w:hanging="360"/>
      </w:pPr>
      <w:rPr>
        <w:rFonts w:ascii="Times New Roman" w:hAnsi="Times New Roman" w:hint="default"/>
      </w:rPr>
    </w:lvl>
    <w:lvl w:ilvl="7" w:tplc="FAEE3FF8" w:tentative="1">
      <w:start w:val="1"/>
      <w:numFmt w:val="bullet"/>
      <w:lvlText w:val="•"/>
      <w:lvlJc w:val="left"/>
      <w:pPr>
        <w:tabs>
          <w:tab w:val="num" w:pos="5760"/>
        </w:tabs>
        <w:ind w:left="5760" w:hanging="360"/>
      </w:pPr>
      <w:rPr>
        <w:rFonts w:ascii="Times New Roman" w:hAnsi="Times New Roman" w:hint="default"/>
      </w:rPr>
    </w:lvl>
    <w:lvl w:ilvl="8" w:tplc="8EB2D0F2"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6BFC6785"/>
    <w:multiLevelType w:val="hybridMultilevel"/>
    <w:tmpl w:val="64C0A1B2"/>
    <w:lvl w:ilvl="0" w:tplc="7E4E0CA8">
      <w:start w:val="1"/>
      <w:numFmt w:val="bullet"/>
      <w:lvlText w:val="•"/>
      <w:lvlJc w:val="left"/>
      <w:pPr>
        <w:tabs>
          <w:tab w:val="num" w:pos="720"/>
        </w:tabs>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5" w15:restartNumberingAfterBreak="0">
    <w:nsid w:val="6C2E71F4"/>
    <w:multiLevelType w:val="hybridMultilevel"/>
    <w:tmpl w:val="FA121528"/>
    <w:lvl w:ilvl="0" w:tplc="795E761E">
      <w:start w:val="1"/>
      <w:numFmt w:val="bullet"/>
      <w:lvlText w:val=""/>
      <w:lvlJc w:val="left"/>
      <w:pPr>
        <w:ind w:left="720" w:hanging="360"/>
      </w:pPr>
      <w:rPr>
        <w:rFonts w:ascii="Symbol" w:hAnsi="Symbol"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6C5E0FBD"/>
    <w:multiLevelType w:val="hybridMultilevel"/>
    <w:tmpl w:val="0A92D366"/>
    <w:lvl w:ilvl="0" w:tplc="7504951A">
      <w:start w:val="1"/>
      <w:numFmt w:val="bullet"/>
      <w:lvlText w:val="•"/>
      <w:lvlJc w:val="left"/>
      <w:pPr>
        <w:tabs>
          <w:tab w:val="num" w:pos="720"/>
        </w:tabs>
        <w:ind w:left="720" w:hanging="360"/>
      </w:pPr>
      <w:rPr>
        <w:rFonts w:ascii="Times New Roman" w:hAnsi="Times New Roman" w:hint="default"/>
      </w:rPr>
    </w:lvl>
    <w:lvl w:ilvl="1" w:tplc="92C86BC6" w:tentative="1">
      <w:start w:val="1"/>
      <w:numFmt w:val="bullet"/>
      <w:lvlText w:val="•"/>
      <w:lvlJc w:val="left"/>
      <w:pPr>
        <w:tabs>
          <w:tab w:val="num" w:pos="1440"/>
        </w:tabs>
        <w:ind w:left="1440" w:hanging="360"/>
      </w:pPr>
      <w:rPr>
        <w:rFonts w:ascii="Times New Roman" w:hAnsi="Times New Roman" w:hint="default"/>
      </w:rPr>
    </w:lvl>
    <w:lvl w:ilvl="2" w:tplc="084A78E8" w:tentative="1">
      <w:start w:val="1"/>
      <w:numFmt w:val="bullet"/>
      <w:lvlText w:val="•"/>
      <w:lvlJc w:val="left"/>
      <w:pPr>
        <w:tabs>
          <w:tab w:val="num" w:pos="2160"/>
        </w:tabs>
        <w:ind w:left="2160" w:hanging="360"/>
      </w:pPr>
      <w:rPr>
        <w:rFonts w:ascii="Times New Roman" w:hAnsi="Times New Roman" w:hint="default"/>
      </w:rPr>
    </w:lvl>
    <w:lvl w:ilvl="3" w:tplc="E18426CA" w:tentative="1">
      <w:start w:val="1"/>
      <w:numFmt w:val="bullet"/>
      <w:lvlText w:val="•"/>
      <w:lvlJc w:val="left"/>
      <w:pPr>
        <w:tabs>
          <w:tab w:val="num" w:pos="2880"/>
        </w:tabs>
        <w:ind w:left="2880" w:hanging="360"/>
      </w:pPr>
      <w:rPr>
        <w:rFonts w:ascii="Times New Roman" w:hAnsi="Times New Roman" w:hint="default"/>
      </w:rPr>
    </w:lvl>
    <w:lvl w:ilvl="4" w:tplc="9C8AFB38" w:tentative="1">
      <w:start w:val="1"/>
      <w:numFmt w:val="bullet"/>
      <w:lvlText w:val="•"/>
      <w:lvlJc w:val="left"/>
      <w:pPr>
        <w:tabs>
          <w:tab w:val="num" w:pos="3600"/>
        </w:tabs>
        <w:ind w:left="3600" w:hanging="360"/>
      </w:pPr>
      <w:rPr>
        <w:rFonts w:ascii="Times New Roman" w:hAnsi="Times New Roman" w:hint="default"/>
      </w:rPr>
    </w:lvl>
    <w:lvl w:ilvl="5" w:tplc="21AAD12C" w:tentative="1">
      <w:start w:val="1"/>
      <w:numFmt w:val="bullet"/>
      <w:lvlText w:val="•"/>
      <w:lvlJc w:val="left"/>
      <w:pPr>
        <w:tabs>
          <w:tab w:val="num" w:pos="4320"/>
        </w:tabs>
        <w:ind w:left="4320" w:hanging="360"/>
      </w:pPr>
      <w:rPr>
        <w:rFonts w:ascii="Times New Roman" w:hAnsi="Times New Roman" w:hint="default"/>
      </w:rPr>
    </w:lvl>
    <w:lvl w:ilvl="6" w:tplc="366069D8" w:tentative="1">
      <w:start w:val="1"/>
      <w:numFmt w:val="bullet"/>
      <w:lvlText w:val="•"/>
      <w:lvlJc w:val="left"/>
      <w:pPr>
        <w:tabs>
          <w:tab w:val="num" w:pos="5040"/>
        </w:tabs>
        <w:ind w:left="5040" w:hanging="360"/>
      </w:pPr>
      <w:rPr>
        <w:rFonts w:ascii="Times New Roman" w:hAnsi="Times New Roman" w:hint="default"/>
      </w:rPr>
    </w:lvl>
    <w:lvl w:ilvl="7" w:tplc="25DA634A" w:tentative="1">
      <w:start w:val="1"/>
      <w:numFmt w:val="bullet"/>
      <w:lvlText w:val="•"/>
      <w:lvlJc w:val="left"/>
      <w:pPr>
        <w:tabs>
          <w:tab w:val="num" w:pos="5760"/>
        </w:tabs>
        <w:ind w:left="5760" w:hanging="360"/>
      </w:pPr>
      <w:rPr>
        <w:rFonts w:ascii="Times New Roman" w:hAnsi="Times New Roman" w:hint="default"/>
      </w:rPr>
    </w:lvl>
    <w:lvl w:ilvl="8" w:tplc="6EFA0AF0" w:tentative="1">
      <w:start w:val="1"/>
      <w:numFmt w:val="bullet"/>
      <w:lvlText w:val="•"/>
      <w:lvlJc w:val="left"/>
      <w:pPr>
        <w:tabs>
          <w:tab w:val="num" w:pos="6480"/>
        </w:tabs>
        <w:ind w:left="6480" w:hanging="360"/>
      </w:pPr>
      <w:rPr>
        <w:rFonts w:ascii="Times New Roman" w:hAnsi="Times New Roman" w:hint="default"/>
      </w:rPr>
    </w:lvl>
  </w:abstractNum>
  <w:abstractNum w:abstractNumId="187" w15:restartNumberingAfterBreak="0">
    <w:nsid w:val="6D691141"/>
    <w:multiLevelType w:val="hybridMultilevel"/>
    <w:tmpl w:val="39A02FE4"/>
    <w:lvl w:ilvl="0" w:tplc="DA86F67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8" w15:restartNumberingAfterBreak="0">
    <w:nsid w:val="6DE3711D"/>
    <w:multiLevelType w:val="hybridMultilevel"/>
    <w:tmpl w:val="50DEEA8E"/>
    <w:lvl w:ilvl="0" w:tplc="DA86F67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9" w15:restartNumberingAfterBreak="0">
    <w:nsid w:val="6DEA0B23"/>
    <w:multiLevelType w:val="hybridMultilevel"/>
    <w:tmpl w:val="EC02AD6C"/>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0" w15:restartNumberingAfterBreak="0">
    <w:nsid w:val="6E883232"/>
    <w:multiLevelType w:val="hybridMultilevel"/>
    <w:tmpl w:val="C7F8FD8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1" w15:restartNumberingAfterBreak="0">
    <w:nsid w:val="6F4150CF"/>
    <w:multiLevelType w:val="hybridMultilevel"/>
    <w:tmpl w:val="BD5AA192"/>
    <w:lvl w:ilvl="0" w:tplc="041A0017">
      <w:start w:val="1"/>
      <w:numFmt w:val="lowerLetter"/>
      <w:lvlText w:val="%1)"/>
      <w:lvlJc w:val="left"/>
      <w:pPr>
        <w:ind w:left="1440" w:hanging="360"/>
      </w:p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2" w15:restartNumberingAfterBreak="0">
    <w:nsid w:val="70C635EF"/>
    <w:multiLevelType w:val="hybridMultilevel"/>
    <w:tmpl w:val="A494512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3" w15:restartNumberingAfterBreak="0">
    <w:nsid w:val="710C326B"/>
    <w:multiLevelType w:val="hybridMultilevel"/>
    <w:tmpl w:val="C9E885D4"/>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4" w15:restartNumberingAfterBreak="0">
    <w:nsid w:val="712568F2"/>
    <w:multiLevelType w:val="hybridMultilevel"/>
    <w:tmpl w:val="CB6C7C2A"/>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95" w15:restartNumberingAfterBreak="0">
    <w:nsid w:val="72334CA7"/>
    <w:multiLevelType w:val="hybridMultilevel"/>
    <w:tmpl w:val="4A94A2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6" w15:restartNumberingAfterBreak="0">
    <w:nsid w:val="73BF3F54"/>
    <w:multiLevelType w:val="hybridMultilevel"/>
    <w:tmpl w:val="5EE858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7" w15:restartNumberingAfterBreak="0">
    <w:nsid w:val="757F6304"/>
    <w:multiLevelType w:val="hybridMultilevel"/>
    <w:tmpl w:val="97BC9D2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15:restartNumberingAfterBreak="0">
    <w:nsid w:val="75C56077"/>
    <w:multiLevelType w:val="hybridMultilevel"/>
    <w:tmpl w:val="FB50EAF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9" w15:restartNumberingAfterBreak="0">
    <w:nsid w:val="773A355A"/>
    <w:multiLevelType w:val="hybridMultilevel"/>
    <w:tmpl w:val="F928FDBC"/>
    <w:lvl w:ilvl="0" w:tplc="DE5E5936">
      <w:start w:val="1"/>
      <w:numFmt w:val="bullet"/>
      <w:lvlText w:val="•"/>
      <w:lvlJc w:val="left"/>
      <w:pPr>
        <w:tabs>
          <w:tab w:val="num" w:pos="720"/>
        </w:tabs>
        <w:ind w:left="720" w:hanging="360"/>
      </w:pPr>
      <w:rPr>
        <w:rFonts w:ascii="Times New Roman" w:hAnsi="Times New Roman" w:hint="default"/>
      </w:rPr>
    </w:lvl>
    <w:lvl w:ilvl="1" w:tplc="BF56CEF8" w:tentative="1">
      <w:start w:val="1"/>
      <w:numFmt w:val="bullet"/>
      <w:lvlText w:val="•"/>
      <w:lvlJc w:val="left"/>
      <w:pPr>
        <w:tabs>
          <w:tab w:val="num" w:pos="1440"/>
        </w:tabs>
        <w:ind w:left="1440" w:hanging="360"/>
      </w:pPr>
      <w:rPr>
        <w:rFonts w:ascii="Times New Roman" w:hAnsi="Times New Roman" w:hint="default"/>
      </w:rPr>
    </w:lvl>
    <w:lvl w:ilvl="2" w:tplc="7DCA3142" w:tentative="1">
      <w:start w:val="1"/>
      <w:numFmt w:val="bullet"/>
      <w:lvlText w:val="•"/>
      <w:lvlJc w:val="left"/>
      <w:pPr>
        <w:tabs>
          <w:tab w:val="num" w:pos="2160"/>
        </w:tabs>
        <w:ind w:left="2160" w:hanging="360"/>
      </w:pPr>
      <w:rPr>
        <w:rFonts w:ascii="Times New Roman" w:hAnsi="Times New Roman" w:hint="default"/>
      </w:rPr>
    </w:lvl>
    <w:lvl w:ilvl="3" w:tplc="3C96D948" w:tentative="1">
      <w:start w:val="1"/>
      <w:numFmt w:val="bullet"/>
      <w:lvlText w:val="•"/>
      <w:lvlJc w:val="left"/>
      <w:pPr>
        <w:tabs>
          <w:tab w:val="num" w:pos="2880"/>
        </w:tabs>
        <w:ind w:left="2880" w:hanging="360"/>
      </w:pPr>
      <w:rPr>
        <w:rFonts w:ascii="Times New Roman" w:hAnsi="Times New Roman" w:hint="default"/>
      </w:rPr>
    </w:lvl>
    <w:lvl w:ilvl="4" w:tplc="4906C1E6" w:tentative="1">
      <w:start w:val="1"/>
      <w:numFmt w:val="bullet"/>
      <w:lvlText w:val="•"/>
      <w:lvlJc w:val="left"/>
      <w:pPr>
        <w:tabs>
          <w:tab w:val="num" w:pos="3600"/>
        </w:tabs>
        <w:ind w:left="3600" w:hanging="360"/>
      </w:pPr>
      <w:rPr>
        <w:rFonts w:ascii="Times New Roman" w:hAnsi="Times New Roman" w:hint="default"/>
      </w:rPr>
    </w:lvl>
    <w:lvl w:ilvl="5" w:tplc="0A64F302" w:tentative="1">
      <w:start w:val="1"/>
      <w:numFmt w:val="bullet"/>
      <w:lvlText w:val="•"/>
      <w:lvlJc w:val="left"/>
      <w:pPr>
        <w:tabs>
          <w:tab w:val="num" w:pos="4320"/>
        </w:tabs>
        <w:ind w:left="4320" w:hanging="360"/>
      </w:pPr>
      <w:rPr>
        <w:rFonts w:ascii="Times New Roman" w:hAnsi="Times New Roman" w:hint="default"/>
      </w:rPr>
    </w:lvl>
    <w:lvl w:ilvl="6" w:tplc="20864076" w:tentative="1">
      <w:start w:val="1"/>
      <w:numFmt w:val="bullet"/>
      <w:lvlText w:val="•"/>
      <w:lvlJc w:val="left"/>
      <w:pPr>
        <w:tabs>
          <w:tab w:val="num" w:pos="5040"/>
        </w:tabs>
        <w:ind w:left="5040" w:hanging="360"/>
      </w:pPr>
      <w:rPr>
        <w:rFonts w:ascii="Times New Roman" w:hAnsi="Times New Roman" w:hint="default"/>
      </w:rPr>
    </w:lvl>
    <w:lvl w:ilvl="7" w:tplc="6D28F3DA" w:tentative="1">
      <w:start w:val="1"/>
      <w:numFmt w:val="bullet"/>
      <w:lvlText w:val="•"/>
      <w:lvlJc w:val="left"/>
      <w:pPr>
        <w:tabs>
          <w:tab w:val="num" w:pos="5760"/>
        </w:tabs>
        <w:ind w:left="5760" w:hanging="360"/>
      </w:pPr>
      <w:rPr>
        <w:rFonts w:ascii="Times New Roman" w:hAnsi="Times New Roman" w:hint="default"/>
      </w:rPr>
    </w:lvl>
    <w:lvl w:ilvl="8" w:tplc="A9468358" w:tentative="1">
      <w:start w:val="1"/>
      <w:numFmt w:val="bullet"/>
      <w:lvlText w:val="•"/>
      <w:lvlJc w:val="left"/>
      <w:pPr>
        <w:tabs>
          <w:tab w:val="num" w:pos="6480"/>
        </w:tabs>
        <w:ind w:left="6480" w:hanging="360"/>
      </w:pPr>
      <w:rPr>
        <w:rFonts w:ascii="Times New Roman" w:hAnsi="Times New Roman" w:hint="default"/>
      </w:rPr>
    </w:lvl>
  </w:abstractNum>
  <w:abstractNum w:abstractNumId="200" w15:restartNumberingAfterBreak="0">
    <w:nsid w:val="77E969E7"/>
    <w:multiLevelType w:val="hybridMultilevel"/>
    <w:tmpl w:val="FD22A0B2"/>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1" w15:restartNumberingAfterBreak="0">
    <w:nsid w:val="780C3134"/>
    <w:multiLevelType w:val="hybridMultilevel"/>
    <w:tmpl w:val="95D22764"/>
    <w:lvl w:ilvl="0" w:tplc="A476C7E2">
      <w:start w:val="1"/>
      <w:numFmt w:val="bullet"/>
      <w:lvlText w:val="•"/>
      <w:lvlJc w:val="left"/>
      <w:pPr>
        <w:tabs>
          <w:tab w:val="num" w:pos="720"/>
        </w:tabs>
        <w:ind w:left="720" w:hanging="360"/>
      </w:pPr>
      <w:rPr>
        <w:rFonts w:ascii="Times New Roman" w:hAnsi="Times New Roman" w:hint="default"/>
      </w:rPr>
    </w:lvl>
    <w:lvl w:ilvl="1" w:tplc="9F808878" w:tentative="1">
      <w:start w:val="1"/>
      <w:numFmt w:val="bullet"/>
      <w:lvlText w:val="•"/>
      <w:lvlJc w:val="left"/>
      <w:pPr>
        <w:tabs>
          <w:tab w:val="num" w:pos="1440"/>
        </w:tabs>
        <w:ind w:left="1440" w:hanging="360"/>
      </w:pPr>
      <w:rPr>
        <w:rFonts w:ascii="Times New Roman" w:hAnsi="Times New Roman" w:hint="default"/>
      </w:rPr>
    </w:lvl>
    <w:lvl w:ilvl="2" w:tplc="E5D0FECC" w:tentative="1">
      <w:start w:val="1"/>
      <w:numFmt w:val="bullet"/>
      <w:lvlText w:val="•"/>
      <w:lvlJc w:val="left"/>
      <w:pPr>
        <w:tabs>
          <w:tab w:val="num" w:pos="2160"/>
        </w:tabs>
        <w:ind w:left="2160" w:hanging="360"/>
      </w:pPr>
      <w:rPr>
        <w:rFonts w:ascii="Times New Roman" w:hAnsi="Times New Roman" w:hint="default"/>
      </w:rPr>
    </w:lvl>
    <w:lvl w:ilvl="3" w:tplc="5F5E2850" w:tentative="1">
      <w:start w:val="1"/>
      <w:numFmt w:val="bullet"/>
      <w:lvlText w:val="•"/>
      <w:lvlJc w:val="left"/>
      <w:pPr>
        <w:tabs>
          <w:tab w:val="num" w:pos="2880"/>
        </w:tabs>
        <w:ind w:left="2880" w:hanging="360"/>
      </w:pPr>
      <w:rPr>
        <w:rFonts w:ascii="Times New Roman" w:hAnsi="Times New Roman" w:hint="default"/>
      </w:rPr>
    </w:lvl>
    <w:lvl w:ilvl="4" w:tplc="059A2216" w:tentative="1">
      <w:start w:val="1"/>
      <w:numFmt w:val="bullet"/>
      <w:lvlText w:val="•"/>
      <w:lvlJc w:val="left"/>
      <w:pPr>
        <w:tabs>
          <w:tab w:val="num" w:pos="3600"/>
        </w:tabs>
        <w:ind w:left="3600" w:hanging="360"/>
      </w:pPr>
      <w:rPr>
        <w:rFonts w:ascii="Times New Roman" w:hAnsi="Times New Roman" w:hint="default"/>
      </w:rPr>
    </w:lvl>
    <w:lvl w:ilvl="5" w:tplc="F2CE5D4E" w:tentative="1">
      <w:start w:val="1"/>
      <w:numFmt w:val="bullet"/>
      <w:lvlText w:val="•"/>
      <w:lvlJc w:val="left"/>
      <w:pPr>
        <w:tabs>
          <w:tab w:val="num" w:pos="4320"/>
        </w:tabs>
        <w:ind w:left="4320" w:hanging="360"/>
      </w:pPr>
      <w:rPr>
        <w:rFonts w:ascii="Times New Roman" w:hAnsi="Times New Roman" w:hint="default"/>
      </w:rPr>
    </w:lvl>
    <w:lvl w:ilvl="6" w:tplc="FB1CF64C" w:tentative="1">
      <w:start w:val="1"/>
      <w:numFmt w:val="bullet"/>
      <w:lvlText w:val="•"/>
      <w:lvlJc w:val="left"/>
      <w:pPr>
        <w:tabs>
          <w:tab w:val="num" w:pos="5040"/>
        </w:tabs>
        <w:ind w:left="5040" w:hanging="360"/>
      </w:pPr>
      <w:rPr>
        <w:rFonts w:ascii="Times New Roman" w:hAnsi="Times New Roman" w:hint="default"/>
      </w:rPr>
    </w:lvl>
    <w:lvl w:ilvl="7" w:tplc="433E11CC" w:tentative="1">
      <w:start w:val="1"/>
      <w:numFmt w:val="bullet"/>
      <w:lvlText w:val="•"/>
      <w:lvlJc w:val="left"/>
      <w:pPr>
        <w:tabs>
          <w:tab w:val="num" w:pos="5760"/>
        </w:tabs>
        <w:ind w:left="5760" w:hanging="360"/>
      </w:pPr>
      <w:rPr>
        <w:rFonts w:ascii="Times New Roman" w:hAnsi="Times New Roman" w:hint="default"/>
      </w:rPr>
    </w:lvl>
    <w:lvl w:ilvl="8" w:tplc="128023C0" w:tentative="1">
      <w:start w:val="1"/>
      <w:numFmt w:val="bullet"/>
      <w:lvlText w:val="•"/>
      <w:lvlJc w:val="left"/>
      <w:pPr>
        <w:tabs>
          <w:tab w:val="num" w:pos="6480"/>
        </w:tabs>
        <w:ind w:left="6480" w:hanging="360"/>
      </w:pPr>
      <w:rPr>
        <w:rFonts w:ascii="Times New Roman" w:hAnsi="Times New Roman" w:hint="default"/>
      </w:rPr>
    </w:lvl>
  </w:abstractNum>
  <w:abstractNum w:abstractNumId="202" w15:restartNumberingAfterBreak="0">
    <w:nsid w:val="78286BC6"/>
    <w:multiLevelType w:val="hybridMultilevel"/>
    <w:tmpl w:val="8FAA112A"/>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3" w15:restartNumberingAfterBreak="0">
    <w:nsid w:val="78CE5C57"/>
    <w:multiLevelType w:val="hybridMultilevel"/>
    <w:tmpl w:val="7568A336"/>
    <w:lvl w:ilvl="0" w:tplc="795E761E">
      <w:start w:val="1"/>
      <w:numFmt w:val="bullet"/>
      <w:lvlText w:val=""/>
      <w:lvlJc w:val="left"/>
      <w:pPr>
        <w:ind w:left="720" w:hanging="360"/>
      </w:pPr>
      <w:rPr>
        <w:rFonts w:ascii="Symbol" w:hAnsi="Symbol" w:hint="default"/>
      </w:rPr>
    </w:lvl>
    <w:lvl w:ilvl="1" w:tplc="795E761E">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4" w15:restartNumberingAfterBreak="0">
    <w:nsid w:val="79080D25"/>
    <w:multiLevelType w:val="hybridMultilevel"/>
    <w:tmpl w:val="F746BAC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5" w15:restartNumberingAfterBreak="0">
    <w:nsid w:val="79BE4081"/>
    <w:multiLevelType w:val="hybridMultilevel"/>
    <w:tmpl w:val="F9502F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6" w15:restartNumberingAfterBreak="0">
    <w:nsid w:val="79C26CF2"/>
    <w:multiLevelType w:val="hybridMultilevel"/>
    <w:tmpl w:val="B7AA8B5C"/>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207" w15:restartNumberingAfterBreak="0">
    <w:nsid w:val="7B845A1D"/>
    <w:multiLevelType w:val="hybridMultilevel"/>
    <w:tmpl w:val="83000564"/>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208" w15:restartNumberingAfterBreak="0">
    <w:nsid w:val="7C546975"/>
    <w:multiLevelType w:val="hybridMultilevel"/>
    <w:tmpl w:val="2272C372"/>
    <w:lvl w:ilvl="0" w:tplc="6A5A82E6">
      <w:start w:val="2"/>
      <w:numFmt w:val="decimal"/>
      <w:lvlText w:val="%1.3."/>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9" w15:restartNumberingAfterBreak="0">
    <w:nsid w:val="7C8976B4"/>
    <w:multiLevelType w:val="hybridMultilevel"/>
    <w:tmpl w:val="4AA86650"/>
    <w:lvl w:ilvl="0" w:tplc="795E761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0" w15:restartNumberingAfterBreak="0">
    <w:nsid w:val="7EA017A3"/>
    <w:multiLevelType w:val="hybridMultilevel"/>
    <w:tmpl w:val="FC9A4170"/>
    <w:lvl w:ilvl="0" w:tplc="B3AC8482">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1" w15:restartNumberingAfterBreak="0">
    <w:nsid w:val="7ED512D5"/>
    <w:multiLevelType w:val="hybridMultilevel"/>
    <w:tmpl w:val="461ABC4E"/>
    <w:lvl w:ilvl="0" w:tplc="795E761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15:restartNumberingAfterBreak="0">
    <w:nsid w:val="7EE026FD"/>
    <w:multiLevelType w:val="hybridMultilevel"/>
    <w:tmpl w:val="D58E25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3" w15:restartNumberingAfterBreak="0">
    <w:nsid w:val="7EEF6A53"/>
    <w:multiLevelType w:val="hybridMultilevel"/>
    <w:tmpl w:val="376232F8"/>
    <w:lvl w:ilvl="0" w:tplc="885EE9F4">
      <w:start w:val="1"/>
      <w:numFmt w:val="bullet"/>
      <w:lvlText w:val="•"/>
      <w:lvlJc w:val="left"/>
      <w:pPr>
        <w:tabs>
          <w:tab w:val="num" w:pos="720"/>
        </w:tabs>
        <w:ind w:left="720" w:hanging="360"/>
      </w:pPr>
      <w:rPr>
        <w:rFonts w:ascii="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4" w15:restartNumberingAfterBreak="0">
    <w:nsid w:val="7F2E64B3"/>
    <w:multiLevelType w:val="hybridMultilevel"/>
    <w:tmpl w:val="E30CCA2E"/>
    <w:lvl w:ilvl="0" w:tplc="041A000F">
      <w:start w:val="1"/>
      <w:numFmt w:val="decimal"/>
      <w:lvlText w:val="%1."/>
      <w:lvlJc w:val="lef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215" w15:restartNumberingAfterBreak="0">
    <w:nsid w:val="7F3440A3"/>
    <w:multiLevelType w:val="hybridMultilevel"/>
    <w:tmpl w:val="D0A857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6" w15:restartNumberingAfterBreak="0">
    <w:nsid w:val="7F9679D9"/>
    <w:multiLevelType w:val="hybridMultilevel"/>
    <w:tmpl w:val="14AC5610"/>
    <w:lvl w:ilvl="0" w:tplc="04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7" w15:restartNumberingAfterBreak="0">
    <w:nsid w:val="7FB637C4"/>
    <w:multiLevelType w:val="hybridMultilevel"/>
    <w:tmpl w:val="52C85664"/>
    <w:lvl w:ilvl="0" w:tplc="795E761E">
      <w:start w:val="1"/>
      <w:numFmt w:val="bullet"/>
      <w:lvlText w:val=""/>
      <w:lvlJc w:val="left"/>
      <w:pPr>
        <w:ind w:left="1128" w:hanging="360"/>
      </w:pPr>
      <w:rPr>
        <w:rFonts w:ascii="Symbol" w:hAnsi="Symbol" w:hint="default"/>
      </w:rPr>
    </w:lvl>
    <w:lvl w:ilvl="1" w:tplc="041A0003">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num w:numId="1">
    <w:abstractNumId w:val="160"/>
  </w:num>
  <w:num w:numId="2">
    <w:abstractNumId w:val="122"/>
  </w:num>
  <w:num w:numId="3">
    <w:abstractNumId w:val="9"/>
  </w:num>
  <w:num w:numId="4">
    <w:abstractNumId w:val="100"/>
  </w:num>
  <w:num w:numId="5">
    <w:abstractNumId w:val="89"/>
  </w:num>
  <w:num w:numId="6">
    <w:abstractNumId w:val="164"/>
  </w:num>
  <w:num w:numId="7">
    <w:abstractNumId w:val="216"/>
  </w:num>
  <w:num w:numId="8">
    <w:abstractNumId w:val="173"/>
  </w:num>
  <w:num w:numId="9">
    <w:abstractNumId w:val="128"/>
  </w:num>
  <w:num w:numId="10">
    <w:abstractNumId w:val="130"/>
  </w:num>
  <w:num w:numId="11">
    <w:abstractNumId w:val="205"/>
  </w:num>
  <w:num w:numId="12">
    <w:abstractNumId w:val="32"/>
  </w:num>
  <w:num w:numId="13">
    <w:abstractNumId w:val="41"/>
  </w:num>
  <w:num w:numId="14">
    <w:abstractNumId w:val="127"/>
  </w:num>
  <w:num w:numId="15">
    <w:abstractNumId w:val="18"/>
  </w:num>
  <w:num w:numId="16">
    <w:abstractNumId w:val="170"/>
  </w:num>
  <w:num w:numId="17">
    <w:abstractNumId w:val="199"/>
  </w:num>
  <w:num w:numId="18">
    <w:abstractNumId w:val="201"/>
  </w:num>
  <w:num w:numId="19">
    <w:abstractNumId w:val="83"/>
  </w:num>
  <w:num w:numId="20">
    <w:abstractNumId w:val="15"/>
  </w:num>
  <w:num w:numId="21">
    <w:abstractNumId w:val="212"/>
  </w:num>
  <w:num w:numId="22">
    <w:abstractNumId w:val="186"/>
  </w:num>
  <w:num w:numId="23">
    <w:abstractNumId w:val="38"/>
  </w:num>
  <w:num w:numId="24">
    <w:abstractNumId w:val="3"/>
  </w:num>
  <w:num w:numId="25">
    <w:abstractNumId w:val="171"/>
  </w:num>
  <w:num w:numId="26">
    <w:abstractNumId w:val="76"/>
  </w:num>
  <w:num w:numId="27">
    <w:abstractNumId w:val="183"/>
  </w:num>
  <w:num w:numId="28">
    <w:abstractNumId w:val="91"/>
  </w:num>
  <w:num w:numId="29">
    <w:abstractNumId w:val="213"/>
  </w:num>
  <w:num w:numId="30">
    <w:abstractNumId w:val="101"/>
  </w:num>
  <w:num w:numId="31">
    <w:abstractNumId w:val="97"/>
  </w:num>
  <w:num w:numId="32">
    <w:abstractNumId w:val="139"/>
  </w:num>
  <w:num w:numId="33">
    <w:abstractNumId w:val="137"/>
  </w:num>
  <w:num w:numId="34">
    <w:abstractNumId w:val="111"/>
  </w:num>
  <w:num w:numId="35">
    <w:abstractNumId w:val="109"/>
  </w:num>
  <w:num w:numId="36">
    <w:abstractNumId w:val="71"/>
  </w:num>
  <w:num w:numId="37">
    <w:abstractNumId w:val="195"/>
  </w:num>
  <w:num w:numId="38">
    <w:abstractNumId w:val="45"/>
  </w:num>
  <w:num w:numId="39">
    <w:abstractNumId w:val="44"/>
  </w:num>
  <w:num w:numId="40">
    <w:abstractNumId w:val="165"/>
  </w:num>
  <w:num w:numId="41">
    <w:abstractNumId w:val="106"/>
  </w:num>
  <w:num w:numId="42">
    <w:abstractNumId w:val="135"/>
  </w:num>
  <w:num w:numId="43">
    <w:abstractNumId w:val="180"/>
  </w:num>
  <w:num w:numId="44">
    <w:abstractNumId w:val="50"/>
  </w:num>
  <w:num w:numId="45">
    <w:abstractNumId w:val="82"/>
  </w:num>
  <w:num w:numId="46">
    <w:abstractNumId w:val="163"/>
  </w:num>
  <w:num w:numId="47">
    <w:abstractNumId w:val="90"/>
  </w:num>
  <w:num w:numId="48">
    <w:abstractNumId w:val="14"/>
  </w:num>
  <w:num w:numId="49">
    <w:abstractNumId w:val="134"/>
  </w:num>
  <w:num w:numId="50">
    <w:abstractNumId w:val="147"/>
  </w:num>
  <w:num w:numId="51">
    <w:abstractNumId w:val="197"/>
  </w:num>
  <w:num w:numId="52">
    <w:abstractNumId w:val="141"/>
  </w:num>
  <w:num w:numId="53">
    <w:abstractNumId w:val="4"/>
  </w:num>
  <w:num w:numId="54">
    <w:abstractNumId w:val="78"/>
  </w:num>
  <w:num w:numId="55">
    <w:abstractNumId w:val="24"/>
  </w:num>
  <w:num w:numId="56">
    <w:abstractNumId w:val="8"/>
  </w:num>
  <w:num w:numId="57">
    <w:abstractNumId w:val="95"/>
  </w:num>
  <w:num w:numId="58">
    <w:abstractNumId w:val="25"/>
  </w:num>
  <w:num w:numId="59">
    <w:abstractNumId w:val="12"/>
  </w:num>
  <w:num w:numId="60">
    <w:abstractNumId w:val="21"/>
  </w:num>
  <w:num w:numId="61">
    <w:abstractNumId w:val="53"/>
  </w:num>
  <w:num w:numId="62">
    <w:abstractNumId w:val="58"/>
  </w:num>
  <w:num w:numId="63">
    <w:abstractNumId w:val="159"/>
  </w:num>
  <w:num w:numId="64">
    <w:abstractNumId w:val="172"/>
  </w:num>
  <w:num w:numId="65">
    <w:abstractNumId w:val="190"/>
  </w:num>
  <w:num w:numId="66">
    <w:abstractNumId w:val="67"/>
  </w:num>
  <w:num w:numId="67">
    <w:abstractNumId w:val="68"/>
  </w:num>
  <w:num w:numId="68">
    <w:abstractNumId w:val="152"/>
  </w:num>
  <w:num w:numId="69">
    <w:abstractNumId w:val="120"/>
  </w:num>
  <w:num w:numId="70">
    <w:abstractNumId w:val="140"/>
  </w:num>
  <w:num w:numId="71">
    <w:abstractNumId w:val="114"/>
  </w:num>
  <w:num w:numId="72">
    <w:abstractNumId w:val="79"/>
  </w:num>
  <w:num w:numId="73">
    <w:abstractNumId w:val="51"/>
  </w:num>
  <w:num w:numId="74">
    <w:abstractNumId w:val="96"/>
  </w:num>
  <w:num w:numId="75">
    <w:abstractNumId w:val="153"/>
  </w:num>
  <w:num w:numId="76">
    <w:abstractNumId w:val="133"/>
  </w:num>
  <w:num w:numId="77">
    <w:abstractNumId w:val="87"/>
  </w:num>
  <w:num w:numId="78">
    <w:abstractNumId w:val="125"/>
  </w:num>
  <w:num w:numId="79">
    <w:abstractNumId w:val="57"/>
  </w:num>
  <w:num w:numId="80">
    <w:abstractNumId w:val="155"/>
  </w:num>
  <w:num w:numId="81">
    <w:abstractNumId w:val="162"/>
  </w:num>
  <w:num w:numId="82">
    <w:abstractNumId w:val="56"/>
  </w:num>
  <w:num w:numId="83">
    <w:abstractNumId w:val="108"/>
  </w:num>
  <w:num w:numId="84">
    <w:abstractNumId w:val="43"/>
  </w:num>
  <w:num w:numId="85">
    <w:abstractNumId w:val="27"/>
  </w:num>
  <w:num w:numId="86">
    <w:abstractNumId w:val="23"/>
  </w:num>
  <w:num w:numId="87">
    <w:abstractNumId w:val="29"/>
  </w:num>
  <w:num w:numId="88">
    <w:abstractNumId w:val="104"/>
  </w:num>
  <w:num w:numId="89">
    <w:abstractNumId w:val="217"/>
  </w:num>
  <w:num w:numId="90">
    <w:abstractNumId w:val="22"/>
  </w:num>
  <w:num w:numId="91">
    <w:abstractNumId w:val="60"/>
  </w:num>
  <w:num w:numId="92">
    <w:abstractNumId w:val="28"/>
  </w:num>
  <w:num w:numId="93">
    <w:abstractNumId w:val="112"/>
  </w:num>
  <w:num w:numId="94">
    <w:abstractNumId w:val="148"/>
  </w:num>
  <w:num w:numId="95">
    <w:abstractNumId w:val="193"/>
  </w:num>
  <w:num w:numId="96">
    <w:abstractNumId w:val="30"/>
  </w:num>
  <w:num w:numId="97">
    <w:abstractNumId w:val="46"/>
  </w:num>
  <w:num w:numId="98">
    <w:abstractNumId w:val="117"/>
  </w:num>
  <w:num w:numId="99">
    <w:abstractNumId w:val="49"/>
  </w:num>
  <w:num w:numId="100">
    <w:abstractNumId w:val="145"/>
  </w:num>
  <w:num w:numId="101">
    <w:abstractNumId w:val="131"/>
  </w:num>
  <w:num w:numId="102">
    <w:abstractNumId w:val="73"/>
  </w:num>
  <w:num w:numId="103">
    <w:abstractNumId w:val="169"/>
  </w:num>
  <w:num w:numId="104">
    <w:abstractNumId w:val="156"/>
  </w:num>
  <w:num w:numId="105">
    <w:abstractNumId w:val="138"/>
  </w:num>
  <w:num w:numId="106">
    <w:abstractNumId w:val="189"/>
  </w:num>
  <w:num w:numId="107">
    <w:abstractNumId w:val="47"/>
  </w:num>
  <w:num w:numId="108">
    <w:abstractNumId w:val="52"/>
  </w:num>
  <w:num w:numId="109">
    <w:abstractNumId w:val="192"/>
  </w:num>
  <w:num w:numId="110">
    <w:abstractNumId w:val="84"/>
  </w:num>
  <w:num w:numId="111">
    <w:abstractNumId w:val="149"/>
  </w:num>
  <w:num w:numId="112">
    <w:abstractNumId w:val="146"/>
  </w:num>
  <w:num w:numId="113">
    <w:abstractNumId w:val="11"/>
  </w:num>
  <w:num w:numId="114">
    <w:abstractNumId w:val="80"/>
  </w:num>
  <w:num w:numId="115">
    <w:abstractNumId w:val="116"/>
  </w:num>
  <w:num w:numId="116">
    <w:abstractNumId w:val="123"/>
  </w:num>
  <w:num w:numId="117">
    <w:abstractNumId w:val="124"/>
  </w:num>
  <w:num w:numId="118">
    <w:abstractNumId w:val="176"/>
  </w:num>
  <w:num w:numId="119">
    <w:abstractNumId w:val="126"/>
  </w:num>
  <w:num w:numId="120">
    <w:abstractNumId w:val="70"/>
  </w:num>
  <w:num w:numId="121">
    <w:abstractNumId w:val="20"/>
  </w:num>
  <w:num w:numId="122">
    <w:abstractNumId w:val="200"/>
  </w:num>
  <w:num w:numId="123">
    <w:abstractNumId w:val="59"/>
  </w:num>
  <w:num w:numId="124">
    <w:abstractNumId w:val="210"/>
  </w:num>
  <w:num w:numId="125">
    <w:abstractNumId w:val="40"/>
  </w:num>
  <w:num w:numId="126">
    <w:abstractNumId w:val="161"/>
  </w:num>
  <w:num w:numId="127">
    <w:abstractNumId w:val="69"/>
  </w:num>
  <w:num w:numId="128">
    <w:abstractNumId w:val="191"/>
  </w:num>
  <w:num w:numId="129">
    <w:abstractNumId w:val="144"/>
  </w:num>
  <w:num w:numId="130">
    <w:abstractNumId w:val="48"/>
  </w:num>
  <w:num w:numId="131">
    <w:abstractNumId w:val="77"/>
  </w:num>
  <w:num w:numId="132">
    <w:abstractNumId w:val="166"/>
  </w:num>
  <w:num w:numId="133">
    <w:abstractNumId w:val="211"/>
  </w:num>
  <w:num w:numId="134">
    <w:abstractNumId w:val="175"/>
  </w:num>
  <w:num w:numId="135">
    <w:abstractNumId w:val="196"/>
  </w:num>
  <w:num w:numId="136">
    <w:abstractNumId w:val="177"/>
  </w:num>
  <w:num w:numId="137">
    <w:abstractNumId w:val="75"/>
  </w:num>
  <w:num w:numId="138">
    <w:abstractNumId w:val="151"/>
  </w:num>
  <w:num w:numId="139">
    <w:abstractNumId w:val="36"/>
  </w:num>
  <w:num w:numId="140">
    <w:abstractNumId w:val="42"/>
  </w:num>
  <w:num w:numId="141">
    <w:abstractNumId w:val="206"/>
  </w:num>
  <w:num w:numId="142">
    <w:abstractNumId w:val="31"/>
  </w:num>
  <w:num w:numId="143">
    <w:abstractNumId w:val="107"/>
  </w:num>
  <w:num w:numId="144">
    <w:abstractNumId w:val="5"/>
  </w:num>
  <w:num w:numId="145">
    <w:abstractNumId w:val="182"/>
  </w:num>
  <w:num w:numId="146">
    <w:abstractNumId w:val="64"/>
  </w:num>
  <w:num w:numId="147">
    <w:abstractNumId w:val="194"/>
  </w:num>
  <w:num w:numId="148">
    <w:abstractNumId w:val="157"/>
  </w:num>
  <w:num w:numId="149">
    <w:abstractNumId w:val="214"/>
  </w:num>
  <w:num w:numId="150">
    <w:abstractNumId w:val="179"/>
  </w:num>
  <w:num w:numId="151">
    <w:abstractNumId w:val="19"/>
  </w:num>
  <w:num w:numId="152">
    <w:abstractNumId w:val="88"/>
  </w:num>
  <w:num w:numId="153">
    <w:abstractNumId w:val="115"/>
  </w:num>
  <w:num w:numId="154">
    <w:abstractNumId w:val="207"/>
  </w:num>
  <w:num w:numId="155">
    <w:abstractNumId w:val="99"/>
  </w:num>
  <w:num w:numId="156">
    <w:abstractNumId w:val="10"/>
  </w:num>
  <w:num w:numId="157">
    <w:abstractNumId w:val="94"/>
  </w:num>
  <w:num w:numId="158">
    <w:abstractNumId w:val="98"/>
  </w:num>
  <w:num w:numId="159">
    <w:abstractNumId w:val="118"/>
  </w:num>
  <w:num w:numId="160">
    <w:abstractNumId w:val="0"/>
  </w:num>
  <w:num w:numId="161">
    <w:abstractNumId w:val="209"/>
  </w:num>
  <w:num w:numId="162">
    <w:abstractNumId w:val="85"/>
  </w:num>
  <w:num w:numId="163">
    <w:abstractNumId w:val="61"/>
  </w:num>
  <w:num w:numId="164">
    <w:abstractNumId w:val="150"/>
  </w:num>
  <w:num w:numId="165">
    <w:abstractNumId w:val="1"/>
  </w:num>
  <w:num w:numId="166">
    <w:abstractNumId w:val="81"/>
  </w:num>
  <w:num w:numId="167">
    <w:abstractNumId w:val="54"/>
  </w:num>
  <w:num w:numId="168">
    <w:abstractNumId w:val="34"/>
  </w:num>
  <w:num w:numId="169">
    <w:abstractNumId w:val="110"/>
  </w:num>
  <w:num w:numId="170">
    <w:abstractNumId w:val="103"/>
  </w:num>
  <w:num w:numId="171">
    <w:abstractNumId w:val="66"/>
  </w:num>
  <w:num w:numId="172">
    <w:abstractNumId w:val="203"/>
  </w:num>
  <w:num w:numId="173">
    <w:abstractNumId w:val="185"/>
  </w:num>
  <w:num w:numId="174">
    <w:abstractNumId w:val="105"/>
  </w:num>
  <w:num w:numId="175">
    <w:abstractNumId w:val="33"/>
  </w:num>
  <w:num w:numId="176">
    <w:abstractNumId w:val="63"/>
  </w:num>
  <w:num w:numId="177">
    <w:abstractNumId w:val="168"/>
  </w:num>
  <w:num w:numId="178">
    <w:abstractNumId w:val="167"/>
  </w:num>
  <w:num w:numId="179">
    <w:abstractNumId w:val="92"/>
  </w:num>
  <w:num w:numId="180">
    <w:abstractNumId w:val="55"/>
  </w:num>
  <w:num w:numId="181">
    <w:abstractNumId w:val="62"/>
  </w:num>
  <w:num w:numId="182">
    <w:abstractNumId w:val="35"/>
  </w:num>
  <w:num w:numId="183">
    <w:abstractNumId w:val="93"/>
  </w:num>
  <w:num w:numId="184">
    <w:abstractNumId w:val="102"/>
  </w:num>
  <w:num w:numId="185">
    <w:abstractNumId w:val="74"/>
  </w:num>
  <w:num w:numId="186">
    <w:abstractNumId w:val="16"/>
  </w:num>
  <w:num w:numId="187">
    <w:abstractNumId w:val="187"/>
  </w:num>
  <w:num w:numId="188">
    <w:abstractNumId w:val="72"/>
  </w:num>
  <w:num w:numId="189">
    <w:abstractNumId w:val="113"/>
  </w:num>
  <w:num w:numId="190">
    <w:abstractNumId w:val="158"/>
  </w:num>
  <w:num w:numId="191">
    <w:abstractNumId w:val="39"/>
  </w:num>
  <w:num w:numId="192">
    <w:abstractNumId w:val="208"/>
  </w:num>
  <w:num w:numId="193">
    <w:abstractNumId w:val="121"/>
  </w:num>
  <w:num w:numId="194">
    <w:abstractNumId w:val="154"/>
  </w:num>
  <w:num w:numId="195">
    <w:abstractNumId w:val="215"/>
  </w:num>
  <w:num w:numId="196">
    <w:abstractNumId w:val="129"/>
  </w:num>
  <w:num w:numId="197">
    <w:abstractNumId w:val="178"/>
  </w:num>
  <w:num w:numId="198">
    <w:abstractNumId w:val="174"/>
  </w:num>
  <w:num w:numId="199">
    <w:abstractNumId w:val="188"/>
  </w:num>
  <w:num w:numId="200">
    <w:abstractNumId w:val="37"/>
  </w:num>
  <w:num w:numId="201">
    <w:abstractNumId w:val="65"/>
  </w:num>
  <w:num w:numId="202">
    <w:abstractNumId w:val="202"/>
  </w:num>
  <w:num w:numId="203">
    <w:abstractNumId w:val="17"/>
  </w:num>
  <w:num w:numId="204">
    <w:abstractNumId w:val="184"/>
  </w:num>
  <w:num w:numId="205">
    <w:abstractNumId w:val="119"/>
  </w:num>
  <w:num w:numId="206">
    <w:abstractNumId w:val="132"/>
  </w:num>
  <w:num w:numId="207">
    <w:abstractNumId w:val="136"/>
  </w:num>
  <w:num w:numId="208">
    <w:abstractNumId w:val="7"/>
  </w:num>
  <w:num w:numId="209">
    <w:abstractNumId w:val="204"/>
  </w:num>
  <w:num w:numId="210">
    <w:abstractNumId w:val="6"/>
  </w:num>
  <w:num w:numId="211">
    <w:abstractNumId w:val="198"/>
  </w:num>
  <w:num w:numId="212">
    <w:abstractNumId w:val="142"/>
  </w:num>
  <w:num w:numId="213">
    <w:abstractNumId w:val="26"/>
  </w:num>
  <w:num w:numId="214">
    <w:abstractNumId w:val="13"/>
  </w:num>
  <w:num w:numId="215">
    <w:abstractNumId w:val="86"/>
  </w:num>
  <w:num w:numId="216">
    <w:abstractNumId w:val="143"/>
  </w:num>
  <w:num w:numId="217">
    <w:abstractNumId w:val="2"/>
  </w:num>
  <w:num w:numId="218">
    <w:abstractNumId w:val="181"/>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5F7"/>
    <w:rsid w:val="000001C0"/>
    <w:rsid w:val="00000E6D"/>
    <w:rsid w:val="000013B1"/>
    <w:rsid w:val="00002F95"/>
    <w:rsid w:val="00005413"/>
    <w:rsid w:val="0000765C"/>
    <w:rsid w:val="0001168F"/>
    <w:rsid w:val="00012D2B"/>
    <w:rsid w:val="00013D9F"/>
    <w:rsid w:val="000166CD"/>
    <w:rsid w:val="000168A2"/>
    <w:rsid w:val="00022EAF"/>
    <w:rsid w:val="000241BC"/>
    <w:rsid w:val="00024F87"/>
    <w:rsid w:val="00024FC0"/>
    <w:rsid w:val="000255D4"/>
    <w:rsid w:val="000256E5"/>
    <w:rsid w:val="000275B8"/>
    <w:rsid w:val="00027FF0"/>
    <w:rsid w:val="0003045B"/>
    <w:rsid w:val="0003127D"/>
    <w:rsid w:val="00031A5B"/>
    <w:rsid w:val="00032D41"/>
    <w:rsid w:val="00036A4F"/>
    <w:rsid w:val="00037F02"/>
    <w:rsid w:val="00040C96"/>
    <w:rsid w:val="00041FE2"/>
    <w:rsid w:val="00042884"/>
    <w:rsid w:val="000432EF"/>
    <w:rsid w:val="00043D02"/>
    <w:rsid w:val="00044D59"/>
    <w:rsid w:val="00045C49"/>
    <w:rsid w:val="0005160C"/>
    <w:rsid w:val="00051AF4"/>
    <w:rsid w:val="00051F80"/>
    <w:rsid w:val="00052E9A"/>
    <w:rsid w:val="00053B65"/>
    <w:rsid w:val="00053D9E"/>
    <w:rsid w:val="00054F59"/>
    <w:rsid w:val="00056436"/>
    <w:rsid w:val="00056F44"/>
    <w:rsid w:val="0005730D"/>
    <w:rsid w:val="000575EB"/>
    <w:rsid w:val="00057874"/>
    <w:rsid w:val="000611F8"/>
    <w:rsid w:val="00062167"/>
    <w:rsid w:val="0006266F"/>
    <w:rsid w:val="00065644"/>
    <w:rsid w:val="00066138"/>
    <w:rsid w:val="000663A7"/>
    <w:rsid w:val="00067F08"/>
    <w:rsid w:val="0007218A"/>
    <w:rsid w:val="000728DF"/>
    <w:rsid w:val="000751F3"/>
    <w:rsid w:val="00076169"/>
    <w:rsid w:val="00077771"/>
    <w:rsid w:val="00077D34"/>
    <w:rsid w:val="000807FA"/>
    <w:rsid w:val="00080FB7"/>
    <w:rsid w:val="000834C2"/>
    <w:rsid w:val="00083F65"/>
    <w:rsid w:val="0008648A"/>
    <w:rsid w:val="0009033C"/>
    <w:rsid w:val="00090EF7"/>
    <w:rsid w:val="00096240"/>
    <w:rsid w:val="0009669B"/>
    <w:rsid w:val="000B0993"/>
    <w:rsid w:val="000B1126"/>
    <w:rsid w:val="000B23AE"/>
    <w:rsid w:val="000B4C0B"/>
    <w:rsid w:val="000B609F"/>
    <w:rsid w:val="000B61C1"/>
    <w:rsid w:val="000C04DB"/>
    <w:rsid w:val="000C1826"/>
    <w:rsid w:val="000C1A91"/>
    <w:rsid w:val="000C1D09"/>
    <w:rsid w:val="000C213D"/>
    <w:rsid w:val="000C3184"/>
    <w:rsid w:val="000C33EC"/>
    <w:rsid w:val="000C45E9"/>
    <w:rsid w:val="000C48F1"/>
    <w:rsid w:val="000C4C67"/>
    <w:rsid w:val="000C6DFC"/>
    <w:rsid w:val="000C6EA3"/>
    <w:rsid w:val="000C7A7A"/>
    <w:rsid w:val="000D0C85"/>
    <w:rsid w:val="000D1315"/>
    <w:rsid w:val="000D48E3"/>
    <w:rsid w:val="000D4A40"/>
    <w:rsid w:val="000D4A68"/>
    <w:rsid w:val="000D7F87"/>
    <w:rsid w:val="000E0E53"/>
    <w:rsid w:val="000E2B07"/>
    <w:rsid w:val="000E360F"/>
    <w:rsid w:val="000E3BD0"/>
    <w:rsid w:val="000E4353"/>
    <w:rsid w:val="000E50A7"/>
    <w:rsid w:val="000E5A12"/>
    <w:rsid w:val="000E5D32"/>
    <w:rsid w:val="000E6AA9"/>
    <w:rsid w:val="000E7A13"/>
    <w:rsid w:val="000F02D7"/>
    <w:rsid w:val="000F1A9F"/>
    <w:rsid w:val="000F3DA1"/>
    <w:rsid w:val="000F5951"/>
    <w:rsid w:val="000F5EE6"/>
    <w:rsid w:val="00100247"/>
    <w:rsid w:val="001005B9"/>
    <w:rsid w:val="0010185E"/>
    <w:rsid w:val="00102F15"/>
    <w:rsid w:val="001033C2"/>
    <w:rsid w:val="001036DE"/>
    <w:rsid w:val="00103960"/>
    <w:rsid w:val="00103B0C"/>
    <w:rsid w:val="001050C8"/>
    <w:rsid w:val="00107482"/>
    <w:rsid w:val="0011096A"/>
    <w:rsid w:val="00110C63"/>
    <w:rsid w:val="00110E47"/>
    <w:rsid w:val="00113938"/>
    <w:rsid w:val="00116969"/>
    <w:rsid w:val="00116AB9"/>
    <w:rsid w:val="00116F66"/>
    <w:rsid w:val="001171E1"/>
    <w:rsid w:val="0011727D"/>
    <w:rsid w:val="00117A9A"/>
    <w:rsid w:val="001204D7"/>
    <w:rsid w:val="0012132C"/>
    <w:rsid w:val="001213D0"/>
    <w:rsid w:val="00122515"/>
    <w:rsid w:val="00123AF9"/>
    <w:rsid w:val="0012445C"/>
    <w:rsid w:val="00125E59"/>
    <w:rsid w:val="001264EF"/>
    <w:rsid w:val="00127B48"/>
    <w:rsid w:val="00130469"/>
    <w:rsid w:val="00131C4A"/>
    <w:rsid w:val="00131DC0"/>
    <w:rsid w:val="00131FF6"/>
    <w:rsid w:val="00133776"/>
    <w:rsid w:val="001374BE"/>
    <w:rsid w:val="00140A02"/>
    <w:rsid w:val="00141B71"/>
    <w:rsid w:val="00141D2C"/>
    <w:rsid w:val="00142716"/>
    <w:rsid w:val="0014351F"/>
    <w:rsid w:val="00143934"/>
    <w:rsid w:val="00143CB2"/>
    <w:rsid w:val="001445B2"/>
    <w:rsid w:val="001457D5"/>
    <w:rsid w:val="00150158"/>
    <w:rsid w:val="001501D8"/>
    <w:rsid w:val="00150989"/>
    <w:rsid w:val="00151494"/>
    <w:rsid w:val="00152874"/>
    <w:rsid w:val="00154EB4"/>
    <w:rsid w:val="001563D9"/>
    <w:rsid w:val="001605A8"/>
    <w:rsid w:val="001608DC"/>
    <w:rsid w:val="00161081"/>
    <w:rsid w:val="00164A51"/>
    <w:rsid w:val="00166B7B"/>
    <w:rsid w:val="00172253"/>
    <w:rsid w:val="00172990"/>
    <w:rsid w:val="001732D6"/>
    <w:rsid w:val="0017459E"/>
    <w:rsid w:val="00174A29"/>
    <w:rsid w:val="00174AE3"/>
    <w:rsid w:val="00174B41"/>
    <w:rsid w:val="00176EAE"/>
    <w:rsid w:val="00177785"/>
    <w:rsid w:val="00177D6D"/>
    <w:rsid w:val="00180C4A"/>
    <w:rsid w:val="001831F3"/>
    <w:rsid w:val="001837F4"/>
    <w:rsid w:val="001842BD"/>
    <w:rsid w:val="00184753"/>
    <w:rsid w:val="0018577D"/>
    <w:rsid w:val="001871AE"/>
    <w:rsid w:val="00191227"/>
    <w:rsid w:val="00191B7F"/>
    <w:rsid w:val="001938AF"/>
    <w:rsid w:val="001954EE"/>
    <w:rsid w:val="0019575B"/>
    <w:rsid w:val="001978C6"/>
    <w:rsid w:val="001A2263"/>
    <w:rsid w:val="001B051D"/>
    <w:rsid w:val="001B0639"/>
    <w:rsid w:val="001B2CBB"/>
    <w:rsid w:val="001B2E8D"/>
    <w:rsid w:val="001B315C"/>
    <w:rsid w:val="001B5EB2"/>
    <w:rsid w:val="001B7245"/>
    <w:rsid w:val="001B72C9"/>
    <w:rsid w:val="001B77B5"/>
    <w:rsid w:val="001C11B3"/>
    <w:rsid w:val="001C2BD3"/>
    <w:rsid w:val="001C2CBC"/>
    <w:rsid w:val="001C470B"/>
    <w:rsid w:val="001C4775"/>
    <w:rsid w:val="001C5476"/>
    <w:rsid w:val="001C54F8"/>
    <w:rsid w:val="001C6023"/>
    <w:rsid w:val="001C6CF4"/>
    <w:rsid w:val="001D17DE"/>
    <w:rsid w:val="001D23E6"/>
    <w:rsid w:val="001D2535"/>
    <w:rsid w:val="001D56CC"/>
    <w:rsid w:val="001D5A3D"/>
    <w:rsid w:val="001D5F62"/>
    <w:rsid w:val="001D6325"/>
    <w:rsid w:val="001D65D0"/>
    <w:rsid w:val="001E0BC3"/>
    <w:rsid w:val="001E217E"/>
    <w:rsid w:val="001E2532"/>
    <w:rsid w:val="001E25BA"/>
    <w:rsid w:val="001E2D26"/>
    <w:rsid w:val="001E3EB3"/>
    <w:rsid w:val="001E46AC"/>
    <w:rsid w:val="001E49AA"/>
    <w:rsid w:val="001E4AC1"/>
    <w:rsid w:val="001F12EB"/>
    <w:rsid w:val="001F2168"/>
    <w:rsid w:val="001F2EC1"/>
    <w:rsid w:val="001F3248"/>
    <w:rsid w:val="001F34E3"/>
    <w:rsid w:val="001F6478"/>
    <w:rsid w:val="001F6879"/>
    <w:rsid w:val="001F70F5"/>
    <w:rsid w:val="001F732A"/>
    <w:rsid w:val="001F7EAB"/>
    <w:rsid w:val="00200632"/>
    <w:rsid w:val="002013DE"/>
    <w:rsid w:val="002015AD"/>
    <w:rsid w:val="00201FDA"/>
    <w:rsid w:val="0020466E"/>
    <w:rsid w:val="002046E1"/>
    <w:rsid w:val="00204CD6"/>
    <w:rsid w:val="002052FF"/>
    <w:rsid w:val="002068DB"/>
    <w:rsid w:val="00214122"/>
    <w:rsid w:val="00215A7F"/>
    <w:rsid w:val="00215F05"/>
    <w:rsid w:val="0021633A"/>
    <w:rsid w:val="00216937"/>
    <w:rsid w:val="00217622"/>
    <w:rsid w:val="00217C5D"/>
    <w:rsid w:val="00222359"/>
    <w:rsid w:val="00224E90"/>
    <w:rsid w:val="002260A1"/>
    <w:rsid w:val="002261F2"/>
    <w:rsid w:val="002266D8"/>
    <w:rsid w:val="00226ABE"/>
    <w:rsid w:val="00227CB8"/>
    <w:rsid w:val="0023139B"/>
    <w:rsid w:val="002320D4"/>
    <w:rsid w:val="00232C6C"/>
    <w:rsid w:val="0023364A"/>
    <w:rsid w:val="00234886"/>
    <w:rsid w:val="00235B19"/>
    <w:rsid w:val="00236672"/>
    <w:rsid w:val="00237585"/>
    <w:rsid w:val="00237A87"/>
    <w:rsid w:val="002401BA"/>
    <w:rsid w:val="00240321"/>
    <w:rsid w:val="002404D5"/>
    <w:rsid w:val="0024080F"/>
    <w:rsid w:val="002409A5"/>
    <w:rsid w:val="00242154"/>
    <w:rsid w:val="00247EB0"/>
    <w:rsid w:val="00250B30"/>
    <w:rsid w:val="002524B7"/>
    <w:rsid w:val="00252A78"/>
    <w:rsid w:val="002541A0"/>
    <w:rsid w:val="0025459F"/>
    <w:rsid w:val="00254B5E"/>
    <w:rsid w:val="00254D0C"/>
    <w:rsid w:val="00255B17"/>
    <w:rsid w:val="00263878"/>
    <w:rsid w:val="00263C57"/>
    <w:rsid w:val="002647C4"/>
    <w:rsid w:val="00267591"/>
    <w:rsid w:val="00267E38"/>
    <w:rsid w:val="00270E94"/>
    <w:rsid w:val="00273188"/>
    <w:rsid w:val="00273337"/>
    <w:rsid w:val="00273360"/>
    <w:rsid w:val="00274778"/>
    <w:rsid w:val="002748A0"/>
    <w:rsid w:val="00276345"/>
    <w:rsid w:val="00276A64"/>
    <w:rsid w:val="00280838"/>
    <w:rsid w:val="00280DA5"/>
    <w:rsid w:val="00281F64"/>
    <w:rsid w:val="0028245F"/>
    <w:rsid w:val="002846ED"/>
    <w:rsid w:val="0028585C"/>
    <w:rsid w:val="0028630D"/>
    <w:rsid w:val="00287628"/>
    <w:rsid w:val="00291942"/>
    <w:rsid w:val="00291C7D"/>
    <w:rsid w:val="0029200F"/>
    <w:rsid w:val="00292365"/>
    <w:rsid w:val="00295BCB"/>
    <w:rsid w:val="00295CD1"/>
    <w:rsid w:val="00295EEE"/>
    <w:rsid w:val="00297762"/>
    <w:rsid w:val="0029787F"/>
    <w:rsid w:val="002A119E"/>
    <w:rsid w:val="002A1679"/>
    <w:rsid w:val="002A1A64"/>
    <w:rsid w:val="002A2B49"/>
    <w:rsid w:val="002A3782"/>
    <w:rsid w:val="002A5D81"/>
    <w:rsid w:val="002A5E03"/>
    <w:rsid w:val="002A76DC"/>
    <w:rsid w:val="002B084F"/>
    <w:rsid w:val="002B0C80"/>
    <w:rsid w:val="002B25F1"/>
    <w:rsid w:val="002B2AD4"/>
    <w:rsid w:val="002C0F49"/>
    <w:rsid w:val="002C3EB7"/>
    <w:rsid w:val="002C5289"/>
    <w:rsid w:val="002C5F9C"/>
    <w:rsid w:val="002C69AB"/>
    <w:rsid w:val="002C7C80"/>
    <w:rsid w:val="002D1764"/>
    <w:rsid w:val="002D62DF"/>
    <w:rsid w:val="002D670D"/>
    <w:rsid w:val="002D6D8D"/>
    <w:rsid w:val="002E2D63"/>
    <w:rsid w:val="002E2F45"/>
    <w:rsid w:val="002E3ADC"/>
    <w:rsid w:val="002E3C30"/>
    <w:rsid w:val="002E4114"/>
    <w:rsid w:val="002E45DF"/>
    <w:rsid w:val="002E4696"/>
    <w:rsid w:val="002E5263"/>
    <w:rsid w:val="002E5C6B"/>
    <w:rsid w:val="002E7AB4"/>
    <w:rsid w:val="002F085C"/>
    <w:rsid w:val="002F0BE1"/>
    <w:rsid w:val="002F1126"/>
    <w:rsid w:val="002F1BC7"/>
    <w:rsid w:val="002F28E7"/>
    <w:rsid w:val="002F2B3E"/>
    <w:rsid w:val="002F59B1"/>
    <w:rsid w:val="002F646F"/>
    <w:rsid w:val="002F656C"/>
    <w:rsid w:val="003009EF"/>
    <w:rsid w:val="00302E7B"/>
    <w:rsid w:val="00303D09"/>
    <w:rsid w:val="00310892"/>
    <w:rsid w:val="00310CEE"/>
    <w:rsid w:val="003149E2"/>
    <w:rsid w:val="00315B5E"/>
    <w:rsid w:val="00316F4A"/>
    <w:rsid w:val="003174ED"/>
    <w:rsid w:val="00321200"/>
    <w:rsid w:val="00321E2C"/>
    <w:rsid w:val="00323F24"/>
    <w:rsid w:val="003266CF"/>
    <w:rsid w:val="00327E0A"/>
    <w:rsid w:val="00331899"/>
    <w:rsid w:val="0033281A"/>
    <w:rsid w:val="00333065"/>
    <w:rsid w:val="003338E2"/>
    <w:rsid w:val="00334B07"/>
    <w:rsid w:val="00334FA0"/>
    <w:rsid w:val="00335BDC"/>
    <w:rsid w:val="003377C0"/>
    <w:rsid w:val="003401EF"/>
    <w:rsid w:val="00340B8D"/>
    <w:rsid w:val="0034343E"/>
    <w:rsid w:val="00343496"/>
    <w:rsid w:val="0034456A"/>
    <w:rsid w:val="003448A1"/>
    <w:rsid w:val="0034719D"/>
    <w:rsid w:val="00347B88"/>
    <w:rsid w:val="00347DF7"/>
    <w:rsid w:val="00351F29"/>
    <w:rsid w:val="00352F2F"/>
    <w:rsid w:val="00353916"/>
    <w:rsid w:val="00353EF9"/>
    <w:rsid w:val="003566C1"/>
    <w:rsid w:val="00356DCE"/>
    <w:rsid w:val="003575D3"/>
    <w:rsid w:val="00357FCB"/>
    <w:rsid w:val="0036020D"/>
    <w:rsid w:val="00360B30"/>
    <w:rsid w:val="00361AA3"/>
    <w:rsid w:val="00361B1A"/>
    <w:rsid w:val="00362225"/>
    <w:rsid w:val="00362C89"/>
    <w:rsid w:val="00364885"/>
    <w:rsid w:val="00364E07"/>
    <w:rsid w:val="00366D23"/>
    <w:rsid w:val="00366F47"/>
    <w:rsid w:val="00370AF7"/>
    <w:rsid w:val="00370B76"/>
    <w:rsid w:val="003724EB"/>
    <w:rsid w:val="00372E5E"/>
    <w:rsid w:val="00373285"/>
    <w:rsid w:val="00374F52"/>
    <w:rsid w:val="00375491"/>
    <w:rsid w:val="003809A5"/>
    <w:rsid w:val="00381685"/>
    <w:rsid w:val="00381A9C"/>
    <w:rsid w:val="00381C5F"/>
    <w:rsid w:val="0038335C"/>
    <w:rsid w:val="00384047"/>
    <w:rsid w:val="00384F77"/>
    <w:rsid w:val="00385E3D"/>
    <w:rsid w:val="003860DF"/>
    <w:rsid w:val="003869EC"/>
    <w:rsid w:val="00386D2C"/>
    <w:rsid w:val="0038764D"/>
    <w:rsid w:val="00387A8A"/>
    <w:rsid w:val="00387DA6"/>
    <w:rsid w:val="00390701"/>
    <w:rsid w:val="00391B94"/>
    <w:rsid w:val="00396221"/>
    <w:rsid w:val="003A0751"/>
    <w:rsid w:val="003A5627"/>
    <w:rsid w:val="003A60B0"/>
    <w:rsid w:val="003A6B0A"/>
    <w:rsid w:val="003A6EE1"/>
    <w:rsid w:val="003A6F73"/>
    <w:rsid w:val="003B056E"/>
    <w:rsid w:val="003B30B6"/>
    <w:rsid w:val="003B7704"/>
    <w:rsid w:val="003C381E"/>
    <w:rsid w:val="003C4354"/>
    <w:rsid w:val="003C4BDF"/>
    <w:rsid w:val="003C52FD"/>
    <w:rsid w:val="003C5A69"/>
    <w:rsid w:val="003C5D12"/>
    <w:rsid w:val="003C6162"/>
    <w:rsid w:val="003C659B"/>
    <w:rsid w:val="003C6FA6"/>
    <w:rsid w:val="003C73AC"/>
    <w:rsid w:val="003D3E7B"/>
    <w:rsid w:val="003D4229"/>
    <w:rsid w:val="003D4B33"/>
    <w:rsid w:val="003D6A17"/>
    <w:rsid w:val="003D6AF7"/>
    <w:rsid w:val="003E06D9"/>
    <w:rsid w:val="003E17D5"/>
    <w:rsid w:val="003E1808"/>
    <w:rsid w:val="003E1EB1"/>
    <w:rsid w:val="003E1F92"/>
    <w:rsid w:val="003E3CDA"/>
    <w:rsid w:val="003E4F99"/>
    <w:rsid w:val="003E6F36"/>
    <w:rsid w:val="003F0666"/>
    <w:rsid w:val="003F0E98"/>
    <w:rsid w:val="003F27D6"/>
    <w:rsid w:val="003F3546"/>
    <w:rsid w:val="003F5459"/>
    <w:rsid w:val="003F5B93"/>
    <w:rsid w:val="00400625"/>
    <w:rsid w:val="0040165F"/>
    <w:rsid w:val="00402F21"/>
    <w:rsid w:val="00405D40"/>
    <w:rsid w:val="00405E0F"/>
    <w:rsid w:val="00407A8B"/>
    <w:rsid w:val="00410517"/>
    <w:rsid w:val="00412175"/>
    <w:rsid w:val="004125F4"/>
    <w:rsid w:val="00412BDB"/>
    <w:rsid w:val="00412E3D"/>
    <w:rsid w:val="00413837"/>
    <w:rsid w:val="00413F64"/>
    <w:rsid w:val="0041429F"/>
    <w:rsid w:val="00414621"/>
    <w:rsid w:val="00414E92"/>
    <w:rsid w:val="00416061"/>
    <w:rsid w:val="00416091"/>
    <w:rsid w:val="00416873"/>
    <w:rsid w:val="00417A68"/>
    <w:rsid w:val="0042102E"/>
    <w:rsid w:val="00421346"/>
    <w:rsid w:val="004235F5"/>
    <w:rsid w:val="00424147"/>
    <w:rsid w:val="004246F9"/>
    <w:rsid w:val="00425405"/>
    <w:rsid w:val="00425487"/>
    <w:rsid w:val="0042552F"/>
    <w:rsid w:val="004257BA"/>
    <w:rsid w:val="004308DF"/>
    <w:rsid w:val="00430A10"/>
    <w:rsid w:val="00431015"/>
    <w:rsid w:val="00431B08"/>
    <w:rsid w:val="00432AA0"/>
    <w:rsid w:val="00433F46"/>
    <w:rsid w:val="004346A1"/>
    <w:rsid w:val="004358DF"/>
    <w:rsid w:val="00435B77"/>
    <w:rsid w:val="00435BB4"/>
    <w:rsid w:val="0043630C"/>
    <w:rsid w:val="00440191"/>
    <w:rsid w:val="00440B01"/>
    <w:rsid w:val="00441820"/>
    <w:rsid w:val="00442128"/>
    <w:rsid w:val="0044257C"/>
    <w:rsid w:val="00442761"/>
    <w:rsid w:val="004445E9"/>
    <w:rsid w:val="00444A35"/>
    <w:rsid w:val="0044579E"/>
    <w:rsid w:val="00446C52"/>
    <w:rsid w:val="0045084A"/>
    <w:rsid w:val="00450A8C"/>
    <w:rsid w:val="004513D5"/>
    <w:rsid w:val="00451E25"/>
    <w:rsid w:val="00452268"/>
    <w:rsid w:val="004529CA"/>
    <w:rsid w:val="00454883"/>
    <w:rsid w:val="004560F0"/>
    <w:rsid w:val="0045684F"/>
    <w:rsid w:val="004573BE"/>
    <w:rsid w:val="0046086F"/>
    <w:rsid w:val="00463722"/>
    <w:rsid w:val="004644E3"/>
    <w:rsid w:val="00464A97"/>
    <w:rsid w:val="00467B8F"/>
    <w:rsid w:val="0047097B"/>
    <w:rsid w:val="00472A98"/>
    <w:rsid w:val="00472EFD"/>
    <w:rsid w:val="00473700"/>
    <w:rsid w:val="00473C7B"/>
    <w:rsid w:val="00475C56"/>
    <w:rsid w:val="0047672A"/>
    <w:rsid w:val="00477661"/>
    <w:rsid w:val="00477ED0"/>
    <w:rsid w:val="0048009E"/>
    <w:rsid w:val="004806E8"/>
    <w:rsid w:val="00480DEE"/>
    <w:rsid w:val="0048121D"/>
    <w:rsid w:val="0048541A"/>
    <w:rsid w:val="004905A9"/>
    <w:rsid w:val="00490742"/>
    <w:rsid w:val="00490E52"/>
    <w:rsid w:val="00490E7C"/>
    <w:rsid w:val="0049172E"/>
    <w:rsid w:val="00492E0F"/>
    <w:rsid w:val="004934A2"/>
    <w:rsid w:val="00493668"/>
    <w:rsid w:val="00493FF9"/>
    <w:rsid w:val="00496129"/>
    <w:rsid w:val="00496979"/>
    <w:rsid w:val="00497DCC"/>
    <w:rsid w:val="004A2FDF"/>
    <w:rsid w:val="004A40AF"/>
    <w:rsid w:val="004A47B8"/>
    <w:rsid w:val="004A5439"/>
    <w:rsid w:val="004A6E8E"/>
    <w:rsid w:val="004B0D71"/>
    <w:rsid w:val="004B5620"/>
    <w:rsid w:val="004B5ACB"/>
    <w:rsid w:val="004B5E53"/>
    <w:rsid w:val="004B6CA1"/>
    <w:rsid w:val="004B7637"/>
    <w:rsid w:val="004C026B"/>
    <w:rsid w:val="004C087F"/>
    <w:rsid w:val="004C1074"/>
    <w:rsid w:val="004C28F1"/>
    <w:rsid w:val="004C65AA"/>
    <w:rsid w:val="004C6BE0"/>
    <w:rsid w:val="004C750F"/>
    <w:rsid w:val="004D014A"/>
    <w:rsid w:val="004D049F"/>
    <w:rsid w:val="004D1550"/>
    <w:rsid w:val="004D185C"/>
    <w:rsid w:val="004D33DF"/>
    <w:rsid w:val="004D5ECE"/>
    <w:rsid w:val="004D794F"/>
    <w:rsid w:val="004D7C7E"/>
    <w:rsid w:val="004E0756"/>
    <w:rsid w:val="004E0D42"/>
    <w:rsid w:val="004E12DF"/>
    <w:rsid w:val="004E1F6F"/>
    <w:rsid w:val="004E25A8"/>
    <w:rsid w:val="004E37D0"/>
    <w:rsid w:val="004E5133"/>
    <w:rsid w:val="004E5E77"/>
    <w:rsid w:val="004E63CA"/>
    <w:rsid w:val="004E6A07"/>
    <w:rsid w:val="004F1532"/>
    <w:rsid w:val="004F1A31"/>
    <w:rsid w:val="004F22DE"/>
    <w:rsid w:val="004F2A7E"/>
    <w:rsid w:val="004F48EA"/>
    <w:rsid w:val="004F4A10"/>
    <w:rsid w:val="004F51C1"/>
    <w:rsid w:val="004F572F"/>
    <w:rsid w:val="004F6FF4"/>
    <w:rsid w:val="004F7BC3"/>
    <w:rsid w:val="005012D8"/>
    <w:rsid w:val="00502E7D"/>
    <w:rsid w:val="005059E2"/>
    <w:rsid w:val="00507A0C"/>
    <w:rsid w:val="0051007C"/>
    <w:rsid w:val="00511818"/>
    <w:rsid w:val="00512080"/>
    <w:rsid w:val="005156F5"/>
    <w:rsid w:val="0051621D"/>
    <w:rsid w:val="0051694E"/>
    <w:rsid w:val="00516B54"/>
    <w:rsid w:val="005218CE"/>
    <w:rsid w:val="00522897"/>
    <w:rsid w:val="00526381"/>
    <w:rsid w:val="00526906"/>
    <w:rsid w:val="005309E6"/>
    <w:rsid w:val="00532080"/>
    <w:rsid w:val="00535CDC"/>
    <w:rsid w:val="0053631C"/>
    <w:rsid w:val="00536987"/>
    <w:rsid w:val="00537892"/>
    <w:rsid w:val="00537B25"/>
    <w:rsid w:val="00537B5B"/>
    <w:rsid w:val="0054159C"/>
    <w:rsid w:val="005416E7"/>
    <w:rsid w:val="00541A56"/>
    <w:rsid w:val="00545041"/>
    <w:rsid w:val="00545C95"/>
    <w:rsid w:val="00545EDB"/>
    <w:rsid w:val="0054690C"/>
    <w:rsid w:val="005504CC"/>
    <w:rsid w:val="00552157"/>
    <w:rsid w:val="005529ED"/>
    <w:rsid w:val="00554AD7"/>
    <w:rsid w:val="00554FCF"/>
    <w:rsid w:val="0055556B"/>
    <w:rsid w:val="00556C8F"/>
    <w:rsid w:val="00557758"/>
    <w:rsid w:val="00560197"/>
    <w:rsid w:val="005625AC"/>
    <w:rsid w:val="0056298C"/>
    <w:rsid w:val="00562B2E"/>
    <w:rsid w:val="00563BE2"/>
    <w:rsid w:val="0056449E"/>
    <w:rsid w:val="00565409"/>
    <w:rsid w:val="00565954"/>
    <w:rsid w:val="00566681"/>
    <w:rsid w:val="005667D4"/>
    <w:rsid w:val="00566B80"/>
    <w:rsid w:val="005676D4"/>
    <w:rsid w:val="00567B9C"/>
    <w:rsid w:val="0057185D"/>
    <w:rsid w:val="005718C4"/>
    <w:rsid w:val="005728D4"/>
    <w:rsid w:val="00572D40"/>
    <w:rsid w:val="00572E57"/>
    <w:rsid w:val="00573BDF"/>
    <w:rsid w:val="00575172"/>
    <w:rsid w:val="0057655A"/>
    <w:rsid w:val="00581003"/>
    <w:rsid w:val="0058290F"/>
    <w:rsid w:val="00583E9F"/>
    <w:rsid w:val="00584F21"/>
    <w:rsid w:val="00586913"/>
    <w:rsid w:val="00587702"/>
    <w:rsid w:val="0059073C"/>
    <w:rsid w:val="00593CBE"/>
    <w:rsid w:val="005952FF"/>
    <w:rsid w:val="0059544E"/>
    <w:rsid w:val="005965E3"/>
    <w:rsid w:val="00596B39"/>
    <w:rsid w:val="00597AC3"/>
    <w:rsid w:val="00597FC0"/>
    <w:rsid w:val="005A1195"/>
    <w:rsid w:val="005A18B2"/>
    <w:rsid w:val="005A23EB"/>
    <w:rsid w:val="005A3977"/>
    <w:rsid w:val="005A53D7"/>
    <w:rsid w:val="005A6EDC"/>
    <w:rsid w:val="005A7EDA"/>
    <w:rsid w:val="005B11C9"/>
    <w:rsid w:val="005B19CA"/>
    <w:rsid w:val="005B20E7"/>
    <w:rsid w:val="005B3039"/>
    <w:rsid w:val="005B3457"/>
    <w:rsid w:val="005B3D02"/>
    <w:rsid w:val="005B4492"/>
    <w:rsid w:val="005B592D"/>
    <w:rsid w:val="005B5F37"/>
    <w:rsid w:val="005B6353"/>
    <w:rsid w:val="005B72D5"/>
    <w:rsid w:val="005C052D"/>
    <w:rsid w:val="005C068A"/>
    <w:rsid w:val="005C2C28"/>
    <w:rsid w:val="005C3C55"/>
    <w:rsid w:val="005C4119"/>
    <w:rsid w:val="005C4903"/>
    <w:rsid w:val="005C57FC"/>
    <w:rsid w:val="005C5B14"/>
    <w:rsid w:val="005C6F3E"/>
    <w:rsid w:val="005D2AE6"/>
    <w:rsid w:val="005D44FF"/>
    <w:rsid w:val="005D4FD0"/>
    <w:rsid w:val="005D5058"/>
    <w:rsid w:val="005D559E"/>
    <w:rsid w:val="005D5CD2"/>
    <w:rsid w:val="005D61F5"/>
    <w:rsid w:val="005D65D4"/>
    <w:rsid w:val="005E2A03"/>
    <w:rsid w:val="005E2DE1"/>
    <w:rsid w:val="005E413D"/>
    <w:rsid w:val="005E4E40"/>
    <w:rsid w:val="005E5D4C"/>
    <w:rsid w:val="005E714D"/>
    <w:rsid w:val="005F03C1"/>
    <w:rsid w:val="005F1E60"/>
    <w:rsid w:val="005F1FBE"/>
    <w:rsid w:val="005F28A2"/>
    <w:rsid w:val="005F32A0"/>
    <w:rsid w:val="005F5062"/>
    <w:rsid w:val="005F5A05"/>
    <w:rsid w:val="005F70E5"/>
    <w:rsid w:val="005F7F0D"/>
    <w:rsid w:val="006011C2"/>
    <w:rsid w:val="00601D42"/>
    <w:rsid w:val="006054A6"/>
    <w:rsid w:val="006077B8"/>
    <w:rsid w:val="00610067"/>
    <w:rsid w:val="00610221"/>
    <w:rsid w:val="00612A53"/>
    <w:rsid w:val="00612AA6"/>
    <w:rsid w:val="00613FC4"/>
    <w:rsid w:val="0061466E"/>
    <w:rsid w:val="006204B1"/>
    <w:rsid w:val="0062055F"/>
    <w:rsid w:val="00620DF2"/>
    <w:rsid w:val="006241F6"/>
    <w:rsid w:val="006246D6"/>
    <w:rsid w:val="00625FDA"/>
    <w:rsid w:val="0062607B"/>
    <w:rsid w:val="00626F8B"/>
    <w:rsid w:val="00630AAD"/>
    <w:rsid w:val="00631EC7"/>
    <w:rsid w:val="00633124"/>
    <w:rsid w:val="006335D7"/>
    <w:rsid w:val="00634B53"/>
    <w:rsid w:val="00635AD1"/>
    <w:rsid w:val="00635D14"/>
    <w:rsid w:val="006379B4"/>
    <w:rsid w:val="00640277"/>
    <w:rsid w:val="006409E1"/>
    <w:rsid w:val="00640C5B"/>
    <w:rsid w:val="00642470"/>
    <w:rsid w:val="006426F2"/>
    <w:rsid w:val="00644242"/>
    <w:rsid w:val="00645497"/>
    <w:rsid w:val="00645556"/>
    <w:rsid w:val="0064576C"/>
    <w:rsid w:val="00645E05"/>
    <w:rsid w:val="00646FAB"/>
    <w:rsid w:val="0064727C"/>
    <w:rsid w:val="00650112"/>
    <w:rsid w:val="0065267D"/>
    <w:rsid w:val="0065294D"/>
    <w:rsid w:val="00653667"/>
    <w:rsid w:val="006545AA"/>
    <w:rsid w:val="00654A90"/>
    <w:rsid w:val="00655BA0"/>
    <w:rsid w:val="00655DC6"/>
    <w:rsid w:val="00655EBC"/>
    <w:rsid w:val="00656668"/>
    <w:rsid w:val="006631C6"/>
    <w:rsid w:val="00664A67"/>
    <w:rsid w:val="006658B8"/>
    <w:rsid w:val="006664C6"/>
    <w:rsid w:val="00670D70"/>
    <w:rsid w:val="006719EB"/>
    <w:rsid w:val="00671A56"/>
    <w:rsid w:val="00673D79"/>
    <w:rsid w:val="00675C93"/>
    <w:rsid w:val="0067684C"/>
    <w:rsid w:val="00676BCE"/>
    <w:rsid w:val="00677FA3"/>
    <w:rsid w:val="0068087C"/>
    <w:rsid w:val="006808E2"/>
    <w:rsid w:val="00682845"/>
    <w:rsid w:val="00682EB9"/>
    <w:rsid w:val="00685A45"/>
    <w:rsid w:val="00686010"/>
    <w:rsid w:val="006863EA"/>
    <w:rsid w:val="00687144"/>
    <w:rsid w:val="006875F6"/>
    <w:rsid w:val="00687673"/>
    <w:rsid w:val="00687E69"/>
    <w:rsid w:val="00687E90"/>
    <w:rsid w:val="0069055D"/>
    <w:rsid w:val="00693047"/>
    <w:rsid w:val="00693439"/>
    <w:rsid w:val="006942F5"/>
    <w:rsid w:val="00694D94"/>
    <w:rsid w:val="006A2287"/>
    <w:rsid w:val="006A2BA7"/>
    <w:rsid w:val="006A6719"/>
    <w:rsid w:val="006A6C37"/>
    <w:rsid w:val="006A76F1"/>
    <w:rsid w:val="006B0F71"/>
    <w:rsid w:val="006B341B"/>
    <w:rsid w:val="006B3544"/>
    <w:rsid w:val="006B3DB0"/>
    <w:rsid w:val="006B45DC"/>
    <w:rsid w:val="006B4B74"/>
    <w:rsid w:val="006B4F3A"/>
    <w:rsid w:val="006B5048"/>
    <w:rsid w:val="006B5766"/>
    <w:rsid w:val="006B7B80"/>
    <w:rsid w:val="006C30A0"/>
    <w:rsid w:val="006C4A92"/>
    <w:rsid w:val="006C5876"/>
    <w:rsid w:val="006C5B66"/>
    <w:rsid w:val="006C7E81"/>
    <w:rsid w:val="006D1271"/>
    <w:rsid w:val="006D208C"/>
    <w:rsid w:val="006D4CA3"/>
    <w:rsid w:val="006D68B9"/>
    <w:rsid w:val="006E150D"/>
    <w:rsid w:val="006E3FAC"/>
    <w:rsid w:val="006E4054"/>
    <w:rsid w:val="006E4FD7"/>
    <w:rsid w:val="006E50CD"/>
    <w:rsid w:val="006E6FD3"/>
    <w:rsid w:val="006E7467"/>
    <w:rsid w:val="006F0438"/>
    <w:rsid w:val="006F065B"/>
    <w:rsid w:val="006F17FD"/>
    <w:rsid w:val="006F18D4"/>
    <w:rsid w:val="006F3FF9"/>
    <w:rsid w:val="006F462B"/>
    <w:rsid w:val="006F49CB"/>
    <w:rsid w:val="006F4C2A"/>
    <w:rsid w:val="006F6C1E"/>
    <w:rsid w:val="006F737D"/>
    <w:rsid w:val="006F7D06"/>
    <w:rsid w:val="00702B9E"/>
    <w:rsid w:val="00703C0A"/>
    <w:rsid w:val="00704748"/>
    <w:rsid w:val="0070546A"/>
    <w:rsid w:val="0070547F"/>
    <w:rsid w:val="00705AD5"/>
    <w:rsid w:val="0070687E"/>
    <w:rsid w:val="00707B6A"/>
    <w:rsid w:val="00710933"/>
    <w:rsid w:val="00710A86"/>
    <w:rsid w:val="00710CC0"/>
    <w:rsid w:val="007172EF"/>
    <w:rsid w:val="00720133"/>
    <w:rsid w:val="00721499"/>
    <w:rsid w:val="007220B0"/>
    <w:rsid w:val="00723BCB"/>
    <w:rsid w:val="0072433B"/>
    <w:rsid w:val="00724CF0"/>
    <w:rsid w:val="00725210"/>
    <w:rsid w:val="007257B4"/>
    <w:rsid w:val="007258A5"/>
    <w:rsid w:val="00725D81"/>
    <w:rsid w:val="00731C47"/>
    <w:rsid w:val="007327E6"/>
    <w:rsid w:val="0073297B"/>
    <w:rsid w:val="0073429A"/>
    <w:rsid w:val="00734AAD"/>
    <w:rsid w:val="0073506E"/>
    <w:rsid w:val="007362CA"/>
    <w:rsid w:val="007400F6"/>
    <w:rsid w:val="00740716"/>
    <w:rsid w:val="0074154D"/>
    <w:rsid w:val="00741A2D"/>
    <w:rsid w:val="00741BAF"/>
    <w:rsid w:val="00742686"/>
    <w:rsid w:val="00742D05"/>
    <w:rsid w:val="00745D95"/>
    <w:rsid w:val="00746566"/>
    <w:rsid w:val="007477F2"/>
    <w:rsid w:val="007537D8"/>
    <w:rsid w:val="00753B29"/>
    <w:rsid w:val="00753FB9"/>
    <w:rsid w:val="00754AC3"/>
    <w:rsid w:val="0075617D"/>
    <w:rsid w:val="00756F2A"/>
    <w:rsid w:val="0075779C"/>
    <w:rsid w:val="0076073E"/>
    <w:rsid w:val="00761DAB"/>
    <w:rsid w:val="007640B4"/>
    <w:rsid w:val="007649EB"/>
    <w:rsid w:val="00764C28"/>
    <w:rsid w:val="00764C30"/>
    <w:rsid w:val="007650C5"/>
    <w:rsid w:val="0076532A"/>
    <w:rsid w:val="00765332"/>
    <w:rsid w:val="007653AA"/>
    <w:rsid w:val="00765754"/>
    <w:rsid w:val="00767576"/>
    <w:rsid w:val="00770E52"/>
    <w:rsid w:val="0077190D"/>
    <w:rsid w:val="00772664"/>
    <w:rsid w:val="00772A8C"/>
    <w:rsid w:val="00774243"/>
    <w:rsid w:val="00774401"/>
    <w:rsid w:val="0077448D"/>
    <w:rsid w:val="00774836"/>
    <w:rsid w:val="0077494D"/>
    <w:rsid w:val="00774EB7"/>
    <w:rsid w:val="007751EE"/>
    <w:rsid w:val="00775A80"/>
    <w:rsid w:val="007761A1"/>
    <w:rsid w:val="007762FD"/>
    <w:rsid w:val="0077700B"/>
    <w:rsid w:val="00780B6F"/>
    <w:rsid w:val="0078185D"/>
    <w:rsid w:val="00781B32"/>
    <w:rsid w:val="007825EF"/>
    <w:rsid w:val="007826E0"/>
    <w:rsid w:val="00782AB6"/>
    <w:rsid w:val="00782ACB"/>
    <w:rsid w:val="00783251"/>
    <w:rsid w:val="00785266"/>
    <w:rsid w:val="00787709"/>
    <w:rsid w:val="007877B9"/>
    <w:rsid w:val="007878F7"/>
    <w:rsid w:val="00787CA7"/>
    <w:rsid w:val="00791C45"/>
    <w:rsid w:val="00793CDE"/>
    <w:rsid w:val="00795FB8"/>
    <w:rsid w:val="00796BF0"/>
    <w:rsid w:val="007A1CB5"/>
    <w:rsid w:val="007A303D"/>
    <w:rsid w:val="007A46B2"/>
    <w:rsid w:val="007A4C3F"/>
    <w:rsid w:val="007A4CFC"/>
    <w:rsid w:val="007A4D02"/>
    <w:rsid w:val="007B14FB"/>
    <w:rsid w:val="007B1603"/>
    <w:rsid w:val="007B1B69"/>
    <w:rsid w:val="007B284A"/>
    <w:rsid w:val="007B2F27"/>
    <w:rsid w:val="007B3763"/>
    <w:rsid w:val="007B3C78"/>
    <w:rsid w:val="007B64EA"/>
    <w:rsid w:val="007C0546"/>
    <w:rsid w:val="007C12EF"/>
    <w:rsid w:val="007C16EC"/>
    <w:rsid w:val="007C453E"/>
    <w:rsid w:val="007C7143"/>
    <w:rsid w:val="007D0541"/>
    <w:rsid w:val="007D17C4"/>
    <w:rsid w:val="007D1879"/>
    <w:rsid w:val="007D18C0"/>
    <w:rsid w:val="007D3E3E"/>
    <w:rsid w:val="007D6780"/>
    <w:rsid w:val="007D7F0F"/>
    <w:rsid w:val="007E167F"/>
    <w:rsid w:val="007E172C"/>
    <w:rsid w:val="007E6B2F"/>
    <w:rsid w:val="007E75F5"/>
    <w:rsid w:val="007E7D05"/>
    <w:rsid w:val="007F00FD"/>
    <w:rsid w:val="007F12CF"/>
    <w:rsid w:val="007F157A"/>
    <w:rsid w:val="007F2C59"/>
    <w:rsid w:val="007F61C3"/>
    <w:rsid w:val="007F6616"/>
    <w:rsid w:val="007F6C00"/>
    <w:rsid w:val="007F72CB"/>
    <w:rsid w:val="007F7372"/>
    <w:rsid w:val="007F77D2"/>
    <w:rsid w:val="007F7E36"/>
    <w:rsid w:val="008004C8"/>
    <w:rsid w:val="0080272F"/>
    <w:rsid w:val="008031D1"/>
    <w:rsid w:val="008042CE"/>
    <w:rsid w:val="008067F7"/>
    <w:rsid w:val="008103FB"/>
    <w:rsid w:val="00810549"/>
    <w:rsid w:val="008109FD"/>
    <w:rsid w:val="00810CB1"/>
    <w:rsid w:val="008124FA"/>
    <w:rsid w:val="00812B91"/>
    <w:rsid w:val="008136F0"/>
    <w:rsid w:val="008138EE"/>
    <w:rsid w:val="00814312"/>
    <w:rsid w:val="00814E76"/>
    <w:rsid w:val="00816289"/>
    <w:rsid w:val="008162E3"/>
    <w:rsid w:val="008204E3"/>
    <w:rsid w:val="0082149C"/>
    <w:rsid w:val="0082244B"/>
    <w:rsid w:val="008228D3"/>
    <w:rsid w:val="00823F5E"/>
    <w:rsid w:val="008246F2"/>
    <w:rsid w:val="00824A19"/>
    <w:rsid w:val="00824B03"/>
    <w:rsid w:val="00831DDD"/>
    <w:rsid w:val="00833D5D"/>
    <w:rsid w:val="00834A01"/>
    <w:rsid w:val="00834C1D"/>
    <w:rsid w:val="0083582B"/>
    <w:rsid w:val="00836FC6"/>
    <w:rsid w:val="00844FE5"/>
    <w:rsid w:val="0084644A"/>
    <w:rsid w:val="00846A94"/>
    <w:rsid w:val="00850026"/>
    <w:rsid w:val="008563E5"/>
    <w:rsid w:val="00857076"/>
    <w:rsid w:val="00857BD2"/>
    <w:rsid w:val="00860542"/>
    <w:rsid w:val="00860EB0"/>
    <w:rsid w:val="0086296F"/>
    <w:rsid w:val="00862A55"/>
    <w:rsid w:val="00862FF1"/>
    <w:rsid w:val="00864345"/>
    <w:rsid w:val="00865CAC"/>
    <w:rsid w:val="0086635A"/>
    <w:rsid w:val="0086649E"/>
    <w:rsid w:val="00867B67"/>
    <w:rsid w:val="00871B7E"/>
    <w:rsid w:val="00871DDA"/>
    <w:rsid w:val="00873BB3"/>
    <w:rsid w:val="00874339"/>
    <w:rsid w:val="00874F30"/>
    <w:rsid w:val="00876EE4"/>
    <w:rsid w:val="00877440"/>
    <w:rsid w:val="0087788F"/>
    <w:rsid w:val="0088029B"/>
    <w:rsid w:val="00883A8A"/>
    <w:rsid w:val="00883DCA"/>
    <w:rsid w:val="00883F5D"/>
    <w:rsid w:val="008846D7"/>
    <w:rsid w:val="00884B1B"/>
    <w:rsid w:val="00884CEF"/>
    <w:rsid w:val="00885C64"/>
    <w:rsid w:val="008861EF"/>
    <w:rsid w:val="0088664C"/>
    <w:rsid w:val="008911B3"/>
    <w:rsid w:val="008922B3"/>
    <w:rsid w:val="008934A0"/>
    <w:rsid w:val="00893C0F"/>
    <w:rsid w:val="0089404C"/>
    <w:rsid w:val="0089529A"/>
    <w:rsid w:val="008956DC"/>
    <w:rsid w:val="00896A49"/>
    <w:rsid w:val="00896BA9"/>
    <w:rsid w:val="008971E8"/>
    <w:rsid w:val="008A073D"/>
    <w:rsid w:val="008A09CA"/>
    <w:rsid w:val="008A2C57"/>
    <w:rsid w:val="008A4067"/>
    <w:rsid w:val="008A5413"/>
    <w:rsid w:val="008A5962"/>
    <w:rsid w:val="008A6D56"/>
    <w:rsid w:val="008B017D"/>
    <w:rsid w:val="008B0D2D"/>
    <w:rsid w:val="008B2FFD"/>
    <w:rsid w:val="008B3B87"/>
    <w:rsid w:val="008B4B4A"/>
    <w:rsid w:val="008B7024"/>
    <w:rsid w:val="008B78C4"/>
    <w:rsid w:val="008C002B"/>
    <w:rsid w:val="008C068A"/>
    <w:rsid w:val="008C1F08"/>
    <w:rsid w:val="008C1FC2"/>
    <w:rsid w:val="008C3008"/>
    <w:rsid w:val="008C411A"/>
    <w:rsid w:val="008C6776"/>
    <w:rsid w:val="008C72B6"/>
    <w:rsid w:val="008C7969"/>
    <w:rsid w:val="008D2BB3"/>
    <w:rsid w:val="008D314D"/>
    <w:rsid w:val="008D33BE"/>
    <w:rsid w:val="008D4DA7"/>
    <w:rsid w:val="008D4E2F"/>
    <w:rsid w:val="008D527F"/>
    <w:rsid w:val="008D71B5"/>
    <w:rsid w:val="008E053E"/>
    <w:rsid w:val="008E0EB2"/>
    <w:rsid w:val="008E2E3C"/>
    <w:rsid w:val="008E3344"/>
    <w:rsid w:val="008E337A"/>
    <w:rsid w:val="008E3DDE"/>
    <w:rsid w:val="008E5DE9"/>
    <w:rsid w:val="008E7824"/>
    <w:rsid w:val="008F0DCE"/>
    <w:rsid w:val="008F64A0"/>
    <w:rsid w:val="008F6F32"/>
    <w:rsid w:val="009004B7"/>
    <w:rsid w:val="00900550"/>
    <w:rsid w:val="00901EBD"/>
    <w:rsid w:val="00902635"/>
    <w:rsid w:val="0090313C"/>
    <w:rsid w:val="009032CF"/>
    <w:rsid w:val="009048A3"/>
    <w:rsid w:val="00905C40"/>
    <w:rsid w:val="00906CAC"/>
    <w:rsid w:val="00906D65"/>
    <w:rsid w:val="009074CD"/>
    <w:rsid w:val="00907CB4"/>
    <w:rsid w:val="00907FD2"/>
    <w:rsid w:val="0091004C"/>
    <w:rsid w:val="009102E8"/>
    <w:rsid w:val="009104B0"/>
    <w:rsid w:val="009143A0"/>
    <w:rsid w:val="00916BE6"/>
    <w:rsid w:val="00917CF0"/>
    <w:rsid w:val="00921FC4"/>
    <w:rsid w:val="009222A9"/>
    <w:rsid w:val="00922639"/>
    <w:rsid w:val="009227BA"/>
    <w:rsid w:val="0092538A"/>
    <w:rsid w:val="0093030F"/>
    <w:rsid w:val="009308F0"/>
    <w:rsid w:val="0093098A"/>
    <w:rsid w:val="00931345"/>
    <w:rsid w:val="00932403"/>
    <w:rsid w:val="00933DF9"/>
    <w:rsid w:val="0093519C"/>
    <w:rsid w:val="009351EA"/>
    <w:rsid w:val="00935C4F"/>
    <w:rsid w:val="00935C6D"/>
    <w:rsid w:val="009409C7"/>
    <w:rsid w:val="00942C95"/>
    <w:rsid w:val="009433A7"/>
    <w:rsid w:val="0094519E"/>
    <w:rsid w:val="00945223"/>
    <w:rsid w:val="009459A1"/>
    <w:rsid w:val="009462F3"/>
    <w:rsid w:val="00946887"/>
    <w:rsid w:val="00946FAF"/>
    <w:rsid w:val="00953979"/>
    <w:rsid w:val="00953BE5"/>
    <w:rsid w:val="00954433"/>
    <w:rsid w:val="009565D9"/>
    <w:rsid w:val="00956A3D"/>
    <w:rsid w:val="00957690"/>
    <w:rsid w:val="00957F88"/>
    <w:rsid w:val="0096123B"/>
    <w:rsid w:val="00962160"/>
    <w:rsid w:val="00962250"/>
    <w:rsid w:val="00962296"/>
    <w:rsid w:val="009627E9"/>
    <w:rsid w:val="00963574"/>
    <w:rsid w:val="009639B7"/>
    <w:rsid w:val="00964103"/>
    <w:rsid w:val="009662FC"/>
    <w:rsid w:val="0097079A"/>
    <w:rsid w:val="00970F07"/>
    <w:rsid w:val="00971FEB"/>
    <w:rsid w:val="009724D3"/>
    <w:rsid w:val="0097383C"/>
    <w:rsid w:val="00973E30"/>
    <w:rsid w:val="00976F14"/>
    <w:rsid w:val="00976FAA"/>
    <w:rsid w:val="009771C6"/>
    <w:rsid w:val="0097762C"/>
    <w:rsid w:val="00977BCB"/>
    <w:rsid w:val="009805D9"/>
    <w:rsid w:val="00981F9C"/>
    <w:rsid w:val="00982DC6"/>
    <w:rsid w:val="0098419A"/>
    <w:rsid w:val="00985627"/>
    <w:rsid w:val="00985E6C"/>
    <w:rsid w:val="00986D00"/>
    <w:rsid w:val="00990982"/>
    <w:rsid w:val="00990B98"/>
    <w:rsid w:val="00991A6D"/>
    <w:rsid w:val="00992ACE"/>
    <w:rsid w:val="009930B8"/>
    <w:rsid w:val="0099316E"/>
    <w:rsid w:val="009934E2"/>
    <w:rsid w:val="00996D46"/>
    <w:rsid w:val="009A05C7"/>
    <w:rsid w:val="009A09AC"/>
    <w:rsid w:val="009A0F80"/>
    <w:rsid w:val="009A190E"/>
    <w:rsid w:val="009A1A7E"/>
    <w:rsid w:val="009A1C19"/>
    <w:rsid w:val="009A2E0F"/>
    <w:rsid w:val="009A2F20"/>
    <w:rsid w:val="009A3A98"/>
    <w:rsid w:val="009A42B7"/>
    <w:rsid w:val="009A5CB7"/>
    <w:rsid w:val="009A73BC"/>
    <w:rsid w:val="009B1AD0"/>
    <w:rsid w:val="009B1F5B"/>
    <w:rsid w:val="009B2A8F"/>
    <w:rsid w:val="009B3D17"/>
    <w:rsid w:val="009B3EAB"/>
    <w:rsid w:val="009B4D9D"/>
    <w:rsid w:val="009C093A"/>
    <w:rsid w:val="009C2448"/>
    <w:rsid w:val="009C5E52"/>
    <w:rsid w:val="009C671D"/>
    <w:rsid w:val="009C704E"/>
    <w:rsid w:val="009D04F6"/>
    <w:rsid w:val="009D2617"/>
    <w:rsid w:val="009D3B3B"/>
    <w:rsid w:val="009D4ABB"/>
    <w:rsid w:val="009E2A86"/>
    <w:rsid w:val="009E40BD"/>
    <w:rsid w:val="009E65A6"/>
    <w:rsid w:val="009E7493"/>
    <w:rsid w:val="009F0132"/>
    <w:rsid w:val="009F03CF"/>
    <w:rsid w:val="009F0889"/>
    <w:rsid w:val="009F0EF0"/>
    <w:rsid w:val="009F10C2"/>
    <w:rsid w:val="009F1EB8"/>
    <w:rsid w:val="009F2FC3"/>
    <w:rsid w:val="009F3F4B"/>
    <w:rsid w:val="009F71C9"/>
    <w:rsid w:val="00A00966"/>
    <w:rsid w:val="00A02B9E"/>
    <w:rsid w:val="00A030B1"/>
    <w:rsid w:val="00A039A7"/>
    <w:rsid w:val="00A03F2D"/>
    <w:rsid w:val="00A0570B"/>
    <w:rsid w:val="00A07420"/>
    <w:rsid w:val="00A101B1"/>
    <w:rsid w:val="00A12FB7"/>
    <w:rsid w:val="00A13882"/>
    <w:rsid w:val="00A14E92"/>
    <w:rsid w:val="00A156D6"/>
    <w:rsid w:val="00A17632"/>
    <w:rsid w:val="00A23CD6"/>
    <w:rsid w:val="00A25845"/>
    <w:rsid w:val="00A2656A"/>
    <w:rsid w:val="00A2667B"/>
    <w:rsid w:val="00A3191E"/>
    <w:rsid w:val="00A31F21"/>
    <w:rsid w:val="00A32213"/>
    <w:rsid w:val="00A32C20"/>
    <w:rsid w:val="00A337BD"/>
    <w:rsid w:val="00A34141"/>
    <w:rsid w:val="00A34BF4"/>
    <w:rsid w:val="00A3536D"/>
    <w:rsid w:val="00A359C7"/>
    <w:rsid w:val="00A37DE5"/>
    <w:rsid w:val="00A40C7D"/>
    <w:rsid w:val="00A42A27"/>
    <w:rsid w:val="00A4323E"/>
    <w:rsid w:val="00A440F8"/>
    <w:rsid w:val="00A4452C"/>
    <w:rsid w:val="00A44760"/>
    <w:rsid w:val="00A44CB2"/>
    <w:rsid w:val="00A452D5"/>
    <w:rsid w:val="00A46A3F"/>
    <w:rsid w:val="00A51D15"/>
    <w:rsid w:val="00A520E4"/>
    <w:rsid w:val="00A52A8A"/>
    <w:rsid w:val="00A54DD2"/>
    <w:rsid w:val="00A553DC"/>
    <w:rsid w:val="00A56E35"/>
    <w:rsid w:val="00A57CFA"/>
    <w:rsid w:val="00A61640"/>
    <w:rsid w:val="00A62D76"/>
    <w:rsid w:val="00A63FAB"/>
    <w:rsid w:val="00A657F8"/>
    <w:rsid w:val="00A66B64"/>
    <w:rsid w:val="00A70408"/>
    <w:rsid w:val="00A72C4C"/>
    <w:rsid w:val="00A7324F"/>
    <w:rsid w:val="00A74F08"/>
    <w:rsid w:val="00A77657"/>
    <w:rsid w:val="00A80259"/>
    <w:rsid w:val="00A8214B"/>
    <w:rsid w:val="00A8219F"/>
    <w:rsid w:val="00A82E39"/>
    <w:rsid w:val="00A838EA"/>
    <w:rsid w:val="00A83D1A"/>
    <w:rsid w:val="00A84426"/>
    <w:rsid w:val="00A84F77"/>
    <w:rsid w:val="00A9295D"/>
    <w:rsid w:val="00A958D4"/>
    <w:rsid w:val="00A96784"/>
    <w:rsid w:val="00A968C8"/>
    <w:rsid w:val="00A97768"/>
    <w:rsid w:val="00A97A71"/>
    <w:rsid w:val="00AA03D7"/>
    <w:rsid w:val="00AA1247"/>
    <w:rsid w:val="00AA1B12"/>
    <w:rsid w:val="00AA2796"/>
    <w:rsid w:val="00AA2E10"/>
    <w:rsid w:val="00AA305A"/>
    <w:rsid w:val="00AA3DA9"/>
    <w:rsid w:val="00AA52B8"/>
    <w:rsid w:val="00AA5998"/>
    <w:rsid w:val="00AA6F54"/>
    <w:rsid w:val="00AA7401"/>
    <w:rsid w:val="00AB195A"/>
    <w:rsid w:val="00AB2C6F"/>
    <w:rsid w:val="00AB3738"/>
    <w:rsid w:val="00AB3F01"/>
    <w:rsid w:val="00AB4FBD"/>
    <w:rsid w:val="00AB6D0D"/>
    <w:rsid w:val="00AB6EBB"/>
    <w:rsid w:val="00AB7067"/>
    <w:rsid w:val="00AB726C"/>
    <w:rsid w:val="00AC172C"/>
    <w:rsid w:val="00AC284B"/>
    <w:rsid w:val="00AC2E06"/>
    <w:rsid w:val="00AC2FD2"/>
    <w:rsid w:val="00AC302A"/>
    <w:rsid w:val="00AC4AD8"/>
    <w:rsid w:val="00AC5366"/>
    <w:rsid w:val="00AC5DB6"/>
    <w:rsid w:val="00AC678F"/>
    <w:rsid w:val="00AD028A"/>
    <w:rsid w:val="00AD048E"/>
    <w:rsid w:val="00AD079A"/>
    <w:rsid w:val="00AD07C3"/>
    <w:rsid w:val="00AD2F7E"/>
    <w:rsid w:val="00AD34B3"/>
    <w:rsid w:val="00AD36C6"/>
    <w:rsid w:val="00AD3725"/>
    <w:rsid w:val="00AD4904"/>
    <w:rsid w:val="00AD560F"/>
    <w:rsid w:val="00AD593B"/>
    <w:rsid w:val="00AD5F0B"/>
    <w:rsid w:val="00AD6276"/>
    <w:rsid w:val="00AD65B9"/>
    <w:rsid w:val="00AD6CA0"/>
    <w:rsid w:val="00AD7978"/>
    <w:rsid w:val="00AD7B1F"/>
    <w:rsid w:val="00AE11BB"/>
    <w:rsid w:val="00AE1252"/>
    <w:rsid w:val="00AE191E"/>
    <w:rsid w:val="00AE2E8C"/>
    <w:rsid w:val="00AE3A39"/>
    <w:rsid w:val="00AE3ABF"/>
    <w:rsid w:val="00AE3D6B"/>
    <w:rsid w:val="00AE4C33"/>
    <w:rsid w:val="00AE50C9"/>
    <w:rsid w:val="00AE7713"/>
    <w:rsid w:val="00AE780F"/>
    <w:rsid w:val="00AF0ED6"/>
    <w:rsid w:val="00AF12D2"/>
    <w:rsid w:val="00AF31B6"/>
    <w:rsid w:val="00AF505E"/>
    <w:rsid w:val="00AF642E"/>
    <w:rsid w:val="00B016B5"/>
    <w:rsid w:val="00B01AD8"/>
    <w:rsid w:val="00B01DF7"/>
    <w:rsid w:val="00B026AA"/>
    <w:rsid w:val="00B030E9"/>
    <w:rsid w:val="00B03D3C"/>
    <w:rsid w:val="00B04331"/>
    <w:rsid w:val="00B07D73"/>
    <w:rsid w:val="00B1123E"/>
    <w:rsid w:val="00B117B8"/>
    <w:rsid w:val="00B11C3D"/>
    <w:rsid w:val="00B12595"/>
    <w:rsid w:val="00B12DB1"/>
    <w:rsid w:val="00B12F03"/>
    <w:rsid w:val="00B13844"/>
    <w:rsid w:val="00B13C46"/>
    <w:rsid w:val="00B13F09"/>
    <w:rsid w:val="00B16039"/>
    <w:rsid w:val="00B16A24"/>
    <w:rsid w:val="00B20CCD"/>
    <w:rsid w:val="00B22394"/>
    <w:rsid w:val="00B22D6A"/>
    <w:rsid w:val="00B259B6"/>
    <w:rsid w:val="00B25B74"/>
    <w:rsid w:val="00B26386"/>
    <w:rsid w:val="00B26429"/>
    <w:rsid w:val="00B26E7F"/>
    <w:rsid w:val="00B27672"/>
    <w:rsid w:val="00B32144"/>
    <w:rsid w:val="00B32A0A"/>
    <w:rsid w:val="00B32C53"/>
    <w:rsid w:val="00B33AF0"/>
    <w:rsid w:val="00B342D4"/>
    <w:rsid w:val="00B348CE"/>
    <w:rsid w:val="00B37F63"/>
    <w:rsid w:val="00B40E0B"/>
    <w:rsid w:val="00B4180E"/>
    <w:rsid w:val="00B42949"/>
    <w:rsid w:val="00B44593"/>
    <w:rsid w:val="00B44FD1"/>
    <w:rsid w:val="00B45932"/>
    <w:rsid w:val="00B464F7"/>
    <w:rsid w:val="00B46780"/>
    <w:rsid w:val="00B46B2B"/>
    <w:rsid w:val="00B50816"/>
    <w:rsid w:val="00B51179"/>
    <w:rsid w:val="00B515F0"/>
    <w:rsid w:val="00B51A4C"/>
    <w:rsid w:val="00B52508"/>
    <w:rsid w:val="00B527BD"/>
    <w:rsid w:val="00B527CA"/>
    <w:rsid w:val="00B53BB1"/>
    <w:rsid w:val="00B61838"/>
    <w:rsid w:val="00B61FFE"/>
    <w:rsid w:val="00B625CE"/>
    <w:rsid w:val="00B6264D"/>
    <w:rsid w:val="00B63096"/>
    <w:rsid w:val="00B635C2"/>
    <w:rsid w:val="00B641F5"/>
    <w:rsid w:val="00B66D06"/>
    <w:rsid w:val="00B701BD"/>
    <w:rsid w:val="00B71628"/>
    <w:rsid w:val="00B72AAD"/>
    <w:rsid w:val="00B746DA"/>
    <w:rsid w:val="00B7547C"/>
    <w:rsid w:val="00B76CF7"/>
    <w:rsid w:val="00B7731F"/>
    <w:rsid w:val="00B825B5"/>
    <w:rsid w:val="00B82C70"/>
    <w:rsid w:val="00B8319E"/>
    <w:rsid w:val="00B84244"/>
    <w:rsid w:val="00B8433C"/>
    <w:rsid w:val="00B868A8"/>
    <w:rsid w:val="00B86B60"/>
    <w:rsid w:val="00B87323"/>
    <w:rsid w:val="00B90055"/>
    <w:rsid w:val="00B912CD"/>
    <w:rsid w:val="00B92A41"/>
    <w:rsid w:val="00B93AF7"/>
    <w:rsid w:val="00B93CE2"/>
    <w:rsid w:val="00B95A01"/>
    <w:rsid w:val="00B95A9F"/>
    <w:rsid w:val="00B97CD9"/>
    <w:rsid w:val="00B97FF8"/>
    <w:rsid w:val="00BA0F86"/>
    <w:rsid w:val="00BA2186"/>
    <w:rsid w:val="00BA21D5"/>
    <w:rsid w:val="00BA4246"/>
    <w:rsid w:val="00BA67D1"/>
    <w:rsid w:val="00BA705E"/>
    <w:rsid w:val="00BB0FEB"/>
    <w:rsid w:val="00BB1C53"/>
    <w:rsid w:val="00BB5461"/>
    <w:rsid w:val="00BB5E1A"/>
    <w:rsid w:val="00BB608C"/>
    <w:rsid w:val="00BC06CE"/>
    <w:rsid w:val="00BC0D08"/>
    <w:rsid w:val="00BC0FFD"/>
    <w:rsid w:val="00BC2688"/>
    <w:rsid w:val="00BC5A5C"/>
    <w:rsid w:val="00BC6A97"/>
    <w:rsid w:val="00BC7F16"/>
    <w:rsid w:val="00BD1B2C"/>
    <w:rsid w:val="00BD33B2"/>
    <w:rsid w:val="00BD3939"/>
    <w:rsid w:val="00BE2BB4"/>
    <w:rsid w:val="00BE3735"/>
    <w:rsid w:val="00BE3A25"/>
    <w:rsid w:val="00BE4201"/>
    <w:rsid w:val="00BE530F"/>
    <w:rsid w:val="00BE55C5"/>
    <w:rsid w:val="00BE76CF"/>
    <w:rsid w:val="00BE7A4C"/>
    <w:rsid w:val="00BF071F"/>
    <w:rsid w:val="00BF1426"/>
    <w:rsid w:val="00BF1C93"/>
    <w:rsid w:val="00BF2008"/>
    <w:rsid w:val="00BF35C8"/>
    <w:rsid w:val="00BF4335"/>
    <w:rsid w:val="00BF4350"/>
    <w:rsid w:val="00BF630B"/>
    <w:rsid w:val="00C00098"/>
    <w:rsid w:val="00C00BAC"/>
    <w:rsid w:val="00C00EF1"/>
    <w:rsid w:val="00C0130E"/>
    <w:rsid w:val="00C01A1D"/>
    <w:rsid w:val="00C01DB6"/>
    <w:rsid w:val="00C03112"/>
    <w:rsid w:val="00C03D23"/>
    <w:rsid w:val="00C05F33"/>
    <w:rsid w:val="00C07A9D"/>
    <w:rsid w:val="00C10453"/>
    <w:rsid w:val="00C10A62"/>
    <w:rsid w:val="00C1180E"/>
    <w:rsid w:val="00C11CD1"/>
    <w:rsid w:val="00C1335D"/>
    <w:rsid w:val="00C15127"/>
    <w:rsid w:val="00C17B2D"/>
    <w:rsid w:val="00C2031C"/>
    <w:rsid w:val="00C207C1"/>
    <w:rsid w:val="00C2121B"/>
    <w:rsid w:val="00C21251"/>
    <w:rsid w:val="00C21278"/>
    <w:rsid w:val="00C222CC"/>
    <w:rsid w:val="00C22B3E"/>
    <w:rsid w:val="00C23990"/>
    <w:rsid w:val="00C26847"/>
    <w:rsid w:val="00C27DB1"/>
    <w:rsid w:val="00C303E8"/>
    <w:rsid w:val="00C3186F"/>
    <w:rsid w:val="00C32B1B"/>
    <w:rsid w:val="00C332D7"/>
    <w:rsid w:val="00C33DC4"/>
    <w:rsid w:val="00C35625"/>
    <w:rsid w:val="00C40BC9"/>
    <w:rsid w:val="00C41167"/>
    <w:rsid w:val="00C4192B"/>
    <w:rsid w:val="00C42DF4"/>
    <w:rsid w:val="00C4427F"/>
    <w:rsid w:val="00C44DCA"/>
    <w:rsid w:val="00C45109"/>
    <w:rsid w:val="00C45DEF"/>
    <w:rsid w:val="00C478B7"/>
    <w:rsid w:val="00C47938"/>
    <w:rsid w:val="00C517A5"/>
    <w:rsid w:val="00C5231B"/>
    <w:rsid w:val="00C54882"/>
    <w:rsid w:val="00C55F10"/>
    <w:rsid w:val="00C61DC8"/>
    <w:rsid w:val="00C638FF"/>
    <w:rsid w:val="00C6480F"/>
    <w:rsid w:val="00C64BFF"/>
    <w:rsid w:val="00C65260"/>
    <w:rsid w:val="00C65F04"/>
    <w:rsid w:val="00C664BF"/>
    <w:rsid w:val="00C702CA"/>
    <w:rsid w:val="00C705AF"/>
    <w:rsid w:val="00C71B82"/>
    <w:rsid w:val="00C74515"/>
    <w:rsid w:val="00C75306"/>
    <w:rsid w:val="00C75B7C"/>
    <w:rsid w:val="00C765F2"/>
    <w:rsid w:val="00C76C38"/>
    <w:rsid w:val="00C77872"/>
    <w:rsid w:val="00C77FBD"/>
    <w:rsid w:val="00C82676"/>
    <w:rsid w:val="00C83581"/>
    <w:rsid w:val="00C83791"/>
    <w:rsid w:val="00C83DFD"/>
    <w:rsid w:val="00C847C0"/>
    <w:rsid w:val="00C84CF1"/>
    <w:rsid w:val="00C8715E"/>
    <w:rsid w:val="00C900EB"/>
    <w:rsid w:val="00C91526"/>
    <w:rsid w:val="00C91555"/>
    <w:rsid w:val="00C91AF5"/>
    <w:rsid w:val="00C91D86"/>
    <w:rsid w:val="00C92688"/>
    <w:rsid w:val="00C92803"/>
    <w:rsid w:val="00C92FED"/>
    <w:rsid w:val="00C945A3"/>
    <w:rsid w:val="00C95224"/>
    <w:rsid w:val="00C973C2"/>
    <w:rsid w:val="00CA00FE"/>
    <w:rsid w:val="00CA109D"/>
    <w:rsid w:val="00CA43BA"/>
    <w:rsid w:val="00CA4606"/>
    <w:rsid w:val="00CA4B7C"/>
    <w:rsid w:val="00CA56C0"/>
    <w:rsid w:val="00CA634D"/>
    <w:rsid w:val="00CB08D6"/>
    <w:rsid w:val="00CB0D39"/>
    <w:rsid w:val="00CB0EE9"/>
    <w:rsid w:val="00CB10E5"/>
    <w:rsid w:val="00CB15D7"/>
    <w:rsid w:val="00CB1B1A"/>
    <w:rsid w:val="00CB1D32"/>
    <w:rsid w:val="00CB1F10"/>
    <w:rsid w:val="00CB23F7"/>
    <w:rsid w:val="00CB3B61"/>
    <w:rsid w:val="00CB41AB"/>
    <w:rsid w:val="00CB5429"/>
    <w:rsid w:val="00CB5CB0"/>
    <w:rsid w:val="00CB5F3D"/>
    <w:rsid w:val="00CB68E6"/>
    <w:rsid w:val="00CB6D47"/>
    <w:rsid w:val="00CB7214"/>
    <w:rsid w:val="00CC0F79"/>
    <w:rsid w:val="00CC11F1"/>
    <w:rsid w:val="00CC221E"/>
    <w:rsid w:val="00CC239B"/>
    <w:rsid w:val="00CC3431"/>
    <w:rsid w:val="00CC392F"/>
    <w:rsid w:val="00CC42ED"/>
    <w:rsid w:val="00CD2C11"/>
    <w:rsid w:val="00CD426B"/>
    <w:rsid w:val="00CD439C"/>
    <w:rsid w:val="00CD4B85"/>
    <w:rsid w:val="00CD4F66"/>
    <w:rsid w:val="00CD5249"/>
    <w:rsid w:val="00CD70E0"/>
    <w:rsid w:val="00CD737F"/>
    <w:rsid w:val="00CD7F0D"/>
    <w:rsid w:val="00CE08DF"/>
    <w:rsid w:val="00CE0E3C"/>
    <w:rsid w:val="00CE1AC8"/>
    <w:rsid w:val="00CE2BA1"/>
    <w:rsid w:val="00CE5856"/>
    <w:rsid w:val="00CE5969"/>
    <w:rsid w:val="00CE5A1A"/>
    <w:rsid w:val="00CE6D2A"/>
    <w:rsid w:val="00CF02E4"/>
    <w:rsid w:val="00CF04DF"/>
    <w:rsid w:val="00CF1086"/>
    <w:rsid w:val="00CF12C3"/>
    <w:rsid w:val="00CF16BA"/>
    <w:rsid w:val="00CF1C22"/>
    <w:rsid w:val="00CF2A34"/>
    <w:rsid w:val="00CF2E98"/>
    <w:rsid w:val="00CF3C84"/>
    <w:rsid w:val="00CF7485"/>
    <w:rsid w:val="00CF74AD"/>
    <w:rsid w:val="00CF7F33"/>
    <w:rsid w:val="00D03175"/>
    <w:rsid w:val="00D0599E"/>
    <w:rsid w:val="00D07CDE"/>
    <w:rsid w:val="00D10999"/>
    <w:rsid w:val="00D116B4"/>
    <w:rsid w:val="00D140E0"/>
    <w:rsid w:val="00D15151"/>
    <w:rsid w:val="00D152D3"/>
    <w:rsid w:val="00D1594E"/>
    <w:rsid w:val="00D16E75"/>
    <w:rsid w:val="00D178CF"/>
    <w:rsid w:val="00D20FDB"/>
    <w:rsid w:val="00D22DCF"/>
    <w:rsid w:val="00D239C8"/>
    <w:rsid w:val="00D23CBA"/>
    <w:rsid w:val="00D26BCF"/>
    <w:rsid w:val="00D26F84"/>
    <w:rsid w:val="00D27ED6"/>
    <w:rsid w:val="00D3029C"/>
    <w:rsid w:val="00D30EBE"/>
    <w:rsid w:val="00D343AC"/>
    <w:rsid w:val="00D34C9E"/>
    <w:rsid w:val="00D35FC1"/>
    <w:rsid w:val="00D368A3"/>
    <w:rsid w:val="00D37455"/>
    <w:rsid w:val="00D37D68"/>
    <w:rsid w:val="00D41328"/>
    <w:rsid w:val="00D41CE3"/>
    <w:rsid w:val="00D44543"/>
    <w:rsid w:val="00D445B8"/>
    <w:rsid w:val="00D45CCE"/>
    <w:rsid w:val="00D46E88"/>
    <w:rsid w:val="00D47839"/>
    <w:rsid w:val="00D500BC"/>
    <w:rsid w:val="00D5077C"/>
    <w:rsid w:val="00D51A04"/>
    <w:rsid w:val="00D53A08"/>
    <w:rsid w:val="00D544BB"/>
    <w:rsid w:val="00D54F7D"/>
    <w:rsid w:val="00D5515E"/>
    <w:rsid w:val="00D55239"/>
    <w:rsid w:val="00D5668E"/>
    <w:rsid w:val="00D57137"/>
    <w:rsid w:val="00D57389"/>
    <w:rsid w:val="00D57C11"/>
    <w:rsid w:val="00D6302E"/>
    <w:rsid w:val="00D645F1"/>
    <w:rsid w:val="00D66560"/>
    <w:rsid w:val="00D67481"/>
    <w:rsid w:val="00D70B82"/>
    <w:rsid w:val="00D76326"/>
    <w:rsid w:val="00D82CF5"/>
    <w:rsid w:val="00D84209"/>
    <w:rsid w:val="00D84369"/>
    <w:rsid w:val="00D850BF"/>
    <w:rsid w:val="00D86EF7"/>
    <w:rsid w:val="00D87619"/>
    <w:rsid w:val="00D930C0"/>
    <w:rsid w:val="00D9551D"/>
    <w:rsid w:val="00D9655D"/>
    <w:rsid w:val="00DA09CD"/>
    <w:rsid w:val="00DA10C5"/>
    <w:rsid w:val="00DA2C09"/>
    <w:rsid w:val="00DA4254"/>
    <w:rsid w:val="00DA69D0"/>
    <w:rsid w:val="00DB469E"/>
    <w:rsid w:val="00DB6865"/>
    <w:rsid w:val="00DB6B42"/>
    <w:rsid w:val="00DC000B"/>
    <w:rsid w:val="00DC17F8"/>
    <w:rsid w:val="00DC3281"/>
    <w:rsid w:val="00DC43AD"/>
    <w:rsid w:val="00DC50E4"/>
    <w:rsid w:val="00DC5B52"/>
    <w:rsid w:val="00DC6A0E"/>
    <w:rsid w:val="00DC7C2C"/>
    <w:rsid w:val="00DD043C"/>
    <w:rsid w:val="00DD3710"/>
    <w:rsid w:val="00DD4110"/>
    <w:rsid w:val="00DD559B"/>
    <w:rsid w:val="00DD7610"/>
    <w:rsid w:val="00DE0DBE"/>
    <w:rsid w:val="00DE5986"/>
    <w:rsid w:val="00DE68BA"/>
    <w:rsid w:val="00DE6BD9"/>
    <w:rsid w:val="00DF0895"/>
    <w:rsid w:val="00DF1491"/>
    <w:rsid w:val="00DF1D95"/>
    <w:rsid w:val="00DF216F"/>
    <w:rsid w:val="00DF30B8"/>
    <w:rsid w:val="00DF4E08"/>
    <w:rsid w:val="00DF50A6"/>
    <w:rsid w:val="00DF60A8"/>
    <w:rsid w:val="00E00B96"/>
    <w:rsid w:val="00E01228"/>
    <w:rsid w:val="00E014DB"/>
    <w:rsid w:val="00E0451A"/>
    <w:rsid w:val="00E05B2B"/>
    <w:rsid w:val="00E06783"/>
    <w:rsid w:val="00E06AE3"/>
    <w:rsid w:val="00E072F5"/>
    <w:rsid w:val="00E10C66"/>
    <w:rsid w:val="00E12398"/>
    <w:rsid w:val="00E12C0A"/>
    <w:rsid w:val="00E12C3B"/>
    <w:rsid w:val="00E133E4"/>
    <w:rsid w:val="00E161C7"/>
    <w:rsid w:val="00E17666"/>
    <w:rsid w:val="00E17DDA"/>
    <w:rsid w:val="00E206DA"/>
    <w:rsid w:val="00E20EF0"/>
    <w:rsid w:val="00E2145D"/>
    <w:rsid w:val="00E21522"/>
    <w:rsid w:val="00E21C46"/>
    <w:rsid w:val="00E22416"/>
    <w:rsid w:val="00E23C76"/>
    <w:rsid w:val="00E24152"/>
    <w:rsid w:val="00E24A28"/>
    <w:rsid w:val="00E262B1"/>
    <w:rsid w:val="00E2683E"/>
    <w:rsid w:val="00E27397"/>
    <w:rsid w:val="00E27927"/>
    <w:rsid w:val="00E3077D"/>
    <w:rsid w:val="00E31167"/>
    <w:rsid w:val="00E31D7B"/>
    <w:rsid w:val="00E3306D"/>
    <w:rsid w:val="00E33730"/>
    <w:rsid w:val="00E3467C"/>
    <w:rsid w:val="00E34CAE"/>
    <w:rsid w:val="00E3551D"/>
    <w:rsid w:val="00E35686"/>
    <w:rsid w:val="00E40246"/>
    <w:rsid w:val="00E42B84"/>
    <w:rsid w:val="00E46C88"/>
    <w:rsid w:val="00E51435"/>
    <w:rsid w:val="00E52340"/>
    <w:rsid w:val="00E526B5"/>
    <w:rsid w:val="00E530FD"/>
    <w:rsid w:val="00E535F7"/>
    <w:rsid w:val="00E53E06"/>
    <w:rsid w:val="00E5527C"/>
    <w:rsid w:val="00E552C9"/>
    <w:rsid w:val="00E556DD"/>
    <w:rsid w:val="00E55F38"/>
    <w:rsid w:val="00E60C45"/>
    <w:rsid w:val="00E614B8"/>
    <w:rsid w:val="00E61820"/>
    <w:rsid w:val="00E6207E"/>
    <w:rsid w:val="00E621F9"/>
    <w:rsid w:val="00E62DC5"/>
    <w:rsid w:val="00E63741"/>
    <w:rsid w:val="00E6425A"/>
    <w:rsid w:val="00E64FB0"/>
    <w:rsid w:val="00E66BF2"/>
    <w:rsid w:val="00E677DF"/>
    <w:rsid w:val="00E70205"/>
    <w:rsid w:val="00E70541"/>
    <w:rsid w:val="00E71711"/>
    <w:rsid w:val="00E71ED1"/>
    <w:rsid w:val="00E72BFC"/>
    <w:rsid w:val="00E72C23"/>
    <w:rsid w:val="00E7403E"/>
    <w:rsid w:val="00E7425A"/>
    <w:rsid w:val="00E76EDB"/>
    <w:rsid w:val="00E77B38"/>
    <w:rsid w:val="00E83C56"/>
    <w:rsid w:val="00E8418E"/>
    <w:rsid w:val="00E84417"/>
    <w:rsid w:val="00E84D31"/>
    <w:rsid w:val="00E851DF"/>
    <w:rsid w:val="00E86C55"/>
    <w:rsid w:val="00E87C5B"/>
    <w:rsid w:val="00E903D8"/>
    <w:rsid w:val="00E90469"/>
    <w:rsid w:val="00E95371"/>
    <w:rsid w:val="00E95F31"/>
    <w:rsid w:val="00E96F0F"/>
    <w:rsid w:val="00E979A8"/>
    <w:rsid w:val="00EA077C"/>
    <w:rsid w:val="00EA2145"/>
    <w:rsid w:val="00EA4900"/>
    <w:rsid w:val="00EA68B1"/>
    <w:rsid w:val="00EA74C0"/>
    <w:rsid w:val="00EB01A1"/>
    <w:rsid w:val="00EB1958"/>
    <w:rsid w:val="00EB1B60"/>
    <w:rsid w:val="00EB1FAD"/>
    <w:rsid w:val="00EB37A4"/>
    <w:rsid w:val="00EB3DE4"/>
    <w:rsid w:val="00EB442C"/>
    <w:rsid w:val="00EC20CF"/>
    <w:rsid w:val="00EC2A6F"/>
    <w:rsid w:val="00EC2BD7"/>
    <w:rsid w:val="00EC4875"/>
    <w:rsid w:val="00EC48C6"/>
    <w:rsid w:val="00EC5E8E"/>
    <w:rsid w:val="00EC7522"/>
    <w:rsid w:val="00EC77B4"/>
    <w:rsid w:val="00ED0082"/>
    <w:rsid w:val="00ED2D39"/>
    <w:rsid w:val="00ED54AD"/>
    <w:rsid w:val="00ED5FCD"/>
    <w:rsid w:val="00ED6D88"/>
    <w:rsid w:val="00ED6E13"/>
    <w:rsid w:val="00ED6F4A"/>
    <w:rsid w:val="00EE016F"/>
    <w:rsid w:val="00EE0DF1"/>
    <w:rsid w:val="00EE1144"/>
    <w:rsid w:val="00EE13C8"/>
    <w:rsid w:val="00EE1C7A"/>
    <w:rsid w:val="00EE29CC"/>
    <w:rsid w:val="00EE4112"/>
    <w:rsid w:val="00EE44A8"/>
    <w:rsid w:val="00EE5531"/>
    <w:rsid w:val="00EE60FF"/>
    <w:rsid w:val="00EE6A72"/>
    <w:rsid w:val="00EF19CA"/>
    <w:rsid w:val="00EF1A19"/>
    <w:rsid w:val="00EF1D6B"/>
    <w:rsid w:val="00EF1F7F"/>
    <w:rsid w:val="00EF44FA"/>
    <w:rsid w:val="00EF46C0"/>
    <w:rsid w:val="00EF519C"/>
    <w:rsid w:val="00EF63A5"/>
    <w:rsid w:val="00EF6DE9"/>
    <w:rsid w:val="00EF7035"/>
    <w:rsid w:val="00F00871"/>
    <w:rsid w:val="00F01142"/>
    <w:rsid w:val="00F03086"/>
    <w:rsid w:val="00F04307"/>
    <w:rsid w:val="00F044C4"/>
    <w:rsid w:val="00F052E6"/>
    <w:rsid w:val="00F0537C"/>
    <w:rsid w:val="00F05B98"/>
    <w:rsid w:val="00F06963"/>
    <w:rsid w:val="00F07422"/>
    <w:rsid w:val="00F078B6"/>
    <w:rsid w:val="00F11712"/>
    <w:rsid w:val="00F11B98"/>
    <w:rsid w:val="00F123D1"/>
    <w:rsid w:val="00F12AE5"/>
    <w:rsid w:val="00F13F1C"/>
    <w:rsid w:val="00F142D0"/>
    <w:rsid w:val="00F14549"/>
    <w:rsid w:val="00F145CE"/>
    <w:rsid w:val="00F207F4"/>
    <w:rsid w:val="00F209C6"/>
    <w:rsid w:val="00F20F6E"/>
    <w:rsid w:val="00F24BAB"/>
    <w:rsid w:val="00F259C2"/>
    <w:rsid w:val="00F25EB5"/>
    <w:rsid w:val="00F2795C"/>
    <w:rsid w:val="00F30018"/>
    <w:rsid w:val="00F32A1F"/>
    <w:rsid w:val="00F34CF6"/>
    <w:rsid w:val="00F36E0D"/>
    <w:rsid w:val="00F376C7"/>
    <w:rsid w:val="00F4274F"/>
    <w:rsid w:val="00F42CFC"/>
    <w:rsid w:val="00F42EA7"/>
    <w:rsid w:val="00F440AB"/>
    <w:rsid w:val="00F5033B"/>
    <w:rsid w:val="00F51BFB"/>
    <w:rsid w:val="00F521D8"/>
    <w:rsid w:val="00F527AE"/>
    <w:rsid w:val="00F52A9F"/>
    <w:rsid w:val="00F52CE6"/>
    <w:rsid w:val="00F54336"/>
    <w:rsid w:val="00F5493D"/>
    <w:rsid w:val="00F551F5"/>
    <w:rsid w:val="00F56876"/>
    <w:rsid w:val="00F5716B"/>
    <w:rsid w:val="00F57954"/>
    <w:rsid w:val="00F57C63"/>
    <w:rsid w:val="00F6017A"/>
    <w:rsid w:val="00F60C92"/>
    <w:rsid w:val="00F61107"/>
    <w:rsid w:val="00F612D7"/>
    <w:rsid w:val="00F61FF7"/>
    <w:rsid w:val="00F62063"/>
    <w:rsid w:val="00F64590"/>
    <w:rsid w:val="00F6643C"/>
    <w:rsid w:val="00F66532"/>
    <w:rsid w:val="00F72BC8"/>
    <w:rsid w:val="00F732FF"/>
    <w:rsid w:val="00F73F89"/>
    <w:rsid w:val="00F73FBD"/>
    <w:rsid w:val="00F74397"/>
    <w:rsid w:val="00F7553B"/>
    <w:rsid w:val="00F75B31"/>
    <w:rsid w:val="00F779EA"/>
    <w:rsid w:val="00F8109E"/>
    <w:rsid w:val="00F81F33"/>
    <w:rsid w:val="00F83F91"/>
    <w:rsid w:val="00F840D6"/>
    <w:rsid w:val="00F84280"/>
    <w:rsid w:val="00F84EC4"/>
    <w:rsid w:val="00F866EC"/>
    <w:rsid w:val="00F90082"/>
    <w:rsid w:val="00F90B5D"/>
    <w:rsid w:val="00F936CB"/>
    <w:rsid w:val="00F9405B"/>
    <w:rsid w:val="00F94629"/>
    <w:rsid w:val="00F9479E"/>
    <w:rsid w:val="00F9642B"/>
    <w:rsid w:val="00F965B8"/>
    <w:rsid w:val="00F97414"/>
    <w:rsid w:val="00F976F8"/>
    <w:rsid w:val="00FA0506"/>
    <w:rsid w:val="00FA2145"/>
    <w:rsid w:val="00FA330A"/>
    <w:rsid w:val="00FA41E7"/>
    <w:rsid w:val="00FA49B3"/>
    <w:rsid w:val="00FA6679"/>
    <w:rsid w:val="00FA66E9"/>
    <w:rsid w:val="00FA6FDC"/>
    <w:rsid w:val="00FA783F"/>
    <w:rsid w:val="00FB0307"/>
    <w:rsid w:val="00FB07A4"/>
    <w:rsid w:val="00FB0B77"/>
    <w:rsid w:val="00FB3BF7"/>
    <w:rsid w:val="00FB440C"/>
    <w:rsid w:val="00FB5C24"/>
    <w:rsid w:val="00FB5D67"/>
    <w:rsid w:val="00FB5D77"/>
    <w:rsid w:val="00FB5E73"/>
    <w:rsid w:val="00FB7028"/>
    <w:rsid w:val="00FC0C95"/>
    <w:rsid w:val="00FC19C3"/>
    <w:rsid w:val="00FC242E"/>
    <w:rsid w:val="00FC5486"/>
    <w:rsid w:val="00FC5C4E"/>
    <w:rsid w:val="00FC5C90"/>
    <w:rsid w:val="00FC6AF4"/>
    <w:rsid w:val="00FC7FA1"/>
    <w:rsid w:val="00FD23BC"/>
    <w:rsid w:val="00FD3D71"/>
    <w:rsid w:val="00FD42DE"/>
    <w:rsid w:val="00FD4837"/>
    <w:rsid w:val="00FD70EA"/>
    <w:rsid w:val="00FD76E0"/>
    <w:rsid w:val="00FE03BD"/>
    <w:rsid w:val="00FE1F23"/>
    <w:rsid w:val="00FE1FE7"/>
    <w:rsid w:val="00FE2338"/>
    <w:rsid w:val="00FE25CE"/>
    <w:rsid w:val="00FE43EB"/>
    <w:rsid w:val="00FE44D6"/>
    <w:rsid w:val="00FE59E7"/>
    <w:rsid w:val="00FE6753"/>
    <w:rsid w:val="00FE7D3B"/>
    <w:rsid w:val="00FE7D44"/>
    <w:rsid w:val="00FE7D69"/>
    <w:rsid w:val="00FF0080"/>
    <w:rsid w:val="00FF1B34"/>
    <w:rsid w:val="00FF1CFB"/>
    <w:rsid w:val="00FF25AD"/>
    <w:rsid w:val="00FF32A1"/>
    <w:rsid w:val="00FF426B"/>
    <w:rsid w:val="00FF44F6"/>
    <w:rsid w:val="00FF46D7"/>
    <w:rsid w:val="00FF562E"/>
    <w:rsid w:val="00FF726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E31E4C-01E7-4AD6-98AA-FEF874F9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5F7"/>
  </w:style>
  <w:style w:type="paragraph" w:styleId="Heading1">
    <w:name w:val="heading 1"/>
    <w:basedOn w:val="Normal"/>
    <w:next w:val="Normal"/>
    <w:link w:val="Heading1Char"/>
    <w:uiPriority w:val="9"/>
    <w:qFormat/>
    <w:rsid w:val="00C013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5F7"/>
    <w:pPr>
      <w:ind w:left="720"/>
      <w:contextualSpacing/>
    </w:pPr>
  </w:style>
  <w:style w:type="paragraph" w:customStyle="1" w:styleId="Pa5">
    <w:name w:val="Pa5"/>
    <w:basedOn w:val="Normal"/>
    <w:next w:val="Normal"/>
    <w:uiPriority w:val="99"/>
    <w:rsid w:val="0019575B"/>
    <w:pPr>
      <w:autoSpaceDE w:val="0"/>
      <w:autoSpaceDN w:val="0"/>
      <w:adjustRightInd w:val="0"/>
      <w:spacing w:after="0" w:line="241" w:lineRule="atLeast"/>
    </w:pPr>
    <w:rPr>
      <w:rFonts w:ascii="Myriad Pro Light" w:hAnsi="Myriad Pro Light"/>
      <w:sz w:val="24"/>
      <w:szCs w:val="24"/>
    </w:rPr>
  </w:style>
  <w:style w:type="paragraph" w:customStyle="1" w:styleId="Pa9">
    <w:name w:val="Pa9"/>
    <w:basedOn w:val="Normal"/>
    <w:next w:val="Normal"/>
    <w:uiPriority w:val="99"/>
    <w:rsid w:val="0019575B"/>
    <w:pPr>
      <w:autoSpaceDE w:val="0"/>
      <w:autoSpaceDN w:val="0"/>
      <w:adjustRightInd w:val="0"/>
      <w:spacing w:after="0" w:line="241" w:lineRule="atLeast"/>
    </w:pPr>
    <w:rPr>
      <w:rFonts w:ascii="Myriad Pro Light" w:hAnsi="Myriad Pro Light"/>
      <w:sz w:val="24"/>
      <w:szCs w:val="24"/>
    </w:rPr>
  </w:style>
  <w:style w:type="character" w:customStyle="1" w:styleId="st1">
    <w:name w:val="st1"/>
    <w:basedOn w:val="DefaultParagraphFont"/>
    <w:rsid w:val="0019575B"/>
  </w:style>
  <w:style w:type="paragraph" w:customStyle="1" w:styleId="Pa6">
    <w:name w:val="Pa6"/>
    <w:basedOn w:val="Normal"/>
    <w:next w:val="Normal"/>
    <w:uiPriority w:val="99"/>
    <w:rsid w:val="0019575B"/>
    <w:pPr>
      <w:autoSpaceDE w:val="0"/>
      <w:autoSpaceDN w:val="0"/>
      <w:adjustRightInd w:val="0"/>
      <w:spacing w:after="0" w:line="241" w:lineRule="atLeast"/>
    </w:pPr>
    <w:rPr>
      <w:rFonts w:ascii="Myriad Pro Light" w:hAnsi="Myriad Pro Light"/>
      <w:sz w:val="24"/>
      <w:szCs w:val="24"/>
    </w:rPr>
  </w:style>
  <w:style w:type="paragraph" w:styleId="NoSpacing">
    <w:name w:val="No Spacing"/>
    <w:uiPriority w:val="1"/>
    <w:qFormat/>
    <w:rsid w:val="00791C45"/>
    <w:pPr>
      <w:spacing w:after="0" w:line="240" w:lineRule="auto"/>
    </w:pPr>
  </w:style>
  <w:style w:type="paragraph" w:customStyle="1" w:styleId="box453932">
    <w:name w:val="box_453932"/>
    <w:basedOn w:val="Normal"/>
    <w:rsid w:val="0097383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DefaultParagraphFont"/>
    <w:rsid w:val="00343496"/>
  </w:style>
  <w:style w:type="paragraph" w:styleId="NormalWeb">
    <w:name w:val="Normal (Web)"/>
    <w:basedOn w:val="Normal"/>
    <w:uiPriority w:val="99"/>
    <w:semiHidden/>
    <w:unhideWhenUsed/>
    <w:rsid w:val="00CF3C84"/>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customStyle="1" w:styleId="t-9-8">
    <w:name w:val="t-9-8"/>
    <w:basedOn w:val="Normal"/>
    <w:rsid w:val="009A0F8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39"/>
    <w:rsid w:val="00273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45DEF"/>
    <w:pPr>
      <w:spacing w:line="240" w:lineRule="auto"/>
    </w:pPr>
    <w:rPr>
      <w:sz w:val="20"/>
      <w:szCs w:val="20"/>
    </w:rPr>
  </w:style>
  <w:style w:type="character" w:customStyle="1" w:styleId="CommentTextChar">
    <w:name w:val="Comment Text Char"/>
    <w:basedOn w:val="DefaultParagraphFont"/>
    <w:link w:val="CommentText"/>
    <w:uiPriority w:val="99"/>
    <w:rsid w:val="00C45DEF"/>
    <w:rPr>
      <w:sz w:val="20"/>
      <w:szCs w:val="20"/>
    </w:rPr>
  </w:style>
  <w:style w:type="paragraph" w:styleId="Header">
    <w:name w:val="header"/>
    <w:basedOn w:val="Normal"/>
    <w:link w:val="HeaderChar"/>
    <w:uiPriority w:val="99"/>
    <w:unhideWhenUsed/>
    <w:rsid w:val="00C45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45DEF"/>
  </w:style>
  <w:style w:type="paragraph" w:styleId="Footer">
    <w:name w:val="footer"/>
    <w:basedOn w:val="Normal"/>
    <w:link w:val="FooterChar"/>
    <w:uiPriority w:val="99"/>
    <w:unhideWhenUsed/>
    <w:rsid w:val="00C45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45DEF"/>
  </w:style>
  <w:style w:type="paragraph" w:styleId="BalloonText">
    <w:name w:val="Balloon Text"/>
    <w:basedOn w:val="Normal"/>
    <w:link w:val="BalloonTextChar"/>
    <w:uiPriority w:val="99"/>
    <w:semiHidden/>
    <w:unhideWhenUsed/>
    <w:rsid w:val="00824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6F2"/>
    <w:rPr>
      <w:rFonts w:ascii="Tahoma" w:hAnsi="Tahoma" w:cs="Tahoma"/>
      <w:sz w:val="16"/>
      <w:szCs w:val="16"/>
    </w:rPr>
  </w:style>
  <w:style w:type="character" w:customStyle="1" w:styleId="Heading1Char">
    <w:name w:val="Heading 1 Char"/>
    <w:basedOn w:val="DefaultParagraphFont"/>
    <w:link w:val="Heading1"/>
    <w:uiPriority w:val="9"/>
    <w:rsid w:val="00C0130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C0130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0130E"/>
    <w:rPr>
      <w:rFonts w:eastAsiaTheme="minorEastAsia"/>
      <w:color w:val="5A5A5A" w:themeColor="text1" w:themeTint="A5"/>
      <w:spacing w:val="15"/>
    </w:rPr>
  </w:style>
  <w:style w:type="paragraph" w:styleId="Revision">
    <w:name w:val="Revision"/>
    <w:hidden/>
    <w:uiPriority w:val="99"/>
    <w:semiHidden/>
    <w:rsid w:val="00973E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22599">
      <w:bodyDiv w:val="1"/>
      <w:marLeft w:val="0"/>
      <w:marRight w:val="0"/>
      <w:marTop w:val="0"/>
      <w:marBottom w:val="0"/>
      <w:divBdr>
        <w:top w:val="none" w:sz="0" w:space="0" w:color="auto"/>
        <w:left w:val="none" w:sz="0" w:space="0" w:color="auto"/>
        <w:bottom w:val="none" w:sz="0" w:space="0" w:color="auto"/>
        <w:right w:val="none" w:sz="0" w:space="0" w:color="auto"/>
      </w:divBdr>
    </w:div>
    <w:div w:id="535242652">
      <w:bodyDiv w:val="1"/>
      <w:marLeft w:val="0"/>
      <w:marRight w:val="0"/>
      <w:marTop w:val="0"/>
      <w:marBottom w:val="0"/>
      <w:divBdr>
        <w:top w:val="none" w:sz="0" w:space="0" w:color="auto"/>
        <w:left w:val="none" w:sz="0" w:space="0" w:color="auto"/>
        <w:bottom w:val="none" w:sz="0" w:space="0" w:color="auto"/>
        <w:right w:val="none" w:sz="0" w:space="0" w:color="auto"/>
      </w:divBdr>
    </w:div>
    <w:div w:id="1099452175">
      <w:bodyDiv w:val="1"/>
      <w:marLeft w:val="0"/>
      <w:marRight w:val="0"/>
      <w:marTop w:val="0"/>
      <w:marBottom w:val="0"/>
      <w:divBdr>
        <w:top w:val="none" w:sz="0" w:space="0" w:color="auto"/>
        <w:left w:val="none" w:sz="0" w:space="0" w:color="auto"/>
        <w:bottom w:val="none" w:sz="0" w:space="0" w:color="auto"/>
        <w:right w:val="none" w:sz="0" w:space="0" w:color="auto"/>
      </w:divBdr>
    </w:div>
    <w:div w:id="1106121283">
      <w:bodyDiv w:val="1"/>
      <w:marLeft w:val="0"/>
      <w:marRight w:val="0"/>
      <w:marTop w:val="0"/>
      <w:marBottom w:val="0"/>
      <w:divBdr>
        <w:top w:val="none" w:sz="0" w:space="0" w:color="auto"/>
        <w:left w:val="none" w:sz="0" w:space="0" w:color="auto"/>
        <w:bottom w:val="none" w:sz="0" w:space="0" w:color="auto"/>
        <w:right w:val="none" w:sz="0" w:space="0" w:color="auto"/>
      </w:divBdr>
    </w:div>
    <w:div w:id="1350840497">
      <w:bodyDiv w:val="1"/>
      <w:marLeft w:val="0"/>
      <w:marRight w:val="0"/>
      <w:marTop w:val="0"/>
      <w:marBottom w:val="0"/>
      <w:divBdr>
        <w:top w:val="none" w:sz="0" w:space="0" w:color="auto"/>
        <w:left w:val="none" w:sz="0" w:space="0" w:color="auto"/>
        <w:bottom w:val="none" w:sz="0" w:space="0" w:color="auto"/>
        <w:right w:val="none" w:sz="0" w:space="0" w:color="auto"/>
      </w:divBdr>
    </w:div>
    <w:div w:id="1420638768">
      <w:bodyDiv w:val="1"/>
      <w:marLeft w:val="0"/>
      <w:marRight w:val="0"/>
      <w:marTop w:val="0"/>
      <w:marBottom w:val="0"/>
      <w:divBdr>
        <w:top w:val="none" w:sz="0" w:space="0" w:color="auto"/>
        <w:left w:val="none" w:sz="0" w:space="0" w:color="auto"/>
        <w:bottom w:val="none" w:sz="0" w:space="0" w:color="auto"/>
        <w:right w:val="none" w:sz="0" w:space="0" w:color="auto"/>
      </w:divBdr>
    </w:div>
    <w:div w:id="199093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oleObject" Target="embeddings/oleObject1.bin"/><Relationship Id="rId47"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oleObject" Target="embeddings/oleObject14.bin"/><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4.wmf"/><Relationship Id="rId53" Type="http://schemas.openxmlformats.org/officeDocument/2006/relationships/image" Target="media/image38.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7.bin"/><Relationship Id="rId5" Type="http://schemas.openxmlformats.org/officeDocument/2006/relationships/webSettings" Target="webSettings.xml"/><Relationship Id="rId61" Type="http://schemas.openxmlformats.org/officeDocument/2006/relationships/image" Target="media/image42.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3.w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6.w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wmf"/><Relationship Id="rId72"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oleObject" Target="embeddings/oleObject3.bin"/><Relationship Id="rId59" Type="http://schemas.openxmlformats.org/officeDocument/2006/relationships/image" Target="media/image41.wmf"/><Relationship Id="rId67" Type="http://schemas.openxmlformats.org/officeDocument/2006/relationships/image" Target="media/image45.wmf"/><Relationship Id="rId20" Type="http://schemas.openxmlformats.org/officeDocument/2006/relationships/image" Target="media/image13.png"/><Relationship Id="rId41" Type="http://schemas.openxmlformats.org/officeDocument/2006/relationships/image" Target="media/image32.wmf"/><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36.wmf"/><Relationship Id="rId57" Type="http://schemas.openxmlformats.org/officeDocument/2006/relationships/image" Target="media/image40.w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emf"/><Relationship Id="rId50" Type="http://schemas.openxmlformats.org/officeDocument/2006/relationships/oleObject" Target="embeddings/oleObject5.bin"/><Relationship Id="rId55" Type="http://schemas.openxmlformats.org/officeDocument/2006/relationships/image" Target="media/image39.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AAC8-7C64-491F-B384-D70CBB1A4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24711</Words>
  <Characters>140854</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Srećko</dc:creator>
  <cp:lastModifiedBy>alan</cp:lastModifiedBy>
  <cp:revision>3</cp:revision>
  <dcterms:created xsi:type="dcterms:W3CDTF">2019-11-04T11:46:00Z</dcterms:created>
  <dcterms:modified xsi:type="dcterms:W3CDTF">2019-11-04T11:46:00Z</dcterms:modified>
</cp:coreProperties>
</file>