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94204" w14:textId="77777777" w:rsidR="00F33DAB" w:rsidRPr="00811CC4" w:rsidRDefault="00F33DAB" w:rsidP="00F33DAB">
      <w:pPr>
        <w:tabs>
          <w:tab w:val="left" w:pos="5355"/>
        </w:tabs>
        <w:spacing w:after="0" w:line="240" w:lineRule="auto"/>
        <w:jc w:val="center"/>
        <w:rPr>
          <w:rFonts w:ascii="Times New Roman" w:eastAsia="Times New Roman" w:hAnsi="Times New Roman"/>
          <w:b/>
          <w:bCs/>
          <w:sz w:val="20"/>
          <w:szCs w:val="24"/>
          <w:lang w:eastAsia="sl-SI"/>
        </w:rPr>
      </w:pPr>
      <w:bookmarkStart w:id="0" w:name="_GoBack"/>
      <w:bookmarkEnd w:id="0"/>
    </w:p>
    <w:p w14:paraId="525656D0"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r w:rsidRPr="00E529F5">
        <w:rPr>
          <w:rFonts w:ascii="Times New Roman" w:hAnsi="Times New Roman"/>
          <w:noProof/>
          <w:lang w:eastAsia="hr-HR"/>
        </w:rPr>
        <w:drawing>
          <wp:anchor distT="0" distB="0" distL="114300" distR="114300" simplePos="0" relativeHeight="251659264" behindDoc="0" locked="0" layoutInCell="1" allowOverlap="1" wp14:anchorId="6FA91774" wp14:editId="44F5BD58">
            <wp:simplePos x="0" y="0"/>
            <wp:positionH relativeFrom="column">
              <wp:posOffset>152400</wp:posOffset>
            </wp:positionH>
            <wp:positionV relativeFrom="paragraph">
              <wp:posOffset>648970</wp:posOffset>
            </wp:positionV>
            <wp:extent cx="2033270" cy="13716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l="32204" r="32561"/>
                    <a:stretch>
                      <a:fillRect/>
                    </a:stretch>
                  </pic:blipFill>
                  <pic:spPr bwMode="auto">
                    <a:xfrm>
                      <a:off x="0" y="0"/>
                      <a:ext cx="2033270" cy="1371600"/>
                    </a:xfrm>
                    <a:prstGeom prst="rect">
                      <a:avLst/>
                    </a:prstGeom>
                    <a:noFill/>
                    <a:ln>
                      <a:noFill/>
                    </a:ln>
                  </pic:spPr>
                </pic:pic>
              </a:graphicData>
            </a:graphic>
          </wp:anchor>
        </w:drawing>
      </w:r>
    </w:p>
    <w:p w14:paraId="554D4EB7"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11D1A491"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32A2F93C"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3140533B"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0BC5CF82"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3EB6763C"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78E2A4A0"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29D27D3F"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0B1B9BC1"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3D32E1A0"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64069EE6"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6D0ACD58"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5274A978"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40912030" w14:textId="77777777" w:rsidR="0030795A" w:rsidRPr="00E529F5" w:rsidRDefault="0030795A" w:rsidP="0030795A">
      <w:pPr>
        <w:spacing w:after="0" w:line="240" w:lineRule="auto"/>
        <w:rPr>
          <w:rFonts w:ascii="Times New Roman" w:hAnsi="Times New Roman"/>
        </w:rPr>
      </w:pPr>
    </w:p>
    <w:p w14:paraId="362F838F" w14:textId="236469A0" w:rsidR="0030795A" w:rsidRPr="00E529F5" w:rsidRDefault="00E529F5" w:rsidP="0030795A">
      <w:pPr>
        <w:spacing w:after="0" w:line="240" w:lineRule="auto"/>
        <w:rPr>
          <w:rFonts w:ascii="Times New Roman" w:hAnsi="Times New Roman"/>
          <w:b/>
        </w:rPr>
      </w:pPr>
      <w:r>
        <w:rPr>
          <w:rFonts w:ascii="Times New Roman" w:hAnsi="Times New Roman"/>
        </w:rPr>
        <w:t xml:space="preserve"> </w:t>
      </w:r>
      <w:r w:rsidR="0030795A" w:rsidRPr="00E529F5">
        <w:rPr>
          <w:rFonts w:ascii="Times New Roman" w:hAnsi="Times New Roman"/>
        </w:rPr>
        <w:t>KLASA: 406-01/17-04/44</w:t>
      </w:r>
    </w:p>
    <w:p w14:paraId="57D6CDDA" w14:textId="2F3D72F0" w:rsidR="0030795A" w:rsidRPr="00E529F5" w:rsidRDefault="00E529F5" w:rsidP="0030795A">
      <w:pPr>
        <w:keepNext/>
        <w:tabs>
          <w:tab w:val="left" w:pos="993"/>
        </w:tabs>
        <w:spacing w:after="0" w:line="240" w:lineRule="auto"/>
        <w:jc w:val="both"/>
        <w:outlineLvl w:val="1"/>
        <w:rPr>
          <w:rFonts w:ascii="Times New Roman" w:eastAsia="Times New Roman" w:hAnsi="Times New Roman"/>
          <w:lang w:eastAsia="hr-HR"/>
        </w:rPr>
      </w:pPr>
      <w:r>
        <w:rPr>
          <w:rFonts w:ascii="Times New Roman" w:eastAsia="Times New Roman" w:hAnsi="Times New Roman"/>
          <w:noProof/>
          <w:lang w:eastAsia="hr-HR"/>
        </w:rPr>
        <w:t xml:space="preserve"> </w:t>
      </w:r>
      <w:r w:rsidR="0030795A" w:rsidRPr="00E529F5">
        <w:rPr>
          <w:rFonts w:ascii="Times New Roman" w:eastAsia="Times New Roman" w:hAnsi="Times New Roman"/>
          <w:noProof/>
          <w:lang w:eastAsia="hr-HR"/>
        </w:rPr>
        <w:t>URBROJ: 526-02-03-03-01/2</w:t>
      </w:r>
    </w:p>
    <w:p w14:paraId="66A41A48" w14:textId="3DBF6723" w:rsidR="0030795A" w:rsidRPr="00E529F5" w:rsidRDefault="00E529F5" w:rsidP="0030795A">
      <w:pPr>
        <w:spacing w:line="240" w:lineRule="auto"/>
        <w:rPr>
          <w:rFonts w:ascii="Times New Roman" w:hAnsi="Times New Roman"/>
        </w:rPr>
      </w:pPr>
      <w:r>
        <w:rPr>
          <w:rFonts w:ascii="Times New Roman" w:hAnsi="Times New Roman"/>
        </w:rPr>
        <w:t xml:space="preserve"> </w:t>
      </w:r>
      <w:r w:rsidR="0030795A" w:rsidRPr="00E529F5">
        <w:rPr>
          <w:rFonts w:ascii="Times New Roman" w:hAnsi="Times New Roman"/>
        </w:rPr>
        <w:t xml:space="preserve">Zagreb, </w:t>
      </w:r>
      <w:r w:rsidR="005526D2" w:rsidRPr="00E529F5">
        <w:rPr>
          <w:rFonts w:ascii="Times New Roman" w:hAnsi="Times New Roman"/>
        </w:rPr>
        <w:t>26</w:t>
      </w:r>
      <w:r w:rsidR="0030795A" w:rsidRPr="00E529F5">
        <w:rPr>
          <w:rFonts w:ascii="Times New Roman" w:hAnsi="Times New Roman"/>
        </w:rPr>
        <w:t>. svibnja 2017.</w:t>
      </w:r>
    </w:p>
    <w:p w14:paraId="60964E36"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014363DC"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115A942A"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5AF2CD4C" w14:textId="77777777" w:rsidR="000C3291" w:rsidRPr="00E529F5" w:rsidRDefault="000C3291" w:rsidP="00F33DAB">
      <w:pPr>
        <w:spacing w:after="0" w:line="240" w:lineRule="auto"/>
        <w:jc w:val="center"/>
        <w:rPr>
          <w:rFonts w:ascii="Times New Roman" w:eastAsia="Times New Roman" w:hAnsi="Times New Roman"/>
          <w:b/>
          <w:sz w:val="56"/>
          <w:szCs w:val="56"/>
          <w:lang w:eastAsia="sl-SI"/>
        </w:rPr>
      </w:pPr>
      <w:bookmarkStart w:id="1" w:name="_Toc448394666"/>
    </w:p>
    <w:bookmarkEnd w:id="1"/>
    <w:p w14:paraId="3B5E8F62" w14:textId="5B39763D" w:rsidR="0030795A" w:rsidRPr="00E529F5" w:rsidRDefault="0030795A" w:rsidP="0030795A">
      <w:pPr>
        <w:spacing w:after="0" w:line="240" w:lineRule="auto"/>
        <w:jc w:val="center"/>
        <w:rPr>
          <w:rFonts w:ascii="Times New Roman" w:eastAsia="Times New Roman" w:hAnsi="Times New Roman"/>
          <w:b/>
          <w:sz w:val="56"/>
          <w:szCs w:val="56"/>
          <w:lang w:eastAsia="sl-SI"/>
        </w:rPr>
      </w:pPr>
      <w:r w:rsidRPr="00E529F5">
        <w:rPr>
          <w:rFonts w:ascii="Times New Roman" w:eastAsia="Times New Roman" w:hAnsi="Times New Roman"/>
          <w:b/>
          <w:sz w:val="56"/>
          <w:szCs w:val="56"/>
          <w:lang w:eastAsia="sl-SI"/>
        </w:rPr>
        <w:t>INFORMIRANJE TRŽIŠTA I PRETHODNO SAVJETOVANJE VEZANO ZA DOKUMENTACIJA O NABAVI</w:t>
      </w:r>
    </w:p>
    <w:p w14:paraId="06440405" w14:textId="77777777" w:rsidR="000C3291" w:rsidRPr="00E529F5" w:rsidRDefault="000C3291" w:rsidP="00F33DAB">
      <w:pPr>
        <w:spacing w:after="0" w:line="240" w:lineRule="auto"/>
        <w:rPr>
          <w:rFonts w:ascii="Times New Roman" w:eastAsia="Times New Roman" w:hAnsi="Times New Roman"/>
          <w:sz w:val="24"/>
          <w:szCs w:val="24"/>
          <w:lang w:eastAsia="sl-SI"/>
        </w:rPr>
      </w:pPr>
    </w:p>
    <w:p w14:paraId="7A5AD947" w14:textId="77777777" w:rsidR="000C3291" w:rsidRPr="00E529F5" w:rsidRDefault="000C3291" w:rsidP="00F33DAB">
      <w:pPr>
        <w:spacing w:after="0" w:line="240" w:lineRule="auto"/>
        <w:rPr>
          <w:rFonts w:ascii="Times New Roman" w:eastAsia="Times New Roman" w:hAnsi="Times New Roman"/>
          <w:sz w:val="20"/>
          <w:szCs w:val="24"/>
          <w:lang w:eastAsia="sl-SI"/>
        </w:rPr>
      </w:pPr>
    </w:p>
    <w:p w14:paraId="0A4E721B" w14:textId="77777777" w:rsidR="000C3291" w:rsidRPr="00E529F5" w:rsidRDefault="003B6951" w:rsidP="00BA30F9">
      <w:pPr>
        <w:keepNext/>
        <w:spacing w:before="240" w:after="60" w:line="240" w:lineRule="auto"/>
        <w:jc w:val="center"/>
        <w:outlineLvl w:val="3"/>
        <w:rPr>
          <w:rFonts w:ascii="Times New Roman" w:hAnsi="Times New Roman"/>
          <w:b/>
          <w:sz w:val="32"/>
          <w:szCs w:val="32"/>
        </w:rPr>
      </w:pPr>
      <w:r w:rsidRPr="00E529F5">
        <w:rPr>
          <w:rFonts w:ascii="Times New Roman" w:hAnsi="Times New Roman"/>
          <w:b/>
          <w:sz w:val="32"/>
          <w:szCs w:val="32"/>
        </w:rPr>
        <w:t xml:space="preserve">Nabava </w:t>
      </w:r>
      <w:r w:rsidR="00A02B0C" w:rsidRPr="00E529F5">
        <w:rPr>
          <w:rFonts w:ascii="Times New Roman" w:hAnsi="Times New Roman"/>
          <w:b/>
          <w:sz w:val="32"/>
          <w:szCs w:val="32"/>
        </w:rPr>
        <w:t xml:space="preserve">usluge </w:t>
      </w:r>
      <w:r w:rsidR="00061F24" w:rsidRPr="00E529F5">
        <w:rPr>
          <w:rFonts w:ascii="Times New Roman" w:hAnsi="Times New Roman"/>
          <w:b/>
          <w:sz w:val="32"/>
          <w:szCs w:val="32"/>
        </w:rPr>
        <w:t>podrške daljnjem mjerenju administrativnog opterećenja gospodarstva primjenom Standard Cost Model (SCM) metodologije</w:t>
      </w:r>
    </w:p>
    <w:p w14:paraId="7E7C2C47" w14:textId="77777777" w:rsidR="00BA30F9" w:rsidRPr="00E529F5" w:rsidRDefault="00BA30F9" w:rsidP="00BA30F9">
      <w:pPr>
        <w:keepNext/>
        <w:spacing w:before="240" w:after="60" w:line="240" w:lineRule="auto"/>
        <w:jc w:val="center"/>
        <w:outlineLvl w:val="3"/>
        <w:rPr>
          <w:rFonts w:ascii="Times New Roman" w:hAnsi="Times New Roman"/>
          <w:b/>
          <w:sz w:val="32"/>
          <w:szCs w:val="32"/>
        </w:rPr>
      </w:pPr>
    </w:p>
    <w:p w14:paraId="7CBBA204" w14:textId="77777777" w:rsidR="000C3291" w:rsidRPr="00E529F5" w:rsidRDefault="000C3291" w:rsidP="00F33DAB">
      <w:pPr>
        <w:spacing w:after="0" w:line="240" w:lineRule="auto"/>
        <w:rPr>
          <w:rFonts w:ascii="Times New Roman" w:eastAsia="Times New Roman" w:hAnsi="Times New Roman"/>
          <w:lang w:eastAsia="sl-SI"/>
        </w:rPr>
      </w:pPr>
    </w:p>
    <w:p w14:paraId="454367F7" w14:textId="77777777" w:rsidR="000C3291" w:rsidRPr="00E529F5" w:rsidRDefault="000C3291" w:rsidP="00F33DAB">
      <w:pPr>
        <w:spacing w:after="0" w:line="240" w:lineRule="auto"/>
        <w:rPr>
          <w:rFonts w:ascii="Times New Roman" w:eastAsia="Times New Roman" w:hAnsi="Times New Roman"/>
          <w:lang w:eastAsia="sl-SI"/>
        </w:rPr>
      </w:pPr>
    </w:p>
    <w:p w14:paraId="45F859F4" w14:textId="77777777" w:rsidR="003B6951" w:rsidRPr="00E529F5" w:rsidRDefault="003B6951" w:rsidP="003B6951">
      <w:pPr>
        <w:ind w:right="-12"/>
        <w:jc w:val="center"/>
        <w:rPr>
          <w:rFonts w:ascii="Times New Roman" w:hAnsi="Times New Roman"/>
          <w:b/>
        </w:rPr>
      </w:pPr>
      <w:r w:rsidRPr="00E529F5">
        <w:rPr>
          <w:rFonts w:ascii="Times New Roman" w:hAnsi="Times New Roman"/>
          <w:b/>
        </w:rPr>
        <w:t xml:space="preserve">Evidencijski broj nabave: </w:t>
      </w:r>
      <w:r w:rsidR="004317DF" w:rsidRPr="00E529F5">
        <w:rPr>
          <w:rFonts w:ascii="Times New Roman" w:hAnsi="Times New Roman"/>
          <w:b/>
        </w:rPr>
        <w:t>1</w:t>
      </w:r>
      <w:r w:rsidRPr="00E529F5">
        <w:rPr>
          <w:rFonts w:ascii="Times New Roman" w:hAnsi="Times New Roman"/>
          <w:b/>
        </w:rPr>
        <w:t>/2017/E-VV</w:t>
      </w:r>
    </w:p>
    <w:p w14:paraId="639FBCB5" w14:textId="77777777" w:rsidR="000C3291" w:rsidRPr="00E529F5" w:rsidRDefault="000C3291" w:rsidP="00F33DAB">
      <w:pPr>
        <w:spacing w:after="0" w:line="240" w:lineRule="auto"/>
        <w:jc w:val="center"/>
        <w:rPr>
          <w:rFonts w:ascii="Times New Roman" w:eastAsia="Times New Roman" w:hAnsi="Times New Roman"/>
          <w:b/>
          <w:sz w:val="40"/>
          <w:szCs w:val="40"/>
          <w:lang w:eastAsia="sl-SI"/>
        </w:rPr>
      </w:pPr>
    </w:p>
    <w:p w14:paraId="02174825" w14:textId="77777777" w:rsidR="000C3291" w:rsidRPr="00E529F5" w:rsidRDefault="000C3291" w:rsidP="00F33DAB">
      <w:pPr>
        <w:spacing w:after="0" w:line="240" w:lineRule="auto"/>
        <w:rPr>
          <w:rFonts w:ascii="Times New Roman" w:eastAsia="Times New Roman" w:hAnsi="Times New Roman"/>
          <w:sz w:val="40"/>
          <w:szCs w:val="40"/>
          <w:lang w:eastAsia="sl-SI"/>
        </w:rPr>
      </w:pPr>
    </w:p>
    <w:p w14:paraId="5237657E" w14:textId="77777777" w:rsidR="000C3291" w:rsidRPr="00E529F5" w:rsidRDefault="000C3291" w:rsidP="00F33DAB">
      <w:pPr>
        <w:spacing w:after="0" w:line="240" w:lineRule="auto"/>
        <w:rPr>
          <w:rFonts w:ascii="Times New Roman" w:eastAsia="Times New Roman" w:hAnsi="Times New Roman"/>
          <w:sz w:val="20"/>
          <w:szCs w:val="24"/>
          <w:lang w:eastAsia="sl-SI"/>
        </w:rPr>
      </w:pPr>
    </w:p>
    <w:p w14:paraId="7B6B1576" w14:textId="77777777" w:rsidR="000C3291" w:rsidRPr="00E529F5" w:rsidRDefault="000C3291" w:rsidP="00F33DAB">
      <w:pPr>
        <w:spacing w:after="0" w:line="240" w:lineRule="auto"/>
        <w:jc w:val="center"/>
        <w:rPr>
          <w:rFonts w:ascii="Times New Roman" w:eastAsia="Times New Roman" w:hAnsi="Times New Roman"/>
          <w:b/>
          <w:sz w:val="24"/>
          <w:szCs w:val="24"/>
          <w:lang w:eastAsia="sl-SI"/>
        </w:rPr>
      </w:pPr>
    </w:p>
    <w:p w14:paraId="132D8B0B" w14:textId="77777777" w:rsidR="000C3291" w:rsidRPr="00E529F5" w:rsidRDefault="000C3291" w:rsidP="00F33DAB">
      <w:pPr>
        <w:spacing w:after="0" w:line="240" w:lineRule="auto"/>
        <w:jc w:val="center"/>
        <w:rPr>
          <w:rFonts w:ascii="Times New Roman" w:eastAsia="Times New Roman" w:hAnsi="Times New Roman"/>
          <w:b/>
          <w:sz w:val="24"/>
          <w:szCs w:val="24"/>
          <w:lang w:eastAsia="sl-SI"/>
        </w:rPr>
      </w:pPr>
    </w:p>
    <w:p w14:paraId="553BE13D" w14:textId="77777777" w:rsidR="000C3291" w:rsidRPr="00E529F5" w:rsidRDefault="000C3291" w:rsidP="00F33DAB">
      <w:pPr>
        <w:spacing w:after="0" w:line="240" w:lineRule="auto"/>
        <w:jc w:val="center"/>
        <w:rPr>
          <w:rFonts w:ascii="Times New Roman" w:eastAsia="Times New Roman" w:hAnsi="Times New Roman"/>
          <w:b/>
          <w:sz w:val="24"/>
          <w:szCs w:val="24"/>
          <w:lang w:eastAsia="sl-SI"/>
        </w:rPr>
      </w:pPr>
      <w:r w:rsidRPr="00E529F5">
        <w:rPr>
          <w:rFonts w:ascii="Times New Roman" w:eastAsia="Times New Roman" w:hAnsi="Times New Roman"/>
          <w:sz w:val="24"/>
          <w:szCs w:val="24"/>
          <w:lang w:eastAsia="sl-SI"/>
        </w:rPr>
        <w:t xml:space="preserve">U Zagrebu, </w:t>
      </w:r>
      <w:r w:rsidR="003B6951" w:rsidRPr="00E529F5">
        <w:rPr>
          <w:rFonts w:ascii="Times New Roman" w:eastAsia="Times New Roman" w:hAnsi="Times New Roman"/>
          <w:sz w:val="24"/>
          <w:szCs w:val="24"/>
          <w:lang w:eastAsia="sl-SI"/>
        </w:rPr>
        <w:t>svibanj</w:t>
      </w:r>
      <w:r w:rsidRPr="00E529F5">
        <w:rPr>
          <w:rFonts w:ascii="Times New Roman" w:eastAsia="Times New Roman" w:hAnsi="Times New Roman"/>
          <w:b/>
          <w:sz w:val="24"/>
          <w:szCs w:val="24"/>
          <w:lang w:eastAsia="sl-SI"/>
        </w:rPr>
        <w:t xml:space="preserve"> </w:t>
      </w:r>
      <w:r w:rsidRPr="00E529F5">
        <w:rPr>
          <w:rFonts w:ascii="Times New Roman" w:eastAsia="Times New Roman" w:hAnsi="Times New Roman"/>
          <w:sz w:val="24"/>
          <w:szCs w:val="24"/>
          <w:lang w:eastAsia="sl-SI"/>
        </w:rPr>
        <w:t xml:space="preserve">2017. </w:t>
      </w:r>
      <w:r w:rsidR="00811CC4" w:rsidRPr="00E529F5">
        <w:rPr>
          <w:rFonts w:ascii="Times New Roman" w:eastAsia="Times New Roman" w:hAnsi="Times New Roman"/>
          <w:sz w:val="24"/>
          <w:szCs w:val="24"/>
          <w:lang w:eastAsia="sl-SI"/>
        </w:rPr>
        <w:t>g</w:t>
      </w:r>
      <w:r w:rsidRPr="00E529F5">
        <w:rPr>
          <w:rFonts w:ascii="Times New Roman" w:eastAsia="Times New Roman" w:hAnsi="Times New Roman"/>
          <w:sz w:val="24"/>
          <w:szCs w:val="24"/>
          <w:lang w:eastAsia="sl-SI"/>
        </w:rPr>
        <w:t>odine</w:t>
      </w:r>
    </w:p>
    <w:p w14:paraId="7670B728" w14:textId="77777777" w:rsidR="000C3291" w:rsidRPr="00E529F5" w:rsidRDefault="000C3291" w:rsidP="00F33DAB">
      <w:pPr>
        <w:pStyle w:val="Heading1"/>
        <w:numPr>
          <w:ilvl w:val="0"/>
          <w:numId w:val="2"/>
        </w:numPr>
        <w:spacing w:line="240" w:lineRule="auto"/>
        <w:rPr>
          <w:rFonts w:ascii="Times New Roman" w:hAnsi="Times New Roman"/>
          <w:lang w:val="hr-HR"/>
        </w:rPr>
      </w:pPr>
      <w:bookmarkStart w:id="2" w:name="_Toc477120317"/>
      <w:r w:rsidRPr="00E529F5">
        <w:rPr>
          <w:rFonts w:ascii="Times New Roman" w:hAnsi="Times New Roman"/>
          <w:lang w:val="hr-HR"/>
        </w:rPr>
        <w:lastRenderedPageBreak/>
        <w:t>Opći podaci</w:t>
      </w:r>
      <w:bookmarkEnd w:id="2"/>
    </w:p>
    <w:p w14:paraId="5D2F71F1" w14:textId="77777777" w:rsidR="000C3291" w:rsidRPr="00E529F5" w:rsidRDefault="000C3291" w:rsidP="00F33DAB">
      <w:pPr>
        <w:pStyle w:val="Heading2"/>
        <w:numPr>
          <w:ilvl w:val="1"/>
          <w:numId w:val="3"/>
        </w:numPr>
        <w:spacing w:line="240" w:lineRule="auto"/>
        <w:rPr>
          <w:rFonts w:ascii="Times New Roman" w:hAnsi="Times New Roman"/>
          <w:lang w:val="hr-HR"/>
        </w:rPr>
      </w:pPr>
      <w:bookmarkStart w:id="3" w:name="_Toc477120318"/>
      <w:r w:rsidRPr="00E529F5">
        <w:rPr>
          <w:rFonts w:ascii="Times New Roman" w:hAnsi="Times New Roman"/>
          <w:lang w:val="hr-HR"/>
        </w:rPr>
        <w:t>Općenito</w:t>
      </w:r>
      <w:bookmarkEnd w:id="3"/>
      <w:r w:rsidRPr="00E529F5">
        <w:rPr>
          <w:rFonts w:ascii="Times New Roman" w:hAnsi="Times New Roman"/>
          <w:lang w:val="hr-HR"/>
        </w:rPr>
        <w:t xml:space="preserve"> </w:t>
      </w:r>
    </w:p>
    <w:p w14:paraId="6A9CB444" w14:textId="446039FE" w:rsidR="0030795A" w:rsidRPr="00E529F5" w:rsidRDefault="0030795A" w:rsidP="0030795A">
      <w:pPr>
        <w:keepNext/>
        <w:spacing w:before="240" w:after="60" w:line="240" w:lineRule="auto"/>
        <w:jc w:val="both"/>
        <w:outlineLvl w:val="3"/>
        <w:rPr>
          <w:rFonts w:ascii="Times New Roman" w:hAnsi="Times New Roman"/>
        </w:rPr>
      </w:pPr>
      <w:bookmarkStart w:id="4" w:name="_Toc477120319"/>
      <w:r w:rsidRPr="00E529F5">
        <w:rPr>
          <w:rFonts w:ascii="Times New Roman" w:hAnsi="Times New Roman"/>
        </w:rPr>
        <w:t>Sukladno članku 198. Zakona o javnoj nabavi (Narodne novine 120/2016) – skraćeni naziv zakona: ZJN 2016</w:t>
      </w:r>
      <w:r w:rsidR="00740D11" w:rsidRPr="00E529F5">
        <w:rPr>
          <w:rFonts w:ascii="Times New Roman" w:hAnsi="Times New Roman"/>
        </w:rPr>
        <w:t>,</w:t>
      </w:r>
      <w:r w:rsidR="00351610" w:rsidRPr="00E529F5">
        <w:rPr>
          <w:rFonts w:ascii="Times New Roman" w:hAnsi="Times New Roman"/>
        </w:rPr>
        <w:t xml:space="preserve"> </w:t>
      </w:r>
      <w:r w:rsidRPr="00E529F5">
        <w:rPr>
          <w:rFonts w:ascii="Times New Roman" w:hAnsi="Times New Roman"/>
        </w:rPr>
        <w:t xml:space="preserve">Naručitelj provodi analizu tržišta u svrhu pripreme postupka nabave i informiranje gospodarskih subjekata o svojim planovima i zahtjevima u vezi s nabavom usluge podrške daljnjem mjerenju administrativnog opterećenja gospodarstva primjenom Standard </w:t>
      </w:r>
      <w:proofErr w:type="spellStart"/>
      <w:r w:rsidRPr="00E529F5">
        <w:rPr>
          <w:rFonts w:ascii="Times New Roman" w:hAnsi="Times New Roman"/>
        </w:rPr>
        <w:t>Cost</w:t>
      </w:r>
      <w:proofErr w:type="spellEnd"/>
      <w:r w:rsidRPr="00E529F5">
        <w:rPr>
          <w:rFonts w:ascii="Times New Roman" w:hAnsi="Times New Roman"/>
        </w:rPr>
        <w:t xml:space="preserve"> Model (SCM) metodologije.</w:t>
      </w:r>
    </w:p>
    <w:p w14:paraId="1F6EE9DA" w14:textId="77777777" w:rsidR="00351610" w:rsidRPr="00E529F5" w:rsidRDefault="00351610" w:rsidP="00351610">
      <w:pPr>
        <w:spacing w:before="100" w:beforeAutospacing="1" w:after="225" w:line="240" w:lineRule="auto"/>
        <w:jc w:val="both"/>
        <w:rPr>
          <w:rFonts w:ascii="Times New Roman" w:eastAsia="Times New Roman" w:hAnsi="Times New Roman"/>
          <w:lang w:eastAsia="hr-HR"/>
        </w:rPr>
      </w:pPr>
      <w:r w:rsidRPr="00E529F5">
        <w:rPr>
          <w:rFonts w:ascii="Times New Roman" w:eastAsia="Times New Roman" w:hAnsi="Times New Roman"/>
          <w:lang w:eastAsia="hr-HR"/>
        </w:rPr>
        <w:t>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diskriminacije i transparentnosti.</w:t>
      </w:r>
    </w:p>
    <w:p w14:paraId="7D0E04DE" w14:textId="078E905D" w:rsidR="00351610" w:rsidRPr="00E529F5" w:rsidRDefault="00351610" w:rsidP="00351610">
      <w:pPr>
        <w:spacing w:before="100" w:beforeAutospacing="1" w:after="225" w:line="240" w:lineRule="auto"/>
        <w:jc w:val="both"/>
        <w:rPr>
          <w:rFonts w:ascii="Times New Roman" w:eastAsia="Times New Roman" w:hAnsi="Times New Roman"/>
          <w:lang w:eastAsia="hr-HR"/>
        </w:rPr>
      </w:pPr>
      <w:r w:rsidRPr="00E529F5">
        <w:rPr>
          <w:rFonts w:ascii="Times New Roman" w:eastAsia="Times New Roman" w:hAnsi="Times New Roman"/>
          <w:lang w:eastAsia="hr-HR"/>
        </w:rPr>
        <w:t>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p>
    <w:p w14:paraId="1DDDAD17" w14:textId="3A9DA2A2" w:rsidR="00351610" w:rsidRPr="00E529F5" w:rsidRDefault="00351610" w:rsidP="00351610">
      <w:pPr>
        <w:spacing w:before="100" w:beforeAutospacing="1" w:line="240" w:lineRule="auto"/>
        <w:jc w:val="both"/>
        <w:rPr>
          <w:rFonts w:ascii="Times New Roman" w:eastAsia="Times New Roman" w:hAnsi="Times New Roman"/>
          <w:lang w:eastAsia="hr-HR"/>
        </w:rPr>
      </w:pPr>
      <w:r w:rsidRPr="00E529F5">
        <w:rPr>
          <w:rFonts w:ascii="Times New Roman" w:eastAsia="Times New Roman" w:hAnsi="Times New Roman"/>
          <w:lang w:eastAsia="hr-HR"/>
        </w:rPr>
        <w:t>Nakon provedenog savjetovanja javni naručitelj obvezan je razmotriti sve primjedbe i prijedloge zainteresiranih gospodarskih subjekata, izraditi izvješće o prihvaćenim i neprihvaćenim primjedbama i prijedlozima</w:t>
      </w:r>
      <w:r w:rsidR="00740D11" w:rsidRPr="00E529F5">
        <w:rPr>
          <w:rFonts w:ascii="Times New Roman" w:eastAsia="Times New Roman" w:hAnsi="Times New Roman"/>
          <w:lang w:eastAsia="hr-HR"/>
        </w:rPr>
        <w:t>,</w:t>
      </w:r>
      <w:r w:rsidRPr="00E529F5">
        <w:rPr>
          <w:rFonts w:ascii="Times New Roman" w:eastAsia="Times New Roman" w:hAnsi="Times New Roman"/>
          <w:lang w:eastAsia="hr-HR"/>
        </w:rPr>
        <w:t xml:space="preserve"> te ga objaviti na internetskim stranicama.</w:t>
      </w:r>
    </w:p>
    <w:p w14:paraId="700A156C" w14:textId="571C15B8" w:rsidR="00351610" w:rsidRPr="00E529F5" w:rsidRDefault="00F56EA4" w:rsidP="0030795A">
      <w:pPr>
        <w:keepNext/>
        <w:spacing w:before="240" w:after="60" w:line="240" w:lineRule="auto"/>
        <w:jc w:val="both"/>
        <w:outlineLvl w:val="3"/>
        <w:rPr>
          <w:rFonts w:ascii="Times New Roman" w:eastAsia="Times New Roman" w:hAnsi="Times New Roman"/>
          <w:b/>
          <w:bCs/>
          <w:lang w:eastAsia="sl-SI"/>
        </w:rPr>
      </w:pPr>
      <w:r w:rsidRPr="00E529F5">
        <w:rPr>
          <w:rFonts w:ascii="Times New Roman" w:eastAsia="Times New Roman" w:hAnsi="Times New Roman"/>
          <w:b/>
          <w:bCs/>
          <w:lang w:eastAsia="sl-SI"/>
        </w:rPr>
        <w:t>Ovaj dokument se objavljuje na Internet stranicama Naručitelja, te gospodarski subjekti imaju rok od pet dana za davanje primjedbi i prijedloga.</w:t>
      </w:r>
    </w:p>
    <w:p w14:paraId="5660B567" w14:textId="77777777" w:rsidR="00F56EA4" w:rsidRPr="00E529F5" w:rsidRDefault="00F56EA4" w:rsidP="0030795A">
      <w:pPr>
        <w:keepNext/>
        <w:spacing w:before="240" w:after="60" w:line="240" w:lineRule="auto"/>
        <w:jc w:val="both"/>
        <w:outlineLvl w:val="3"/>
        <w:rPr>
          <w:rFonts w:ascii="Times New Roman" w:eastAsia="Times New Roman" w:hAnsi="Times New Roman"/>
          <w:b/>
          <w:bCs/>
          <w:lang w:eastAsia="sl-SI"/>
        </w:rPr>
      </w:pPr>
    </w:p>
    <w:p w14:paraId="7C6F5113" w14:textId="77777777" w:rsidR="000C3291" w:rsidRPr="00E529F5" w:rsidRDefault="000C3291" w:rsidP="00F33DAB">
      <w:pPr>
        <w:pStyle w:val="Heading2"/>
        <w:numPr>
          <w:ilvl w:val="1"/>
          <w:numId w:val="3"/>
        </w:numPr>
        <w:spacing w:line="240" w:lineRule="auto"/>
        <w:rPr>
          <w:rFonts w:ascii="Times New Roman" w:hAnsi="Times New Roman"/>
          <w:lang w:val="hr-HR"/>
        </w:rPr>
      </w:pPr>
      <w:r w:rsidRPr="00E529F5">
        <w:rPr>
          <w:rFonts w:ascii="Times New Roman" w:hAnsi="Times New Roman"/>
          <w:lang w:val="hr-HR"/>
        </w:rPr>
        <w:t>Podaci o Naručitelju</w:t>
      </w:r>
      <w:bookmarkEnd w:id="4"/>
    </w:p>
    <w:p w14:paraId="55863565" w14:textId="77777777" w:rsidR="000C3291" w:rsidRPr="00E529F5" w:rsidRDefault="000C3291" w:rsidP="00F33DAB">
      <w:pPr>
        <w:spacing w:after="120" w:line="240" w:lineRule="auto"/>
        <w:jc w:val="both"/>
        <w:rPr>
          <w:rFonts w:ascii="Times New Roman" w:hAnsi="Times New Roman"/>
        </w:rPr>
      </w:pPr>
    </w:p>
    <w:p w14:paraId="18BB4853" w14:textId="77777777" w:rsidR="000C3291" w:rsidRPr="00E529F5" w:rsidRDefault="004317DF" w:rsidP="00F33DAB">
      <w:pPr>
        <w:spacing w:after="120" w:line="240" w:lineRule="auto"/>
        <w:jc w:val="both"/>
        <w:rPr>
          <w:rFonts w:ascii="Times New Roman" w:hAnsi="Times New Roman"/>
        </w:rPr>
      </w:pPr>
      <w:r w:rsidRPr="00E529F5">
        <w:rPr>
          <w:rFonts w:ascii="Times New Roman" w:hAnsi="Times New Roman"/>
        </w:rPr>
        <w:t>Naručitelj</w:t>
      </w:r>
      <w:r w:rsidR="000C3291" w:rsidRPr="00E529F5">
        <w:rPr>
          <w:rFonts w:ascii="Times New Roman" w:hAnsi="Times New Roman"/>
        </w:rPr>
        <w:t xml:space="preserve">: </w:t>
      </w:r>
      <w:r w:rsidR="00F20910" w:rsidRPr="00E529F5">
        <w:rPr>
          <w:rFonts w:ascii="Times New Roman" w:hAnsi="Times New Roman"/>
        </w:rPr>
        <w:t>Ministarstvo gospodarstva, poduzetništva i obrta</w:t>
      </w:r>
    </w:p>
    <w:p w14:paraId="63D24974" w14:textId="77777777" w:rsidR="000C3291" w:rsidRPr="00E529F5" w:rsidRDefault="000C3291" w:rsidP="00F33DAB">
      <w:pPr>
        <w:spacing w:after="120" w:line="240" w:lineRule="auto"/>
        <w:jc w:val="both"/>
        <w:rPr>
          <w:rFonts w:ascii="Times New Roman" w:hAnsi="Times New Roman"/>
        </w:rPr>
      </w:pPr>
      <w:r w:rsidRPr="00E529F5">
        <w:rPr>
          <w:rFonts w:ascii="Times New Roman" w:hAnsi="Times New Roman"/>
        </w:rPr>
        <w:t xml:space="preserve">Adresa: </w:t>
      </w:r>
      <w:r w:rsidR="00F20910" w:rsidRPr="00E529F5">
        <w:rPr>
          <w:rFonts w:ascii="Times New Roman" w:hAnsi="Times New Roman"/>
        </w:rPr>
        <w:t>Ulica grada Vukovara 78</w:t>
      </w:r>
      <w:r w:rsidRPr="00E529F5">
        <w:rPr>
          <w:rFonts w:ascii="Times New Roman" w:hAnsi="Times New Roman"/>
        </w:rPr>
        <w:t>, Zagreb</w:t>
      </w:r>
    </w:p>
    <w:p w14:paraId="1558D4EA" w14:textId="77777777" w:rsidR="000C3291" w:rsidRPr="00E529F5" w:rsidRDefault="000C3291" w:rsidP="00F33DAB">
      <w:pPr>
        <w:spacing w:after="120" w:line="240" w:lineRule="auto"/>
        <w:jc w:val="both"/>
        <w:rPr>
          <w:rFonts w:ascii="Times New Roman" w:hAnsi="Times New Roman"/>
        </w:rPr>
      </w:pPr>
      <w:r w:rsidRPr="00E529F5">
        <w:rPr>
          <w:rFonts w:ascii="Times New Roman" w:hAnsi="Times New Roman"/>
        </w:rPr>
        <w:t xml:space="preserve">Odgovorna osoba Naručitelja: </w:t>
      </w:r>
      <w:r w:rsidR="00F20910" w:rsidRPr="00E529F5">
        <w:rPr>
          <w:rFonts w:ascii="Times New Roman" w:hAnsi="Times New Roman"/>
        </w:rPr>
        <w:t>dr.sc. Martina Dalić, potpredsjednica Vlade i ministrica</w:t>
      </w:r>
    </w:p>
    <w:p w14:paraId="0BECCC75" w14:textId="77777777" w:rsidR="00F20910" w:rsidRPr="00E529F5" w:rsidRDefault="000C3291" w:rsidP="00F20910">
      <w:pPr>
        <w:autoSpaceDE w:val="0"/>
        <w:autoSpaceDN w:val="0"/>
        <w:adjustRightInd w:val="0"/>
        <w:spacing w:after="120"/>
        <w:ind w:right="380"/>
        <w:jc w:val="both"/>
        <w:rPr>
          <w:rFonts w:ascii="Times New Roman" w:hAnsi="Times New Roman"/>
          <w:color w:val="000000"/>
        </w:rPr>
      </w:pPr>
      <w:r w:rsidRPr="00E529F5">
        <w:rPr>
          <w:rFonts w:ascii="Times New Roman" w:hAnsi="Times New Roman"/>
        </w:rPr>
        <w:t xml:space="preserve">OIB: </w:t>
      </w:r>
      <w:r w:rsidR="00F20910" w:rsidRPr="00E529F5">
        <w:rPr>
          <w:rFonts w:ascii="Times New Roman" w:hAnsi="Times New Roman"/>
        </w:rPr>
        <w:t>22413472900</w:t>
      </w:r>
    </w:p>
    <w:p w14:paraId="166C67DE" w14:textId="77777777" w:rsidR="000C3291" w:rsidRPr="00E529F5" w:rsidRDefault="000C3291" w:rsidP="00F33DAB">
      <w:pPr>
        <w:spacing w:after="120" w:line="240" w:lineRule="auto"/>
        <w:jc w:val="both"/>
        <w:rPr>
          <w:rFonts w:ascii="Times New Roman" w:hAnsi="Times New Roman"/>
        </w:rPr>
      </w:pPr>
      <w:r w:rsidRPr="00E529F5">
        <w:rPr>
          <w:rFonts w:ascii="Times New Roman" w:hAnsi="Times New Roman"/>
        </w:rPr>
        <w:t xml:space="preserve">IBAN: </w:t>
      </w:r>
      <w:r w:rsidR="00F20910" w:rsidRPr="00E529F5">
        <w:rPr>
          <w:rFonts w:ascii="Times New Roman" w:hAnsi="Times New Roman"/>
          <w:lang w:val="en-US"/>
        </w:rPr>
        <w:t>HR12 1001005 1863000160</w:t>
      </w:r>
    </w:p>
    <w:p w14:paraId="57D96E70" w14:textId="77777777" w:rsidR="000C3291" w:rsidRPr="00E529F5" w:rsidRDefault="000C3291" w:rsidP="00F33DAB">
      <w:pPr>
        <w:spacing w:after="120" w:line="240" w:lineRule="auto"/>
        <w:jc w:val="both"/>
        <w:rPr>
          <w:rFonts w:ascii="Times New Roman" w:hAnsi="Times New Roman"/>
        </w:rPr>
      </w:pPr>
      <w:r w:rsidRPr="00E529F5">
        <w:rPr>
          <w:rFonts w:ascii="Times New Roman" w:hAnsi="Times New Roman"/>
        </w:rPr>
        <w:t>Naručitelj je upisan u registar obveznika poreza na dodanu vrijednost.</w:t>
      </w:r>
    </w:p>
    <w:p w14:paraId="4B6EA0C5" w14:textId="77777777" w:rsidR="000C3291" w:rsidRPr="00E529F5" w:rsidRDefault="000C3291" w:rsidP="00F33DAB">
      <w:pPr>
        <w:spacing w:after="0" w:line="240" w:lineRule="auto"/>
        <w:jc w:val="both"/>
        <w:rPr>
          <w:rFonts w:ascii="Times New Roman" w:eastAsia="Times New Roman" w:hAnsi="Times New Roman"/>
          <w:color w:val="000000"/>
          <w:lang w:eastAsia="sl-SI"/>
        </w:rPr>
      </w:pPr>
      <w:r w:rsidRPr="00E529F5">
        <w:rPr>
          <w:rFonts w:ascii="Times New Roman" w:hAnsi="Times New Roman"/>
        </w:rPr>
        <w:t>Telefon:</w:t>
      </w:r>
      <w:r w:rsidR="00F20910" w:rsidRPr="00E529F5">
        <w:rPr>
          <w:rFonts w:ascii="Times New Roman" w:eastAsia="Times New Roman" w:hAnsi="Times New Roman"/>
          <w:color w:val="000000"/>
          <w:lang w:eastAsia="sl-SI"/>
        </w:rPr>
        <w:t xml:space="preserve"> +385 </w:t>
      </w:r>
      <w:r w:rsidR="00F20910" w:rsidRPr="00E529F5">
        <w:rPr>
          <w:rFonts w:ascii="Times New Roman" w:hAnsi="Times New Roman"/>
        </w:rPr>
        <w:t>1 6106-873</w:t>
      </w:r>
    </w:p>
    <w:p w14:paraId="6E1A767D" w14:textId="77777777" w:rsidR="000C3291" w:rsidRPr="00E529F5" w:rsidRDefault="000C3291" w:rsidP="00F33DAB">
      <w:pPr>
        <w:spacing w:after="0" w:line="240" w:lineRule="auto"/>
        <w:jc w:val="both"/>
        <w:rPr>
          <w:rFonts w:ascii="Times New Roman" w:eastAsia="Times New Roman" w:hAnsi="Times New Roman"/>
          <w:color w:val="000000"/>
          <w:lang w:eastAsia="sl-SI"/>
        </w:rPr>
      </w:pPr>
      <w:r w:rsidRPr="00E529F5">
        <w:rPr>
          <w:rFonts w:ascii="Times New Roman" w:eastAsia="Times New Roman" w:hAnsi="Times New Roman"/>
          <w:color w:val="000000"/>
          <w:lang w:eastAsia="sl-SI"/>
        </w:rPr>
        <w:t xml:space="preserve">Broj telefaksa: +385 </w:t>
      </w:r>
      <w:r w:rsidR="00F20910" w:rsidRPr="00E529F5">
        <w:rPr>
          <w:rFonts w:ascii="Times New Roman" w:eastAsia="Times New Roman" w:hAnsi="Times New Roman"/>
          <w:color w:val="000000"/>
          <w:lang w:eastAsia="sl-SI"/>
        </w:rPr>
        <w:t xml:space="preserve">1 </w:t>
      </w:r>
      <w:r w:rsidR="00F20910" w:rsidRPr="00E529F5">
        <w:rPr>
          <w:rFonts w:ascii="Times New Roman" w:hAnsi="Times New Roman"/>
        </w:rPr>
        <w:t>6106-160</w:t>
      </w:r>
    </w:p>
    <w:p w14:paraId="084079D9" w14:textId="77777777" w:rsidR="000C3291" w:rsidRPr="00E529F5" w:rsidRDefault="000C3291" w:rsidP="00F33DAB">
      <w:pPr>
        <w:spacing w:after="0" w:line="240" w:lineRule="auto"/>
        <w:jc w:val="both"/>
        <w:rPr>
          <w:rFonts w:ascii="Times New Roman" w:eastAsia="Times New Roman" w:hAnsi="Times New Roman"/>
          <w:color w:val="000000"/>
          <w:lang w:eastAsia="sl-SI"/>
        </w:rPr>
      </w:pPr>
      <w:r w:rsidRPr="00E529F5">
        <w:rPr>
          <w:rFonts w:ascii="Times New Roman" w:eastAsia="Times New Roman" w:hAnsi="Times New Roman"/>
          <w:color w:val="000000"/>
          <w:lang w:eastAsia="sl-SI"/>
        </w:rPr>
        <w:t xml:space="preserve">Adresa elektroničke pošte: </w:t>
      </w:r>
      <w:hyperlink r:id="rId10" w:history="1">
        <w:r w:rsidR="00811CC4" w:rsidRPr="00E529F5">
          <w:rPr>
            <w:rStyle w:val="Hyperlink"/>
            <w:rFonts w:ascii="Times New Roman" w:eastAsia="Times New Roman" w:hAnsi="Times New Roman"/>
            <w:lang w:eastAsia="sl-SI"/>
          </w:rPr>
          <w:t>daniel.hinst@mingo.hr</w:t>
        </w:r>
      </w:hyperlink>
      <w:r w:rsidR="00811CC4" w:rsidRPr="00E529F5">
        <w:rPr>
          <w:rFonts w:ascii="Times New Roman" w:eastAsia="Times New Roman" w:hAnsi="Times New Roman"/>
          <w:color w:val="000000"/>
          <w:lang w:eastAsia="sl-SI"/>
        </w:rPr>
        <w:t xml:space="preserve">, </w:t>
      </w:r>
      <w:hyperlink r:id="rId11" w:history="1">
        <w:r w:rsidR="00BA30F9" w:rsidRPr="00E529F5">
          <w:rPr>
            <w:rStyle w:val="Hyperlink"/>
            <w:rFonts w:ascii="Times New Roman" w:eastAsia="Times New Roman" w:hAnsi="Times New Roman"/>
            <w:lang w:eastAsia="sl-SI"/>
          </w:rPr>
          <w:t>tatjana.landeka@mingo.hr</w:t>
        </w:r>
      </w:hyperlink>
      <w:r w:rsidR="00BA30F9" w:rsidRPr="00E529F5">
        <w:rPr>
          <w:rFonts w:ascii="Times New Roman" w:eastAsia="Times New Roman" w:hAnsi="Times New Roman"/>
          <w:color w:val="000000"/>
          <w:lang w:eastAsia="sl-SI"/>
        </w:rPr>
        <w:t xml:space="preserve"> </w:t>
      </w:r>
    </w:p>
    <w:p w14:paraId="2C8F249E" w14:textId="77777777" w:rsidR="000C3291" w:rsidRPr="00E529F5" w:rsidRDefault="000C3291" w:rsidP="00F33DAB">
      <w:pPr>
        <w:spacing w:after="0" w:line="240" w:lineRule="auto"/>
        <w:jc w:val="both"/>
        <w:rPr>
          <w:rFonts w:ascii="Times New Roman" w:eastAsia="Times New Roman" w:hAnsi="Times New Roman"/>
          <w:b/>
          <w:bCs/>
          <w:lang w:eastAsia="sl-SI"/>
        </w:rPr>
      </w:pPr>
    </w:p>
    <w:p w14:paraId="0A7C9060" w14:textId="77777777" w:rsidR="000C3291" w:rsidRPr="00E529F5" w:rsidRDefault="000C3291" w:rsidP="00F33DAB">
      <w:pPr>
        <w:pStyle w:val="Heading2"/>
        <w:numPr>
          <w:ilvl w:val="1"/>
          <w:numId w:val="3"/>
        </w:numPr>
        <w:spacing w:line="240" w:lineRule="auto"/>
        <w:rPr>
          <w:rFonts w:ascii="Times New Roman" w:hAnsi="Times New Roman"/>
          <w:lang w:val="hr-HR"/>
        </w:rPr>
      </w:pPr>
      <w:bookmarkStart w:id="5" w:name="_Toc477120320"/>
      <w:r w:rsidRPr="00E529F5">
        <w:rPr>
          <w:rFonts w:ascii="Times New Roman" w:hAnsi="Times New Roman"/>
          <w:lang w:val="hr-HR"/>
        </w:rPr>
        <w:t>Osoba koja je zadužena za pružanje informacija u vezi s dokumentacijom o nabavi i način komunikacije</w:t>
      </w:r>
      <w:bookmarkEnd w:id="5"/>
    </w:p>
    <w:p w14:paraId="67BB7795" w14:textId="77777777" w:rsidR="000C3291" w:rsidRPr="00E529F5" w:rsidRDefault="000C3291" w:rsidP="00F33DAB">
      <w:pPr>
        <w:spacing w:line="240" w:lineRule="auto"/>
        <w:jc w:val="both"/>
        <w:rPr>
          <w:rFonts w:ascii="Times New Roman" w:hAnsi="Times New Roman"/>
        </w:rPr>
      </w:pPr>
    </w:p>
    <w:p w14:paraId="1DE77EA0" w14:textId="77777777" w:rsidR="000C3291" w:rsidRPr="00E529F5" w:rsidRDefault="000C3291" w:rsidP="00F33DAB">
      <w:pPr>
        <w:spacing w:line="240" w:lineRule="auto"/>
        <w:jc w:val="both"/>
        <w:rPr>
          <w:rFonts w:ascii="Times New Roman" w:hAnsi="Times New Roman"/>
        </w:rPr>
      </w:pPr>
      <w:r w:rsidRPr="00E529F5">
        <w:rPr>
          <w:rFonts w:ascii="Times New Roman" w:hAnsi="Times New Roman"/>
        </w:rPr>
        <w:t>Osobe koje su zadužene za komunikaciju:</w:t>
      </w:r>
    </w:p>
    <w:p w14:paraId="54F17E64" w14:textId="77777777" w:rsidR="000C3291" w:rsidRPr="00E529F5" w:rsidRDefault="00F20910" w:rsidP="00F33DAB">
      <w:pPr>
        <w:spacing w:line="240" w:lineRule="auto"/>
        <w:jc w:val="both"/>
        <w:rPr>
          <w:rFonts w:ascii="Times New Roman" w:hAnsi="Times New Roman"/>
        </w:rPr>
      </w:pPr>
      <w:r w:rsidRPr="00E529F5">
        <w:rPr>
          <w:rFonts w:ascii="Times New Roman" w:hAnsi="Times New Roman"/>
        </w:rPr>
        <w:t>Tatjana Landeka</w:t>
      </w:r>
      <w:r w:rsidR="000C3291" w:rsidRPr="00E529F5">
        <w:rPr>
          <w:rFonts w:ascii="Times New Roman" w:hAnsi="Times New Roman"/>
        </w:rPr>
        <w:t xml:space="preserve">, </w:t>
      </w:r>
      <w:r w:rsidR="001C56E5" w:rsidRPr="00E529F5">
        <w:rPr>
          <w:rFonts w:ascii="Times New Roman" w:hAnsi="Times New Roman"/>
        </w:rPr>
        <w:t xml:space="preserve">tel.: 01 6106 873, telefaks: 01 6106 160, </w:t>
      </w:r>
      <w:r w:rsidR="000C3291" w:rsidRPr="00E529F5">
        <w:rPr>
          <w:rFonts w:ascii="Times New Roman" w:hAnsi="Times New Roman"/>
        </w:rPr>
        <w:t xml:space="preserve">e-mail: </w:t>
      </w:r>
      <w:hyperlink r:id="rId12" w:history="1">
        <w:r w:rsidR="001C56E5" w:rsidRPr="00E529F5">
          <w:rPr>
            <w:rStyle w:val="Hyperlink"/>
            <w:rFonts w:ascii="Times New Roman" w:hAnsi="Times New Roman"/>
          </w:rPr>
          <w:t>tatjana.landeka@mingo.hr</w:t>
        </w:r>
      </w:hyperlink>
      <w:r w:rsidR="00811CC4" w:rsidRPr="00E529F5">
        <w:rPr>
          <w:rStyle w:val="Hyperlink"/>
          <w:rFonts w:ascii="Times New Roman" w:hAnsi="Times New Roman"/>
        </w:rPr>
        <w:t>,</w:t>
      </w:r>
      <w:r w:rsidR="0001069E" w:rsidRPr="00E529F5">
        <w:rPr>
          <w:rFonts w:ascii="Times New Roman" w:hAnsi="Times New Roman"/>
        </w:rPr>
        <w:t xml:space="preserve"> </w:t>
      </w:r>
      <w:r w:rsidR="000C3291" w:rsidRPr="00E529F5">
        <w:rPr>
          <w:rFonts w:ascii="Times New Roman" w:hAnsi="Times New Roman"/>
        </w:rPr>
        <w:t xml:space="preserve">za </w:t>
      </w:r>
      <w:r w:rsidR="00811CC4" w:rsidRPr="00E529F5">
        <w:rPr>
          <w:rFonts w:ascii="Times New Roman" w:hAnsi="Times New Roman"/>
        </w:rPr>
        <w:t>opći</w:t>
      </w:r>
      <w:r w:rsidR="000C3291" w:rsidRPr="00E529F5">
        <w:rPr>
          <w:rFonts w:ascii="Times New Roman" w:hAnsi="Times New Roman"/>
        </w:rPr>
        <w:t xml:space="preserve"> dio dokumentacije, </w:t>
      </w:r>
    </w:p>
    <w:p w14:paraId="4F8A99FE" w14:textId="77777777" w:rsidR="000C3291" w:rsidRPr="00E529F5" w:rsidRDefault="001C56E5" w:rsidP="00F33DAB">
      <w:pPr>
        <w:spacing w:line="240" w:lineRule="auto"/>
        <w:jc w:val="both"/>
        <w:rPr>
          <w:rFonts w:ascii="Times New Roman" w:hAnsi="Times New Roman"/>
        </w:rPr>
      </w:pPr>
      <w:r w:rsidRPr="00E529F5">
        <w:rPr>
          <w:rFonts w:ascii="Times New Roman" w:hAnsi="Times New Roman"/>
        </w:rPr>
        <w:t>Daniel Hinšt</w:t>
      </w:r>
      <w:r w:rsidR="000C3291" w:rsidRPr="00E529F5">
        <w:rPr>
          <w:rFonts w:ascii="Times New Roman" w:hAnsi="Times New Roman"/>
        </w:rPr>
        <w:t xml:space="preserve">, tel.: </w:t>
      </w:r>
      <w:r w:rsidR="00634077" w:rsidRPr="00E529F5">
        <w:rPr>
          <w:rFonts w:ascii="Times New Roman" w:hAnsi="Times New Roman"/>
        </w:rPr>
        <w:t>01 6109 370</w:t>
      </w:r>
      <w:r w:rsidR="000C3291" w:rsidRPr="00E529F5">
        <w:rPr>
          <w:rFonts w:ascii="Times New Roman" w:hAnsi="Times New Roman"/>
        </w:rPr>
        <w:t xml:space="preserve">, telefaks: </w:t>
      </w:r>
      <w:r w:rsidR="00354298" w:rsidRPr="00E529F5">
        <w:rPr>
          <w:rFonts w:ascii="Times New Roman" w:hAnsi="Times New Roman"/>
        </w:rPr>
        <w:t>01 6109 150</w:t>
      </w:r>
      <w:r w:rsidR="000C3291" w:rsidRPr="00E529F5">
        <w:rPr>
          <w:rFonts w:ascii="Times New Roman" w:hAnsi="Times New Roman"/>
        </w:rPr>
        <w:t xml:space="preserve">, e-mail: </w:t>
      </w:r>
      <w:hyperlink r:id="rId13" w:history="1">
        <w:r w:rsidR="00BA30F9" w:rsidRPr="00E529F5">
          <w:rPr>
            <w:rStyle w:val="Hyperlink"/>
            <w:rFonts w:ascii="Times New Roman" w:hAnsi="Times New Roman"/>
          </w:rPr>
          <w:t>daniel.hinst@mingo.hr</w:t>
        </w:r>
      </w:hyperlink>
      <w:r w:rsidR="00BA30F9" w:rsidRPr="00E529F5">
        <w:rPr>
          <w:rFonts w:ascii="Times New Roman" w:hAnsi="Times New Roman"/>
        </w:rPr>
        <w:t xml:space="preserve">, </w:t>
      </w:r>
      <w:r w:rsidR="00315A60" w:rsidRPr="00E529F5">
        <w:rPr>
          <w:rFonts w:ascii="Times New Roman" w:hAnsi="Times New Roman"/>
        </w:rPr>
        <w:t>za tehnički dio dokumentacije.</w:t>
      </w:r>
    </w:p>
    <w:p w14:paraId="1342930C" w14:textId="77777777" w:rsidR="001C56E5" w:rsidRPr="00E529F5" w:rsidRDefault="001C56E5" w:rsidP="001C56E5">
      <w:pPr>
        <w:spacing w:line="240" w:lineRule="auto"/>
        <w:jc w:val="both"/>
        <w:rPr>
          <w:rFonts w:ascii="Times New Roman" w:hAnsi="Times New Roman"/>
        </w:rPr>
      </w:pPr>
      <w:r w:rsidRPr="00E529F5">
        <w:rPr>
          <w:rFonts w:ascii="Times New Roman" w:hAnsi="Times New Roman"/>
        </w:rPr>
        <w:lastRenderedPageBreak/>
        <w:t xml:space="preserve">Zlatko Ilak, tel.: 01 6106 873, telefaks: 01 6106 160, e-mail: </w:t>
      </w:r>
      <w:hyperlink r:id="rId14" w:history="1">
        <w:r w:rsidRPr="00E529F5">
          <w:rPr>
            <w:rStyle w:val="Hyperlink"/>
            <w:rFonts w:ascii="Times New Roman" w:hAnsi="Times New Roman"/>
          </w:rPr>
          <w:t>zlatko.ilak@mingo.hr</w:t>
        </w:r>
      </w:hyperlink>
      <w:r w:rsidR="00811CC4" w:rsidRPr="00E529F5">
        <w:rPr>
          <w:rStyle w:val="Hyperlink"/>
          <w:rFonts w:ascii="Times New Roman" w:hAnsi="Times New Roman"/>
        </w:rPr>
        <w:t>,</w:t>
      </w:r>
      <w:r w:rsidRPr="00E529F5">
        <w:rPr>
          <w:rFonts w:ascii="Times New Roman" w:hAnsi="Times New Roman"/>
        </w:rPr>
        <w:t xml:space="preserve"> za pravni dio dokumentacije, </w:t>
      </w:r>
    </w:p>
    <w:p w14:paraId="7C0FEACE" w14:textId="77777777" w:rsidR="000C3291" w:rsidRPr="00E529F5" w:rsidRDefault="000C3291" w:rsidP="00F33DAB">
      <w:pPr>
        <w:spacing w:line="240" w:lineRule="auto"/>
        <w:jc w:val="both"/>
        <w:rPr>
          <w:rFonts w:ascii="Times New Roman" w:hAnsi="Times New Roman"/>
        </w:rPr>
      </w:pPr>
      <w:r w:rsidRPr="00E529F5">
        <w:rPr>
          <w:rFonts w:ascii="Times New Roman" w:hAnsi="Times New Roman"/>
        </w:rPr>
        <w:t>Naručitelj i gospodarski subjekti, u ovom postupku javne nabave komuniciraju i razmjenjuju podatke elektroničkim sredstvima komunikacije.</w:t>
      </w:r>
    </w:p>
    <w:p w14:paraId="2C0912B3" w14:textId="77777777" w:rsidR="000C3291" w:rsidRPr="00E529F5" w:rsidRDefault="000C3291" w:rsidP="00F33DAB">
      <w:pPr>
        <w:pStyle w:val="Heading2"/>
        <w:numPr>
          <w:ilvl w:val="1"/>
          <w:numId w:val="3"/>
        </w:numPr>
        <w:spacing w:line="240" w:lineRule="auto"/>
        <w:rPr>
          <w:rFonts w:ascii="Times New Roman" w:hAnsi="Times New Roman"/>
          <w:lang w:val="hr-HR"/>
        </w:rPr>
      </w:pPr>
      <w:bookmarkStart w:id="6" w:name="_Toc477120321"/>
      <w:r w:rsidRPr="00E529F5">
        <w:rPr>
          <w:rFonts w:ascii="Times New Roman" w:hAnsi="Times New Roman"/>
          <w:lang w:val="hr-HR"/>
        </w:rPr>
        <w:t>Evidencijski broj nabave</w:t>
      </w:r>
      <w:bookmarkEnd w:id="6"/>
    </w:p>
    <w:p w14:paraId="0F85D474" w14:textId="77777777" w:rsidR="000C3291" w:rsidRPr="00E529F5" w:rsidRDefault="000C3291" w:rsidP="00F33DAB">
      <w:pPr>
        <w:spacing w:line="240" w:lineRule="auto"/>
        <w:rPr>
          <w:rFonts w:ascii="Times New Roman" w:hAnsi="Times New Roman"/>
        </w:rPr>
      </w:pPr>
      <w:proofErr w:type="spellStart"/>
      <w:r w:rsidRPr="00E529F5">
        <w:rPr>
          <w:rFonts w:ascii="Times New Roman" w:hAnsi="Times New Roman"/>
        </w:rPr>
        <w:t>EV.BROJ</w:t>
      </w:r>
      <w:proofErr w:type="spellEnd"/>
      <w:r w:rsidRPr="00E529F5">
        <w:rPr>
          <w:rFonts w:ascii="Times New Roman" w:hAnsi="Times New Roman"/>
        </w:rPr>
        <w:t>:</w:t>
      </w:r>
      <w:r w:rsidRPr="00E529F5">
        <w:rPr>
          <w:rFonts w:ascii="Times New Roman" w:hAnsi="Times New Roman"/>
        </w:rPr>
        <w:tab/>
      </w:r>
      <w:r w:rsidR="004317DF" w:rsidRPr="00E529F5">
        <w:rPr>
          <w:rFonts w:ascii="Times New Roman" w:hAnsi="Times New Roman"/>
        </w:rPr>
        <w:t>1</w:t>
      </w:r>
      <w:r w:rsidR="001C56E5" w:rsidRPr="00E529F5">
        <w:rPr>
          <w:rFonts w:ascii="Times New Roman" w:hAnsi="Times New Roman"/>
        </w:rPr>
        <w:t>/2017/E-VV</w:t>
      </w:r>
    </w:p>
    <w:p w14:paraId="4156D5D3" w14:textId="77777777" w:rsidR="000C3291" w:rsidRPr="00E529F5" w:rsidRDefault="000C3291" w:rsidP="00F33DAB">
      <w:pPr>
        <w:pStyle w:val="Heading2"/>
        <w:numPr>
          <w:ilvl w:val="1"/>
          <w:numId w:val="3"/>
        </w:numPr>
        <w:spacing w:line="240" w:lineRule="auto"/>
        <w:rPr>
          <w:rFonts w:ascii="Times New Roman" w:hAnsi="Times New Roman"/>
          <w:lang w:val="hr-HR"/>
        </w:rPr>
      </w:pPr>
      <w:bookmarkStart w:id="7" w:name="_Toc477120323"/>
      <w:r w:rsidRPr="00E529F5">
        <w:rPr>
          <w:rFonts w:ascii="Times New Roman" w:hAnsi="Times New Roman"/>
          <w:lang w:val="hr-HR"/>
        </w:rPr>
        <w:t>Vrsta postupka javne nabave</w:t>
      </w:r>
      <w:bookmarkEnd w:id="7"/>
    </w:p>
    <w:p w14:paraId="3B55DB24" w14:textId="4679F7A6" w:rsidR="000C3291" w:rsidRPr="00E529F5" w:rsidRDefault="000C3291" w:rsidP="00F33DAB">
      <w:pPr>
        <w:spacing w:line="240" w:lineRule="auto"/>
        <w:jc w:val="both"/>
        <w:rPr>
          <w:rFonts w:ascii="Times New Roman" w:hAnsi="Times New Roman"/>
        </w:rPr>
      </w:pPr>
      <w:r w:rsidRPr="00E529F5">
        <w:rPr>
          <w:rFonts w:ascii="Times New Roman" w:hAnsi="Times New Roman"/>
        </w:rPr>
        <w:t>Otvoreni postupak nabave</w:t>
      </w:r>
      <w:r w:rsidR="0030795A" w:rsidRPr="00E529F5">
        <w:rPr>
          <w:rFonts w:ascii="Times New Roman" w:hAnsi="Times New Roman"/>
        </w:rPr>
        <w:t xml:space="preserve"> velike vrijednosti.</w:t>
      </w:r>
    </w:p>
    <w:p w14:paraId="471BBE2B" w14:textId="77777777" w:rsidR="000C3291" w:rsidRPr="00E529F5" w:rsidRDefault="000C3291" w:rsidP="00F33DAB">
      <w:pPr>
        <w:pStyle w:val="Heading2"/>
        <w:numPr>
          <w:ilvl w:val="1"/>
          <w:numId w:val="3"/>
        </w:numPr>
        <w:spacing w:line="240" w:lineRule="auto"/>
        <w:rPr>
          <w:rFonts w:ascii="Times New Roman" w:hAnsi="Times New Roman"/>
          <w:lang w:val="hr-HR"/>
        </w:rPr>
      </w:pPr>
      <w:bookmarkStart w:id="8" w:name="_Toc477120325"/>
      <w:r w:rsidRPr="00E529F5">
        <w:rPr>
          <w:rFonts w:ascii="Times New Roman" w:hAnsi="Times New Roman"/>
          <w:lang w:val="hr-HR"/>
        </w:rPr>
        <w:t>Nuđenje po grupama ili dijelovima predmeta nabave</w:t>
      </w:r>
      <w:bookmarkEnd w:id="8"/>
    </w:p>
    <w:p w14:paraId="5E17C725" w14:textId="77777777" w:rsidR="007A693C" w:rsidRPr="00E529F5" w:rsidRDefault="007A693C" w:rsidP="00D20250">
      <w:pPr>
        <w:jc w:val="both"/>
        <w:rPr>
          <w:rFonts w:ascii="Times New Roman" w:hAnsi="Times New Roman"/>
        </w:rPr>
      </w:pPr>
      <w:r w:rsidRPr="00E529F5">
        <w:rPr>
          <w:rFonts w:ascii="Times New Roman" w:hAnsi="Times New Roman"/>
        </w:rPr>
        <w:t xml:space="preserve">Nije dozvoljeno nuđenje po grupama ili dijelovima predmeta nabave. </w:t>
      </w:r>
    </w:p>
    <w:p w14:paraId="14D5FAC3" w14:textId="77777777" w:rsidR="007A693C" w:rsidRPr="00E529F5" w:rsidRDefault="00D20250" w:rsidP="00D20250">
      <w:pPr>
        <w:jc w:val="both"/>
        <w:rPr>
          <w:rFonts w:ascii="Times New Roman" w:hAnsi="Times New Roman"/>
        </w:rPr>
      </w:pPr>
      <w:r w:rsidRPr="00E529F5">
        <w:rPr>
          <w:rFonts w:ascii="Times New Roman" w:hAnsi="Times New Roman"/>
        </w:rPr>
        <w:t>Predmet nabave tematski predstavlja ne</w:t>
      </w:r>
      <w:r w:rsidR="00354298" w:rsidRPr="00E529F5">
        <w:rPr>
          <w:rFonts w:ascii="Times New Roman" w:hAnsi="Times New Roman"/>
        </w:rPr>
        <w:t xml:space="preserve">djeljivu cjelinu, što </w:t>
      </w:r>
      <w:r w:rsidRPr="00E529F5">
        <w:rPr>
          <w:rFonts w:ascii="Times New Roman" w:hAnsi="Times New Roman"/>
        </w:rPr>
        <w:t>proizlazi</w:t>
      </w:r>
      <w:r w:rsidR="00354298" w:rsidRPr="00E529F5">
        <w:rPr>
          <w:rFonts w:ascii="Times New Roman" w:hAnsi="Times New Roman"/>
        </w:rPr>
        <w:t xml:space="preserve"> iz njegovih svojstava</w:t>
      </w:r>
      <w:r w:rsidRPr="00E529F5">
        <w:rPr>
          <w:rFonts w:ascii="Times New Roman" w:hAnsi="Times New Roman"/>
        </w:rPr>
        <w:t xml:space="preserve"> i </w:t>
      </w:r>
      <w:r w:rsidR="00FD670A" w:rsidRPr="00E529F5">
        <w:rPr>
          <w:rFonts w:ascii="Times New Roman" w:hAnsi="Times New Roman"/>
        </w:rPr>
        <w:t xml:space="preserve">karaktera same SCM </w:t>
      </w:r>
      <w:r w:rsidRPr="00E529F5">
        <w:rPr>
          <w:rFonts w:ascii="Times New Roman" w:hAnsi="Times New Roman"/>
        </w:rPr>
        <w:t>metodologije</w:t>
      </w:r>
      <w:r w:rsidR="00354298" w:rsidRPr="00E529F5">
        <w:rPr>
          <w:rFonts w:ascii="Times New Roman" w:hAnsi="Times New Roman"/>
        </w:rPr>
        <w:t xml:space="preserve">, </w:t>
      </w:r>
      <w:r w:rsidRPr="00E529F5">
        <w:rPr>
          <w:rFonts w:ascii="Times New Roman" w:hAnsi="Times New Roman"/>
        </w:rPr>
        <w:t>odnosno načina izvršenja.</w:t>
      </w:r>
      <w:r w:rsidR="00216A92" w:rsidRPr="00E529F5">
        <w:rPr>
          <w:rFonts w:ascii="Times New Roman" w:hAnsi="Times New Roman"/>
        </w:rPr>
        <w:t xml:space="preserve"> Stručnost u području SCM metodologije te njeno dubinsko razumijevanje apsolutno je nužan preduvjet za dizajn i izradu softvera kojem je osnovna namjena pružiti podršku timovima ministarstava u provedbi mjerenja administrativnog opterećenja strogo slijedeći navedenu metodologiju. Izostankom opisane stručnosti, </w:t>
      </w:r>
      <w:r w:rsidR="007A693C" w:rsidRPr="00E529F5">
        <w:rPr>
          <w:rFonts w:ascii="Times New Roman" w:hAnsi="Times New Roman"/>
        </w:rPr>
        <w:t xml:space="preserve">izvršenje ugovora značajno bi se otežalo, odnosno rezultiralo tehničkim poteškoćama i složenostima u provedbi projekta, neučinkovitom koordinacijom s reformskim timovima i Izvršiteljima uslužne komponente Ugovora, te potencijalnim produživanjem vremenskog plana provedbe projekta, pomicanjem rokova, nastankom dodatnih troškova i Izvršitelja i Naručitelja te, konačno, potencijalnom ugrozom očekivanih rezultata i isporuka Ugovora. </w:t>
      </w:r>
    </w:p>
    <w:p w14:paraId="6D2F3E2F" w14:textId="4C750721" w:rsidR="00FD670A" w:rsidRPr="00E529F5" w:rsidRDefault="00FD670A" w:rsidP="00D20250">
      <w:pPr>
        <w:jc w:val="both"/>
        <w:rPr>
          <w:rFonts w:ascii="Times New Roman" w:hAnsi="Times New Roman"/>
        </w:rPr>
      </w:pPr>
      <w:r w:rsidRPr="00E529F5">
        <w:rPr>
          <w:rFonts w:ascii="Times New Roman" w:hAnsi="Times New Roman"/>
        </w:rPr>
        <w:t xml:space="preserve">Očekuje se da jedan ponuditelj iskaže spremnost za </w:t>
      </w:r>
      <w:r w:rsidR="007A693C" w:rsidRPr="00E529F5">
        <w:rPr>
          <w:rFonts w:ascii="Times New Roman" w:hAnsi="Times New Roman"/>
        </w:rPr>
        <w:t xml:space="preserve">cjelovito </w:t>
      </w:r>
      <w:r w:rsidRPr="00E529F5">
        <w:rPr>
          <w:rFonts w:ascii="Times New Roman" w:hAnsi="Times New Roman"/>
        </w:rPr>
        <w:t>izvršenje</w:t>
      </w:r>
      <w:r w:rsidR="007A693C" w:rsidRPr="00E529F5">
        <w:rPr>
          <w:rFonts w:ascii="Times New Roman" w:hAnsi="Times New Roman"/>
        </w:rPr>
        <w:t xml:space="preserve"> predmeta nabave,</w:t>
      </w:r>
      <w:r w:rsidRPr="00E529F5">
        <w:rPr>
          <w:rFonts w:ascii="Times New Roman" w:hAnsi="Times New Roman"/>
        </w:rPr>
        <w:t xml:space="preserve"> odnosno isporuku očekivanih ishoda</w:t>
      </w:r>
      <w:r w:rsidR="007A693C" w:rsidRPr="00E529F5">
        <w:rPr>
          <w:rFonts w:ascii="Times New Roman" w:hAnsi="Times New Roman"/>
        </w:rPr>
        <w:t xml:space="preserve"> i rezultata</w:t>
      </w:r>
      <w:r w:rsidRPr="00E529F5">
        <w:rPr>
          <w:rFonts w:ascii="Times New Roman" w:hAnsi="Times New Roman"/>
        </w:rPr>
        <w:t xml:space="preserve">. </w:t>
      </w:r>
    </w:p>
    <w:p w14:paraId="7FE836FD" w14:textId="77777777" w:rsidR="000C3291" w:rsidRPr="00E529F5" w:rsidRDefault="000C3291" w:rsidP="00F33DAB">
      <w:pPr>
        <w:pStyle w:val="Heading2"/>
        <w:numPr>
          <w:ilvl w:val="1"/>
          <w:numId w:val="3"/>
        </w:numPr>
        <w:spacing w:line="240" w:lineRule="auto"/>
        <w:rPr>
          <w:rFonts w:ascii="Times New Roman" w:hAnsi="Times New Roman"/>
          <w:lang w:val="hr-HR"/>
        </w:rPr>
      </w:pPr>
      <w:bookmarkStart w:id="9" w:name="_Toc477120327"/>
      <w:r w:rsidRPr="00E529F5">
        <w:rPr>
          <w:rFonts w:ascii="Times New Roman" w:hAnsi="Times New Roman"/>
          <w:lang w:val="hr-HR"/>
        </w:rPr>
        <w:t>Vrsta ugovora o javnoj nabavi</w:t>
      </w:r>
      <w:bookmarkEnd w:id="9"/>
    </w:p>
    <w:p w14:paraId="0A9283EC" w14:textId="77777777" w:rsidR="000C3291" w:rsidRPr="00E529F5" w:rsidRDefault="000C3291" w:rsidP="00F33DAB">
      <w:pPr>
        <w:spacing w:line="240" w:lineRule="auto"/>
        <w:rPr>
          <w:rFonts w:ascii="Times New Roman" w:hAnsi="Times New Roman"/>
        </w:rPr>
      </w:pPr>
      <w:r w:rsidRPr="00E529F5">
        <w:rPr>
          <w:rFonts w:ascii="Times New Roman" w:hAnsi="Times New Roman"/>
        </w:rPr>
        <w:t xml:space="preserve">Sklapa se ugovor o javnoj nabavi </w:t>
      </w:r>
      <w:r w:rsidR="001C56E5" w:rsidRPr="00E529F5">
        <w:rPr>
          <w:rFonts w:ascii="Times New Roman" w:hAnsi="Times New Roman"/>
        </w:rPr>
        <w:t>usluga</w:t>
      </w:r>
      <w:r w:rsidRPr="00E529F5">
        <w:rPr>
          <w:rFonts w:ascii="Times New Roman" w:hAnsi="Times New Roman"/>
        </w:rPr>
        <w:t>.</w:t>
      </w:r>
      <w:bookmarkStart w:id="10" w:name="_Toc460163512"/>
    </w:p>
    <w:p w14:paraId="53F17876" w14:textId="77777777" w:rsidR="000C3291" w:rsidRPr="00E529F5" w:rsidRDefault="000C3291" w:rsidP="00F33DAB">
      <w:pPr>
        <w:pStyle w:val="Heading2"/>
        <w:numPr>
          <w:ilvl w:val="1"/>
          <w:numId w:val="3"/>
        </w:numPr>
        <w:spacing w:line="240" w:lineRule="auto"/>
        <w:rPr>
          <w:rFonts w:ascii="Times New Roman" w:hAnsi="Times New Roman"/>
          <w:lang w:val="hr-HR"/>
        </w:rPr>
      </w:pPr>
      <w:bookmarkStart w:id="11" w:name="_Toc460163513"/>
      <w:bookmarkStart w:id="12" w:name="_Toc477120330"/>
      <w:bookmarkEnd w:id="10"/>
      <w:r w:rsidRPr="00E529F5">
        <w:rPr>
          <w:rFonts w:ascii="Times New Roman" w:hAnsi="Times New Roman"/>
          <w:lang w:val="hr-HR"/>
        </w:rPr>
        <w:t>Navod provodi li se elektronička dražba</w:t>
      </w:r>
      <w:bookmarkEnd w:id="11"/>
      <w:bookmarkEnd w:id="12"/>
    </w:p>
    <w:p w14:paraId="71A71D55" w14:textId="77777777" w:rsidR="000C3291" w:rsidRPr="00E529F5" w:rsidRDefault="000C3291" w:rsidP="00F33DAB">
      <w:pPr>
        <w:spacing w:line="240" w:lineRule="auto"/>
        <w:rPr>
          <w:rFonts w:ascii="Times New Roman" w:hAnsi="Times New Roman"/>
        </w:rPr>
      </w:pPr>
      <w:r w:rsidRPr="00E529F5">
        <w:rPr>
          <w:rFonts w:ascii="Times New Roman" w:hAnsi="Times New Roman"/>
        </w:rPr>
        <w:t>Ne provodi se elektronička dražba.</w:t>
      </w:r>
    </w:p>
    <w:p w14:paraId="331D373F" w14:textId="77777777" w:rsidR="000C3291" w:rsidRPr="00E529F5" w:rsidRDefault="000C3291" w:rsidP="00F33DAB">
      <w:pPr>
        <w:pStyle w:val="Heading2"/>
        <w:numPr>
          <w:ilvl w:val="1"/>
          <w:numId w:val="3"/>
        </w:numPr>
        <w:spacing w:line="240" w:lineRule="auto"/>
        <w:rPr>
          <w:rFonts w:ascii="Times New Roman" w:hAnsi="Times New Roman"/>
          <w:lang w:val="hr-HR"/>
        </w:rPr>
      </w:pPr>
      <w:bookmarkStart w:id="13" w:name="_Toc477120331"/>
      <w:r w:rsidRPr="00E529F5">
        <w:rPr>
          <w:rFonts w:ascii="Times New Roman" w:hAnsi="Times New Roman"/>
          <w:lang w:val="hr-HR"/>
        </w:rPr>
        <w:t>CPV</w:t>
      </w:r>
      <w:bookmarkEnd w:id="13"/>
    </w:p>
    <w:p w14:paraId="02DD3EFC" w14:textId="6347B0AA" w:rsidR="000C3291" w:rsidRPr="00E529F5" w:rsidRDefault="00940548" w:rsidP="00D20250">
      <w:pPr>
        <w:tabs>
          <w:tab w:val="left" w:pos="0"/>
        </w:tabs>
        <w:spacing w:line="240" w:lineRule="auto"/>
        <w:rPr>
          <w:rFonts w:ascii="Times New Roman" w:hAnsi="Times New Roman"/>
          <w:lang w:eastAsia="x-none"/>
        </w:rPr>
      </w:pPr>
      <w:r w:rsidRPr="00E529F5">
        <w:rPr>
          <w:rFonts w:ascii="Times New Roman" w:hAnsi="Times New Roman"/>
          <w:lang w:eastAsia="x-none"/>
        </w:rPr>
        <w:t xml:space="preserve">CPV 79311410-4 Ocjena ekonomskog učinka </w:t>
      </w:r>
    </w:p>
    <w:p w14:paraId="7B44E081" w14:textId="06D30B27" w:rsidR="00940548" w:rsidRPr="00E529F5" w:rsidRDefault="00940548" w:rsidP="00D20250">
      <w:pPr>
        <w:tabs>
          <w:tab w:val="left" w:pos="0"/>
        </w:tabs>
        <w:spacing w:line="240" w:lineRule="auto"/>
        <w:rPr>
          <w:rFonts w:ascii="Times New Roman" w:hAnsi="Times New Roman"/>
          <w:color w:val="000000"/>
        </w:rPr>
      </w:pPr>
      <w:r w:rsidRPr="00E529F5">
        <w:rPr>
          <w:rFonts w:ascii="Times New Roman" w:hAnsi="Times New Roman"/>
          <w:color w:val="000000"/>
        </w:rPr>
        <w:t>CPV 79410000-1 Usluge savjetovanja na području poslovanja i upravljanja</w:t>
      </w:r>
    </w:p>
    <w:p w14:paraId="550F63C1" w14:textId="283BFC4B" w:rsidR="004317DF" w:rsidRPr="00E529F5" w:rsidRDefault="00BB27D9" w:rsidP="0055577A">
      <w:pPr>
        <w:tabs>
          <w:tab w:val="left" w:pos="0"/>
        </w:tabs>
        <w:spacing w:line="240" w:lineRule="auto"/>
        <w:rPr>
          <w:rFonts w:ascii="Times New Roman" w:hAnsi="Times New Roman"/>
          <w:color w:val="000000"/>
        </w:rPr>
      </w:pPr>
      <w:r w:rsidRPr="00E529F5">
        <w:rPr>
          <w:rFonts w:ascii="Times New Roman" w:hAnsi="Times New Roman"/>
          <w:color w:val="000000"/>
        </w:rPr>
        <w:t xml:space="preserve">CPV 72212780-0 </w:t>
      </w:r>
      <w:r w:rsidR="00286DF9" w:rsidRPr="00E529F5">
        <w:rPr>
          <w:rFonts w:ascii="Times New Roman" w:hAnsi="Times New Roman"/>
          <w:color w:val="000000"/>
        </w:rPr>
        <w:t>Usluge razvoja programske podrške za upravljanje sustavom, spremanjem i sadržajem</w:t>
      </w:r>
    </w:p>
    <w:p w14:paraId="5CF097C2" w14:textId="44CD8DD3" w:rsidR="000C3291" w:rsidRPr="00E529F5" w:rsidRDefault="000C3291" w:rsidP="00F33DAB">
      <w:pPr>
        <w:pStyle w:val="Heading1"/>
        <w:numPr>
          <w:ilvl w:val="0"/>
          <w:numId w:val="2"/>
        </w:numPr>
        <w:spacing w:line="240" w:lineRule="auto"/>
        <w:rPr>
          <w:rFonts w:ascii="Times New Roman" w:hAnsi="Times New Roman"/>
          <w:sz w:val="22"/>
          <w:szCs w:val="22"/>
          <w:lang w:val="hr-HR"/>
        </w:rPr>
      </w:pPr>
      <w:bookmarkStart w:id="14" w:name="_Toc393469902"/>
      <w:bookmarkStart w:id="15" w:name="_Ref412692486"/>
      <w:bookmarkStart w:id="16" w:name="_Toc460163514"/>
      <w:bookmarkStart w:id="17" w:name="_Toc477120332"/>
      <w:r w:rsidRPr="00E529F5">
        <w:rPr>
          <w:rFonts w:ascii="Times New Roman" w:hAnsi="Times New Roman"/>
          <w:sz w:val="22"/>
          <w:szCs w:val="22"/>
          <w:lang w:val="hr-HR"/>
        </w:rPr>
        <w:t>PODACI O PREDMETU NABAVE</w:t>
      </w:r>
      <w:bookmarkEnd w:id="14"/>
      <w:bookmarkEnd w:id="15"/>
      <w:bookmarkEnd w:id="16"/>
      <w:bookmarkEnd w:id="17"/>
      <w:r w:rsidR="00286DF9" w:rsidRPr="00E529F5">
        <w:rPr>
          <w:rFonts w:ascii="Times New Roman" w:hAnsi="Times New Roman"/>
          <w:sz w:val="22"/>
          <w:szCs w:val="22"/>
          <w:lang w:val="hr-HR"/>
        </w:rPr>
        <w:t xml:space="preserve"> </w:t>
      </w:r>
    </w:p>
    <w:p w14:paraId="14FAC705" w14:textId="77777777" w:rsidR="000C3291" w:rsidRPr="00E529F5" w:rsidRDefault="000C3291" w:rsidP="00F33DAB">
      <w:pPr>
        <w:pStyle w:val="Heading2"/>
        <w:numPr>
          <w:ilvl w:val="1"/>
          <w:numId w:val="2"/>
        </w:numPr>
        <w:spacing w:line="240" w:lineRule="auto"/>
        <w:rPr>
          <w:rFonts w:ascii="Times New Roman" w:hAnsi="Times New Roman"/>
          <w:lang w:val="hr-HR"/>
        </w:rPr>
      </w:pPr>
      <w:bookmarkStart w:id="18" w:name="_Toc477120333"/>
      <w:r w:rsidRPr="00E529F5">
        <w:rPr>
          <w:rFonts w:ascii="Times New Roman" w:hAnsi="Times New Roman"/>
          <w:lang w:val="hr-HR"/>
        </w:rPr>
        <w:t>Opis predmeta nabave</w:t>
      </w:r>
      <w:bookmarkEnd w:id="18"/>
    </w:p>
    <w:p w14:paraId="51A561BF" w14:textId="77777777" w:rsidR="00220A57" w:rsidRPr="00E529F5" w:rsidRDefault="00220A57" w:rsidP="00220A57">
      <w:pPr>
        <w:pStyle w:val="CommentText"/>
        <w:rPr>
          <w:rFonts w:ascii="Times New Roman" w:hAnsi="Times New Roman"/>
          <w:sz w:val="22"/>
          <w:szCs w:val="22"/>
          <w:lang w:val="hr-HR"/>
        </w:rPr>
      </w:pPr>
      <w:r w:rsidRPr="00E529F5">
        <w:rPr>
          <w:rFonts w:ascii="Times New Roman" w:hAnsi="Times New Roman"/>
          <w:sz w:val="22"/>
          <w:szCs w:val="22"/>
          <w:lang w:val="hr-HR"/>
        </w:rPr>
        <w:t xml:space="preserve">Predmet nabave su usluge podrške mjerenju administrativnog opterećenja gospodarstva SCM metodologijom kao dio cjelovite regulatorne reforme za unapređenje poslovne klime, sukladno Nacionalnom programu reformi. </w:t>
      </w:r>
    </w:p>
    <w:p w14:paraId="50A3B8ED" w14:textId="77777777" w:rsidR="00220A57" w:rsidRPr="00E529F5" w:rsidRDefault="00220A57" w:rsidP="00220A57">
      <w:pPr>
        <w:pStyle w:val="CommentText"/>
        <w:rPr>
          <w:rFonts w:ascii="Times New Roman" w:hAnsi="Times New Roman"/>
          <w:sz w:val="22"/>
          <w:szCs w:val="22"/>
          <w:lang w:val="hr-HR"/>
        </w:rPr>
      </w:pPr>
      <w:r w:rsidRPr="00E529F5">
        <w:rPr>
          <w:rFonts w:ascii="Times New Roman" w:hAnsi="Times New Roman"/>
          <w:sz w:val="22"/>
          <w:szCs w:val="22"/>
          <w:lang w:val="hr-HR"/>
        </w:rPr>
        <w:t>Izvršitelj će biti</w:t>
      </w:r>
      <w:r w:rsidRPr="00E529F5">
        <w:rPr>
          <w:rFonts w:ascii="Times New Roman" w:hAnsi="Times New Roman"/>
          <w:sz w:val="22"/>
          <w:szCs w:val="22"/>
        </w:rPr>
        <w:t xml:space="preserve"> angažiran za</w:t>
      </w:r>
      <w:r w:rsidRPr="00E529F5">
        <w:rPr>
          <w:rFonts w:ascii="Times New Roman" w:hAnsi="Times New Roman"/>
          <w:sz w:val="22"/>
          <w:szCs w:val="22"/>
          <w:lang w:val="hr-HR"/>
        </w:rPr>
        <w:t xml:space="preserve"> izvršavanje sljedećih aktivnosti:</w:t>
      </w:r>
    </w:p>
    <w:p w14:paraId="33FA3317" w14:textId="433E9444" w:rsidR="00220A57" w:rsidRPr="00E529F5" w:rsidRDefault="00220A57" w:rsidP="00220A57">
      <w:pPr>
        <w:pStyle w:val="CommentText"/>
        <w:numPr>
          <w:ilvl w:val="0"/>
          <w:numId w:val="62"/>
        </w:numPr>
        <w:rPr>
          <w:rFonts w:ascii="Times New Roman" w:hAnsi="Times New Roman"/>
          <w:lang w:val="hr-HR"/>
        </w:rPr>
      </w:pPr>
      <w:r w:rsidRPr="00E529F5">
        <w:rPr>
          <w:rFonts w:ascii="Times New Roman" w:hAnsi="Times New Roman"/>
          <w:sz w:val="22"/>
          <w:szCs w:val="22"/>
          <w:lang w:val="hr-HR"/>
        </w:rPr>
        <w:t xml:space="preserve"> pružanje savjetodavne podrške pri mjerenju administrativnog opterećenja u odabranim</w:t>
      </w:r>
      <w:r w:rsidR="00E529F5">
        <w:rPr>
          <w:rFonts w:ascii="Times New Roman" w:hAnsi="Times New Roman"/>
          <w:sz w:val="22"/>
          <w:szCs w:val="22"/>
          <w:lang w:val="hr-HR"/>
        </w:rPr>
        <w:t xml:space="preserve"> </w:t>
      </w:r>
      <w:r w:rsidRPr="00E529F5">
        <w:rPr>
          <w:rFonts w:ascii="Times New Roman" w:hAnsi="Times New Roman"/>
          <w:sz w:val="22"/>
          <w:szCs w:val="22"/>
          <w:lang w:val="hr-HR"/>
        </w:rPr>
        <w:t>zakonodavnim područjima te davanje preporuka za administrativna rasterećenja gospodarstva</w:t>
      </w:r>
      <w:r w:rsidR="00DD248E" w:rsidRPr="00E529F5">
        <w:rPr>
          <w:rFonts w:ascii="Times New Roman" w:hAnsi="Times New Roman"/>
          <w:sz w:val="22"/>
          <w:szCs w:val="22"/>
          <w:lang w:val="hr-HR"/>
        </w:rPr>
        <w:t>,</w:t>
      </w:r>
    </w:p>
    <w:p w14:paraId="2086CEC7" w14:textId="42706906" w:rsidR="00220A57" w:rsidRPr="00E529F5" w:rsidRDefault="00220A57" w:rsidP="00220A57">
      <w:pPr>
        <w:pStyle w:val="CommentText"/>
        <w:numPr>
          <w:ilvl w:val="0"/>
          <w:numId w:val="62"/>
        </w:numPr>
        <w:rPr>
          <w:rFonts w:ascii="Times New Roman" w:hAnsi="Times New Roman"/>
          <w:sz w:val="22"/>
          <w:szCs w:val="22"/>
          <w:lang w:val="hr-HR"/>
        </w:rPr>
      </w:pPr>
      <w:r w:rsidRPr="00E529F5">
        <w:rPr>
          <w:rFonts w:ascii="Times New Roman" w:hAnsi="Times New Roman"/>
          <w:sz w:val="22"/>
          <w:szCs w:val="22"/>
          <w:lang w:val="hr-HR"/>
        </w:rPr>
        <w:t xml:space="preserve"> mapiranje poslovnih procesa te izrada internih procedura za upravljanje IT rješenjem za mjerenje i izračun administrativnog opterećenja</w:t>
      </w:r>
      <w:r w:rsidR="00DD248E" w:rsidRPr="00E529F5">
        <w:rPr>
          <w:rFonts w:ascii="Times New Roman" w:hAnsi="Times New Roman"/>
          <w:sz w:val="22"/>
          <w:szCs w:val="22"/>
          <w:lang w:val="hr-HR"/>
        </w:rPr>
        <w:t>,</w:t>
      </w:r>
    </w:p>
    <w:p w14:paraId="756DEFC3" w14:textId="6D79F14E" w:rsidR="00220A57" w:rsidRPr="00E529F5" w:rsidRDefault="00220A57" w:rsidP="00C450A5">
      <w:pPr>
        <w:pStyle w:val="CommentText"/>
        <w:numPr>
          <w:ilvl w:val="0"/>
          <w:numId w:val="62"/>
        </w:numPr>
        <w:rPr>
          <w:rFonts w:ascii="Times New Roman" w:hAnsi="Times New Roman"/>
        </w:rPr>
      </w:pPr>
      <w:r w:rsidRPr="00E529F5">
        <w:rPr>
          <w:rFonts w:ascii="Times New Roman" w:hAnsi="Times New Roman"/>
          <w:sz w:val="22"/>
          <w:szCs w:val="22"/>
          <w:lang w:val="hr-HR"/>
        </w:rPr>
        <w:t>dizajn izrada i uspostava IT rješenja za mjerenje izračun administrativnog optereće</w:t>
      </w:r>
      <w:r w:rsidR="00E97A11" w:rsidRPr="00E529F5">
        <w:rPr>
          <w:rFonts w:ascii="Times New Roman" w:hAnsi="Times New Roman"/>
          <w:sz w:val="22"/>
          <w:szCs w:val="22"/>
          <w:lang w:val="hr-HR"/>
        </w:rPr>
        <w:t>nja</w:t>
      </w:r>
      <w:r w:rsidR="00DD248E" w:rsidRPr="00E529F5">
        <w:rPr>
          <w:rFonts w:ascii="Times New Roman" w:hAnsi="Times New Roman"/>
          <w:sz w:val="22"/>
          <w:szCs w:val="22"/>
          <w:lang w:val="hr-HR"/>
        </w:rPr>
        <w:t>,</w:t>
      </w:r>
    </w:p>
    <w:p w14:paraId="1C42257F" w14:textId="5233F3AD" w:rsidR="00220A57" w:rsidRPr="00E529F5" w:rsidRDefault="00220A57" w:rsidP="00C450A5">
      <w:pPr>
        <w:pStyle w:val="CommentText"/>
        <w:numPr>
          <w:ilvl w:val="0"/>
          <w:numId w:val="62"/>
        </w:numPr>
        <w:rPr>
          <w:rFonts w:ascii="Times New Roman" w:hAnsi="Times New Roman"/>
        </w:rPr>
      </w:pPr>
      <w:r w:rsidRPr="00E529F5">
        <w:rPr>
          <w:rFonts w:ascii="Times New Roman" w:hAnsi="Times New Roman"/>
          <w:sz w:val="22"/>
          <w:szCs w:val="22"/>
          <w:lang w:val="hr-HR"/>
        </w:rPr>
        <w:lastRenderedPageBreak/>
        <w:t>trening korisnika te izrada korisničkog priručnika.</w:t>
      </w:r>
    </w:p>
    <w:p w14:paraId="390A2215" w14:textId="77777777" w:rsidR="00E05249" w:rsidRPr="00E529F5" w:rsidRDefault="00E05249" w:rsidP="00E05249">
      <w:pPr>
        <w:spacing w:after="0" w:line="240" w:lineRule="auto"/>
        <w:ind w:right="-11"/>
        <w:jc w:val="both"/>
        <w:rPr>
          <w:rFonts w:ascii="Times New Roman" w:eastAsia="Arial" w:hAnsi="Times New Roman"/>
          <w:lang w:eastAsia="en-US"/>
        </w:rPr>
      </w:pPr>
    </w:p>
    <w:p w14:paraId="54CA4D7A" w14:textId="77777777" w:rsidR="000C3291" w:rsidRPr="00E529F5" w:rsidRDefault="000C3291" w:rsidP="00F33DAB">
      <w:pPr>
        <w:pStyle w:val="Heading2"/>
        <w:numPr>
          <w:ilvl w:val="1"/>
          <w:numId w:val="2"/>
        </w:numPr>
        <w:spacing w:line="240" w:lineRule="auto"/>
        <w:rPr>
          <w:rFonts w:ascii="Times New Roman" w:hAnsi="Times New Roman"/>
          <w:lang w:val="hr-HR"/>
        </w:rPr>
      </w:pPr>
      <w:bookmarkStart w:id="19" w:name="_Toc477120334"/>
      <w:r w:rsidRPr="00E529F5">
        <w:rPr>
          <w:rFonts w:ascii="Times New Roman" w:hAnsi="Times New Roman"/>
          <w:lang w:val="hr-HR"/>
        </w:rPr>
        <w:t>Opseg i količine predmeta nabave</w:t>
      </w:r>
      <w:bookmarkEnd w:id="19"/>
    </w:p>
    <w:p w14:paraId="700B36F5" w14:textId="77777777" w:rsidR="000C3291" w:rsidRPr="00E529F5" w:rsidRDefault="005904E2" w:rsidP="00F33DAB">
      <w:pPr>
        <w:autoSpaceDE w:val="0"/>
        <w:autoSpaceDN w:val="0"/>
        <w:adjustRightInd w:val="0"/>
        <w:spacing w:after="120" w:line="240" w:lineRule="auto"/>
        <w:ind w:right="380"/>
        <w:jc w:val="both"/>
        <w:rPr>
          <w:rFonts w:ascii="Times New Roman" w:hAnsi="Times New Roman"/>
          <w:color w:val="000000"/>
        </w:rPr>
      </w:pPr>
      <w:r w:rsidRPr="00E529F5">
        <w:rPr>
          <w:rFonts w:ascii="Times New Roman" w:hAnsi="Times New Roman"/>
          <w:color w:val="000000"/>
        </w:rPr>
        <w:t>Predmet nabave je određen u Troškovniku/specifikaciji.</w:t>
      </w:r>
    </w:p>
    <w:p w14:paraId="79483595" w14:textId="77777777" w:rsidR="00D114E2" w:rsidRPr="00E529F5" w:rsidRDefault="00D114E2" w:rsidP="00F33DAB">
      <w:pPr>
        <w:autoSpaceDE w:val="0"/>
        <w:autoSpaceDN w:val="0"/>
        <w:adjustRightInd w:val="0"/>
        <w:spacing w:after="120" w:line="240" w:lineRule="auto"/>
        <w:ind w:right="380"/>
        <w:jc w:val="both"/>
        <w:rPr>
          <w:rFonts w:ascii="Times New Roman" w:hAnsi="Times New Roman"/>
          <w:color w:val="000000"/>
        </w:rPr>
      </w:pPr>
      <w:r w:rsidRPr="00E529F5">
        <w:rPr>
          <w:rFonts w:ascii="Times New Roman" w:hAnsi="Times New Roman"/>
          <w:color w:val="000000"/>
        </w:rPr>
        <w:t xml:space="preserve">Sukladno članku 5. stavak 2. alineja b) Uredbe o načinu izrade i postupanju s Dokumentacijom za nadmetanje i ponudama (Narodne novine, broj 10/12), u Troškovniku je navedena okvirna </w:t>
      </w:r>
      <w:r w:rsidR="00061F24" w:rsidRPr="00E529F5">
        <w:rPr>
          <w:rFonts w:ascii="Times New Roman" w:hAnsi="Times New Roman"/>
          <w:color w:val="000000"/>
        </w:rPr>
        <w:t>minimalna količina predmeta nabave kao i okvirni broj stručnjaka po danu koji moraju biti raspoloživi za izvršenje.</w:t>
      </w:r>
    </w:p>
    <w:p w14:paraId="623C9A93" w14:textId="2C228864" w:rsidR="000C3291" w:rsidRPr="00E529F5" w:rsidRDefault="000C3291" w:rsidP="00F33DAB">
      <w:pPr>
        <w:pStyle w:val="Heading2"/>
        <w:numPr>
          <w:ilvl w:val="1"/>
          <w:numId w:val="2"/>
        </w:numPr>
        <w:spacing w:line="240" w:lineRule="auto"/>
        <w:rPr>
          <w:rFonts w:ascii="Times New Roman" w:hAnsi="Times New Roman"/>
          <w:lang w:val="hr-HR"/>
        </w:rPr>
      </w:pPr>
      <w:bookmarkStart w:id="20" w:name="_Toc477120335"/>
      <w:r w:rsidRPr="00E529F5">
        <w:rPr>
          <w:rFonts w:ascii="Times New Roman" w:hAnsi="Times New Roman"/>
          <w:lang w:val="hr-HR"/>
        </w:rPr>
        <w:t>Tehničke specifikacije</w:t>
      </w:r>
      <w:bookmarkEnd w:id="20"/>
      <w:r w:rsidR="00286DF9" w:rsidRPr="00E529F5">
        <w:rPr>
          <w:rFonts w:ascii="Times New Roman" w:hAnsi="Times New Roman"/>
          <w:lang w:val="hr-HR"/>
        </w:rPr>
        <w:t xml:space="preserve"> </w:t>
      </w:r>
    </w:p>
    <w:p w14:paraId="4A02E693" w14:textId="77777777" w:rsidR="000C3291" w:rsidRPr="00E529F5" w:rsidRDefault="000C3291" w:rsidP="00F33DAB">
      <w:pPr>
        <w:autoSpaceDE w:val="0"/>
        <w:autoSpaceDN w:val="0"/>
        <w:adjustRightInd w:val="0"/>
        <w:spacing w:after="120" w:line="240" w:lineRule="auto"/>
        <w:ind w:right="380"/>
        <w:jc w:val="both"/>
        <w:rPr>
          <w:rFonts w:ascii="Times New Roman" w:hAnsi="Times New Roman"/>
          <w:color w:val="000000"/>
        </w:rPr>
      </w:pPr>
      <w:r w:rsidRPr="00E529F5">
        <w:rPr>
          <w:rFonts w:ascii="Times New Roman" w:hAnsi="Times New Roman"/>
          <w:color w:val="000000"/>
        </w:rPr>
        <w:t>Tehnička specifikacija je definirana u Prilogu – Tehnička specifikacija</w:t>
      </w:r>
      <w:r w:rsidR="00EB58AD" w:rsidRPr="00E529F5">
        <w:rPr>
          <w:rFonts w:ascii="Times New Roman" w:hAnsi="Times New Roman"/>
          <w:color w:val="000000"/>
        </w:rPr>
        <w:t>, koji</w:t>
      </w:r>
      <w:r w:rsidRPr="00E529F5">
        <w:rPr>
          <w:rFonts w:ascii="Times New Roman" w:hAnsi="Times New Roman"/>
          <w:color w:val="000000"/>
        </w:rPr>
        <w:t xml:space="preserve"> je sastavni dio Dokumentacije o nabavi.</w:t>
      </w:r>
    </w:p>
    <w:p w14:paraId="36155FAB" w14:textId="77777777" w:rsidR="000C3291" w:rsidRPr="00E529F5" w:rsidRDefault="000C3291" w:rsidP="00F33DAB">
      <w:pPr>
        <w:pStyle w:val="Heading2"/>
        <w:numPr>
          <w:ilvl w:val="1"/>
          <w:numId w:val="2"/>
        </w:numPr>
        <w:spacing w:line="240" w:lineRule="auto"/>
        <w:rPr>
          <w:rFonts w:ascii="Times New Roman" w:hAnsi="Times New Roman"/>
          <w:lang w:val="hr-HR"/>
        </w:rPr>
      </w:pPr>
      <w:bookmarkStart w:id="21" w:name="_Toc460163520"/>
      <w:bookmarkStart w:id="22" w:name="_Toc477120337"/>
      <w:r w:rsidRPr="00E529F5">
        <w:rPr>
          <w:rFonts w:ascii="Times New Roman" w:hAnsi="Times New Roman"/>
          <w:lang w:val="hr-HR"/>
        </w:rPr>
        <w:t xml:space="preserve">Mjesto </w:t>
      </w:r>
      <w:bookmarkEnd w:id="21"/>
      <w:r w:rsidR="00710F9D" w:rsidRPr="00E529F5">
        <w:rPr>
          <w:rFonts w:ascii="Times New Roman" w:hAnsi="Times New Roman"/>
          <w:lang w:val="hr-HR"/>
        </w:rPr>
        <w:t xml:space="preserve">izvršenja </w:t>
      </w:r>
      <w:bookmarkEnd w:id="22"/>
      <w:r w:rsidR="00710F9D" w:rsidRPr="00E529F5">
        <w:rPr>
          <w:rFonts w:ascii="Times New Roman" w:hAnsi="Times New Roman"/>
          <w:lang w:val="hr-HR"/>
        </w:rPr>
        <w:t>usluge</w:t>
      </w:r>
    </w:p>
    <w:p w14:paraId="6D03E9ED" w14:textId="77777777" w:rsidR="000C3291" w:rsidRPr="00E529F5" w:rsidRDefault="000C3291" w:rsidP="00F33DAB">
      <w:pPr>
        <w:autoSpaceDE w:val="0"/>
        <w:autoSpaceDN w:val="0"/>
        <w:adjustRightInd w:val="0"/>
        <w:spacing w:after="120" w:line="240" w:lineRule="auto"/>
        <w:ind w:right="380"/>
        <w:jc w:val="both"/>
        <w:rPr>
          <w:rFonts w:ascii="Times New Roman" w:hAnsi="Times New Roman"/>
        </w:rPr>
      </w:pPr>
      <w:bookmarkStart w:id="23" w:name="_Toc393469909"/>
      <w:bookmarkStart w:id="24" w:name="_Toc460163521"/>
      <w:r w:rsidRPr="00E529F5">
        <w:rPr>
          <w:rFonts w:ascii="Times New Roman" w:hAnsi="Times New Roman"/>
        </w:rPr>
        <w:t xml:space="preserve">Mjesto </w:t>
      </w:r>
      <w:r w:rsidR="005904E2" w:rsidRPr="00E529F5">
        <w:rPr>
          <w:rFonts w:ascii="Times New Roman" w:hAnsi="Times New Roman"/>
        </w:rPr>
        <w:t>izvršenja usluge j</w:t>
      </w:r>
      <w:r w:rsidRPr="00E529F5">
        <w:rPr>
          <w:rFonts w:ascii="Times New Roman" w:hAnsi="Times New Roman"/>
        </w:rPr>
        <w:t xml:space="preserve">e sjedište javnog naručitelja: </w:t>
      </w:r>
      <w:r w:rsidR="005904E2" w:rsidRPr="00E529F5">
        <w:rPr>
          <w:rFonts w:ascii="Times New Roman" w:hAnsi="Times New Roman"/>
        </w:rPr>
        <w:t>Ulica grada Vukovara 78</w:t>
      </w:r>
      <w:r w:rsidRPr="00E529F5">
        <w:rPr>
          <w:rFonts w:ascii="Times New Roman" w:hAnsi="Times New Roman"/>
        </w:rPr>
        <w:t>, 10000 Zagreb, Republika Hrvatska</w:t>
      </w:r>
      <w:r w:rsidR="005904E2" w:rsidRPr="00E529F5">
        <w:rPr>
          <w:rFonts w:ascii="Times New Roman" w:hAnsi="Times New Roman"/>
        </w:rPr>
        <w:t>.</w:t>
      </w:r>
      <w:r w:rsidRPr="00E529F5">
        <w:rPr>
          <w:rFonts w:ascii="Times New Roman" w:hAnsi="Times New Roman"/>
        </w:rPr>
        <w:t xml:space="preserve"> </w:t>
      </w:r>
    </w:p>
    <w:p w14:paraId="4A321BE3" w14:textId="77777777" w:rsidR="000C3291" w:rsidRPr="00E529F5" w:rsidRDefault="000C3291" w:rsidP="00F33DAB">
      <w:pPr>
        <w:pStyle w:val="Heading2"/>
        <w:numPr>
          <w:ilvl w:val="1"/>
          <w:numId w:val="2"/>
        </w:numPr>
        <w:spacing w:line="240" w:lineRule="auto"/>
        <w:rPr>
          <w:rFonts w:ascii="Times New Roman" w:hAnsi="Times New Roman"/>
          <w:lang w:val="hr-HR"/>
        </w:rPr>
      </w:pPr>
      <w:bookmarkStart w:id="25" w:name="_Toc477120338"/>
      <w:r w:rsidRPr="00E529F5">
        <w:rPr>
          <w:rFonts w:ascii="Times New Roman" w:hAnsi="Times New Roman"/>
          <w:lang w:val="hr-HR"/>
        </w:rPr>
        <w:t xml:space="preserve">Rok </w:t>
      </w:r>
      <w:bookmarkEnd w:id="23"/>
      <w:bookmarkEnd w:id="24"/>
      <w:bookmarkEnd w:id="25"/>
      <w:r w:rsidR="00710F9D" w:rsidRPr="00E529F5">
        <w:rPr>
          <w:rFonts w:ascii="Times New Roman" w:hAnsi="Times New Roman"/>
          <w:lang w:val="hr-HR"/>
        </w:rPr>
        <w:t>izvršenja usluge</w:t>
      </w:r>
    </w:p>
    <w:p w14:paraId="7F64B7CA" w14:textId="77777777" w:rsidR="000C3291" w:rsidRPr="00E529F5" w:rsidRDefault="000C3291" w:rsidP="005904E2">
      <w:pPr>
        <w:spacing w:line="240" w:lineRule="auto"/>
        <w:jc w:val="both"/>
        <w:rPr>
          <w:rFonts w:ascii="Times New Roman" w:hAnsi="Times New Roman"/>
        </w:rPr>
      </w:pPr>
      <w:r w:rsidRPr="00E529F5">
        <w:rPr>
          <w:rFonts w:ascii="Times New Roman" w:hAnsi="Times New Roman"/>
        </w:rPr>
        <w:t xml:space="preserve">Obveza </w:t>
      </w:r>
      <w:r w:rsidR="005904E2" w:rsidRPr="00E529F5">
        <w:rPr>
          <w:rFonts w:ascii="Times New Roman" w:hAnsi="Times New Roman"/>
        </w:rPr>
        <w:t>izvršenja usluge nastaje</w:t>
      </w:r>
      <w:r w:rsidRPr="00E529F5">
        <w:rPr>
          <w:rFonts w:ascii="Times New Roman" w:hAnsi="Times New Roman"/>
        </w:rPr>
        <w:t xml:space="preserve"> nakon sklapanja </w:t>
      </w:r>
      <w:r w:rsidR="005904E2" w:rsidRPr="00E529F5">
        <w:rPr>
          <w:rFonts w:ascii="Times New Roman" w:hAnsi="Times New Roman"/>
        </w:rPr>
        <w:t>ugovora</w:t>
      </w:r>
      <w:r w:rsidRPr="00E529F5">
        <w:rPr>
          <w:rFonts w:ascii="Times New Roman" w:hAnsi="Times New Roman"/>
        </w:rPr>
        <w:t xml:space="preserve">. </w:t>
      </w:r>
    </w:p>
    <w:p w14:paraId="55EBC8E7" w14:textId="77777777" w:rsidR="00245263" w:rsidRPr="00E529F5" w:rsidRDefault="00245263" w:rsidP="00245263">
      <w:pPr>
        <w:keepNext/>
        <w:keepLines/>
        <w:spacing w:before="240" w:after="240" w:line="240" w:lineRule="auto"/>
        <w:ind w:right="-11"/>
        <w:jc w:val="both"/>
        <w:outlineLvl w:val="0"/>
        <w:rPr>
          <w:rFonts w:ascii="Times New Roman" w:eastAsia="Times New Roman" w:hAnsi="Times New Roman"/>
          <w:bCs/>
          <w:kern w:val="32"/>
          <w:lang w:eastAsia="sl-SI"/>
        </w:rPr>
      </w:pPr>
      <w:r w:rsidRPr="00E529F5">
        <w:rPr>
          <w:rFonts w:ascii="Times New Roman" w:eastAsia="Times New Roman" w:hAnsi="Times New Roman"/>
          <w:bCs/>
          <w:kern w:val="32"/>
          <w:lang w:eastAsia="sl-SI"/>
        </w:rPr>
        <w:t>Izvršitelj će Naručitelju pružiti punu savjetodavnu podršku pri identifikaciji i mjerenju administrativnog opterećenja u odabiranim zakonodavnim područjima te dati preporuke za njegove smanjenje. Aktivnosti i isporuke u sklopu predviđenih usluga pružanja savjetodavne podrške uključuju sljedeće aktivnosti i rokove isporuke:</w:t>
      </w:r>
    </w:p>
    <w:p w14:paraId="51871DF5" w14:textId="77777777" w:rsidR="00BE6689" w:rsidRPr="00E529F5" w:rsidRDefault="00BE6689" w:rsidP="00245263">
      <w:pPr>
        <w:keepNext/>
        <w:keepLines/>
        <w:spacing w:before="240" w:after="240" w:line="240" w:lineRule="auto"/>
        <w:ind w:right="-11"/>
        <w:jc w:val="both"/>
        <w:outlineLvl w:val="0"/>
        <w:rPr>
          <w:rFonts w:ascii="Times New Roman" w:eastAsia="Times New Roman" w:hAnsi="Times New Roman"/>
          <w:b/>
          <w:bCs/>
          <w:kern w:val="32"/>
          <w:lang w:eastAsia="sl-SI"/>
        </w:rPr>
      </w:pPr>
      <w:r w:rsidRPr="00E529F5">
        <w:rPr>
          <w:rFonts w:ascii="Times New Roman" w:eastAsia="Times New Roman" w:hAnsi="Times New Roman"/>
          <w:b/>
          <w:bCs/>
          <w:kern w:val="32"/>
          <w:lang w:eastAsia="sl-SI"/>
        </w:rPr>
        <w:t>Komponenta 1: Pružanje savjetodavne podrške pri identifikaciji i mjerenju administrativnog opterećenja u odabiranim zakonodavnim područjima te davanje preporuka za njegove smanjenje</w:t>
      </w:r>
    </w:p>
    <w:p w14:paraId="47952A41" w14:textId="1AF96D33" w:rsidR="00245263" w:rsidRPr="00E529F5" w:rsidRDefault="00245263" w:rsidP="00C446F8">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identifikacija i obrada administrativnih obveza u odabranim </w:t>
      </w:r>
      <w:r w:rsidR="00061F24" w:rsidRPr="00E529F5">
        <w:rPr>
          <w:rFonts w:ascii="Times New Roman" w:eastAsia="Calibri" w:hAnsi="Times New Roman"/>
          <w:noProof/>
          <w:lang w:eastAsia="en-US"/>
        </w:rPr>
        <w:t>regulatornim područjima (do 3</w:t>
      </w:r>
      <w:r w:rsidR="003C2C17" w:rsidRPr="00E529F5">
        <w:rPr>
          <w:rFonts w:ascii="Times New Roman" w:eastAsia="Calibri" w:hAnsi="Times New Roman"/>
          <w:noProof/>
          <w:lang w:eastAsia="en-US"/>
        </w:rPr>
        <w:t>0</w:t>
      </w:r>
      <w:r w:rsidR="00061F24" w:rsidRPr="00E529F5">
        <w:rPr>
          <w:rFonts w:ascii="Times New Roman" w:eastAsia="Calibri" w:hAnsi="Times New Roman"/>
          <w:noProof/>
          <w:lang w:eastAsia="en-US"/>
        </w:rPr>
        <w:t>.9</w:t>
      </w:r>
      <w:r w:rsidRPr="00E529F5">
        <w:rPr>
          <w:rFonts w:ascii="Times New Roman" w:eastAsia="Calibri" w:hAnsi="Times New Roman"/>
          <w:noProof/>
          <w:lang w:eastAsia="en-US"/>
        </w:rPr>
        <w:t>.2017.)</w:t>
      </w:r>
    </w:p>
    <w:p w14:paraId="4082C8D2" w14:textId="77777777" w:rsidR="00245263" w:rsidRPr="00E529F5" w:rsidRDefault="00245263" w:rsidP="00C446F8">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prikupljanje podataka za izračun administrativnog opterećenja SCM metodologijom (do 3</w:t>
      </w:r>
      <w:r w:rsidR="000C6160" w:rsidRPr="00E529F5">
        <w:rPr>
          <w:rFonts w:ascii="Times New Roman" w:eastAsia="Calibri" w:hAnsi="Times New Roman"/>
          <w:noProof/>
          <w:lang w:eastAsia="en-US"/>
        </w:rPr>
        <w:t>0</w:t>
      </w:r>
      <w:r w:rsidR="00061F24" w:rsidRPr="00E529F5">
        <w:rPr>
          <w:rFonts w:ascii="Times New Roman" w:eastAsia="Calibri" w:hAnsi="Times New Roman"/>
          <w:noProof/>
          <w:lang w:eastAsia="en-US"/>
        </w:rPr>
        <w:t>.11</w:t>
      </w:r>
      <w:r w:rsidRPr="00E529F5">
        <w:rPr>
          <w:rFonts w:ascii="Times New Roman" w:eastAsia="Calibri" w:hAnsi="Times New Roman"/>
          <w:noProof/>
          <w:lang w:eastAsia="en-US"/>
        </w:rPr>
        <w:t>.2017.)</w:t>
      </w:r>
    </w:p>
    <w:p w14:paraId="745EE585" w14:textId="6DDF0EBF" w:rsidR="00245263" w:rsidRPr="00E529F5" w:rsidRDefault="00245263" w:rsidP="00CA1E82">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provođenje mjerenja </w:t>
      </w:r>
      <w:r w:rsidR="00CA1E82" w:rsidRPr="00E529F5">
        <w:rPr>
          <w:rFonts w:ascii="Times New Roman" w:eastAsia="Calibri" w:hAnsi="Times New Roman"/>
          <w:noProof/>
          <w:lang w:eastAsia="en-US"/>
        </w:rPr>
        <w:t xml:space="preserve">na temelju prikupljenih podataka </w:t>
      </w:r>
      <w:r w:rsidRPr="00E529F5">
        <w:rPr>
          <w:rFonts w:ascii="Times New Roman" w:eastAsia="Calibri" w:hAnsi="Times New Roman"/>
          <w:noProof/>
          <w:lang w:eastAsia="en-US"/>
        </w:rPr>
        <w:t>i izračun admini</w:t>
      </w:r>
      <w:r w:rsidR="00061F24" w:rsidRPr="00E529F5">
        <w:rPr>
          <w:rFonts w:ascii="Times New Roman" w:eastAsia="Calibri" w:hAnsi="Times New Roman"/>
          <w:noProof/>
          <w:lang w:eastAsia="en-US"/>
        </w:rPr>
        <w:t>strativnog opterećenja (do 31.1.2018</w:t>
      </w:r>
      <w:r w:rsidRPr="00E529F5">
        <w:rPr>
          <w:rFonts w:ascii="Times New Roman" w:eastAsia="Calibri" w:hAnsi="Times New Roman"/>
          <w:noProof/>
          <w:lang w:eastAsia="en-US"/>
        </w:rPr>
        <w:t>.)</w:t>
      </w:r>
    </w:p>
    <w:p w14:paraId="77981939" w14:textId="77777777" w:rsidR="00245263" w:rsidRPr="00E529F5" w:rsidRDefault="00245263" w:rsidP="00C446F8">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utvrđivanje prijedloga mjera za smanjenje administrativnog opterećenja u mjerenim područjima</w:t>
      </w:r>
      <w:r w:rsidR="00061F24" w:rsidRPr="00E529F5">
        <w:rPr>
          <w:rFonts w:ascii="Times New Roman" w:eastAsia="Calibri" w:hAnsi="Times New Roman"/>
          <w:noProof/>
          <w:lang w:eastAsia="en-US"/>
        </w:rPr>
        <w:t xml:space="preserve"> i podrška kod pripreme akcijskog plana s konkretnim mjerama (31.3.2018.)</w:t>
      </w:r>
    </w:p>
    <w:p w14:paraId="210C8DEE" w14:textId="2145B1B2" w:rsidR="00245263" w:rsidRPr="00E529F5" w:rsidRDefault="00245263" w:rsidP="00C446F8">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izrada završnog i</w:t>
      </w:r>
      <w:r w:rsidR="00383440" w:rsidRPr="00E529F5">
        <w:rPr>
          <w:rFonts w:ascii="Times New Roman" w:eastAsia="Calibri" w:hAnsi="Times New Roman"/>
          <w:noProof/>
          <w:lang w:eastAsia="en-US"/>
        </w:rPr>
        <w:t>zvješća u word formatu (do 3</w:t>
      </w:r>
      <w:r w:rsidR="003C2C17" w:rsidRPr="00E529F5">
        <w:rPr>
          <w:rFonts w:ascii="Times New Roman" w:eastAsia="Calibri" w:hAnsi="Times New Roman"/>
          <w:noProof/>
          <w:lang w:eastAsia="en-US"/>
        </w:rPr>
        <w:t>0</w:t>
      </w:r>
      <w:r w:rsidR="00383440" w:rsidRPr="00E529F5">
        <w:rPr>
          <w:rFonts w:ascii="Times New Roman" w:eastAsia="Calibri" w:hAnsi="Times New Roman"/>
          <w:noProof/>
          <w:lang w:eastAsia="en-US"/>
        </w:rPr>
        <w:t>.6</w:t>
      </w:r>
      <w:r w:rsidRPr="00E529F5">
        <w:rPr>
          <w:rFonts w:ascii="Times New Roman" w:eastAsia="Calibri" w:hAnsi="Times New Roman"/>
          <w:noProof/>
          <w:lang w:eastAsia="en-US"/>
        </w:rPr>
        <w:t>.201</w:t>
      </w:r>
      <w:r w:rsidR="00383440" w:rsidRPr="00E529F5">
        <w:rPr>
          <w:rFonts w:ascii="Times New Roman" w:eastAsia="Calibri" w:hAnsi="Times New Roman"/>
          <w:noProof/>
          <w:lang w:eastAsia="en-US"/>
        </w:rPr>
        <w:t>8</w:t>
      </w:r>
      <w:r w:rsidRPr="00E529F5">
        <w:rPr>
          <w:rFonts w:ascii="Times New Roman" w:eastAsia="Calibri" w:hAnsi="Times New Roman"/>
          <w:noProof/>
          <w:lang w:eastAsia="en-US"/>
        </w:rPr>
        <w:t>.)</w:t>
      </w:r>
    </w:p>
    <w:p w14:paraId="79AD9E6D" w14:textId="77777777" w:rsidR="00245263" w:rsidRPr="00E529F5" w:rsidRDefault="00245263" w:rsidP="00C446F8">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prezentiranje projektnih rezultata Naručitelju u obliku power point prezentacije (do </w:t>
      </w:r>
      <w:r w:rsidR="00383440" w:rsidRPr="00E529F5">
        <w:rPr>
          <w:rFonts w:ascii="Times New Roman" w:eastAsia="Calibri" w:hAnsi="Times New Roman"/>
          <w:noProof/>
          <w:lang w:eastAsia="en-US"/>
        </w:rPr>
        <w:t>31.7</w:t>
      </w:r>
      <w:r w:rsidRPr="00E529F5">
        <w:rPr>
          <w:rFonts w:ascii="Times New Roman" w:eastAsia="Calibri" w:hAnsi="Times New Roman"/>
          <w:noProof/>
          <w:lang w:eastAsia="en-US"/>
        </w:rPr>
        <w:t>.201</w:t>
      </w:r>
      <w:r w:rsidR="00383440" w:rsidRPr="00E529F5">
        <w:rPr>
          <w:rFonts w:ascii="Times New Roman" w:eastAsia="Calibri" w:hAnsi="Times New Roman"/>
          <w:noProof/>
          <w:lang w:eastAsia="en-US"/>
        </w:rPr>
        <w:t>8</w:t>
      </w:r>
      <w:r w:rsidRPr="00E529F5">
        <w:rPr>
          <w:rFonts w:ascii="Times New Roman" w:eastAsia="Calibri" w:hAnsi="Times New Roman"/>
          <w:noProof/>
          <w:lang w:eastAsia="en-US"/>
        </w:rPr>
        <w:t>.)</w:t>
      </w:r>
    </w:p>
    <w:p w14:paraId="1E3B92EF" w14:textId="1814A5B7" w:rsidR="00B41CCE" w:rsidRPr="00E529F5" w:rsidRDefault="00B41CCE" w:rsidP="00C446F8">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završna evaluacija projekta (do 15.8.2018.)</w:t>
      </w:r>
    </w:p>
    <w:p w14:paraId="0BDDBD04" w14:textId="77777777" w:rsidR="00CA1E82" w:rsidRPr="00E529F5" w:rsidRDefault="00CA1E82" w:rsidP="00C450A5">
      <w:pPr>
        <w:spacing w:after="0" w:line="240" w:lineRule="auto"/>
        <w:ind w:left="720" w:right="-11"/>
        <w:jc w:val="both"/>
        <w:rPr>
          <w:rFonts w:ascii="Times New Roman" w:eastAsia="Calibri" w:hAnsi="Times New Roman"/>
          <w:noProof/>
          <w:lang w:eastAsia="en-US"/>
        </w:rPr>
      </w:pPr>
    </w:p>
    <w:p w14:paraId="14A3B9EE" w14:textId="77777777" w:rsidR="00BE6689" w:rsidRPr="00E529F5" w:rsidRDefault="00BE6689" w:rsidP="00BE6689">
      <w:r w:rsidRPr="00E529F5">
        <w:rPr>
          <w:rFonts w:ascii="Times New Roman" w:eastAsia="Arial" w:hAnsi="Times New Roman"/>
          <w:b/>
          <w:lang w:eastAsia="en-US"/>
        </w:rPr>
        <w:t>Komponenta 2: Razvoj IT rješenja za mjerenje administrativnog opterećenja primjenom SCM metodologije</w:t>
      </w:r>
    </w:p>
    <w:p w14:paraId="68209C86" w14:textId="77777777" w:rsidR="00BE6689" w:rsidRPr="00E529F5" w:rsidRDefault="00BE6689" w:rsidP="00BE6689">
      <w:pPr>
        <w:spacing w:after="0" w:line="240" w:lineRule="auto"/>
        <w:ind w:left="1224" w:right="-11"/>
        <w:jc w:val="both"/>
        <w:rPr>
          <w:rFonts w:ascii="Times New Roman" w:eastAsia="Calibri" w:hAnsi="Times New Roman"/>
          <w:noProof/>
          <w:lang w:eastAsia="en-US"/>
        </w:rPr>
      </w:pPr>
    </w:p>
    <w:p w14:paraId="4621C24E" w14:textId="77777777" w:rsidR="00BE6689" w:rsidRPr="00E529F5" w:rsidRDefault="00BE6689" w:rsidP="00C450A5">
      <w:pPr>
        <w:pStyle w:val="ListParagraph"/>
        <w:numPr>
          <w:ilvl w:val="0"/>
          <w:numId w:val="58"/>
        </w:numPr>
        <w:spacing w:after="0" w:line="240" w:lineRule="auto"/>
        <w:ind w:right="-11"/>
        <w:jc w:val="both"/>
        <w:rPr>
          <w:rFonts w:ascii="Times New Roman" w:eastAsia="Calibri" w:hAnsi="Times New Roman"/>
          <w:noProof/>
          <w:lang w:eastAsia="en-US"/>
        </w:rPr>
      </w:pPr>
      <w:r w:rsidRPr="00E529F5">
        <w:rPr>
          <w:rFonts w:ascii="Times New Roman" w:eastAsia="Arial" w:hAnsi="Times New Roman"/>
          <w:lang w:eastAsia="en-US"/>
        </w:rPr>
        <w:t>mapiranje poslovnih procesa te izrada internih procedura za upravljanje IT rješenjem za mjerenje i izračun administrativnog opterećenja</w:t>
      </w:r>
      <w:r w:rsidRPr="00E529F5">
        <w:rPr>
          <w:rFonts w:ascii="Times New Roman" w:eastAsia="Arial" w:hAnsi="Times New Roman"/>
          <w:lang w:val="hr-HR" w:eastAsia="en-US"/>
        </w:rPr>
        <w:t xml:space="preserve"> (do 31.9.2017.)</w:t>
      </w:r>
    </w:p>
    <w:p w14:paraId="18280D52" w14:textId="77777777" w:rsidR="00BE6689" w:rsidRPr="00E529F5" w:rsidRDefault="00BE6689" w:rsidP="00C450A5">
      <w:pPr>
        <w:pStyle w:val="ListParagraph"/>
        <w:numPr>
          <w:ilvl w:val="0"/>
          <w:numId w:val="58"/>
        </w:numPr>
        <w:spacing w:after="0" w:line="240" w:lineRule="auto"/>
        <w:ind w:right="-11"/>
        <w:jc w:val="both"/>
        <w:rPr>
          <w:rFonts w:ascii="Times New Roman" w:eastAsia="Calibri" w:hAnsi="Times New Roman"/>
          <w:noProof/>
          <w:lang w:eastAsia="en-US"/>
        </w:rPr>
      </w:pPr>
      <w:r w:rsidRPr="00E529F5">
        <w:rPr>
          <w:rFonts w:ascii="Times New Roman" w:eastAsia="Arial" w:hAnsi="Times New Roman"/>
          <w:lang w:eastAsia="en-US"/>
        </w:rPr>
        <w:t>dizajn, izrada i uspostava IT rješenja za mjerenje izračun administrativnog opterećenja</w:t>
      </w:r>
      <w:r w:rsidRPr="00E529F5">
        <w:rPr>
          <w:rFonts w:ascii="Times New Roman" w:eastAsia="Arial" w:hAnsi="Times New Roman"/>
          <w:lang w:val="hr-HR" w:eastAsia="en-US"/>
        </w:rPr>
        <w:t xml:space="preserve"> (do 31.1.2018.)</w:t>
      </w:r>
    </w:p>
    <w:p w14:paraId="5393B43E" w14:textId="77777777" w:rsidR="00BE6689" w:rsidRPr="00E529F5" w:rsidRDefault="00BE6689" w:rsidP="00C450A5">
      <w:pPr>
        <w:pStyle w:val="ListParagraph"/>
        <w:numPr>
          <w:ilvl w:val="0"/>
          <w:numId w:val="58"/>
        </w:numPr>
        <w:spacing w:after="0" w:line="240" w:lineRule="auto"/>
        <w:ind w:right="-11"/>
        <w:jc w:val="both"/>
        <w:rPr>
          <w:rFonts w:ascii="Times New Roman" w:eastAsia="Calibri" w:hAnsi="Times New Roman"/>
          <w:noProof/>
          <w:lang w:eastAsia="en-US"/>
        </w:rPr>
      </w:pPr>
      <w:r w:rsidRPr="00E529F5">
        <w:rPr>
          <w:rFonts w:ascii="Times New Roman" w:eastAsia="Arial" w:hAnsi="Times New Roman"/>
          <w:lang w:eastAsia="en-US"/>
        </w:rPr>
        <w:t xml:space="preserve">trening korisnika te izrada korisničkog priručnika </w:t>
      </w:r>
      <w:r w:rsidRPr="00E529F5">
        <w:rPr>
          <w:rFonts w:ascii="Times New Roman" w:eastAsia="Arial" w:hAnsi="Times New Roman"/>
          <w:lang w:val="hr-HR" w:eastAsia="en-US"/>
        </w:rPr>
        <w:t>(do 31.2.2018.).</w:t>
      </w:r>
    </w:p>
    <w:p w14:paraId="7A2B2D47" w14:textId="77777777" w:rsidR="00DD248E" w:rsidRPr="00E529F5" w:rsidRDefault="00DD248E" w:rsidP="000C6160">
      <w:pPr>
        <w:spacing w:after="0" w:line="240" w:lineRule="auto"/>
        <w:ind w:right="-11"/>
        <w:jc w:val="both"/>
        <w:rPr>
          <w:rFonts w:ascii="Times New Roman" w:eastAsia="Times New Roman" w:hAnsi="Times New Roman"/>
          <w:spacing w:val="-2"/>
          <w:lang w:eastAsia="sl-SI"/>
        </w:rPr>
      </w:pPr>
    </w:p>
    <w:p w14:paraId="6F747573" w14:textId="09BEBA55" w:rsidR="000C6160" w:rsidRPr="00E529F5" w:rsidRDefault="000C6160" w:rsidP="000C6160">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spacing w:val="-2"/>
          <w:lang w:eastAsia="sl-SI"/>
        </w:rPr>
        <w:lastRenderedPageBreak/>
        <w:t xml:space="preserve">Rok za pružanje usluga počinje teći na dan potpisa Ugovora o nabavi usluga. </w:t>
      </w:r>
      <w:r w:rsidRPr="00E529F5">
        <w:rPr>
          <w:rFonts w:ascii="Times New Roman" w:eastAsia="Times New Roman" w:hAnsi="Times New Roman"/>
          <w:lang w:eastAsia="sl-SI"/>
        </w:rPr>
        <w:t xml:space="preserve">Očekivani datum početka pružanja usluga je 1. </w:t>
      </w:r>
      <w:r w:rsidR="0055577A" w:rsidRPr="00E529F5">
        <w:rPr>
          <w:rFonts w:ascii="Times New Roman" w:eastAsia="Times New Roman" w:hAnsi="Times New Roman"/>
          <w:lang w:eastAsia="sl-SI"/>
        </w:rPr>
        <w:t>rujna</w:t>
      </w:r>
      <w:r w:rsidRPr="00E529F5">
        <w:rPr>
          <w:rFonts w:ascii="Times New Roman" w:eastAsia="Times New Roman" w:hAnsi="Times New Roman"/>
          <w:lang w:eastAsia="sl-SI"/>
        </w:rPr>
        <w:t xml:space="preserve"> 2017. godine. Očekivani rok završetka izvršenja usluga je </w:t>
      </w:r>
      <w:r w:rsidR="008E2DFC" w:rsidRPr="00E529F5">
        <w:rPr>
          <w:rFonts w:ascii="Times New Roman" w:eastAsia="Times New Roman" w:hAnsi="Times New Roman"/>
          <w:lang w:eastAsia="sl-SI"/>
        </w:rPr>
        <w:t>1</w:t>
      </w:r>
      <w:r w:rsidRPr="00E529F5">
        <w:rPr>
          <w:rFonts w:ascii="Times New Roman" w:eastAsia="Times New Roman" w:hAnsi="Times New Roman"/>
          <w:lang w:eastAsia="sl-SI"/>
        </w:rPr>
        <w:t xml:space="preserve">. </w:t>
      </w:r>
      <w:r w:rsidR="0055577A" w:rsidRPr="00E529F5">
        <w:rPr>
          <w:rFonts w:ascii="Times New Roman" w:eastAsia="Times New Roman" w:hAnsi="Times New Roman"/>
          <w:lang w:eastAsia="sl-SI"/>
        </w:rPr>
        <w:t>rujna</w:t>
      </w:r>
      <w:r w:rsidRPr="00E529F5">
        <w:rPr>
          <w:rFonts w:ascii="Times New Roman" w:eastAsia="Times New Roman" w:hAnsi="Times New Roman"/>
          <w:lang w:eastAsia="sl-SI"/>
        </w:rPr>
        <w:t xml:space="preserve"> 2018. godine.</w:t>
      </w:r>
    </w:p>
    <w:p w14:paraId="61CAC140" w14:textId="77777777" w:rsidR="000C6160" w:rsidRPr="00E529F5" w:rsidRDefault="000C6160" w:rsidP="000C6160">
      <w:pPr>
        <w:spacing w:after="0" w:line="240" w:lineRule="auto"/>
        <w:ind w:right="-11"/>
        <w:jc w:val="both"/>
        <w:rPr>
          <w:rFonts w:ascii="Times New Roman" w:eastAsia="Times New Roman" w:hAnsi="Times New Roman"/>
          <w:lang w:eastAsia="sl-SI"/>
        </w:rPr>
      </w:pPr>
    </w:p>
    <w:p w14:paraId="3A64937C" w14:textId="77777777" w:rsidR="000C6160" w:rsidRPr="00E529F5" w:rsidRDefault="000C6160" w:rsidP="000C6160">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lang w:eastAsia="sl-SI"/>
        </w:rPr>
        <w:t xml:space="preserve">Količina aktivnosti Izvršitelja varirat će tijekom trajanja ugovora u skladu s praktičnim potrebama i izazovima potrebnim za ostvarenje ishoda navedenih u tehničkoj specifikaciji. </w:t>
      </w:r>
    </w:p>
    <w:p w14:paraId="3F7AD0B7" w14:textId="77777777" w:rsidR="000C6160" w:rsidRPr="00E529F5" w:rsidRDefault="000C6160" w:rsidP="00245263">
      <w:pPr>
        <w:spacing w:after="200" w:line="276" w:lineRule="auto"/>
        <w:ind w:right="-11"/>
        <w:jc w:val="both"/>
        <w:rPr>
          <w:rFonts w:ascii="Times New Roman" w:eastAsia="Times New Roman" w:hAnsi="Times New Roman"/>
          <w:bCs/>
          <w:kern w:val="32"/>
          <w:lang w:eastAsia="sl-SI"/>
        </w:rPr>
      </w:pPr>
    </w:p>
    <w:p w14:paraId="65A5E00F" w14:textId="77777777" w:rsidR="000C3291" w:rsidRPr="00E529F5" w:rsidRDefault="000C3291" w:rsidP="00F33DAB">
      <w:pPr>
        <w:pStyle w:val="Heading1"/>
        <w:numPr>
          <w:ilvl w:val="0"/>
          <w:numId w:val="2"/>
        </w:numPr>
        <w:spacing w:line="240" w:lineRule="auto"/>
        <w:rPr>
          <w:rFonts w:ascii="Times New Roman" w:hAnsi="Times New Roman"/>
          <w:lang w:val="hr-HR"/>
        </w:rPr>
      </w:pPr>
      <w:bookmarkStart w:id="26" w:name="_Toc477120339"/>
      <w:r w:rsidRPr="00E529F5">
        <w:rPr>
          <w:rFonts w:ascii="Times New Roman" w:hAnsi="Times New Roman"/>
          <w:lang w:val="hr-HR"/>
        </w:rPr>
        <w:t>Kriteriji za kvalitativni odabir ponuditelja</w:t>
      </w:r>
      <w:bookmarkEnd w:id="26"/>
    </w:p>
    <w:p w14:paraId="279188A6" w14:textId="77777777" w:rsidR="000C3291" w:rsidRPr="00E529F5" w:rsidRDefault="000C3291" w:rsidP="00F33DAB">
      <w:pPr>
        <w:pStyle w:val="Heading2"/>
        <w:numPr>
          <w:ilvl w:val="1"/>
          <w:numId w:val="2"/>
        </w:numPr>
        <w:spacing w:line="240" w:lineRule="auto"/>
        <w:rPr>
          <w:rFonts w:ascii="Times New Roman" w:hAnsi="Times New Roman"/>
          <w:lang w:val="hr-HR"/>
        </w:rPr>
      </w:pPr>
      <w:bookmarkStart w:id="27" w:name="_Toc477120340"/>
      <w:r w:rsidRPr="00E529F5">
        <w:rPr>
          <w:rFonts w:ascii="Times New Roman" w:hAnsi="Times New Roman"/>
          <w:lang w:val="hr-HR"/>
        </w:rPr>
        <w:t xml:space="preserve">Osnove za isključenje ponuditelja </w:t>
      </w:r>
      <w:r w:rsidR="00383440" w:rsidRPr="00E529F5">
        <w:rPr>
          <w:rFonts w:ascii="Times New Roman" w:hAnsi="Times New Roman"/>
          <w:lang w:val="hr-HR"/>
        </w:rPr>
        <w:t>–</w:t>
      </w:r>
      <w:r w:rsidRPr="00E529F5">
        <w:rPr>
          <w:rFonts w:ascii="Times New Roman" w:hAnsi="Times New Roman"/>
          <w:lang w:val="hr-HR"/>
        </w:rPr>
        <w:t xml:space="preserve"> obvezne</w:t>
      </w:r>
      <w:bookmarkEnd w:id="27"/>
    </w:p>
    <w:p w14:paraId="1534230C" w14:textId="77777777" w:rsidR="00383440" w:rsidRPr="00E529F5" w:rsidRDefault="00383440" w:rsidP="00383440">
      <w:pPr>
        <w:rPr>
          <w:lang w:eastAsia="x-none"/>
        </w:rPr>
      </w:pPr>
    </w:p>
    <w:p w14:paraId="0C313591" w14:textId="77777777" w:rsidR="000C3291" w:rsidRPr="00E529F5" w:rsidRDefault="000C3291" w:rsidP="00F33DAB">
      <w:pPr>
        <w:pStyle w:val="ListParagraph"/>
        <w:numPr>
          <w:ilvl w:val="2"/>
          <w:numId w:val="2"/>
        </w:numPr>
        <w:spacing w:after="0" w:line="240" w:lineRule="auto"/>
        <w:ind w:left="567" w:hanging="567"/>
        <w:jc w:val="both"/>
        <w:rPr>
          <w:rFonts w:ascii="Times New Roman" w:hAnsi="Times New Roman"/>
          <w:lang w:val="hr-HR"/>
        </w:rPr>
      </w:pPr>
      <w:r w:rsidRPr="00E529F5">
        <w:rPr>
          <w:rFonts w:ascii="Times New Roman" w:hAnsi="Times New Roman"/>
          <w:lang w:val="hr-HR"/>
        </w:rPr>
        <w:t>Naručitelj će isključiti ponuditelja iz postupka javne nabave ako utvrdi da je:</w:t>
      </w:r>
    </w:p>
    <w:p w14:paraId="56E0A39D" w14:textId="77777777" w:rsidR="000C3291" w:rsidRPr="00E529F5" w:rsidRDefault="000C3291" w:rsidP="00F33DAB">
      <w:pPr>
        <w:pStyle w:val="ListParagraph"/>
        <w:numPr>
          <w:ilvl w:val="3"/>
          <w:numId w:val="2"/>
        </w:numPr>
        <w:spacing w:after="0" w:line="240" w:lineRule="auto"/>
        <w:jc w:val="both"/>
        <w:rPr>
          <w:rFonts w:ascii="Times New Roman" w:hAnsi="Times New Roman"/>
          <w:lang w:val="hr-HR"/>
        </w:rPr>
      </w:pPr>
      <w:r w:rsidRPr="00E529F5">
        <w:rPr>
          <w:rFonts w:ascii="Times New Roman" w:hAnsi="Times New Roman"/>
          <w:lang w:val="hr-HR"/>
        </w:rPr>
        <w:t xml:space="preserve"> gospodarski subjekt koji ima poslovni nastan u Republici Hrvatskoj ili osoba koja je član upravnog, upravljačkog ili nadzornog tijela ili ima ovlasti zastupanja, donošenja odluka ili nadzora gospodarskog subjekta i koja je državljanin Republike Hrvatske, pravomoćnom presudom osuđena za: </w:t>
      </w:r>
    </w:p>
    <w:p w14:paraId="02F190C3" w14:textId="77777777" w:rsidR="000C3291" w:rsidRPr="00E529F5" w:rsidRDefault="000C3291" w:rsidP="00F33DAB">
      <w:pPr>
        <w:pStyle w:val="ListParagraph"/>
        <w:spacing w:after="0" w:line="240" w:lineRule="auto"/>
        <w:ind w:left="567"/>
        <w:jc w:val="both"/>
        <w:rPr>
          <w:rFonts w:ascii="Times New Roman" w:hAnsi="Times New Roman"/>
          <w:lang w:val="hr-HR"/>
        </w:rPr>
      </w:pPr>
    </w:p>
    <w:p w14:paraId="084B2A56" w14:textId="77777777" w:rsidR="000C3291" w:rsidRPr="00E529F5" w:rsidRDefault="000C3291" w:rsidP="00F33DAB">
      <w:pPr>
        <w:pStyle w:val="ListParagraph"/>
        <w:widowControl w:val="0"/>
        <w:numPr>
          <w:ilvl w:val="0"/>
          <w:numId w:val="7"/>
        </w:numPr>
        <w:spacing w:before="3" w:after="0" w:line="240" w:lineRule="auto"/>
        <w:ind w:left="567" w:firstLine="0"/>
        <w:rPr>
          <w:rFonts w:ascii="Times New Roman" w:eastAsia="Times New Roman" w:hAnsi="Times New Roman"/>
          <w:b/>
          <w:lang w:val="hr-HR" w:eastAsia="en-US"/>
        </w:rPr>
      </w:pPr>
      <w:r w:rsidRPr="00E529F5">
        <w:rPr>
          <w:rFonts w:ascii="Times New Roman" w:eastAsia="Times New Roman" w:hAnsi="Times New Roman"/>
          <w:b/>
          <w:lang w:val="hr-HR" w:eastAsia="en-US"/>
        </w:rPr>
        <w:t xml:space="preserve">sudjelovanje u zločinačkoj organizaciji, na temelju </w:t>
      </w:r>
    </w:p>
    <w:p w14:paraId="46A3E023" w14:textId="77777777" w:rsidR="000C3291" w:rsidRPr="00E529F5" w:rsidRDefault="000C3291" w:rsidP="00F33DAB">
      <w:pPr>
        <w:widowControl w:val="0"/>
        <w:numPr>
          <w:ilvl w:val="0"/>
          <w:numId w:val="28"/>
        </w:numPr>
        <w:tabs>
          <w:tab w:val="left" w:pos="316"/>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t>članka 328. (zločinačko udruženje) i članka 329. (počinjenje kaznenog djela u sastavu zločinačkog udruženja (Kaznenog zakona)</w:t>
      </w:r>
    </w:p>
    <w:p w14:paraId="17DA86B5" w14:textId="77777777" w:rsidR="000C3291" w:rsidRPr="00E529F5" w:rsidRDefault="000C3291" w:rsidP="00F33DAB">
      <w:pPr>
        <w:widowControl w:val="0"/>
        <w:numPr>
          <w:ilvl w:val="0"/>
          <w:numId w:val="28"/>
        </w:numPr>
        <w:tabs>
          <w:tab w:val="left" w:pos="316"/>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t>članka 333. (udruživanje za počinjenje kaznenih djela), iz Kaznenog zakona (Narodne novine, br. 110/97, 27/98, 50/00, 129/00, 51/01, 111/03, 190/03, 105/04, 84/05, 71/06,</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110/07, 152/08, 57/11, 77/11 i 143/12)</w:t>
      </w:r>
    </w:p>
    <w:p w14:paraId="356E9CCE" w14:textId="77777777" w:rsidR="000C3291" w:rsidRPr="00E529F5" w:rsidRDefault="000C3291" w:rsidP="00F33DAB">
      <w:pPr>
        <w:widowControl w:val="0"/>
        <w:tabs>
          <w:tab w:val="left" w:pos="316"/>
        </w:tabs>
        <w:spacing w:before="69" w:after="0" w:line="240" w:lineRule="auto"/>
        <w:ind w:left="567" w:right="118"/>
        <w:jc w:val="both"/>
        <w:rPr>
          <w:rFonts w:ascii="Times New Roman" w:eastAsia="Times New Roman" w:hAnsi="Times New Roman"/>
          <w:lang w:eastAsia="en-US"/>
        </w:rPr>
      </w:pPr>
    </w:p>
    <w:p w14:paraId="6F825683" w14:textId="77777777" w:rsidR="000C3291" w:rsidRPr="00E529F5" w:rsidRDefault="000C3291" w:rsidP="00F33DAB">
      <w:pPr>
        <w:pStyle w:val="ListParagraph"/>
        <w:widowControl w:val="0"/>
        <w:numPr>
          <w:ilvl w:val="0"/>
          <w:numId w:val="7"/>
        </w:numPr>
        <w:spacing w:before="3" w:after="0" w:line="240" w:lineRule="auto"/>
        <w:ind w:left="567" w:firstLine="0"/>
        <w:rPr>
          <w:rFonts w:ascii="Times New Roman" w:eastAsia="Times New Roman" w:hAnsi="Times New Roman"/>
          <w:b/>
          <w:lang w:val="hr-HR" w:eastAsia="en-US"/>
        </w:rPr>
      </w:pPr>
      <w:r w:rsidRPr="00E529F5">
        <w:rPr>
          <w:rFonts w:ascii="Times New Roman" w:eastAsia="Times New Roman" w:hAnsi="Times New Roman"/>
          <w:b/>
          <w:lang w:val="hr-HR" w:eastAsia="en-US"/>
        </w:rPr>
        <w:t>korupciju, na temelju</w:t>
      </w:r>
    </w:p>
    <w:p w14:paraId="763DCAF6" w14:textId="77777777" w:rsidR="000C3291" w:rsidRPr="00E529F5" w:rsidRDefault="000C3291" w:rsidP="00F33DAB">
      <w:pPr>
        <w:widowControl w:val="0"/>
        <w:numPr>
          <w:ilvl w:val="0"/>
          <w:numId w:val="28"/>
        </w:numPr>
        <w:tabs>
          <w:tab w:val="left" w:pos="316"/>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E529F5">
        <w:rPr>
          <w:rFonts w:ascii="Times New Roman" w:eastAsia="Times New Roman" w:hAnsi="Times New Roman"/>
          <w:spacing w:val="-8"/>
          <w:lang w:eastAsia="en-US"/>
        </w:rPr>
        <w:t xml:space="preserve"> </w:t>
      </w:r>
      <w:r w:rsidRPr="00E529F5">
        <w:rPr>
          <w:rFonts w:ascii="Times New Roman" w:eastAsia="Times New Roman" w:hAnsi="Times New Roman"/>
          <w:lang w:eastAsia="en-US"/>
        </w:rPr>
        <w:t>zakona</w:t>
      </w:r>
    </w:p>
    <w:p w14:paraId="3BA02472" w14:textId="77777777" w:rsidR="000C3291" w:rsidRPr="00E529F5" w:rsidRDefault="000C3291" w:rsidP="00F33DAB">
      <w:pPr>
        <w:widowControl w:val="0"/>
        <w:numPr>
          <w:ilvl w:val="0"/>
          <w:numId w:val="28"/>
        </w:numPr>
        <w:tabs>
          <w:tab w:val="left" w:pos="304"/>
        </w:tabs>
        <w:spacing w:before="120" w:after="0" w:line="240" w:lineRule="auto"/>
        <w:ind w:right="116"/>
        <w:jc w:val="both"/>
        <w:rPr>
          <w:rFonts w:ascii="Times New Roman" w:eastAsia="Times New Roman" w:hAnsi="Times New Roman"/>
          <w:lang w:eastAsia="en-US"/>
        </w:rPr>
      </w:pPr>
      <w:r w:rsidRPr="00E529F5">
        <w:rPr>
          <w:rFonts w:ascii="Times New Roman" w:eastAsia="Times New Roman" w:hAnsi="Times New Roman"/>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110/07, 152/08, 57/11, 77/11 i</w:t>
      </w:r>
      <w:r w:rsidRPr="00E529F5">
        <w:rPr>
          <w:rFonts w:ascii="Times New Roman" w:eastAsia="Times New Roman" w:hAnsi="Times New Roman"/>
          <w:spacing w:val="-2"/>
          <w:lang w:eastAsia="en-US"/>
        </w:rPr>
        <w:t xml:space="preserve"> </w:t>
      </w:r>
      <w:r w:rsidRPr="00E529F5">
        <w:rPr>
          <w:rFonts w:ascii="Times New Roman" w:eastAsia="Times New Roman" w:hAnsi="Times New Roman"/>
          <w:lang w:eastAsia="en-US"/>
        </w:rPr>
        <w:t>143/12)</w:t>
      </w:r>
    </w:p>
    <w:p w14:paraId="09A3049B" w14:textId="77777777" w:rsidR="000C3291" w:rsidRPr="00E529F5" w:rsidRDefault="000C3291" w:rsidP="00F33DAB">
      <w:pPr>
        <w:widowControl w:val="0"/>
        <w:tabs>
          <w:tab w:val="left" w:pos="304"/>
        </w:tabs>
        <w:spacing w:before="120" w:after="0" w:line="240" w:lineRule="auto"/>
        <w:ind w:left="567" w:right="116"/>
        <w:jc w:val="both"/>
        <w:rPr>
          <w:rFonts w:ascii="Times New Roman" w:eastAsia="Times New Roman" w:hAnsi="Times New Roman"/>
          <w:lang w:eastAsia="en-US"/>
        </w:rPr>
      </w:pPr>
    </w:p>
    <w:p w14:paraId="4DF463F5" w14:textId="77777777" w:rsidR="000C3291" w:rsidRPr="00E529F5" w:rsidRDefault="000C3291" w:rsidP="00F33DAB">
      <w:pPr>
        <w:pStyle w:val="ListParagraph"/>
        <w:widowControl w:val="0"/>
        <w:numPr>
          <w:ilvl w:val="0"/>
          <w:numId w:val="7"/>
        </w:numPr>
        <w:spacing w:before="3" w:after="0" w:line="240" w:lineRule="auto"/>
        <w:ind w:left="567" w:firstLine="0"/>
        <w:rPr>
          <w:rFonts w:ascii="Times New Roman" w:eastAsia="Times New Roman" w:hAnsi="Times New Roman"/>
          <w:b/>
          <w:lang w:val="hr-HR" w:eastAsia="en-US"/>
        </w:rPr>
      </w:pPr>
      <w:r w:rsidRPr="00E529F5">
        <w:rPr>
          <w:rFonts w:ascii="Times New Roman" w:eastAsia="Times New Roman" w:hAnsi="Times New Roman"/>
          <w:b/>
          <w:lang w:val="hr-HR" w:eastAsia="en-US"/>
        </w:rPr>
        <w:t>prijevaru, na temelju</w:t>
      </w:r>
    </w:p>
    <w:p w14:paraId="33AB89F1" w14:textId="77777777" w:rsidR="000C3291" w:rsidRPr="00E529F5" w:rsidRDefault="000C3291" w:rsidP="00F33DAB">
      <w:pPr>
        <w:widowControl w:val="0"/>
        <w:numPr>
          <w:ilvl w:val="0"/>
          <w:numId w:val="28"/>
        </w:numPr>
        <w:tabs>
          <w:tab w:val="left" w:pos="299"/>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t>članka 236. (prijevara), članka 247. (prijevara u gospodarskom poslovanju), članka 256. (utaja poreza ili carine) i članka 258. (subvencijska prijevara) Kaznenog zakona</w:t>
      </w:r>
    </w:p>
    <w:p w14:paraId="56D7B785" w14:textId="77777777" w:rsidR="000C3291" w:rsidRPr="00E529F5" w:rsidRDefault="000C3291" w:rsidP="00F33DAB">
      <w:pPr>
        <w:widowControl w:val="0"/>
        <w:numPr>
          <w:ilvl w:val="0"/>
          <w:numId w:val="28"/>
        </w:numPr>
        <w:tabs>
          <w:tab w:val="left" w:pos="316"/>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t>članka 224. (prijevara) i članka 293. (prijevara u gospodarskom poslovanju) i članka 286. (utaja poreza i drugih davanja) iz Kaznenog zakona (Narodne novine, br. 110/97,</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27/98, 50/00, 129/00, 51/01, 111/03, 190/03, 105/04, 84/05, 71/06, 110/07, 152/08, 57/11, 77/11 i 143/12)</w:t>
      </w:r>
    </w:p>
    <w:p w14:paraId="2CA84268" w14:textId="77777777" w:rsidR="000C3291" w:rsidRPr="00E529F5" w:rsidRDefault="000C3291" w:rsidP="00F33DAB">
      <w:pPr>
        <w:widowControl w:val="0"/>
        <w:tabs>
          <w:tab w:val="left" w:pos="283"/>
        </w:tabs>
        <w:spacing w:before="120" w:after="0" w:line="240" w:lineRule="auto"/>
        <w:ind w:left="567" w:right="112"/>
        <w:jc w:val="both"/>
        <w:rPr>
          <w:rFonts w:ascii="Times New Roman" w:eastAsia="Times New Roman" w:hAnsi="Times New Roman"/>
          <w:lang w:eastAsia="en-US"/>
        </w:rPr>
      </w:pPr>
    </w:p>
    <w:p w14:paraId="4E08687F" w14:textId="77777777" w:rsidR="000C3291" w:rsidRPr="00E529F5" w:rsidRDefault="000C3291" w:rsidP="00F33DAB">
      <w:pPr>
        <w:pStyle w:val="ListParagraph"/>
        <w:widowControl w:val="0"/>
        <w:numPr>
          <w:ilvl w:val="0"/>
          <w:numId w:val="7"/>
        </w:numPr>
        <w:spacing w:before="3" w:after="0" w:line="240" w:lineRule="auto"/>
        <w:ind w:left="567" w:firstLine="0"/>
        <w:rPr>
          <w:rFonts w:ascii="Times New Roman" w:eastAsia="Times New Roman" w:hAnsi="Times New Roman"/>
          <w:b/>
          <w:lang w:val="hr-HR" w:eastAsia="en-US"/>
        </w:rPr>
      </w:pPr>
      <w:r w:rsidRPr="00E529F5">
        <w:rPr>
          <w:rFonts w:ascii="Times New Roman" w:eastAsia="Times New Roman" w:hAnsi="Times New Roman"/>
          <w:b/>
          <w:lang w:val="hr-HR" w:eastAsia="en-US"/>
        </w:rPr>
        <w:t>terorizam ili kaznena djela povezana s terorističkim aktivnostima, na temelju</w:t>
      </w:r>
    </w:p>
    <w:p w14:paraId="339DAC60" w14:textId="77777777" w:rsidR="000C3291" w:rsidRPr="00E529F5" w:rsidRDefault="000C3291" w:rsidP="00F33DAB">
      <w:pPr>
        <w:widowControl w:val="0"/>
        <w:numPr>
          <w:ilvl w:val="0"/>
          <w:numId w:val="28"/>
        </w:numPr>
        <w:tabs>
          <w:tab w:val="left" w:pos="316"/>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t>članka 97. (terorizam), članka 99. (javno poticanje na terorizam), članka 100. (novačenje za terorizam), članka 101. (obuka za terorizam) i članka 102. (terorističko udruženje) Kaznenog zakona</w:t>
      </w:r>
    </w:p>
    <w:p w14:paraId="42EAA95B" w14:textId="77777777" w:rsidR="000C3291" w:rsidRPr="00E529F5" w:rsidRDefault="000C3291" w:rsidP="00F33DAB">
      <w:pPr>
        <w:widowControl w:val="0"/>
        <w:numPr>
          <w:ilvl w:val="0"/>
          <w:numId w:val="28"/>
        </w:numPr>
        <w:tabs>
          <w:tab w:val="left" w:pos="338"/>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3F6FD0AA" w14:textId="77777777" w:rsidR="000C3291" w:rsidRPr="00E529F5" w:rsidRDefault="000C3291" w:rsidP="00F33DAB">
      <w:pPr>
        <w:widowControl w:val="0"/>
        <w:tabs>
          <w:tab w:val="left" w:pos="338"/>
        </w:tabs>
        <w:spacing w:before="120" w:after="0" w:line="240" w:lineRule="auto"/>
        <w:ind w:left="567" w:right="114"/>
        <w:jc w:val="both"/>
        <w:rPr>
          <w:rFonts w:ascii="Times New Roman" w:eastAsia="Times New Roman" w:hAnsi="Times New Roman"/>
          <w:lang w:eastAsia="en-US"/>
        </w:rPr>
      </w:pPr>
    </w:p>
    <w:p w14:paraId="3FA4E3F9" w14:textId="77777777" w:rsidR="000C3291" w:rsidRPr="00E529F5" w:rsidRDefault="000C3291" w:rsidP="00F33DAB">
      <w:pPr>
        <w:pStyle w:val="ListParagraph"/>
        <w:widowControl w:val="0"/>
        <w:numPr>
          <w:ilvl w:val="0"/>
          <w:numId w:val="7"/>
        </w:numPr>
        <w:spacing w:before="3" w:after="0" w:line="240" w:lineRule="auto"/>
        <w:ind w:left="567" w:firstLine="0"/>
        <w:rPr>
          <w:rFonts w:ascii="Times New Roman" w:eastAsia="Times New Roman" w:hAnsi="Times New Roman"/>
          <w:b/>
          <w:lang w:val="hr-HR" w:eastAsia="en-US"/>
        </w:rPr>
      </w:pPr>
      <w:r w:rsidRPr="00E529F5">
        <w:rPr>
          <w:rFonts w:ascii="Times New Roman" w:eastAsia="Times New Roman" w:hAnsi="Times New Roman"/>
          <w:b/>
          <w:lang w:val="hr-HR" w:eastAsia="en-US"/>
        </w:rPr>
        <w:t>pranje novca ili financiranje terorizma, na temelju</w:t>
      </w:r>
    </w:p>
    <w:p w14:paraId="33CA959C" w14:textId="77777777" w:rsidR="000C3291" w:rsidRPr="00E529F5" w:rsidRDefault="000C3291" w:rsidP="00F33DAB">
      <w:pPr>
        <w:widowControl w:val="0"/>
        <w:numPr>
          <w:ilvl w:val="0"/>
          <w:numId w:val="28"/>
        </w:numPr>
        <w:tabs>
          <w:tab w:val="left" w:pos="316"/>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t>članka 98. (financiranje terorizma) i članka 265. (pranje novca) Kaznenog zakona</w:t>
      </w:r>
    </w:p>
    <w:p w14:paraId="7DDA4674" w14:textId="77777777" w:rsidR="000C3291" w:rsidRPr="00E529F5" w:rsidRDefault="000C3291" w:rsidP="00F33DAB">
      <w:pPr>
        <w:widowControl w:val="0"/>
        <w:numPr>
          <w:ilvl w:val="0"/>
          <w:numId w:val="28"/>
        </w:numPr>
        <w:tabs>
          <w:tab w:val="left" w:pos="316"/>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t>pranje novca (članak 279.) iz Kaznenog zakona (Narodne novine, br. 110/97, 27/98, 50/00, 129/00, 51/01, 111/03, 190/03, 105/04, 84/05, 71/06, 110/07, 152/08, 57/11, 77/11 i 143/12),</w:t>
      </w:r>
    </w:p>
    <w:p w14:paraId="39CDC69A" w14:textId="77777777" w:rsidR="000C3291" w:rsidRPr="00E529F5" w:rsidRDefault="000C3291" w:rsidP="00F33DAB">
      <w:pPr>
        <w:widowControl w:val="0"/>
        <w:tabs>
          <w:tab w:val="left" w:pos="271"/>
        </w:tabs>
        <w:spacing w:before="120" w:after="0" w:line="240" w:lineRule="auto"/>
        <w:ind w:left="567" w:right="114"/>
        <w:jc w:val="both"/>
        <w:rPr>
          <w:rFonts w:ascii="Times New Roman" w:eastAsia="Times New Roman" w:hAnsi="Times New Roman"/>
          <w:lang w:eastAsia="en-US"/>
        </w:rPr>
      </w:pPr>
    </w:p>
    <w:p w14:paraId="2648E288" w14:textId="77777777" w:rsidR="000C3291" w:rsidRPr="00E529F5" w:rsidRDefault="000C3291" w:rsidP="00F33DAB">
      <w:pPr>
        <w:pStyle w:val="ListParagraph"/>
        <w:widowControl w:val="0"/>
        <w:numPr>
          <w:ilvl w:val="0"/>
          <w:numId w:val="7"/>
        </w:numPr>
        <w:spacing w:before="3" w:after="0" w:line="240" w:lineRule="auto"/>
        <w:ind w:left="567" w:firstLine="0"/>
        <w:rPr>
          <w:rFonts w:ascii="Times New Roman" w:eastAsia="Times New Roman" w:hAnsi="Times New Roman"/>
          <w:b/>
          <w:lang w:val="hr-HR" w:eastAsia="en-US"/>
        </w:rPr>
      </w:pPr>
      <w:r w:rsidRPr="00E529F5">
        <w:rPr>
          <w:rFonts w:ascii="Times New Roman" w:eastAsia="Times New Roman" w:hAnsi="Times New Roman"/>
          <w:b/>
          <w:lang w:val="hr-HR" w:eastAsia="en-US"/>
        </w:rPr>
        <w:t xml:space="preserve"> </w:t>
      </w:r>
      <w:r w:rsidRPr="00E529F5">
        <w:rPr>
          <w:rFonts w:ascii="Times New Roman" w:eastAsia="Times New Roman" w:hAnsi="Times New Roman"/>
          <w:b/>
          <w:lang w:val="hr-HR" w:eastAsia="en-US"/>
        </w:rPr>
        <w:tab/>
        <w:t>dječji rad ili druge oblike trgovanja ljudima, na temelju</w:t>
      </w:r>
    </w:p>
    <w:p w14:paraId="5527340D" w14:textId="77777777" w:rsidR="000C3291" w:rsidRPr="00E529F5" w:rsidRDefault="000C3291" w:rsidP="00F33DAB">
      <w:pPr>
        <w:widowControl w:val="0"/>
        <w:numPr>
          <w:ilvl w:val="0"/>
          <w:numId w:val="28"/>
        </w:numPr>
        <w:tabs>
          <w:tab w:val="left" w:pos="316"/>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t>članka 106. (trgovanje ljudima) Kaznenog zakona</w:t>
      </w:r>
    </w:p>
    <w:p w14:paraId="5C04BCD9" w14:textId="77777777" w:rsidR="000C3291" w:rsidRPr="00E529F5" w:rsidRDefault="000C3291" w:rsidP="00F33DAB">
      <w:pPr>
        <w:widowControl w:val="0"/>
        <w:numPr>
          <w:ilvl w:val="0"/>
          <w:numId w:val="28"/>
        </w:numPr>
        <w:tabs>
          <w:tab w:val="left" w:pos="316"/>
        </w:tabs>
        <w:spacing w:before="120" w:after="0" w:line="240" w:lineRule="auto"/>
        <w:ind w:right="117"/>
        <w:jc w:val="both"/>
        <w:rPr>
          <w:rFonts w:ascii="Times New Roman" w:eastAsia="Times New Roman" w:hAnsi="Times New Roman"/>
          <w:lang w:eastAsia="en-US"/>
        </w:rPr>
      </w:pPr>
      <w:r w:rsidRPr="00E529F5">
        <w:rPr>
          <w:rFonts w:ascii="Times New Roman" w:eastAsia="Times New Roman" w:hAnsi="Times New Roman"/>
          <w:lang w:eastAsia="en-US"/>
        </w:rPr>
        <w:t>članka 175. (trgovanje ljudima i ropstvo) iz Kaznenog zakona (Narodne novine, br. 110/97, 27/98,</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50/00,</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129/00, 51/01,</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111/03,</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190/03, 105/04,</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84/05,</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71/06, 110/07,</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152/08, 57/11, 77/11 i 143/12)</w:t>
      </w:r>
    </w:p>
    <w:p w14:paraId="3CCDC0C7" w14:textId="77777777" w:rsidR="000C3291" w:rsidRPr="00E529F5" w:rsidRDefault="000C3291" w:rsidP="00F33DAB">
      <w:pPr>
        <w:widowControl w:val="0"/>
        <w:tabs>
          <w:tab w:val="left" w:pos="316"/>
        </w:tabs>
        <w:spacing w:before="120" w:after="0" w:line="240" w:lineRule="auto"/>
        <w:ind w:left="116" w:right="117"/>
        <w:jc w:val="both"/>
        <w:rPr>
          <w:rFonts w:ascii="Times New Roman" w:eastAsia="Times New Roman" w:hAnsi="Times New Roman"/>
          <w:lang w:eastAsia="en-US"/>
        </w:rPr>
      </w:pPr>
    </w:p>
    <w:p w14:paraId="3C695401" w14:textId="77777777" w:rsidR="000C3291" w:rsidRPr="00E529F5" w:rsidRDefault="000C3291" w:rsidP="00F33DAB">
      <w:pPr>
        <w:pStyle w:val="ListParagraph"/>
        <w:numPr>
          <w:ilvl w:val="3"/>
          <w:numId w:val="2"/>
        </w:numPr>
        <w:spacing w:after="0" w:line="240" w:lineRule="auto"/>
        <w:jc w:val="both"/>
        <w:rPr>
          <w:rFonts w:ascii="Times New Roman" w:hAnsi="Times New Roman"/>
          <w:lang w:val="hr-HR"/>
        </w:rPr>
      </w:pPr>
      <w:r w:rsidRPr="00E529F5">
        <w:rPr>
          <w:rFonts w:ascii="Times New Roman" w:hAnsi="Times New Roman"/>
          <w:lang w:val="hr-HR"/>
        </w:rPr>
        <w:t xml:space="preserve">Naručitelj će isključiti ponuditelja iz postupka javne nabave ako utvrdi da je 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točke 3.1.1. </w:t>
      </w:r>
      <w:proofErr w:type="spellStart"/>
      <w:r w:rsidRPr="00E529F5">
        <w:rPr>
          <w:rFonts w:ascii="Times New Roman" w:hAnsi="Times New Roman"/>
          <w:lang w:val="hr-HR"/>
        </w:rPr>
        <w:t>podtočaka</w:t>
      </w:r>
      <w:proofErr w:type="spellEnd"/>
      <w:r w:rsidRPr="00E529F5">
        <w:rPr>
          <w:rFonts w:ascii="Times New Roman" w:hAnsi="Times New Roman"/>
          <w:lang w:val="hr-HR"/>
        </w:rPr>
        <w:t xml:space="preserve"> a) do f) ove Dokumentacije o nabavi i za odgovarajuća kaznena djela koja, prema nacionalnim propisima države poslovnog nastana gospodarskog subjekta, odnosno države čiji je osoba državljanin, obuhvaćaju razloge za isključenje iz članka 57. stavka 1. točaka a) do f) Direktive 2014/24/EU.</w:t>
      </w:r>
    </w:p>
    <w:p w14:paraId="2FC88FAB" w14:textId="77777777" w:rsidR="000C3291" w:rsidRPr="00E529F5" w:rsidRDefault="000C3291" w:rsidP="00F33DAB">
      <w:pPr>
        <w:pStyle w:val="ListParagraph"/>
        <w:spacing w:after="0" w:line="240" w:lineRule="auto"/>
        <w:ind w:left="1440"/>
        <w:jc w:val="both"/>
        <w:rPr>
          <w:rFonts w:ascii="Times New Roman" w:hAnsi="Times New Roman"/>
          <w:lang w:val="hr-HR"/>
        </w:rPr>
      </w:pPr>
    </w:p>
    <w:p w14:paraId="3C3C5CC7" w14:textId="77777777" w:rsidR="000C3291" w:rsidRPr="00E529F5" w:rsidRDefault="000C3291" w:rsidP="00F33DAB">
      <w:pPr>
        <w:pStyle w:val="ListParagraph"/>
        <w:widowControl w:val="0"/>
        <w:numPr>
          <w:ilvl w:val="2"/>
          <w:numId w:val="2"/>
        </w:numPr>
        <w:tabs>
          <w:tab w:val="left" w:pos="268"/>
        </w:tabs>
        <w:spacing w:before="120" w:after="0" w:line="240" w:lineRule="auto"/>
        <w:ind w:left="567" w:right="116" w:hanging="567"/>
        <w:jc w:val="both"/>
        <w:rPr>
          <w:rFonts w:ascii="Times New Roman" w:eastAsia="Times New Roman" w:hAnsi="Times New Roman"/>
          <w:lang w:val="hr-HR" w:eastAsia="en-US"/>
        </w:rPr>
      </w:pPr>
      <w:r w:rsidRPr="00E529F5">
        <w:rPr>
          <w:rFonts w:ascii="Times New Roman" w:eastAsia="Times New Roman" w:hAnsi="Times New Roman"/>
          <w:lang w:val="hr-HR" w:eastAsia="en-US"/>
        </w:rPr>
        <w:t>Naručitelj će isključiti ponuditelja iz postupka javne nabave ako utvrdi da gospodarski subjekt nije ispunio obveze plaćanja dospjelih poreznih obveza i obveza za mirovinsko i zdravstveno osiguranje:</w:t>
      </w:r>
    </w:p>
    <w:p w14:paraId="72C006F8" w14:textId="77777777" w:rsidR="000C3291" w:rsidRPr="00E529F5" w:rsidRDefault="000C3291" w:rsidP="00F33DAB">
      <w:pPr>
        <w:pStyle w:val="ListParagraph"/>
        <w:widowControl w:val="0"/>
        <w:tabs>
          <w:tab w:val="left" w:pos="268"/>
        </w:tabs>
        <w:spacing w:before="120" w:after="0" w:line="240" w:lineRule="auto"/>
        <w:ind w:left="567" w:right="116"/>
        <w:jc w:val="both"/>
        <w:rPr>
          <w:rFonts w:ascii="Times New Roman" w:eastAsia="Times New Roman" w:hAnsi="Times New Roman"/>
          <w:lang w:val="hr-HR" w:eastAsia="en-US"/>
        </w:rPr>
      </w:pPr>
    </w:p>
    <w:p w14:paraId="4BD85FA3" w14:textId="77777777" w:rsidR="000C3291" w:rsidRPr="00E529F5" w:rsidRDefault="000C3291" w:rsidP="00F33DAB">
      <w:pPr>
        <w:pStyle w:val="ListParagraph"/>
        <w:widowControl w:val="0"/>
        <w:numPr>
          <w:ilvl w:val="0"/>
          <w:numId w:val="8"/>
        </w:numPr>
        <w:tabs>
          <w:tab w:val="left" w:pos="567"/>
        </w:tabs>
        <w:spacing w:before="120" w:after="0" w:line="240" w:lineRule="auto"/>
        <w:ind w:left="567" w:right="116" w:hanging="567"/>
        <w:jc w:val="both"/>
        <w:rPr>
          <w:rFonts w:ascii="Times New Roman" w:eastAsia="Times New Roman" w:hAnsi="Times New Roman"/>
          <w:lang w:val="hr-HR" w:eastAsia="en-US"/>
        </w:rPr>
      </w:pPr>
      <w:r w:rsidRPr="00E529F5">
        <w:rPr>
          <w:rFonts w:ascii="Times New Roman" w:eastAsia="Times New Roman" w:hAnsi="Times New Roman"/>
          <w:lang w:val="hr-HR" w:eastAsia="en-US"/>
        </w:rPr>
        <w:t>u Republici Hrvatskoj, ako gospodarski subjekt ima poslovni nastan u Republici Hrvatskoj, ili</w:t>
      </w:r>
    </w:p>
    <w:p w14:paraId="46D9E0AF" w14:textId="77777777" w:rsidR="000C3291" w:rsidRPr="00E529F5" w:rsidRDefault="000C3291" w:rsidP="00F33DAB">
      <w:pPr>
        <w:pStyle w:val="ListParagraph"/>
        <w:widowControl w:val="0"/>
        <w:numPr>
          <w:ilvl w:val="0"/>
          <w:numId w:val="8"/>
        </w:numPr>
        <w:tabs>
          <w:tab w:val="left" w:pos="567"/>
        </w:tabs>
        <w:spacing w:before="120" w:after="0" w:line="240" w:lineRule="auto"/>
        <w:ind w:left="567" w:right="116" w:hanging="567"/>
        <w:jc w:val="both"/>
        <w:rPr>
          <w:rFonts w:ascii="Times New Roman" w:eastAsia="Times New Roman" w:hAnsi="Times New Roman"/>
          <w:lang w:val="hr-HR" w:eastAsia="en-US"/>
        </w:rPr>
      </w:pPr>
      <w:r w:rsidRPr="00E529F5">
        <w:rPr>
          <w:rFonts w:ascii="Times New Roman" w:eastAsia="Times New Roman" w:hAnsi="Times New Roman"/>
          <w:lang w:val="hr-HR" w:eastAsia="en-US"/>
        </w:rPr>
        <w:t>u Republici Hrvatskoj ili u državi poslovnog nastana gospodarskog subjekta, ako gospodarski subjekt nema poslovni nastan u Republici Hrvatskoj.</w:t>
      </w:r>
    </w:p>
    <w:p w14:paraId="2F8D65B4" w14:textId="77777777" w:rsidR="000C3291" w:rsidRPr="00E529F5" w:rsidRDefault="000C3291" w:rsidP="00F33DAB">
      <w:pPr>
        <w:widowControl w:val="0"/>
        <w:tabs>
          <w:tab w:val="left" w:pos="268"/>
        </w:tabs>
        <w:spacing w:before="120" w:after="0" w:line="240" w:lineRule="auto"/>
        <w:ind w:right="116"/>
        <w:jc w:val="both"/>
        <w:rPr>
          <w:rFonts w:ascii="Times New Roman" w:eastAsia="Times New Roman" w:hAnsi="Times New Roman"/>
          <w:lang w:eastAsia="en-US"/>
        </w:rPr>
      </w:pPr>
      <w:r w:rsidRPr="00E529F5">
        <w:rPr>
          <w:rFonts w:ascii="Times New Roman" w:eastAsia="Times New Roman" w:hAnsi="Times New Roman"/>
          <w:lang w:eastAsia="en-US"/>
        </w:rPr>
        <w:t>Iznimno, Naručitelj neće isključiti gospodarskog subjekta iz postupka javne nabave ako mu sukladno posebnom propisu plaćanje obveza nije dopušteno, ili mu je odobrena odgoda plaćanja.</w:t>
      </w:r>
    </w:p>
    <w:p w14:paraId="5E8372D8" w14:textId="77777777" w:rsidR="000C3291" w:rsidRPr="00E529F5" w:rsidRDefault="000C3291" w:rsidP="00F33DAB">
      <w:pPr>
        <w:pStyle w:val="ListParagraph"/>
        <w:widowControl w:val="0"/>
        <w:numPr>
          <w:ilvl w:val="2"/>
          <w:numId w:val="2"/>
        </w:numPr>
        <w:tabs>
          <w:tab w:val="left" w:pos="268"/>
        </w:tabs>
        <w:spacing w:before="120" w:after="0" w:line="240" w:lineRule="auto"/>
        <w:ind w:left="567" w:right="116" w:hanging="567"/>
        <w:jc w:val="both"/>
        <w:rPr>
          <w:rFonts w:ascii="Times New Roman" w:eastAsia="Times New Roman" w:hAnsi="Times New Roman"/>
          <w:lang w:val="hr-HR" w:eastAsia="en-US"/>
        </w:rPr>
      </w:pPr>
      <w:r w:rsidRPr="00E529F5">
        <w:rPr>
          <w:rFonts w:ascii="Times New Roman" w:eastAsia="Times New Roman" w:hAnsi="Times New Roman"/>
          <w:lang w:val="hr-HR" w:eastAsia="en-US"/>
        </w:rPr>
        <w:t>Naručitelj će isključiti ponuditelja iz postupka javne nabave ako:</w:t>
      </w:r>
    </w:p>
    <w:p w14:paraId="73D9BB1B" w14:textId="77777777" w:rsidR="000C3291" w:rsidRPr="00E529F5" w:rsidRDefault="000C3291" w:rsidP="00F33DAB">
      <w:pPr>
        <w:widowControl w:val="0"/>
        <w:numPr>
          <w:ilvl w:val="2"/>
          <w:numId w:val="8"/>
        </w:numPr>
        <w:tabs>
          <w:tab w:val="left" w:pos="268"/>
        </w:tabs>
        <w:spacing w:before="120" w:after="0" w:line="240" w:lineRule="auto"/>
        <w:ind w:left="1134" w:right="116"/>
        <w:jc w:val="both"/>
        <w:rPr>
          <w:rFonts w:ascii="Times New Roman" w:eastAsia="Times New Roman" w:hAnsi="Times New Roman"/>
          <w:lang w:eastAsia="en-US"/>
        </w:rPr>
      </w:pPr>
      <w:r w:rsidRPr="00E529F5">
        <w:rPr>
          <w:rFonts w:ascii="Times New Roman" w:eastAsia="Times New Roman" w:hAnsi="Times New Roman"/>
          <w:lang w:eastAsia="en-US"/>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14:paraId="02EBF791" w14:textId="77777777" w:rsidR="000C3291" w:rsidRPr="00E529F5" w:rsidRDefault="000C3291" w:rsidP="00F33DAB">
      <w:pPr>
        <w:widowControl w:val="0"/>
        <w:numPr>
          <w:ilvl w:val="2"/>
          <w:numId w:val="8"/>
        </w:numPr>
        <w:tabs>
          <w:tab w:val="left" w:pos="268"/>
        </w:tabs>
        <w:spacing w:before="120" w:after="0" w:line="240" w:lineRule="auto"/>
        <w:ind w:left="1134" w:right="116"/>
        <w:jc w:val="both"/>
        <w:rPr>
          <w:rFonts w:ascii="Times New Roman" w:eastAsia="Times New Roman" w:hAnsi="Times New Roman"/>
          <w:lang w:eastAsia="en-US"/>
        </w:rPr>
      </w:pPr>
      <w:r w:rsidRPr="00E529F5">
        <w:rPr>
          <w:rFonts w:ascii="Times New Roman" w:eastAsia="Times New Roman" w:hAnsi="Times New Roman"/>
          <w:lang w:eastAsia="en-US"/>
        </w:rPr>
        <w:t>je nad gospodarskim subjektom otvoren stečajni postupak, ako je nesposoban za plaćanje</w:t>
      </w:r>
      <w:r w:rsidR="0001069E" w:rsidRPr="00E529F5">
        <w:rPr>
          <w:rFonts w:ascii="Times New Roman" w:eastAsia="Times New Roman" w:hAnsi="Times New Roman"/>
          <w:lang w:eastAsia="en-US"/>
        </w:rPr>
        <w:t xml:space="preserve"> </w:t>
      </w:r>
      <w:r w:rsidRPr="00E529F5">
        <w:rPr>
          <w:rFonts w:ascii="Times New Roman" w:eastAsia="Times New Roman" w:hAnsi="Times New Roman"/>
          <w:lang w:eastAsia="en-US"/>
        </w:rPr>
        <w:t>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318539C9" w14:textId="77777777" w:rsidR="000C3291" w:rsidRPr="00E529F5" w:rsidRDefault="000C3291" w:rsidP="00F33DAB">
      <w:pPr>
        <w:widowControl w:val="0"/>
        <w:numPr>
          <w:ilvl w:val="2"/>
          <w:numId w:val="8"/>
        </w:numPr>
        <w:tabs>
          <w:tab w:val="left" w:pos="268"/>
        </w:tabs>
        <w:spacing w:before="120" w:after="0" w:line="240" w:lineRule="auto"/>
        <w:ind w:left="1134" w:right="116"/>
        <w:jc w:val="both"/>
        <w:rPr>
          <w:rFonts w:ascii="Times New Roman" w:eastAsia="Times New Roman" w:hAnsi="Times New Roman"/>
          <w:lang w:eastAsia="en-US"/>
        </w:rPr>
      </w:pPr>
      <w:r w:rsidRPr="00E529F5">
        <w:rPr>
          <w:rFonts w:ascii="Times New Roman" w:eastAsia="Times New Roman" w:hAnsi="Times New Roman"/>
          <w:lang w:eastAsia="en-US"/>
        </w:rPr>
        <w:t>može dokazati odgovarajućim sredstvima da je gospodarski subjekt kriv za teški profesionalni propust koji dovodi u pitanje njegov integritet,</w:t>
      </w:r>
    </w:p>
    <w:p w14:paraId="5F06B221" w14:textId="77777777" w:rsidR="000C3291" w:rsidRPr="00E529F5" w:rsidRDefault="000C3291" w:rsidP="00F33DAB">
      <w:pPr>
        <w:widowControl w:val="0"/>
        <w:numPr>
          <w:ilvl w:val="2"/>
          <w:numId w:val="8"/>
        </w:numPr>
        <w:tabs>
          <w:tab w:val="left" w:pos="268"/>
        </w:tabs>
        <w:spacing w:before="120" w:after="0" w:line="240" w:lineRule="auto"/>
        <w:ind w:left="1134" w:right="116"/>
        <w:jc w:val="both"/>
        <w:rPr>
          <w:rFonts w:ascii="Times New Roman" w:eastAsia="Times New Roman" w:hAnsi="Times New Roman"/>
          <w:lang w:eastAsia="en-US"/>
        </w:rPr>
      </w:pPr>
      <w:r w:rsidRPr="00E529F5">
        <w:rPr>
          <w:rFonts w:ascii="Times New Roman" w:eastAsia="Times New Roman" w:hAnsi="Times New Roman"/>
          <w:lang w:eastAsia="en-US"/>
        </w:rPr>
        <w:t>ima dovoljno vjerojatnih pokazatelja da zaključi da je gospodarski subjekt sklopio sporazum s drugim gospodarskim subjektima kojem je cilj narušavanje tržišnog natjecanja,</w:t>
      </w:r>
    </w:p>
    <w:p w14:paraId="1EEC923A" w14:textId="77777777" w:rsidR="000C3291" w:rsidRPr="00E529F5" w:rsidRDefault="000C3291" w:rsidP="00F33DAB">
      <w:pPr>
        <w:widowControl w:val="0"/>
        <w:numPr>
          <w:ilvl w:val="2"/>
          <w:numId w:val="8"/>
        </w:numPr>
        <w:tabs>
          <w:tab w:val="left" w:pos="268"/>
        </w:tabs>
        <w:spacing w:before="120" w:after="0" w:line="240" w:lineRule="auto"/>
        <w:ind w:left="1134" w:right="116"/>
        <w:jc w:val="both"/>
        <w:rPr>
          <w:rFonts w:ascii="Times New Roman" w:eastAsia="Times New Roman" w:hAnsi="Times New Roman"/>
          <w:lang w:eastAsia="en-US"/>
        </w:rPr>
      </w:pPr>
      <w:r w:rsidRPr="00E529F5">
        <w:rPr>
          <w:rFonts w:ascii="Times New Roman" w:eastAsia="Times New Roman" w:hAnsi="Times New Roman"/>
          <w:lang w:eastAsia="en-US"/>
        </w:rPr>
        <w:lastRenderedPageBreak/>
        <w:t>se sukob interesa u smislu Poglavlja 8. Glave III. Dijela Prvog ZJN 2016. ne može učinkovito ukloniti drugim, manje drastičnim mjerama,</w:t>
      </w:r>
    </w:p>
    <w:p w14:paraId="74B286AC" w14:textId="77777777" w:rsidR="000C3291" w:rsidRPr="00E529F5" w:rsidRDefault="000C3291" w:rsidP="00F33DAB">
      <w:pPr>
        <w:widowControl w:val="0"/>
        <w:numPr>
          <w:ilvl w:val="2"/>
          <w:numId w:val="8"/>
        </w:numPr>
        <w:tabs>
          <w:tab w:val="left" w:pos="268"/>
        </w:tabs>
        <w:spacing w:before="120" w:after="0" w:line="240" w:lineRule="auto"/>
        <w:ind w:left="1134" w:right="116"/>
        <w:jc w:val="both"/>
        <w:rPr>
          <w:rFonts w:ascii="Times New Roman" w:eastAsia="Times New Roman" w:hAnsi="Times New Roman"/>
          <w:lang w:eastAsia="en-US"/>
        </w:rPr>
      </w:pPr>
      <w:r w:rsidRPr="00E529F5">
        <w:rPr>
          <w:rFonts w:ascii="Times New Roman" w:eastAsia="Times New Roman" w:hAnsi="Times New Roman"/>
          <w:lang w:eastAsia="en-US"/>
        </w:rPr>
        <w:t>se narušavanje tržišnog natjecanja, zbog prethodnog sudjelovanja gospodarskog subjekta u pripremi postupka nabave, kako je navedeno u članku 199. ZJN 2016., ne može ukloniti drugim, manje drastičnim mjerama,</w:t>
      </w:r>
    </w:p>
    <w:p w14:paraId="7FE558E2" w14:textId="77777777" w:rsidR="000C3291" w:rsidRPr="00E529F5" w:rsidRDefault="000C3291" w:rsidP="00F33DAB">
      <w:pPr>
        <w:widowControl w:val="0"/>
        <w:numPr>
          <w:ilvl w:val="2"/>
          <w:numId w:val="8"/>
        </w:numPr>
        <w:tabs>
          <w:tab w:val="left" w:pos="268"/>
        </w:tabs>
        <w:spacing w:before="120" w:after="0" w:line="240" w:lineRule="auto"/>
        <w:ind w:left="1134" w:right="116"/>
        <w:jc w:val="both"/>
        <w:rPr>
          <w:rFonts w:ascii="Times New Roman" w:eastAsia="Times New Roman" w:hAnsi="Times New Roman"/>
          <w:lang w:eastAsia="en-US"/>
        </w:rPr>
      </w:pPr>
      <w:r w:rsidRPr="00E529F5">
        <w:rPr>
          <w:rFonts w:ascii="Times New Roman" w:eastAsia="Times New Roman" w:hAnsi="Times New Roman"/>
          <w:lang w:eastAsia="en-US"/>
        </w:rPr>
        <w:t>je gospodarski subjekt pokazao značajne ili opetovane nedostatke tijekom provedbe bitnih zahtjeva iz prethodnog ugovora o javnoj nabavi ili prethodnog ugovora o koncesiji čija je posljedica bila prijevremeni raskid tog ugovora, naknada štete ili druga slična sankcija,</w:t>
      </w:r>
    </w:p>
    <w:p w14:paraId="1C8FE597" w14:textId="77777777" w:rsidR="000C3291" w:rsidRPr="00E529F5" w:rsidRDefault="000C3291" w:rsidP="00F33DAB">
      <w:pPr>
        <w:widowControl w:val="0"/>
        <w:numPr>
          <w:ilvl w:val="2"/>
          <w:numId w:val="8"/>
        </w:numPr>
        <w:tabs>
          <w:tab w:val="left" w:pos="268"/>
        </w:tabs>
        <w:spacing w:before="120" w:after="0" w:line="240" w:lineRule="auto"/>
        <w:ind w:left="1134" w:right="116"/>
        <w:jc w:val="both"/>
        <w:rPr>
          <w:rFonts w:ascii="Times New Roman" w:eastAsia="Times New Roman" w:hAnsi="Times New Roman"/>
          <w:lang w:eastAsia="en-US"/>
        </w:rPr>
      </w:pPr>
      <w:r w:rsidRPr="00E529F5">
        <w:rPr>
          <w:rFonts w:ascii="Times New Roman" w:eastAsia="Times New Roman" w:hAnsi="Times New Roman"/>
          <w:lang w:eastAsia="en-US"/>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Odjeljka C ZJN 2016., ili</w:t>
      </w:r>
    </w:p>
    <w:p w14:paraId="5767A5B3" w14:textId="77777777" w:rsidR="000C3291" w:rsidRPr="00E529F5" w:rsidRDefault="000C3291" w:rsidP="00F33DAB">
      <w:pPr>
        <w:widowControl w:val="0"/>
        <w:numPr>
          <w:ilvl w:val="2"/>
          <w:numId w:val="8"/>
        </w:numPr>
        <w:tabs>
          <w:tab w:val="left" w:pos="268"/>
        </w:tabs>
        <w:spacing w:before="120" w:after="0" w:line="240" w:lineRule="auto"/>
        <w:ind w:left="1134" w:right="116"/>
        <w:jc w:val="both"/>
        <w:rPr>
          <w:rFonts w:ascii="Times New Roman" w:eastAsia="Times New Roman" w:hAnsi="Times New Roman"/>
          <w:lang w:eastAsia="en-US"/>
        </w:rPr>
      </w:pPr>
      <w:r w:rsidRPr="00E529F5">
        <w:rPr>
          <w:rFonts w:ascii="Times New Roman" w:eastAsia="Times New Roman" w:hAnsi="Times New Roman"/>
          <w:lang w:eastAsia="en-US"/>
        </w:rPr>
        <w:t>je gospodarski subjekt pokušao na nepropisan način utjecati na postupak odlučivanja javnog naručitelja, doći do povjerljivih podataka koji bi mu mogli omogućiti nepoštenu prednost u postupku nabave ili je iz nemara dostavio krivu informaciju koja može imati materijalni utjecaj na odluke koje se tiču isključenja, odabira gospodarskog subjekta ili dodjele ugovora.</w:t>
      </w:r>
    </w:p>
    <w:p w14:paraId="3E4CA7AF" w14:textId="77777777" w:rsidR="000C3291" w:rsidRPr="00E529F5" w:rsidRDefault="000C3291" w:rsidP="00F33DAB">
      <w:pPr>
        <w:pStyle w:val="box453040"/>
        <w:jc w:val="both"/>
        <w:rPr>
          <w:b/>
          <w:sz w:val="22"/>
          <w:szCs w:val="22"/>
          <w:u w:val="single"/>
        </w:rPr>
      </w:pPr>
      <w:r w:rsidRPr="00E529F5">
        <w:rPr>
          <w:b/>
          <w:sz w:val="22"/>
          <w:szCs w:val="22"/>
          <w:u w:val="single"/>
        </w:rPr>
        <w:t>Odredbe o „</w:t>
      </w:r>
      <w:proofErr w:type="spellStart"/>
      <w:r w:rsidRPr="00E529F5">
        <w:rPr>
          <w:b/>
          <w:sz w:val="22"/>
          <w:szCs w:val="22"/>
          <w:u w:val="single"/>
        </w:rPr>
        <w:t>samokorigiranju</w:t>
      </w:r>
      <w:proofErr w:type="spellEnd"/>
      <w:r w:rsidRPr="00E529F5">
        <w:rPr>
          <w:b/>
          <w:sz w:val="22"/>
          <w:szCs w:val="22"/>
          <w:u w:val="single"/>
        </w:rPr>
        <w:t>“:</w:t>
      </w:r>
    </w:p>
    <w:p w14:paraId="1DC9AE62" w14:textId="77777777" w:rsidR="000C3291" w:rsidRPr="00E529F5" w:rsidRDefault="000C3291" w:rsidP="00F33DAB">
      <w:pPr>
        <w:pStyle w:val="box453040"/>
        <w:jc w:val="both"/>
        <w:rPr>
          <w:sz w:val="22"/>
          <w:szCs w:val="22"/>
        </w:rPr>
      </w:pPr>
      <w:r w:rsidRPr="00E529F5">
        <w:rPr>
          <w:sz w:val="22"/>
          <w:szCs w:val="22"/>
        </w:rPr>
        <w:t>Gospodarski subjekt kod kojeg su ostvarene osnove za isključenje iz točaka 3.1.1. i 3.1.3. ove Dokumentacije o nabavi, može javnom naručitelju, kao sastavni dio ponude, dostaviti dokaze o mjerama koje je poduzeo, ukoliko takvi dokazi postoje, kako bi dokazao svoju pouzdanost bez obzira na postojanje relevantne osnove za isključenje („</w:t>
      </w:r>
      <w:proofErr w:type="spellStart"/>
      <w:r w:rsidRPr="00E529F5">
        <w:rPr>
          <w:sz w:val="22"/>
          <w:szCs w:val="22"/>
        </w:rPr>
        <w:t>samokorigiranje</w:t>
      </w:r>
      <w:proofErr w:type="spellEnd"/>
      <w:r w:rsidRPr="00E529F5">
        <w:rPr>
          <w:sz w:val="22"/>
          <w:szCs w:val="22"/>
        </w:rPr>
        <w:t xml:space="preserve">“). </w:t>
      </w:r>
    </w:p>
    <w:p w14:paraId="5D3395DB" w14:textId="77777777" w:rsidR="000C3291" w:rsidRPr="00E529F5" w:rsidRDefault="000C3291" w:rsidP="00F33DAB">
      <w:pPr>
        <w:pStyle w:val="box453040"/>
        <w:jc w:val="both"/>
        <w:rPr>
          <w:sz w:val="22"/>
          <w:szCs w:val="22"/>
        </w:rPr>
      </w:pPr>
      <w:r w:rsidRPr="00E529F5">
        <w:rPr>
          <w:sz w:val="22"/>
          <w:szCs w:val="22"/>
        </w:rPr>
        <w:t>Nadalje, takav gospodarski subjekt</w:t>
      </w:r>
      <w:r w:rsidR="0001069E" w:rsidRPr="00E529F5">
        <w:rPr>
          <w:sz w:val="22"/>
          <w:szCs w:val="22"/>
        </w:rPr>
        <w:t xml:space="preserve"> </w:t>
      </w:r>
      <w:r w:rsidRPr="00E529F5">
        <w:rPr>
          <w:sz w:val="22"/>
          <w:szCs w:val="22"/>
        </w:rPr>
        <w:t xml:space="preserve">u ESPD obrascu u dijelu III: Osnove za isključenje, pod A: OSNOVE POVEZANE S KAZNENIM PRESUDAMA navodi da li je poduzeo mjere kako bi dokazao svoju pouzdanost bez obzira na postojanje relevantne osnove za isključenje, te </w:t>
      </w:r>
      <w:r w:rsidRPr="00E529F5">
        <w:rPr>
          <w:i/>
          <w:sz w:val="22"/>
          <w:szCs w:val="22"/>
        </w:rPr>
        <w:t>opisuje poduzete mjere</w:t>
      </w:r>
      <w:r w:rsidRPr="00E529F5">
        <w:rPr>
          <w:sz w:val="22"/>
          <w:szCs w:val="22"/>
        </w:rPr>
        <w:t xml:space="preserve"> vezano uz „</w:t>
      </w:r>
      <w:proofErr w:type="spellStart"/>
      <w:r w:rsidRPr="00E529F5">
        <w:rPr>
          <w:sz w:val="22"/>
          <w:szCs w:val="22"/>
        </w:rPr>
        <w:t>samokorigiranje</w:t>
      </w:r>
      <w:proofErr w:type="spellEnd"/>
      <w:r w:rsidRPr="00E529F5">
        <w:rPr>
          <w:sz w:val="22"/>
          <w:szCs w:val="22"/>
        </w:rPr>
        <w:t>“.</w:t>
      </w:r>
    </w:p>
    <w:p w14:paraId="1F08CB80" w14:textId="77777777" w:rsidR="000C3291" w:rsidRPr="00E529F5" w:rsidRDefault="000C3291" w:rsidP="00F33DAB">
      <w:pPr>
        <w:pStyle w:val="box453040"/>
        <w:jc w:val="both"/>
        <w:rPr>
          <w:sz w:val="22"/>
          <w:szCs w:val="22"/>
        </w:rPr>
      </w:pPr>
      <w:r w:rsidRPr="00E529F5">
        <w:rPr>
          <w:sz w:val="22"/>
          <w:szCs w:val="22"/>
        </w:rPr>
        <w:t>Poduzimanje mjera iz prethodne točke gospodarski subjekt dokazuje:</w:t>
      </w:r>
    </w:p>
    <w:p w14:paraId="2F73B848" w14:textId="77777777" w:rsidR="000C3291" w:rsidRPr="00E529F5" w:rsidRDefault="000C3291" w:rsidP="00F33DAB">
      <w:pPr>
        <w:pStyle w:val="box453040"/>
        <w:numPr>
          <w:ilvl w:val="1"/>
          <w:numId w:val="7"/>
        </w:numPr>
        <w:jc w:val="both"/>
        <w:rPr>
          <w:sz w:val="22"/>
          <w:szCs w:val="22"/>
        </w:rPr>
      </w:pPr>
      <w:r w:rsidRPr="00E529F5">
        <w:rPr>
          <w:sz w:val="22"/>
          <w:szCs w:val="22"/>
        </w:rPr>
        <w:t>plaćanjem naknade štete ili poduzimanjem drugih odgovarajućih mjera u cilju plaćanja naknade štete prouzročene kaznenim djelom ili propustom,</w:t>
      </w:r>
    </w:p>
    <w:p w14:paraId="05716047" w14:textId="77777777" w:rsidR="000C3291" w:rsidRPr="00E529F5" w:rsidRDefault="000C3291" w:rsidP="00F33DAB">
      <w:pPr>
        <w:pStyle w:val="box453040"/>
        <w:numPr>
          <w:ilvl w:val="1"/>
          <w:numId w:val="7"/>
        </w:numPr>
        <w:jc w:val="both"/>
        <w:rPr>
          <w:sz w:val="22"/>
          <w:szCs w:val="22"/>
        </w:rPr>
      </w:pPr>
      <w:r w:rsidRPr="00E529F5">
        <w:rPr>
          <w:sz w:val="22"/>
          <w:szCs w:val="22"/>
        </w:rPr>
        <w:t>aktivnom suradnjom s nadležnim istražnim tijelima radi potpunog razjašnjenja činjenica i okolnosti u vezi s kaznenim djelom ili propustom,</w:t>
      </w:r>
    </w:p>
    <w:p w14:paraId="69872728" w14:textId="77777777" w:rsidR="000C3291" w:rsidRPr="00E529F5" w:rsidRDefault="000C3291" w:rsidP="00F33DAB">
      <w:pPr>
        <w:pStyle w:val="box453040"/>
        <w:numPr>
          <w:ilvl w:val="1"/>
          <w:numId w:val="7"/>
        </w:numPr>
        <w:jc w:val="both"/>
        <w:rPr>
          <w:sz w:val="22"/>
          <w:szCs w:val="22"/>
        </w:rPr>
      </w:pPr>
      <w:r w:rsidRPr="00E529F5">
        <w:rPr>
          <w:sz w:val="22"/>
          <w:szCs w:val="22"/>
        </w:rPr>
        <w:t>odgovarajućim tehničkim, organizacijskim i kadrovskim mjerama radi sprječavanja daljnjih kaznenih djela ili propusta.</w:t>
      </w:r>
    </w:p>
    <w:p w14:paraId="00F61F8C" w14:textId="77777777" w:rsidR="000C3291" w:rsidRPr="00E529F5" w:rsidRDefault="000C3291" w:rsidP="00F33DAB">
      <w:pPr>
        <w:pStyle w:val="box453040"/>
        <w:jc w:val="both"/>
        <w:rPr>
          <w:sz w:val="22"/>
          <w:szCs w:val="22"/>
        </w:rPr>
      </w:pPr>
      <w:r w:rsidRPr="00E529F5">
        <w:rPr>
          <w:sz w:val="22"/>
          <w:szCs w:val="22"/>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14:paraId="7D24F48E" w14:textId="77777777" w:rsidR="000C3291" w:rsidRPr="00E529F5" w:rsidRDefault="000C3291" w:rsidP="00F33DAB">
      <w:pPr>
        <w:pStyle w:val="box453040"/>
        <w:jc w:val="both"/>
        <w:rPr>
          <w:sz w:val="22"/>
          <w:szCs w:val="22"/>
        </w:rPr>
      </w:pPr>
      <w:r w:rsidRPr="00E529F5">
        <w:rPr>
          <w:sz w:val="22"/>
          <w:szCs w:val="22"/>
        </w:rPr>
        <w:t>Javni naručitelj neće isključiti gospodarskog subjekta iz postupka javne nabave ako ocijeni da su poduzete mjere primjerene.</w:t>
      </w:r>
    </w:p>
    <w:p w14:paraId="0DC6DC5C" w14:textId="77777777" w:rsidR="000C3291" w:rsidRPr="00E529F5" w:rsidRDefault="000C3291" w:rsidP="00F33DAB">
      <w:pPr>
        <w:pStyle w:val="box453040"/>
        <w:jc w:val="both"/>
        <w:rPr>
          <w:sz w:val="22"/>
          <w:szCs w:val="22"/>
        </w:rPr>
      </w:pPr>
      <w:r w:rsidRPr="00E529F5">
        <w:rPr>
          <w:sz w:val="22"/>
          <w:szCs w:val="22"/>
        </w:rPr>
        <w:t>Gospodarski subjekt kojem je pravomoćnom presudom određena zabrana sudjelovanja u postupcima javne nabave ili postupcima davanja koncesija na određeno vrijeme nema pravo korištenja mogućnosti dostavljanja dokaza o mjerama „</w:t>
      </w:r>
      <w:proofErr w:type="spellStart"/>
      <w:r w:rsidRPr="00E529F5">
        <w:rPr>
          <w:sz w:val="22"/>
          <w:szCs w:val="22"/>
        </w:rPr>
        <w:t>samokorigiranja</w:t>
      </w:r>
      <w:proofErr w:type="spellEnd"/>
      <w:r w:rsidRPr="00E529F5">
        <w:rPr>
          <w:sz w:val="22"/>
          <w:szCs w:val="22"/>
        </w:rPr>
        <w:t>“, sve do isteka roka zabrane u državi u kojoj je presuda na snazi.</w:t>
      </w:r>
    </w:p>
    <w:p w14:paraId="21005C50" w14:textId="77777777" w:rsidR="000C3291" w:rsidRPr="00E529F5" w:rsidRDefault="000C3291" w:rsidP="00F33DAB">
      <w:pPr>
        <w:pStyle w:val="box453040"/>
        <w:jc w:val="both"/>
        <w:rPr>
          <w:sz w:val="22"/>
          <w:szCs w:val="22"/>
        </w:rPr>
      </w:pPr>
      <w:r w:rsidRPr="00E529F5">
        <w:rPr>
          <w:sz w:val="22"/>
          <w:szCs w:val="22"/>
        </w:rPr>
        <w:lastRenderedPageBreak/>
        <w:t xml:space="preserve">Razdoblje isključenja gospodarskog subjekta kod kojeg su ostvarene osnove za isključenje iz točke 3.1.1. ove Dokumentacije o nabavi iz postupka javne nabave je </w:t>
      </w:r>
      <w:r w:rsidRPr="00E529F5">
        <w:rPr>
          <w:b/>
          <w:sz w:val="22"/>
          <w:szCs w:val="22"/>
        </w:rPr>
        <w:t>pet godina</w:t>
      </w:r>
      <w:r w:rsidRPr="00E529F5">
        <w:rPr>
          <w:sz w:val="22"/>
          <w:szCs w:val="22"/>
        </w:rPr>
        <w:t xml:space="preserve"> od dana pravomoćnosti presude, osim ako pravomoćnom presudom nije određeno drukčije.</w:t>
      </w:r>
    </w:p>
    <w:p w14:paraId="25E226F5" w14:textId="77777777" w:rsidR="000C3291" w:rsidRPr="00E529F5" w:rsidRDefault="000C3291" w:rsidP="00F33DAB">
      <w:pPr>
        <w:pStyle w:val="box453040"/>
        <w:jc w:val="both"/>
        <w:rPr>
          <w:sz w:val="22"/>
          <w:szCs w:val="22"/>
        </w:rPr>
      </w:pPr>
      <w:r w:rsidRPr="00E529F5">
        <w:rPr>
          <w:sz w:val="22"/>
          <w:szCs w:val="22"/>
        </w:rPr>
        <w:t xml:space="preserve">Razdoblje isključenja gospodarskog subjekta kod kojeg su ostvarene osnove za isključenje iz točke 3.1.3. ove Dokumentacije o nabavi iz postupka javne nabave je </w:t>
      </w:r>
      <w:r w:rsidRPr="00E529F5">
        <w:rPr>
          <w:b/>
          <w:sz w:val="22"/>
          <w:szCs w:val="22"/>
        </w:rPr>
        <w:t>dvije godine</w:t>
      </w:r>
      <w:r w:rsidRPr="00E529F5">
        <w:rPr>
          <w:sz w:val="22"/>
          <w:szCs w:val="22"/>
        </w:rPr>
        <w:t xml:space="preserve"> od dana dotičnog događaja.</w:t>
      </w:r>
    </w:p>
    <w:p w14:paraId="6FFD39D3" w14:textId="77777777" w:rsidR="000C3291" w:rsidRPr="00E529F5" w:rsidRDefault="000C3291" w:rsidP="00F33DAB">
      <w:pPr>
        <w:pStyle w:val="Heading2"/>
        <w:numPr>
          <w:ilvl w:val="1"/>
          <w:numId w:val="2"/>
        </w:numPr>
        <w:spacing w:line="240" w:lineRule="auto"/>
        <w:rPr>
          <w:rFonts w:ascii="Times New Roman" w:hAnsi="Times New Roman"/>
          <w:lang w:val="hr-HR"/>
        </w:rPr>
      </w:pPr>
      <w:bookmarkStart w:id="28" w:name="_Toc477120341"/>
      <w:r w:rsidRPr="00E529F5">
        <w:rPr>
          <w:rFonts w:ascii="Times New Roman" w:hAnsi="Times New Roman"/>
          <w:lang w:val="hr-HR"/>
        </w:rPr>
        <w:t>Način dokazivanja nepostojanja osnova za isključenje gospodarskog subjekta</w:t>
      </w:r>
      <w:bookmarkEnd w:id="28"/>
    </w:p>
    <w:p w14:paraId="60A05607" w14:textId="77777777" w:rsidR="000C3291" w:rsidRPr="00E529F5" w:rsidRDefault="000C3291" w:rsidP="00F33DAB">
      <w:pPr>
        <w:spacing w:line="240" w:lineRule="auto"/>
        <w:jc w:val="both"/>
        <w:rPr>
          <w:rFonts w:ascii="Times New Roman" w:eastAsia="Calibri" w:hAnsi="Times New Roman"/>
          <w:lang w:eastAsia="en-US"/>
        </w:rPr>
      </w:pPr>
    </w:p>
    <w:p w14:paraId="0211267C" w14:textId="77777777" w:rsidR="000C3291" w:rsidRPr="00E529F5" w:rsidRDefault="000C3291" w:rsidP="00C446F8">
      <w:pPr>
        <w:numPr>
          <w:ilvl w:val="0"/>
          <w:numId w:val="38"/>
        </w:numPr>
        <w:spacing w:line="240" w:lineRule="auto"/>
        <w:jc w:val="both"/>
        <w:rPr>
          <w:rFonts w:ascii="Times New Roman" w:eastAsia="Calibri" w:hAnsi="Times New Roman"/>
          <w:lang w:eastAsia="en-US"/>
        </w:rPr>
      </w:pPr>
      <w:r w:rsidRPr="00E529F5">
        <w:rPr>
          <w:rFonts w:ascii="Times New Roman" w:eastAsia="Calibri" w:hAnsi="Times New Roman"/>
          <w:lang w:eastAsia="en-US"/>
        </w:rPr>
        <w:t>Kao dostatan dokaz da ne postoje osnove za isključenje iz točke 3.1.1. ove Dokumentacije o nabavi, naručitelj će prihvatiti: izvadak iz kaznene evidencije ili drugog odgovarajućeg registra ili, ako to nije moguće, jednakovrijedan dokument nadležne sudske ili upravne vlasti u državi poslovnog nastana ponuditelja, odnosno državi čiji je osoba državljanin.</w:t>
      </w:r>
    </w:p>
    <w:p w14:paraId="66FE11A6" w14:textId="77777777" w:rsidR="000C3291" w:rsidRPr="00E529F5" w:rsidRDefault="000C3291" w:rsidP="00C446F8">
      <w:pPr>
        <w:numPr>
          <w:ilvl w:val="0"/>
          <w:numId w:val="38"/>
        </w:numPr>
        <w:spacing w:line="240" w:lineRule="auto"/>
        <w:jc w:val="both"/>
        <w:rPr>
          <w:rFonts w:ascii="Times New Roman" w:eastAsia="Calibri" w:hAnsi="Times New Roman"/>
          <w:lang w:eastAsia="en-US"/>
        </w:rPr>
      </w:pPr>
      <w:r w:rsidRPr="00E529F5">
        <w:rPr>
          <w:rFonts w:ascii="Times New Roman" w:eastAsia="Calibri" w:hAnsi="Times New Roman"/>
          <w:lang w:eastAsia="en-US"/>
        </w:rPr>
        <w:t>Kao dostatan dokaz da ne postoje osnove za isključenje iz točke 3.1.2. ove Dokumentacije o nabavi, naručitelj će prihvatiti: potvrdu porezne uprave ili drugog nadležnog tijela u državi poslovnog nastana ponuditelja.</w:t>
      </w:r>
    </w:p>
    <w:p w14:paraId="3BF80CC3" w14:textId="77777777" w:rsidR="000C3291" w:rsidRPr="00E529F5" w:rsidRDefault="000C3291" w:rsidP="00C446F8">
      <w:pPr>
        <w:numPr>
          <w:ilvl w:val="0"/>
          <w:numId w:val="38"/>
        </w:numPr>
        <w:spacing w:line="240" w:lineRule="auto"/>
        <w:jc w:val="both"/>
        <w:rPr>
          <w:rFonts w:ascii="Times New Roman" w:eastAsia="Calibri" w:hAnsi="Times New Roman"/>
          <w:lang w:eastAsia="en-US"/>
        </w:rPr>
      </w:pPr>
      <w:r w:rsidRPr="00E529F5">
        <w:rPr>
          <w:rFonts w:ascii="Times New Roman" w:eastAsia="Calibri" w:hAnsi="Times New Roman"/>
          <w:lang w:eastAsia="en-US"/>
        </w:rPr>
        <w:t xml:space="preserve">Kao dostatan dokaz da ne postoje osnove za isključenje iz točke 3.1.3. </w:t>
      </w:r>
      <w:proofErr w:type="spellStart"/>
      <w:r w:rsidRPr="00E529F5">
        <w:rPr>
          <w:rFonts w:ascii="Times New Roman" w:eastAsia="Calibri" w:hAnsi="Times New Roman"/>
          <w:lang w:eastAsia="en-US"/>
        </w:rPr>
        <w:t>podtočke</w:t>
      </w:r>
      <w:proofErr w:type="spellEnd"/>
      <w:r w:rsidRPr="00E529F5">
        <w:rPr>
          <w:rFonts w:ascii="Times New Roman" w:eastAsia="Calibri" w:hAnsi="Times New Roman"/>
          <w:lang w:eastAsia="en-US"/>
        </w:rPr>
        <w:t xml:space="preserve"> 2. ove Dokumentacije o nabavi, naručitelj će prihvatiti: izvadak iz sudskog registra ili potvrdu trgovačkog suda ili drugog nadležnog tijela u državi poslovnog nastana ponuditelja.</w:t>
      </w:r>
    </w:p>
    <w:p w14:paraId="360E5E32" w14:textId="77777777" w:rsidR="000C3291" w:rsidRPr="00E529F5" w:rsidRDefault="000C3291" w:rsidP="00C446F8">
      <w:pPr>
        <w:numPr>
          <w:ilvl w:val="0"/>
          <w:numId w:val="38"/>
        </w:numPr>
        <w:spacing w:line="240" w:lineRule="auto"/>
        <w:jc w:val="both"/>
        <w:rPr>
          <w:rFonts w:ascii="Times New Roman" w:eastAsia="Calibri" w:hAnsi="Times New Roman"/>
          <w:lang w:eastAsia="en-US"/>
        </w:rPr>
      </w:pPr>
      <w:r w:rsidRPr="00E529F5">
        <w:rPr>
          <w:rFonts w:ascii="Times New Roman" w:eastAsia="Calibri" w:hAnsi="Times New Roman"/>
          <w:lang w:eastAsia="en-US"/>
        </w:rPr>
        <w:t xml:space="preserve">Ako se u državi poslovnog nastana ponuditelja, odnosno državi čiji je osoba državljanin, ne izdaju gore navedeni dokumenti ili ako ne obuhvaćaju sve okolnosti obuhvaćene točkama 3.1.1., 3.1.2. i 3.1.3. </w:t>
      </w:r>
      <w:proofErr w:type="spellStart"/>
      <w:r w:rsidRPr="00E529F5">
        <w:rPr>
          <w:rFonts w:ascii="Times New Roman" w:eastAsia="Calibri" w:hAnsi="Times New Roman"/>
          <w:lang w:eastAsia="en-US"/>
        </w:rPr>
        <w:t>podtočke</w:t>
      </w:r>
      <w:proofErr w:type="spellEnd"/>
      <w:r w:rsidRPr="00E529F5">
        <w:rPr>
          <w:rFonts w:ascii="Times New Roman" w:eastAsia="Calibri" w:hAnsi="Times New Roman"/>
          <w:lang w:eastAsia="en-US"/>
        </w:rPr>
        <w:t xml:space="preserve"> 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60407755" w14:textId="77777777" w:rsidR="000C3291" w:rsidRPr="00E529F5" w:rsidRDefault="000C3291" w:rsidP="00F33DAB">
      <w:pPr>
        <w:spacing w:line="240" w:lineRule="auto"/>
        <w:jc w:val="both"/>
        <w:rPr>
          <w:rFonts w:ascii="Times New Roman" w:hAnsi="Times New Roman"/>
        </w:rPr>
      </w:pPr>
      <w:r w:rsidRPr="00E529F5">
        <w:rPr>
          <w:rFonts w:ascii="Times New Roman" w:hAnsi="Times New Roman"/>
          <w:b/>
          <w:u w:val="single"/>
        </w:rPr>
        <w:t>NAPOMENA 1.:</w:t>
      </w:r>
      <w:r w:rsidRPr="00E529F5">
        <w:rPr>
          <w:rFonts w:ascii="Times New Roman" w:hAnsi="Times New Roman"/>
          <w:b/>
          <w:u w:val="single"/>
        </w:rPr>
        <w:tab/>
      </w:r>
      <w:r w:rsidRPr="00E529F5">
        <w:rPr>
          <w:rFonts w:ascii="Times New Roman" w:hAnsi="Times New Roman"/>
          <w:b/>
          <w:u w:val="single"/>
        </w:rPr>
        <w:tab/>
      </w:r>
      <w:r w:rsidRPr="00E529F5">
        <w:rPr>
          <w:rFonts w:ascii="Times New Roman" w:hAnsi="Times New Roman"/>
        </w:rPr>
        <w:t xml:space="preserve">Gospodarski subjekt </w:t>
      </w:r>
      <w:r w:rsidRPr="00E529F5">
        <w:rPr>
          <w:rFonts w:ascii="Times New Roman" w:hAnsi="Times New Roman"/>
          <w:u w:val="single"/>
        </w:rPr>
        <w:t>koji ima poslovni nastan u Republici Hrvatskoj</w:t>
      </w:r>
      <w:r w:rsidRPr="00E529F5">
        <w:rPr>
          <w:rFonts w:ascii="Times New Roman" w:hAnsi="Times New Roman"/>
        </w:rPr>
        <w:t xml:space="preserve"> ili osoba koja je član upravnog, upravljačkog ili nadzornog tijela ili ima ovlasti zastupanja, donošenja odluka ili nadzora gospodarskog subjekta i koja je državljanin Republike Hrvatske, nepostojanje osnova za isključenje iz točke 3. dokazuje:</w:t>
      </w:r>
    </w:p>
    <w:p w14:paraId="242EE98C" w14:textId="77777777" w:rsidR="000C3291" w:rsidRPr="00E529F5" w:rsidRDefault="000C3291" w:rsidP="00C446F8">
      <w:pPr>
        <w:numPr>
          <w:ilvl w:val="0"/>
          <w:numId w:val="33"/>
        </w:numPr>
        <w:spacing w:line="240" w:lineRule="auto"/>
        <w:jc w:val="both"/>
        <w:rPr>
          <w:rFonts w:ascii="Times New Roman" w:hAnsi="Times New Roman"/>
        </w:rPr>
      </w:pPr>
      <w:r w:rsidRPr="00E529F5">
        <w:rPr>
          <w:rFonts w:ascii="Times New Roman" w:hAnsi="Times New Roman"/>
        </w:rPr>
        <w:t>Izjavom o nekažnjavanju davatelja s ovjerenim potpisom kod javnog bilježnika i to za gospodarski subjekt i za osobu/e ovlaštenu/e za zastupanje gospodarskog subjekta na OBRASCU 10., a za ostale osobe iz članka 251. stavka 1. točka 1. na OBRASCU 11, koji su sastavni dio ove dokumentacije o nabavi,</w:t>
      </w:r>
    </w:p>
    <w:p w14:paraId="36C26864" w14:textId="77777777" w:rsidR="000C3291" w:rsidRPr="00E529F5" w:rsidRDefault="000C3291" w:rsidP="00C446F8">
      <w:pPr>
        <w:numPr>
          <w:ilvl w:val="0"/>
          <w:numId w:val="33"/>
        </w:numPr>
        <w:spacing w:line="240" w:lineRule="auto"/>
        <w:jc w:val="both"/>
        <w:rPr>
          <w:rFonts w:ascii="Times New Roman" w:hAnsi="Times New Roman"/>
        </w:rPr>
      </w:pPr>
      <w:r w:rsidRPr="00E529F5">
        <w:rPr>
          <w:rFonts w:ascii="Times New Roman" w:hAnsi="Times New Roman"/>
        </w:rPr>
        <w:t>Potvrdom Porezne uprave o stanju duga i</w:t>
      </w:r>
    </w:p>
    <w:p w14:paraId="5B2B9792" w14:textId="77777777" w:rsidR="000C3291" w:rsidRPr="00E529F5" w:rsidRDefault="000C3291" w:rsidP="00C446F8">
      <w:pPr>
        <w:numPr>
          <w:ilvl w:val="0"/>
          <w:numId w:val="33"/>
        </w:numPr>
        <w:spacing w:line="240" w:lineRule="auto"/>
        <w:jc w:val="both"/>
        <w:rPr>
          <w:rFonts w:ascii="Times New Roman" w:hAnsi="Times New Roman"/>
        </w:rPr>
      </w:pPr>
      <w:r w:rsidRPr="00E529F5">
        <w:rPr>
          <w:rFonts w:ascii="Times New Roman" w:hAnsi="Times New Roman"/>
        </w:rPr>
        <w:t xml:space="preserve">Izvatkom iz sudskog registra ili potvrdom trgovačkog suda ili drugog nadležnog tijela </w:t>
      </w:r>
      <w:r w:rsidRPr="00E529F5">
        <w:rPr>
          <w:rFonts w:ascii="Times New Roman" w:hAnsi="Times New Roman"/>
          <w:b/>
          <w:u w:val="single"/>
        </w:rPr>
        <w:t>i dodatno</w:t>
      </w:r>
      <w:r w:rsidRPr="00E529F5">
        <w:rPr>
          <w:rFonts w:ascii="Times New Roman" w:hAnsi="Times New Roman"/>
        </w:rPr>
        <w:t xml:space="preserve"> Izjavom o nepostojanju razloga za isključenje iz članka 254. stavak 1. točka 2. ZJN 2016. davatelja (ovlaštene osobe (ili osoba) po zakonu za zastupanje gospodarskog subjekta) </w:t>
      </w:r>
      <w:r w:rsidRPr="00E529F5">
        <w:rPr>
          <w:rFonts w:ascii="Times New Roman" w:hAnsi="Times New Roman"/>
          <w:b/>
          <w:u w:val="single"/>
        </w:rPr>
        <w:t>s ovjerenim potpisom kod javnog bilježnika</w:t>
      </w:r>
      <w:r w:rsidRPr="00E529F5">
        <w:rPr>
          <w:rFonts w:ascii="Times New Roman" w:hAnsi="Times New Roman"/>
        </w:rPr>
        <w:t>, na OBRASCU 15. koji je sastavni dio ove dokumentacije o nabavi. Umjesto Izjavom s ovjerenim potpisom kod javnog bilježnika, gospodarski subjekt može dokazati nepostojanje razloga za isključenje iz ove točke i izjavom davatelja s ovjerenim potpisom kod nadležne sudske ili upravne vlasti ili strukovnog ili trgovinskog tijela.</w:t>
      </w:r>
    </w:p>
    <w:p w14:paraId="3262B4AD" w14:textId="77777777" w:rsidR="000C3291" w:rsidRPr="00E529F5" w:rsidRDefault="000C3291" w:rsidP="00F33DAB">
      <w:pPr>
        <w:spacing w:line="240" w:lineRule="auto"/>
        <w:jc w:val="both"/>
        <w:rPr>
          <w:rFonts w:ascii="Times New Roman" w:hAnsi="Times New Roman"/>
        </w:rPr>
      </w:pPr>
      <w:r w:rsidRPr="00E529F5">
        <w:rPr>
          <w:rFonts w:ascii="Times New Roman" w:hAnsi="Times New Roman"/>
          <w:b/>
          <w:u w:val="single"/>
        </w:rPr>
        <w:t>NAPOMENA 2.:</w:t>
      </w:r>
      <w:r w:rsidRPr="00E529F5">
        <w:rPr>
          <w:rFonts w:ascii="Times New Roman" w:hAnsi="Times New Roman"/>
          <w:b/>
          <w:u w:val="single"/>
        </w:rPr>
        <w:tab/>
      </w:r>
      <w:r w:rsidRPr="00E529F5">
        <w:rPr>
          <w:rFonts w:ascii="Times New Roman" w:hAnsi="Times New Roman"/>
          <w:b/>
          <w:u w:val="single"/>
        </w:rPr>
        <w:tab/>
      </w:r>
      <w:r w:rsidRPr="00E529F5">
        <w:rPr>
          <w:rFonts w:ascii="Times New Roman" w:hAnsi="Times New Roman"/>
        </w:rPr>
        <w:t xml:space="preserve">Ako se u državi </w:t>
      </w:r>
      <w:r w:rsidRPr="00E529F5">
        <w:rPr>
          <w:rFonts w:ascii="Times New Roman" w:hAnsi="Times New Roman"/>
          <w:u w:val="single"/>
        </w:rPr>
        <w:t>poslovnog nastana gospodarskog subjekta, odnosno u državi čiji je osoba državljanin</w:t>
      </w:r>
      <w:r w:rsidRPr="00E529F5">
        <w:rPr>
          <w:rFonts w:ascii="Times New Roman" w:hAnsi="Times New Roman"/>
        </w:rPr>
        <w:t xml:space="preserve"> ne izdaju dokumenti iz članka 265. stavka 1. ili ako ne obuhvaćaju sve okolnosti iz članka 251. stavka 1., članka 252. stavka 1. i članka 254. stavak 1. točke 2. ZJN 2016., oni mogu biti zamijenjeni izjavom pod prisegom ili, ako izjava pod prisegom prema pravu dotične države </w:t>
      </w:r>
      <w:r w:rsidRPr="00E529F5">
        <w:rPr>
          <w:rFonts w:ascii="Times New Roman" w:hAnsi="Times New Roman"/>
        </w:rPr>
        <w:lastRenderedPageBreak/>
        <w:t>ne postoji, izjavom davatelja s ovjerenim potpisom kod nadležne sudske ili upravne vlasti, javnog bilježnika ili strukovnog ili trgovinskog tijela u državi poslovnog nastana gospodarskog subjekta, odnosno državi čiji je osoba državljanin (sukladno članku 265. stavak 2.).</w:t>
      </w:r>
    </w:p>
    <w:p w14:paraId="24D03CBA" w14:textId="77777777" w:rsidR="000C3291" w:rsidRPr="00E529F5" w:rsidRDefault="000C3291" w:rsidP="00F33DAB">
      <w:pPr>
        <w:spacing w:line="240" w:lineRule="auto"/>
        <w:ind w:left="720"/>
        <w:jc w:val="both"/>
        <w:rPr>
          <w:rFonts w:ascii="Times New Roman" w:hAnsi="Times New Roman"/>
        </w:rPr>
      </w:pPr>
    </w:p>
    <w:p w14:paraId="63B66497" w14:textId="77777777" w:rsidR="000C3291" w:rsidRPr="00E529F5" w:rsidRDefault="000C3291" w:rsidP="00F33DAB">
      <w:pPr>
        <w:pStyle w:val="Heading2"/>
        <w:numPr>
          <w:ilvl w:val="1"/>
          <w:numId w:val="2"/>
        </w:numPr>
        <w:spacing w:line="240" w:lineRule="auto"/>
        <w:rPr>
          <w:rFonts w:ascii="Times New Roman" w:hAnsi="Times New Roman"/>
          <w:lang w:val="hr-HR"/>
        </w:rPr>
      </w:pPr>
      <w:bookmarkStart w:id="29" w:name="_Toc477120342"/>
      <w:r w:rsidRPr="00E529F5">
        <w:rPr>
          <w:rFonts w:ascii="Times New Roman" w:hAnsi="Times New Roman"/>
          <w:lang w:val="hr-HR"/>
        </w:rPr>
        <w:t>Kriteriji za odabir gospodarskog subjekta (uvjeti sposobnosti ponuditelja)</w:t>
      </w:r>
      <w:bookmarkEnd w:id="29"/>
    </w:p>
    <w:p w14:paraId="673DD776" w14:textId="77777777" w:rsidR="000C3291" w:rsidRPr="00E529F5" w:rsidRDefault="000C3291" w:rsidP="00F33DAB">
      <w:pPr>
        <w:spacing w:line="240" w:lineRule="auto"/>
        <w:jc w:val="both"/>
        <w:rPr>
          <w:rFonts w:ascii="Times New Roman" w:hAnsi="Times New Roman"/>
        </w:rPr>
      </w:pPr>
    </w:p>
    <w:p w14:paraId="4A7FA534" w14:textId="77777777" w:rsidR="000C3291" w:rsidRPr="00E529F5" w:rsidRDefault="000C3291" w:rsidP="00F33DAB">
      <w:pPr>
        <w:spacing w:line="240" w:lineRule="auto"/>
        <w:jc w:val="both"/>
        <w:rPr>
          <w:rFonts w:ascii="Times New Roman" w:hAnsi="Times New Roman"/>
        </w:rPr>
      </w:pPr>
      <w:r w:rsidRPr="00E529F5">
        <w:rPr>
          <w:rFonts w:ascii="Times New Roman" w:hAnsi="Times New Roman"/>
        </w:rPr>
        <w:t>Gospodarski subjekt u ovom otvorenom postupku javne nabave mora dokazati:</w:t>
      </w:r>
    </w:p>
    <w:p w14:paraId="1DF1A5D7" w14:textId="77777777" w:rsidR="000C3291" w:rsidRPr="00E529F5" w:rsidRDefault="000C3291" w:rsidP="00F33DAB">
      <w:pPr>
        <w:numPr>
          <w:ilvl w:val="0"/>
          <w:numId w:val="29"/>
        </w:numPr>
        <w:spacing w:line="240" w:lineRule="auto"/>
        <w:jc w:val="both"/>
        <w:rPr>
          <w:rFonts w:ascii="Times New Roman" w:hAnsi="Times New Roman"/>
        </w:rPr>
      </w:pPr>
      <w:r w:rsidRPr="00E529F5">
        <w:rPr>
          <w:rFonts w:ascii="Times New Roman" w:hAnsi="Times New Roman"/>
          <w:u w:val="single"/>
        </w:rPr>
        <w:t>sposobnost za obavljanje profesionalne djelatnosti,</w:t>
      </w:r>
    </w:p>
    <w:p w14:paraId="5A73FCCD" w14:textId="77777777" w:rsidR="000C3291" w:rsidRPr="00E529F5" w:rsidRDefault="000C3291" w:rsidP="00F33DAB">
      <w:pPr>
        <w:numPr>
          <w:ilvl w:val="0"/>
          <w:numId w:val="29"/>
        </w:numPr>
        <w:spacing w:line="240" w:lineRule="auto"/>
        <w:jc w:val="both"/>
        <w:rPr>
          <w:rFonts w:ascii="Times New Roman" w:hAnsi="Times New Roman"/>
        </w:rPr>
      </w:pPr>
      <w:r w:rsidRPr="00E529F5">
        <w:rPr>
          <w:rFonts w:ascii="Times New Roman" w:hAnsi="Times New Roman"/>
          <w:u w:val="single"/>
        </w:rPr>
        <w:t>ekonomsku i financijsku sposobnost, te</w:t>
      </w:r>
    </w:p>
    <w:p w14:paraId="2EB61A31" w14:textId="77777777" w:rsidR="000C3291" w:rsidRPr="00E529F5" w:rsidRDefault="000C3291" w:rsidP="00F33DAB">
      <w:pPr>
        <w:numPr>
          <w:ilvl w:val="0"/>
          <w:numId w:val="29"/>
        </w:numPr>
        <w:spacing w:line="240" w:lineRule="auto"/>
        <w:jc w:val="both"/>
        <w:rPr>
          <w:rFonts w:ascii="Times New Roman" w:hAnsi="Times New Roman"/>
        </w:rPr>
      </w:pPr>
      <w:r w:rsidRPr="00E529F5">
        <w:rPr>
          <w:rFonts w:ascii="Times New Roman" w:hAnsi="Times New Roman"/>
          <w:u w:val="single"/>
        </w:rPr>
        <w:t>tehničku i stručnu sposobnost</w:t>
      </w:r>
      <w:r w:rsidRPr="00E529F5">
        <w:rPr>
          <w:rFonts w:ascii="Times New Roman" w:hAnsi="Times New Roman"/>
        </w:rPr>
        <w:t>.</w:t>
      </w:r>
    </w:p>
    <w:p w14:paraId="1B179BDA" w14:textId="77777777" w:rsidR="000C3291" w:rsidRPr="00E529F5" w:rsidRDefault="000C3291" w:rsidP="00F33DAB">
      <w:pPr>
        <w:pStyle w:val="Heading3"/>
        <w:numPr>
          <w:ilvl w:val="2"/>
          <w:numId w:val="2"/>
        </w:numPr>
        <w:spacing w:line="240" w:lineRule="auto"/>
        <w:rPr>
          <w:rFonts w:ascii="Times New Roman" w:hAnsi="Times New Roman"/>
          <w:lang w:val="hr-HR"/>
        </w:rPr>
      </w:pPr>
      <w:bookmarkStart w:id="30" w:name="_Toc477120343"/>
      <w:r w:rsidRPr="00E529F5">
        <w:rPr>
          <w:rFonts w:ascii="Times New Roman" w:hAnsi="Times New Roman"/>
          <w:lang w:val="hr-HR"/>
        </w:rPr>
        <w:t>Sposobnost za obavljanje profesionalne djelatnosti</w:t>
      </w:r>
      <w:bookmarkEnd w:id="30"/>
    </w:p>
    <w:p w14:paraId="73C2A9B2" w14:textId="77777777" w:rsidR="000C3291" w:rsidRPr="00E529F5" w:rsidRDefault="000C3291" w:rsidP="00F33DAB">
      <w:pPr>
        <w:spacing w:line="240" w:lineRule="auto"/>
        <w:jc w:val="both"/>
        <w:rPr>
          <w:rFonts w:ascii="Times New Roman" w:hAnsi="Times New Roman"/>
        </w:rPr>
      </w:pPr>
      <w:r w:rsidRPr="00E529F5">
        <w:rPr>
          <w:rFonts w:ascii="Times New Roman" w:hAnsi="Times New Roman"/>
        </w:rPr>
        <w:t xml:space="preserve">Javni naručitelj je u ovoj Dokumentaciji o nabavi odredio uvjete za obavljanje profesionalne djelatnosti kojima se osigurava da gospodarski subjekti imaju sposobnost za obavljanje profesionalne djelatnosti potrebnu za izvršenje </w:t>
      </w:r>
      <w:r w:rsidR="00BB6D28" w:rsidRPr="00E529F5">
        <w:rPr>
          <w:rFonts w:ascii="Times New Roman" w:hAnsi="Times New Roman"/>
        </w:rPr>
        <w:t>ugovora</w:t>
      </w:r>
      <w:r w:rsidRPr="00E529F5">
        <w:rPr>
          <w:rFonts w:ascii="Times New Roman" w:hAnsi="Times New Roman"/>
        </w:rPr>
        <w:t>. Uvjet za obavljanje profesionalne djelatnosti je vezan uz predmet nabave i razmjeran predmetu nabave. U nastavku se navodi uvjet sposobnosti za obavljanje profesionalne djelatnosti:</w:t>
      </w:r>
    </w:p>
    <w:p w14:paraId="0DF51804" w14:textId="77777777" w:rsidR="000C3291" w:rsidRPr="00E529F5" w:rsidRDefault="000C3291" w:rsidP="00F33DAB">
      <w:pPr>
        <w:numPr>
          <w:ilvl w:val="3"/>
          <w:numId w:val="2"/>
        </w:numPr>
        <w:spacing w:line="240" w:lineRule="auto"/>
        <w:jc w:val="both"/>
        <w:rPr>
          <w:rFonts w:ascii="Times New Roman" w:hAnsi="Times New Roman"/>
          <w:u w:val="single"/>
        </w:rPr>
      </w:pPr>
      <w:r w:rsidRPr="00E529F5">
        <w:rPr>
          <w:rFonts w:ascii="Times New Roman" w:hAnsi="Times New Roman"/>
          <w:u w:val="single"/>
        </w:rPr>
        <w:t xml:space="preserve">Ponuditelj mora dokazati: upis u sudski, obrtni, strukovni ili drugi odgovarajući registar u državi njegova poslovnog nastana. </w:t>
      </w:r>
    </w:p>
    <w:p w14:paraId="0EA6F8CB" w14:textId="77777777" w:rsidR="000C3291" w:rsidRPr="00E529F5" w:rsidRDefault="000C3291" w:rsidP="00F33DAB">
      <w:pPr>
        <w:spacing w:after="0" w:line="240" w:lineRule="auto"/>
        <w:jc w:val="both"/>
        <w:rPr>
          <w:rFonts w:ascii="Times New Roman" w:hAnsi="Times New Roman"/>
          <w:sz w:val="23"/>
          <w:szCs w:val="23"/>
        </w:rPr>
      </w:pPr>
    </w:p>
    <w:p w14:paraId="36A34516" w14:textId="77777777" w:rsidR="000C3291" w:rsidRPr="00E529F5" w:rsidRDefault="000C3291" w:rsidP="00F33DAB">
      <w:pPr>
        <w:autoSpaceDE w:val="0"/>
        <w:autoSpaceDN w:val="0"/>
        <w:adjustRightInd w:val="0"/>
        <w:spacing w:after="0" w:line="240" w:lineRule="auto"/>
        <w:jc w:val="both"/>
        <w:rPr>
          <w:rFonts w:ascii="Times New Roman" w:hAnsi="Times New Roman"/>
          <w:lang w:eastAsia="hr-HR"/>
        </w:rPr>
      </w:pPr>
      <w:r w:rsidRPr="00E529F5">
        <w:rPr>
          <w:rFonts w:ascii="Times New Roman" w:hAnsi="Times New Roman"/>
        </w:rPr>
        <w:t xml:space="preserve">Upis u registar dokazuje se </w:t>
      </w:r>
      <w:r w:rsidRPr="00E529F5">
        <w:rPr>
          <w:rFonts w:ascii="Times New Roman" w:hAnsi="Times New Roman"/>
          <w:b/>
          <w:bCs/>
        </w:rPr>
        <w:t xml:space="preserve">odgovarajućim izvatkom </w:t>
      </w:r>
      <w:r w:rsidRPr="00E529F5">
        <w:rPr>
          <w:rFonts w:ascii="Times New Roman" w:hAnsi="Times New Roman"/>
          <w:bCs/>
        </w:rPr>
        <w:t xml:space="preserve">iz sudskog, obrtnog, strukovnog ili drugog odgovarajućeg registra u državi članici njegovog poslovnog nastana. Naručitelj ne propisuje starost navedenog dokumenta. </w:t>
      </w:r>
      <w:r w:rsidRPr="00E529F5">
        <w:rPr>
          <w:rFonts w:ascii="Times New Roman" w:hAnsi="Times New Roman"/>
        </w:rPr>
        <w:t>Gospodarski subjekt ovim dokazom, kao ažuriranim popratnim dokumentom, dokazuje da su podaci koji su sadržani u dokumentu važeći, odnosno da odgovaraju činjeničnom stanju u trenutku dostave naručitelju te dokazuju ono što je gospodarski subjekt naveo u ESPD-u.</w:t>
      </w:r>
    </w:p>
    <w:p w14:paraId="309E1F74" w14:textId="77777777" w:rsidR="000C3291" w:rsidRPr="00E529F5" w:rsidRDefault="000C3291" w:rsidP="00F33DAB">
      <w:pPr>
        <w:autoSpaceDE w:val="0"/>
        <w:autoSpaceDN w:val="0"/>
        <w:adjustRightInd w:val="0"/>
        <w:spacing w:after="0" w:line="240" w:lineRule="auto"/>
        <w:jc w:val="both"/>
        <w:rPr>
          <w:rFonts w:ascii="Times New Roman" w:hAnsi="Times New Roman"/>
          <w:lang w:eastAsia="hr-HR"/>
        </w:rPr>
      </w:pPr>
    </w:p>
    <w:p w14:paraId="3D298367" w14:textId="77777777" w:rsidR="000C3291" w:rsidRPr="00E529F5" w:rsidRDefault="000C3291" w:rsidP="00F33DAB">
      <w:pPr>
        <w:pStyle w:val="Heading3"/>
        <w:numPr>
          <w:ilvl w:val="2"/>
          <w:numId w:val="2"/>
        </w:numPr>
        <w:spacing w:line="240" w:lineRule="auto"/>
        <w:rPr>
          <w:rFonts w:ascii="Times New Roman" w:hAnsi="Times New Roman"/>
          <w:lang w:val="hr-HR"/>
        </w:rPr>
      </w:pPr>
      <w:bookmarkStart w:id="31" w:name="_Toc477120344"/>
      <w:r w:rsidRPr="00E529F5">
        <w:rPr>
          <w:rFonts w:ascii="Times New Roman" w:hAnsi="Times New Roman"/>
          <w:lang w:val="hr-HR"/>
        </w:rPr>
        <w:t>Ekonomska i Financijska sposobnost</w:t>
      </w:r>
      <w:bookmarkEnd w:id="31"/>
    </w:p>
    <w:p w14:paraId="7735ED6C" w14:textId="77777777" w:rsidR="007223A1" w:rsidRPr="00E529F5" w:rsidRDefault="007223A1" w:rsidP="00C450A5"/>
    <w:p w14:paraId="7CA2CD39" w14:textId="77777777" w:rsidR="00B360CB" w:rsidRPr="00E529F5" w:rsidRDefault="00B360CB" w:rsidP="00B360CB">
      <w:pPr>
        <w:spacing w:line="240" w:lineRule="auto"/>
        <w:jc w:val="both"/>
        <w:rPr>
          <w:rFonts w:ascii="Times New Roman" w:hAnsi="Times New Roman"/>
        </w:rPr>
      </w:pPr>
      <w:r w:rsidRPr="00E529F5">
        <w:rPr>
          <w:rFonts w:ascii="Times New Roman" w:hAnsi="Times New Roman"/>
        </w:rPr>
        <w:t>Javni naručitelj je u ovoj Dokumentaciji o nabavi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 U nastavku se navode uvjeti Ekonomske i financijske sposobnosti.</w:t>
      </w:r>
    </w:p>
    <w:p w14:paraId="0CA7F680" w14:textId="77777777" w:rsidR="00B360CB" w:rsidRPr="00E529F5" w:rsidRDefault="00B360CB" w:rsidP="00B360CB">
      <w:pPr>
        <w:tabs>
          <w:tab w:val="left" w:pos="426"/>
        </w:tabs>
        <w:spacing w:line="240" w:lineRule="auto"/>
        <w:jc w:val="both"/>
        <w:rPr>
          <w:rFonts w:ascii="Times New Roman" w:hAnsi="Times New Roman"/>
          <w:b/>
          <w:i/>
        </w:rPr>
      </w:pPr>
      <w:r w:rsidRPr="00E529F5">
        <w:rPr>
          <w:rFonts w:ascii="Times New Roman" w:hAnsi="Times New Roman"/>
          <w:b/>
        </w:rPr>
        <w:t>3.3.2.1.</w:t>
      </w:r>
      <w:r w:rsidRPr="00E529F5">
        <w:rPr>
          <w:rFonts w:ascii="Times New Roman" w:hAnsi="Times New Roman"/>
          <w:b/>
        </w:rPr>
        <w:tab/>
      </w:r>
      <w:r w:rsidRPr="00E529F5">
        <w:rPr>
          <w:rFonts w:ascii="Times New Roman" w:hAnsi="Times New Roman"/>
          <w:b/>
          <w:i/>
        </w:rPr>
        <w:t>Informacije o godišnjim financijskim izvješćima Ponuditelja 1.</w:t>
      </w:r>
    </w:p>
    <w:p w14:paraId="22A84A78" w14:textId="34DE0663" w:rsidR="00B360CB" w:rsidRPr="00E529F5" w:rsidRDefault="00B360CB" w:rsidP="00B360CB">
      <w:pPr>
        <w:tabs>
          <w:tab w:val="left" w:pos="426"/>
        </w:tabs>
        <w:spacing w:line="240" w:lineRule="auto"/>
        <w:jc w:val="both"/>
        <w:rPr>
          <w:rFonts w:ascii="Times New Roman" w:hAnsi="Times New Roman"/>
        </w:rPr>
      </w:pPr>
      <w:r w:rsidRPr="00E529F5">
        <w:rPr>
          <w:rFonts w:ascii="Times New Roman" w:hAnsi="Times New Roman"/>
        </w:rPr>
        <w:t>Ponuditelj mora dokazati da je njegov ukupni prihod za prethodn</w:t>
      </w:r>
      <w:r w:rsidR="00067036" w:rsidRPr="00E529F5">
        <w:rPr>
          <w:rFonts w:ascii="Times New Roman" w:hAnsi="Times New Roman"/>
        </w:rPr>
        <w:t>e</w:t>
      </w:r>
      <w:r w:rsidRPr="00E529F5">
        <w:rPr>
          <w:rFonts w:ascii="Times New Roman" w:hAnsi="Times New Roman"/>
        </w:rPr>
        <w:t xml:space="preserve"> dostupn</w:t>
      </w:r>
      <w:r w:rsidR="00067036" w:rsidRPr="00E529F5">
        <w:rPr>
          <w:rFonts w:ascii="Times New Roman" w:hAnsi="Times New Roman"/>
        </w:rPr>
        <w:t>e</w:t>
      </w:r>
      <w:r w:rsidRPr="00E529F5">
        <w:rPr>
          <w:rFonts w:ascii="Times New Roman" w:hAnsi="Times New Roman"/>
        </w:rPr>
        <w:t xml:space="preserve"> financijsk</w:t>
      </w:r>
      <w:r w:rsidR="00067036" w:rsidRPr="00E529F5">
        <w:rPr>
          <w:rFonts w:ascii="Times New Roman" w:hAnsi="Times New Roman"/>
        </w:rPr>
        <w:t>e</w:t>
      </w:r>
      <w:r w:rsidRPr="00E529F5">
        <w:rPr>
          <w:rFonts w:ascii="Times New Roman" w:hAnsi="Times New Roman"/>
        </w:rPr>
        <w:t xml:space="preserve"> godin</w:t>
      </w:r>
      <w:r w:rsidR="00067036" w:rsidRPr="00E529F5">
        <w:rPr>
          <w:rFonts w:ascii="Times New Roman" w:hAnsi="Times New Roman"/>
        </w:rPr>
        <w:t>e</w:t>
      </w:r>
      <w:r w:rsidRPr="00E529F5">
        <w:rPr>
          <w:rFonts w:ascii="Times New Roman" w:hAnsi="Times New Roman"/>
        </w:rPr>
        <w:t xml:space="preserve"> 2015</w:t>
      </w:r>
      <w:r w:rsidR="005C4827" w:rsidRPr="00E529F5">
        <w:rPr>
          <w:rFonts w:ascii="Times New Roman" w:hAnsi="Times New Roman"/>
        </w:rPr>
        <w:t>.</w:t>
      </w:r>
      <w:r w:rsidRPr="00E529F5">
        <w:rPr>
          <w:rFonts w:ascii="Times New Roman" w:hAnsi="Times New Roman"/>
        </w:rPr>
        <w:t xml:space="preserve"> i 2016</w:t>
      </w:r>
      <w:r w:rsidR="005C4827" w:rsidRPr="00E529F5">
        <w:rPr>
          <w:rFonts w:ascii="Times New Roman" w:hAnsi="Times New Roman"/>
        </w:rPr>
        <w:t>.</w:t>
      </w:r>
      <w:r w:rsidRPr="00E529F5">
        <w:rPr>
          <w:rFonts w:ascii="Times New Roman" w:hAnsi="Times New Roman"/>
        </w:rPr>
        <w:t xml:space="preserve"> najmanje u </w:t>
      </w:r>
      <w:r w:rsidR="005C4827" w:rsidRPr="00E529F5">
        <w:rPr>
          <w:rFonts w:ascii="Times New Roman" w:hAnsi="Times New Roman"/>
        </w:rPr>
        <w:t>dvostrukom</w:t>
      </w:r>
      <w:r w:rsidRPr="00E529F5">
        <w:rPr>
          <w:rFonts w:ascii="Times New Roman" w:hAnsi="Times New Roman"/>
        </w:rPr>
        <w:t xml:space="preserve"> iznosu procijenjene vrijednosti ove nabave</w:t>
      </w:r>
      <w:r w:rsidR="00383440" w:rsidRPr="00E529F5">
        <w:rPr>
          <w:rFonts w:ascii="Times New Roman" w:hAnsi="Times New Roman"/>
        </w:rPr>
        <w:t xml:space="preserve"> (bez PDV-a)</w:t>
      </w:r>
      <w:r w:rsidRPr="00E529F5">
        <w:rPr>
          <w:rFonts w:ascii="Times New Roman" w:hAnsi="Times New Roman"/>
        </w:rPr>
        <w:t>.</w:t>
      </w:r>
    </w:p>
    <w:p w14:paraId="2D3D9963" w14:textId="77777777" w:rsidR="00B360CB" w:rsidRPr="00E529F5" w:rsidRDefault="00B360CB" w:rsidP="00B360CB">
      <w:pPr>
        <w:tabs>
          <w:tab w:val="left" w:pos="426"/>
        </w:tabs>
        <w:spacing w:line="240" w:lineRule="auto"/>
        <w:jc w:val="both"/>
        <w:rPr>
          <w:rFonts w:ascii="Times New Roman" w:hAnsi="Times New Roman"/>
        </w:rPr>
      </w:pPr>
      <w:r w:rsidRPr="00E529F5">
        <w:rPr>
          <w:rFonts w:ascii="Times New Roman" w:hAnsi="Times New Roman"/>
          <w:b/>
          <w:i/>
        </w:rPr>
        <w:t>Dokument kojim gospodarski subjekt dokazuje ispunjavanje kriterija za odabir gospodarskog subjekta iz točke 3.3.2.1. je:</w:t>
      </w:r>
    </w:p>
    <w:p w14:paraId="2F3242DB" w14:textId="74FEF8FC" w:rsidR="00B360CB" w:rsidRPr="00E529F5" w:rsidRDefault="00B360CB" w:rsidP="00B360CB">
      <w:pPr>
        <w:tabs>
          <w:tab w:val="left" w:pos="426"/>
        </w:tabs>
        <w:spacing w:line="240" w:lineRule="auto"/>
        <w:jc w:val="both"/>
        <w:rPr>
          <w:rFonts w:ascii="Times New Roman" w:hAnsi="Times New Roman"/>
        </w:rPr>
      </w:pPr>
      <w:r w:rsidRPr="00E529F5">
        <w:rPr>
          <w:rFonts w:ascii="Times New Roman" w:hAnsi="Times New Roman"/>
          <w:i/>
        </w:rPr>
        <w:t>Račun dobiti i gubitka ili BON-1</w:t>
      </w:r>
      <w:r w:rsidR="007223A1" w:rsidRPr="00E529F5">
        <w:rPr>
          <w:rFonts w:ascii="Times New Roman" w:hAnsi="Times New Roman"/>
          <w:i/>
        </w:rPr>
        <w:t xml:space="preserve"> </w:t>
      </w:r>
      <w:r w:rsidRPr="00E529F5">
        <w:rPr>
          <w:rFonts w:ascii="Times New Roman" w:hAnsi="Times New Roman"/>
          <w:i/>
        </w:rPr>
        <w:t>(ili jednakovrijedni dokument izdan od bankarskih ili drugih financijskih institucija), odnosno odgovarajući financijski izvještaj, ako je njihovo objavljivanje propisano u državi sjedišta gospodarskog subjekta</w:t>
      </w:r>
      <w:r w:rsidR="00383440" w:rsidRPr="00E529F5">
        <w:rPr>
          <w:rFonts w:ascii="Times New Roman" w:hAnsi="Times New Roman"/>
          <w:i/>
        </w:rPr>
        <w:t>.</w:t>
      </w:r>
    </w:p>
    <w:p w14:paraId="363BA7DF" w14:textId="77777777" w:rsidR="00B360CB" w:rsidRPr="00E529F5" w:rsidRDefault="00B360CB" w:rsidP="00B360CB">
      <w:pPr>
        <w:tabs>
          <w:tab w:val="left" w:pos="426"/>
        </w:tabs>
        <w:spacing w:line="240" w:lineRule="auto"/>
        <w:jc w:val="both"/>
        <w:rPr>
          <w:rFonts w:ascii="Times New Roman" w:hAnsi="Times New Roman"/>
          <w:b/>
          <w:i/>
        </w:rPr>
      </w:pPr>
      <w:r w:rsidRPr="00E529F5">
        <w:rPr>
          <w:rFonts w:ascii="Times New Roman" w:hAnsi="Times New Roman"/>
          <w:b/>
          <w:i/>
        </w:rPr>
        <w:t>3.3.2.2.</w:t>
      </w:r>
      <w:r w:rsidRPr="00E529F5">
        <w:rPr>
          <w:rFonts w:ascii="Times New Roman" w:hAnsi="Times New Roman"/>
          <w:b/>
          <w:i/>
        </w:rPr>
        <w:tab/>
        <w:t>Informacije o godišnjim financijskim izvješćima Ponuditelja 2.</w:t>
      </w:r>
    </w:p>
    <w:p w14:paraId="4C419F2D" w14:textId="74A2DEE5" w:rsidR="0099185D" w:rsidRPr="00E529F5" w:rsidRDefault="00B360CB" w:rsidP="00B360CB">
      <w:pPr>
        <w:pStyle w:val="box453040"/>
        <w:jc w:val="both"/>
        <w:rPr>
          <w:sz w:val="22"/>
          <w:szCs w:val="22"/>
        </w:rPr>
      </w:pPr>
      <w:r w:rsidRPr="00E529F5">
        <w:rPr>
          <w:sz w:val="22"/>
          <w:szCs w:val="22"/>
        </w:rPr>
        <w:lastRenderedPageBreak/>
        <w:t>Ponuditelj mora dokazati da njegov glavni račun nije bio u blokadi niti jedan dan u prethodnih šest (6) mjeseci. U razdoblje koje obuhvaća prethodnih šest (6) mjeseci mora obvezno uključiti dan objave Obavijesti o nadmetanju i dokumentacije o nabavi u EOJN NN.</w:t>
      </w:r>
    </w:p>
    <w:p w14:paraId="0FF35E5B" w14:textId="77777777" w:rsidR="00B360CB" w:rsidRPr="00E529F5" w:rsidRDefault="00B360CB" w:rsidP="00B360CB">
      <w:pPr>
        <w:tabs>
          <w:tab w:val="left" w:pos="426"/>
        </w:tabs>
        <w:spacing w:line="240" w:lineRule="auto"/>
        <w:jc w:val="both"/>
        <w:rPr>
          <w:rFonts w:ascii="Times New Roman" w:hAnsi="Times New Roman"/>
          <w:b/>
          <w:i/>
        </w:rPr>
      </w:pPr>
      <w:r w:rsidRPr="00E529F5">
        <w:rPr>
          <w:rFonts w:ascii="Times New Roman" w:hAnsi="Times New Roman"/>
          <w:b/>
          <w:i/>
        </w:rPr>
        <w:t>Dokument kojim gospodarski subjekt dokazuje ispunjavanje kriterija za odabir gospodarskog subjekta iz točke 3.3.2.2. je:</w:t>
      </w:r>
    </w:p>
    <w:p w14:paraId="06777D4A" w14:textId="77777777" w:rsidR="00B360CB" w:rsidRPr="00E529F5" w:rsidRDefault="00B360CB" w:rsidP="00B360CB">
      <w:pPr>
        <w:tabs>
          <w:tab w:val="left" w:pos="426"/>
        </w:tabs>
        <w:spacing w:line="240" w:lineRule="auto"/>
        <w:jc w:val="both"/>
        <w:rPr>
          <w:rFonts w:ascii="Times New Roman" w:hAnsi="Times New Roman"/>
        </w:rPr>
      </w:pPr>
      <w:r w:rsidRPr="00E529F5">
        <w:rPr>
          <w:rFonts w:ascii="Times New Roman" w:hAnsi="Times New Roman"/>
        </w:rPr>
        <w:t>Dokument izdan od bankarskih ili drugih financijskih institucija kojim se dokazuje solventnost gospodarskog subjekta na primjer SOL – 2 ili BON - 2, ili drugi dokument.</w:t>
      </w:r>
    </w:p>
    <w:p w14:paraId="310E2426" w14:textId="77777777" w:rsidR="00B360CB" w:rsidRPr="00E529F5" w:rsidRDefault="00B360CB" w:rsidP="00B360CB">
      <w:pPr>
        <w:pStyle w:val="box453040"/>
        <w:jc w:val="both"/>
        <w:rPr>
          <w:sz w:val="22"/>
          <w:szCs w:val="22"/>
        </w:rPr>
      </w:pPr>
      <w:r w:rsidRPr="00E529F5">
        <w:rPr>
          <w:sz w:val="22"/>
          <w:szCs w:val="22"/>
        </w:rPr>
        <w:t>NAPOMENA 1.: Ako gospodarski subjekt, koji dostavi ekonomski najpovoljniju ponudu, na temelju pisanog zahtjeva naručitelja u roku ne kraćem od 5 dana od dana primitka poziva, iz opravdanog razloga nije u mogućnosti dostaviti ažurirane popratne dokumente - dokumente i dokaze tražene u točkama 3.3.2.1., 3.3.2.2. i 3.3.2.3. koje javni naručitelj zahtijeva, ponuditelj može dostaviti i druge dokumente kojima može dokazati svoju ekonomsku ili financijsku sposobnost, a koje javni naručitelj smatra prikladnim ili koji dokazuju uvjete sposobnosti iz navedenih točaka dokumentacije o nabavi.</w:t>
      </w:r>
    </w:p>
    <w:p w14:paraId="068D9C5A" w14:textId="77777777" w:rsidR="00B360CB" w:rsidRPr="00E529F5" w:rsidRDefault="00B360CB" w:rsidP="00B360CB">
      <w:pPr>
        <w:spacing w:line="240" w:lineRule="auto"/>
        <w:jc w:val="both"/>
        <w:rPr>
          <w:rFonts w:ascii="Times New Roman" w:hAnsi="Times New Roman"/>
        </w:rPr>
      </w:pPr>
      <w:r w:rsidRPr="00E529F5">
        <w:rPr>
          <w:rFonts w:ascii="Times New Roman" w:hAnsi="Times New Roman"/>
        </w:rPr>
        <w:t xml:space="preserve">NAPOMENA 2. </w:t>
      </w:r>
      <w:r w:rsidRPr="00E529F5">
        <w:rPr>
          <w:rFonts w:ascii="Times New Roman" w:hAnsi="Times New Roman"/>
          <w:bCs/>
        </w:rPr>
        <w:t xml:space="preserve">Naručitelj ne propisuje starost dokumenata kojim se dokazuje ekonomska i financijska sposobnost. </w:t>
      </w:r>
      <w:r w:rsidRPr="00E529F5">
        <w:rPr>
          <w:rFonts w:ascii="Times New Roman" w:hAnsi="Times New Roman"/>
        </w:rPr>
        <w:t>Gospodarski subjekt dokazima ekonomske i financijske sposobnosti, kao ažuriranim popratnim dokumentima, dokazuje da su podaci koji su sadržani u dokumentima važeći, odnosno da odgovaraju činjeničnom stanju u trenutku dostave naručitelju te dokazuju ono što je gospodarski subjekt naveo u ESPD-u.</w:t>
      </w:r>
    </w:p>
    <w:p w14:paraId="01B3D44F" w14:textId="77777777" w:rsidR="00B360CB" w:rsidRPr="00E529F5" w:rsidRDefault="00B360CB" w:rsidP="00B360CB">
      <w:pPr>
        <w:pStyle w:val="Heading3"/>
        <w:numPr>
          <w:ilvl w:val="2"/>
          <w:numId w:val="2"/>
        </w:numPr>
        <w:spacing w:line="240" w:lineRule="auto"/>
        <w:rPr>
          <w:rFonts w:ascii="Times New Roman" w:hAnsi="Times New Roman"/>
          <w:color w:val="auto"/>
          <w:lang w:val="hr-HR"/>
        </w:rPr>
      </w:pPr>
      <w:r w:rsidRPr="00E529F5">
        <w:rPr>
          <w:rFonts w:ascii="Times New Roman" w:hAnsi="Times New Roman"/>
          <w:color w:val="auto"/>
          <w:lang w:val="hr-HR"/>
        </w:rPr>
        <w:t>Tehnička i stručna sposobnost</w:t>
      </w:r>
    </w:p>
    <w:p w14:paraId="6AE4833C" w14:textId="274DE111" w:rsidR="00383440" w:rsidRPr="00E529F5" w:rsidRDefault="00B360CB" w:rsidP="00B360CB">
      <w:pPr>
        <w:tabs>
          <w:tab w:val="left" w:pos="426"/>
        </w:tabs>
        <w:spacing w:line="240" w:lineRule="auto"/>
        <w:jc w:val="both"/>
        <w:rPr>
          <w:rFonts w:ascii="Times New Roman" w:hAnsi="Times New Roman"/>
        </w:rPr>
      </w:pPr>
      <w:r w:rsidRPr="00E529F5">
        <w:rPr>
          <w:rFonts w:ascii="Times New Roman" w:hAnsi="Times New Roman"/>
        </w:rPr>
        <w:t xml:space="preserve">Javni naručitelj je odredio uvjete tehničke i stručne sposobnosti kojima se osigurava da gospodarski subjekt ima dovoljnu razinu iskustva. Svi uvjeti </w:t>
      </w:r>
      <w:r w:rsidR="00E97A11" w:rsidRPr="00E529F5">
        <w:rPr>
          <w:rFonts w:ascii="Times New Roman" w:hAnsi="Times New Roman"/>
        </w:rPr>
        <w:t>t</w:t>
      </w:r>
      <w:r w:rsidRPr="00E529F5">
        <w:rPr>
          <w:rFonts w:ascii="Times New Roman" w:hAnsi="Times New Roman"/>
        </w:rPr>
        <w:t>ehničke i stručne sposobnosti su vezani uz predmet nabave i razmjerni predmetu nabave. U nastavku se navode uvjeti Tehničke i stručne sposobnosti.</w:t>
      </w:r>
    </w:p>
    <w:p w14:paraId="04DC0568" w14:textId="77777777" w:rsidR="0055577A" w:rsidRPr="00E529F5" w:rsidRDefault="0055577A" w:rsidP="00B360CB">
      <w:pPr>
        <w:tabs>
          <w:tab w:val="left" w:pos="426"/>
        </w:tabs>
        <w:spacing w:line="240" w:lineRule="auto"/>
        <w:jc w:val="both"/>
        <w:rPr>
          <w:rFonts w:ascii="Times New Roman" w:hAnsi="Times New Roman"/>
        </w:rPr>
      </w:pPr>
    </w:p>
    <w:p w14:paraId="10AA1A40" w14:textId="78B68778" w:rsidR="00B360CB" w:rsidRPr="00E529F5" w:rsidRDefault="00B360CB" w:rsidP="00B360CB">
      <w:pPr>
        <w:numPr>
          <w:ilvl w:val="3"/>
          <w:numId w:val="2"/>
        </w:numPr>
        <w:tabs>
          <w:tab w:val="left" w:pos="426"/>
        </w:tabs>
        <w:spacing w:line="240" w:lineRule="auto"/>
        <w:jc w:val="both"/>
        <w:rPr>
          <w:rFonts w:ascii="Times New Roman" w:hAnsi="Times New Roman"/>
          <w:b/>
          <w:i/>
        </w:rPr>
      </w:pPr>
      <w:r w:rsidRPr="00E529F5">
        <w:rPr>
          <w:rFonts w:ascii="Times New Roman" w:hAnsi="Times New Roman"/>
          <w:b/>
          <w:i/>
        </w:rPr>
        <w:t>Popis glavnih isporuka</w:t>
      </w:r>
      <w:r w:rsidR="00EF61EE" w:rsidRPr="00E529F5">
        <w:rPr>
          <w:rFonts w:ascii="Times New Roman" w:hAnsi="Times New Roman"/>
          <w:b/>
          <w:i/>
        </w:rPr>
        <w:t>,</w:t>
      </w:r>
      <w:r w:rsidRPr="00E529F5">
        <w:rPr>
          <w:rFonts w:ascii="Times New Roman" w:hAnsi="Times New Roman"/>
          <w:b/>
          <w:i/>
        </w:rPr>
        <w:t xml:space="preserve"> istih ili sličnih predmet</w:t>
      </w:r>
      <w:r w:rsidR="00EF61EE" w:rsidRPr="00E529F5">
        <w:rPr>
          <w:rFonts w:ascii="Times New Roman" w:hAnsi="Times New Roman"/>
          <w:b/>
          <w:i/>
        </w:rPr>
        <w:t>u</w:t>
      </w:r>
      <w:r w:rsidRPr="00E529F5">
        <w:rPr>
          <w:rFonts w:ascii="Times New Roman" w:hAnsi="Times New Roman"/>
          <w:b/>
          <w:i/>
        </w:rPr>
        <w:t xml:space="preserve"> nabave izvršenih u godini u kojoj je započeo postupak javne nabave i tijekom </w:t>
      </w:r>
      <w:r w:rsidR="00EF61EE" w:rsidRPr="00E529F5">
        <w:rPr>
          <w:rFonts w:ascii="Times New Roman" w:hAnsi="Times New Roman"/>
          <w:b/>
          <w:i/>
        </w:rPr>
        <w:t xml:space="preserve">pet </w:t>
      </w:r>
      <w:r w:rsidRPr="00E529F5">
        <w:rPr>
          <w:rFonts w:ascii="Times New Roman" w:hAnsi="Times New Roman"/>
          <w:b/>
          <w:i/>
        </w:rPr>
        <w:t>godin</w:t>
      </w:r>
      <w:r w:rsidR="00EF61EE" w:rsidRPr="00E529F5">
        <w:rPr>
          <w:rFonts w:ascii="Times New Roman" w:hAnsi="Times New Roman"/>
          <w:b/>
          <w:i/>
        </w:rPr>
        <w:t>a</w:t>
      </w:r>
      <w:r w:rsidRPr="00E529F5">
        <w:rPr>
          <w:rFonts w:ascii="Times New Roman" w:hAnsi="Times New Roman"/>
          <w:b/>
          <w:i/>
        </w:rPr>
        <w:t xml:space="preserve"> koje prethode toj godini</w:t>
      </w:r>
    </w:p>
    <w:p w14:paraId="68BDC50A" w14:textId="3BE746EA" w:rsidR="00B360CB" w:rsidRPr="00E529F5" w:rsidRDefault="00B360CB" w:rsidP="00B360CB">
      <w:pPr>
        <w:tabs>
          <w:tab w:val="left" w:pos="426"/>
        </w:tabs>
        <w:spacing w:line="240" w:lineRule="auto"/>
        <w:jc w:val="both"/>
        <w:rPr>
          <w:rFonts w:ascii="Times New Roman" w:hAnsi="Times New Roman"/>
        </w:rPr>
      </w:pPr>
      <w:r w:rsidRPr="00E529F5">
        <w:rPr>
          <w:rFonts w:ascii="Times New Roman" w:hAnsi="Times New Roman"/>
        </w:rPr>
        <w:t>Ponuditelj mora dokazati da je u periodu od 2012</w:t>
      </w:r>
      <w:r w:rsidR="005C4827" w:rsidRPr="00E529F5">
        <w:rPr>
          <w:rFonts w:ascii="Times New Roman" w:hAnsi="Times New Roman"/>
        </w:rPr>
        <w:t>.</w:t>
      </w:r>
      <w:r w:rsidRPr="00E529F5">
        <w:rPr>
          <w:rFonts w:ascii="Times New Roman" w:hAnsi="Times New Roman"/>
        </w:rPr>
        <w:t xml:space="preserve"> do dana predaje ponude uredno izvršio najmanje jedan</w:t>
      </w:r>
      <w:r w:rsidR="008276F1" w:rsidRPr="00E529F5">
        <w:rPr>
          <w:rFonts w:ascii="Times New Roman" w:hAnsi="Times New Roman"/>
        </w:rPr>
        <w:t xml:space="preserve">, a najviše </w:t>
      </w:r>
      <w:r w:rsidR="00E22A0F" w:rsidRPr="00E529F5">
        <w:rPr>
          <w:rFonts w:ascii="Times New Roman" w:hAnsi="Times New Roman"/>
        </w:rPr>
        <w:t>tri</w:t>
      </w:r>
      <w:r w:rsidR="0001069E" w:rsidRPr="00E529F5">
        <w:rPr>
          <w:rFonts w:ascii="Times New Roman" w:hAnsi="Times New Roman"/>
        </w:rPr>
        <w:t xml:space="preserve"> </w:t>
      </w:r>
      <w:r w:rsidRPr="00E529F5">
        <w:rPr>
          <w:rFonts w:ascii="Times New Roman" w:hAnsi="Times New Roman"/>
        </w:rPr>
        <w:t>ugovor</w:t>
      </w:r>
      <w:r w:rsidR="008276F1" w:rsidRPr="00E529F5">
        <w:rPr>
          <w:rFonts w:ascii="Times New Roman" w:hAnsi="Times New Roman"/>
        </w:rPr>
        <w:t>a</w:t>
      </w:r>
      <w:r w:rsidRPr="00E529F5">
        <w:rPr>
          <w:rFonts w:ascii="Times New Roman" w:hAnsi="Times New Roman"/>
        </w:rPr>
        <w:t xml:space="preserve"> o pružanju usluga istih ili sličnih predmetu nabave koji zbrojeno čine ukupnu vrijednost svih ugovora od minimalno 2.000.000,00 kn</w:t>
      </w:r>
      <w:r w:rsidR="0099185D" w:rsidRPr="00E529F5">
        <w:rPr>
          <w:rFonts w:ascii="Times New Roman" w:hAnsi="Times New Roman"/>
        </w:rPr>
        <w:t xml:space="preserve"> bez PDV-a</w:t>
      </w:r>
      <w:r w:rsidRPr="00E529F5">
        <w:rPr>
          <w:rFonts w:ascii="Times New Roman" w:hAnsi="Times New Roman"/>
        </w:rPr>
        <w:t xml:space="preserve">. Istim ili sličnim predmetom nabave smatrat će se usluge koje obuhvaćaju sljedeće komponente: </w:t>
      </w:r>
    </w:p>
    <w:p w14:paraId="533D0EE3" w14:textId="07C80CA0" w:rsidR="00B360CB" w:rsidRPr="00E529F5" w:rsidRDefault="00B360CB" w:rsidP="00C446F8">
      <w:pPr>
        <w:numPr>
          <w:ilvl w:val="0"/>
          <w:numId w:val="52"/>
        </w:numPr>
        <w:spacing w:before="240" w:after="0" w:line="240" w:lineRule="auto"/>
        <w:contextualSpacing/>
        <w:jc w:val="both"/>
        <w:rPr>
          <w:rFonts w:ascii="Times New Roman" w:eastAsia="SimSun" w:hAnsi="Times New Roman"/>
          <w:lang w:eastAsia="hr-HR"/>
        </w:rPr>
      </w:pPr>
      <w:r w:rsidRPr="00E529F5">
        <w:rPr>
          <w:rFonts w:ascii="Times New Roman" w:eastAsia="SimSun" w:hAnsi="Times New Roman"/>
          <w:lang w:eastAsia="hr-HR"/>
        </w:rPr>
        <w:t>pružanje savjetodavnih usluga u području regulatorne reforme na razini države u segmentu podrške provedbi projekata pojednostavljenja administrativnih propisa/procedura kojima se regulira poslovno okruženje</w:t>
      </w:r>
      <w:r w:rsidR="005C4827" w:rsidRPr="00E529F5">
        <w:rPr>
          <w:rFonts w:ascii="Times New Roman" w:eastAsia="SimSun" w:hAnsi="Times New Roman"/>
          <w:lang w:eastAsia="hr-HR"/>
        </w:rPr>
        <w:t xml:space="preserve"> </w:t>
      </w:r>
      <w:r w:rsidRPr="00E529F5">
        <w:rPr>
          <w:rFonts w:ascii="Times New Roman" w:eastAsia="SimSun" w:hAnsi="Times New Roman"/>
          <w:lang w:eastAsia="hr-HR"/>
        </w:rPr>
        <w:t>i/ili mjerenja administrativnog opterećenja gospodarstva</w:t>
      </w:r>
      <w:r w:rsidR="005C4827" w:rsidRPr="00E529F5">
        <w:rPr>
          <w:rFonts w:ascii="Times New Roman" w:eastAsia="SimSun" w:hAnsi="Times New Roman"/>
          <w:lang w:eastAsia="hr-HR"/>
        </w:rPr>
        <w:t xml:space="preserve"> primjenom Standard Cost Model metodologije</w:t>
      </w:r>
      <w:r w:rsidRPr="00E529F5">
        <w:rPr>
          <w:rFonts w:ascii="Times New Roman" w:eastAsia="SimSun" w:hAnsi="Times New Roman"/>
          <w:lang w:eastAsia="hr-HR"/>
        </w:rPr>
        <w:t>; Izvršitelj mora dokazati da je po ovoj komponenti izvršio usluge minimalne ukupne zbrojene vrijednosti 1.800.000 kn</w:t>
      </w:r>
      <w:r w:rsidR="0055577A" w:rsidRPr="00E529F5">
        <w:rPr>
          <w:rFonts w:ascii="Times New Roman" w:eastAsia="SimSun" w:hAnsi="Times New Roman"/>
          <w:lang w:eastAsia="hr-HR"/>
        </w:rPr>
        <w:t xml:space="preserve"> bez PDV</w:t>
      </w:r>
      <w:r w:rsidRPr="00E529F5">
        <w:rPr>
          <w:rFonts w:ascii="Times New Roman" w:eastAsia="SimSun" w:hAnsi="Times New Roman"/>
          <w:lang w:eastAsia="hr-HR"/>
        </w:rPr>
        <w:t>;</w:t>
      </w:r>
    </w:p>
    <w:p w14:paraId="6870F6C6" w14:textId="56B3BD50" w:rsidR="00B360CB" w:rsidRPr="00E529F5" w:rsidRDefault="00B360CB" w:rsidP="00C446F8">
      <w:pPr>
        <w:numPr>
          <w:ilvl w:val="0"/>
          <w:numId w:val="52"/>
        </w:numPr>
        <w:spacing w:before="240" w:after="0" w:line="240" w:lineRule="auto"/>
        <w:contextualSpacing/>
        <w:jc w:val="both"/>
        <w:rPr>
          <w:rFonts w:ascii="Times New Roman" w:eastAsia="SimSun" w:hAnsi="Times New Roman"/>
          <w:lang w:eastAsia="hr-HR"/>
        </w:rPr>
      </w:pPr>
      <w:r w:rsidRPr="00E529F5">
        <w:rPr>
          <w:rFonts w:ascii="Times New Roman" w:eastAsia="SimSun" w:hAnsi="Times New Roman"/>
          <w:lang w:eastAsia="hr-HR"/>
        </w:rPr>
        <w:t>isporuka IT rješenja za upravljanje regulatornom reformom/podršku identifikaciji i pojednostavljenju administrativnih propisa/procedura kojima se regulira poslovno okruženje i/ili mjerenja administrativnog opterećenja gospodarstva</w:t>
      </w:r>
      <w:r w:rsidR="005C4827" w:rsidRPr="00E529F5">
        <w:rPr>
          <w:rFonts w:ascii="Times New Roman" w:eastAsia="SimSun" w:hAnsi="Times New Roman"/>
          <w:lang w:eastAsia="hr-HR"/>
        </w:rPr>
        <w:t xml:space="preserve"> primjenom Standard Cost Model metodologije</w:t>
      </w:r>
      <w:r w:rsidR="00FC17D7" w:rsidRPr="00E529F5">
        <w:rPr>
          <w:rFonts w:ascii="Times New Roman" w:eastAsia="SimSun" w:hAnsi="Times New Roman"/>
          <w:lang w:eastAsia="hr-HR"/>
        </w:rPr>
        <w:t xml:space="preserve">, uključujući </w:t>
      </w:r>
      <w:r w:rsidR="00E22A0F" w:rsidRPr="00E529F5">
        <w:rPr>
          <w:rFonts w:ascii="Times New Roman" w:eastAsia="SimSun" w:hAnsi="Times New Roman"/>
          <w:lang w:eastAsia="hr-HR"/>
        </w:rPr>
        <w:t>provedbu treninga korisnika te izradu priručnika</w:t>
      </w:r>
      <w:r w:rsidRPr="00E529F5">
        <w:rPr>
          <w:rFonts w:ascii="Times New Roman" w:eastAsia="SimSun" w:hAnsi="Times New Roman"/>
          <w:lang w:eastAsia="hr-HR"/>
        </w:rPr>
        <w:t>.</w:t>
      </w:r>
      <w:r w:rsidR="00E97A11" w:rsidRPr="00E529F5">
        <w:rPr>
          <w:rFonts w:ascii="Times New Roman" w:eastAsia="SimSun" w:hAnsi="Times New Roman"/>
          <w:lang w:eastAsia="hr-HR"/>
        </w:rPr>
        <w:t xml:space="preserve"> Izvršitelj mora dokazati da je po ovoj komponenti izvršio usluge minimalne ukupne zbrojene vrijednosti 200.000 kn</w:t>
      </w:r>
      <w:r w:rsidR="0055577A" w:rsidRPr="00E529F5">
        <w:rPr>
          <w:rFonts w:ascii="Times New Roman" w:eastAsia="SimSun" w:hAnsi="Times New Roman"/>
          <w:lang w:eastAsia="hr-HR"/>
        </w:rPr>
        <w:t xml:space="preserve"> bez PDV.</w:t>
      </w:r>
    </w:p>
    <w:p w14:paraId="50B801BD" w14:textId="77777777" w:rsidR="00B360CB" w:rsidRPr="00E529F5" w:rsidRDefault="00B360CB" w:rsidP="00B360CB">
      <w:pPr>
        <w:tabs>
          <w:tab w:val="left" w:pos="426"/>
        </w:tabs>
        <w:spacing w:line="240" w:lineRule="auto"/>
        <w:jc w:val="both"/>
        <w:rPr>
          <w:rFonts w:ascii="Times New Roman" w:hAnsi="Times New Roman"/>
        </w:rPr>
      </w:pPr>
    </w:p>
    <w:p w14:paraId="3E279A82" w14:textId="77777777" w:rsidR="00B360CB" w:rsidRPr="00E529F5" w:rsidRDefault="00B360CB" w:rsidP="00B360CB">
      <w:pPr>
        <w:tabs>
          <w:tab w:val="left" w:pos="426"/>
        </w:tabs>
        <w:spacing w:line="240" w:lineRule="auto"/>
        <w:jc w:val="both"/>
        <w:rPr>
          <w:rFonts w:ascii="Times New Roman" w:hAnsi="Times New Roman"/>
        </w:rPr>
      </w:pPr>
      <w:r w:rsidRPr="00E529F5">
        <w:rPr>
          <w:rFonts w:ascii="Times New Roman" w:hAnsi="Times New Roman"/>
        </w:rPr>
        <w:t>U popisu pruženih usluga treba biti jasno naznačena vrijednost usluga po traženim komponentama A. i B.</w:t>
      </w:r>
    </w:p>
    <w:p w14:paraId="3252E78E" w14:textId="0D77FEA2" w:rsidR="0001069E" w:rsidRPr="00E529F5" w:rsidRDefault="00B360CB" w:rsidP="00B360CB">
      <w:pPr>
        <w:tabs>
          <w:tab w:val="left" w:pos="426"/>
        </w:tabs>
        <w:spacing w:line="240" w:lineRule="auto"/>
        <w:jc w:val="both"/>
        <w:rPr>
          <w:rFonts w:ascii="Times New Roman" w:hAnsi="Times New Roman"/>
        </w:rPr>
      </w:pPr>
      <w:r w:rsidRPr="00E529F5">
        <w:rPr>
          <w:rFonts w:ascii="Times New Roman" w:hAnsi="Times New Roman"/>
        </w:rPr>
        <w:t>Radi lakšeg sastavljanja i ovjeravanja Popisa glavnih isporuka robe od strane gospodarskog subjekta, Naručitelj je kao sastavni dio dokumentacije o nabavi priložio primjer OBRASCA 15.</w:t>
      </w:r>
    </w:p>
    <w:p w14:paraId="46326989" w14:textId="77777777" w:rsidR="0001069E" w:rsidRPr="00E529F5" w:rsidRDefault="0001069E" w:rsidP="00B360CB">
      <w:pPr>
        <w:tabs>
          <w:tab w:val="left" w:pos="426"/>
        </w:tabs>
        <w:spacing w:line="240" w:lineRule="auto"/>
        <w:jc w:val="both"/>
        <w:rPr>
          <w:rFonts w:ascii="Times New Roman" w:hAnsi="Times New Roman"/>
          <w:color w:val="FF0000"/>
        </w:rPr>
      </w:pPr>
    </w:p>
    <w:p w14:paraId="78759907" w14:textId="77777777" w:rsidR="000C3291" w:rsidRPr="00E529F5" w:rsidRDefault="000C3291" w:rsidP="00F33DAB">
      <w:pPr>
        <w:pStyle w:val="Heading1"/>
        <w:numPr>
          <w:ilvl w:val="0"/>
          <w:numId w:val="2"/>
        </w:numPr>
        <w:spacing w:line="240" w:lineRule="auto"/>
        <w:jc w:val="both"/>
        <w:rPr>
          <w:rFonts w:ascii="Times New Roman" w:hAnsi="Times New Roman"/>
          <w:lang w:val="hr-HR"/>
        </w:rPr>
      </w:pPr>
      <w:bookmarkStart w:id="32" w:name="_Toc477120351"/>
      <w:r w:rsidRPr="00E529F5">
        <w:rPr>
          <w:rFonts w:ascii="Times New Roman" w:hAnsi="Times New Roman"/>
          <w:lang w:val="hr-HR"/>
        </w:rPr>
        <w:lastRenderedPageBreak/>
        <w:t>Kriteriji za odabir ponude</w:t>
      </w:r>
      <w:bookmarkEnd w:id="32"/>
    </w:p>
    <w:p w14:paraId="527C935C" w14:textId="77777777" w:rsidR="000C3291" w:rsidRPr="00E529F5" w:rsidRDefault="000C3291" w:rsidP="00F33DAB">
      <w:pPr>
        <w:spacing w:line="240" w:lineRule="auto"/>
        <w:jc w:val="both"/>
        <w:rPr>
          <w:rFonts w:ascii="Times New Roman" w:hAnsi="Times New Roman"/>
        </w:rPr>
      </w:pPr>
      <w:r w:rsidRPr="00E529F5">
        <w:rPr>
          <w:rFonts w:ascii="Times New Roman" w:hAnsi="Times New Roman"/>
        </w:rPr>
        <w:t>Kriterij za odabir ponude</w:t>
      </w:r>
      <w:r w:rsidR="0001069E" w:rsidRPr="00E529F5">
        <w:rPr>
          <w:rFonts w:ascii="Times New Roman" w:hAnsi="Times New Roman"/>
        </w:rPr>
        <w:t xml:space="preserve"> </w:t>
      </w:r>
      <w:r w:rsidRPr="00E529F5">
        <w:rPr>
          <w:rFonts w:ascii="Times New Roman" w:hAnsi="Times New Roman"/>
        </w:rPr>
        <w:t xml:space="preserve">je ekonomski najpovoljnija ponuda. </w:t>
      </w:r>
    </w:p>
    <w:p w14:paraId="102E06F8"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bookmarkStart w:id="33" w:name="_Toc477120352"/>
      <w:r w:rsidRPr="00E529F5">
        <w:rPr>
          <w:rFonts w:ascii="Times New Roman" w:eastAsia="SimSun" w:hAnsi="Times New Roman"/>
          <w:lang w:eastAsia="hr-HR"/>
        </w:rPr>
        <w:t xml:space="preserve">Naručitelj će primijeniti kriterij ekonomski najpovoljnije ponude. </w:t>
      </w:r>
    </w:p>
    <w:p w14:paraId="50CE03B4" w14:textId="77777777" w:rsidR="00DD62BB" w:rsidRPr="00E529F5" w:rsidRDefault="00DD62BB" w:rsidP="00DD62BB">
      <w:pPr>
        <w:autoSpaceDE w:val="0"/>
        <w:autoSpaceDN w:val="0"/>
        <w:adjustRightInd w:val="0"/>
        <w:spacing w:before="120" w:after="0" w:line="240" w:lineRule="auto"/>
        <w:jc w:val="both"/>
        <w:rPr>
          <w:rFonts w:ascii="Times New Roman" w:eastAsia="SimSun" w:hAnsi="Times New Roman"/>
          <w:lang w:eastAsia="hr-HR"/>
        </w:rPr>
      </w:pPr>
      <w:r w:rsidRPr="00E529F5">
        <w:rPr>
          <w:rFonts w:ascii="Times New Roman" w:eastAsia="SimSun" w:hAnsi="Times New Roman"/>
          <w:lang w:eastAsia="hr-HR"/>
        </w:rPr>
        <w:t>Odabir najpovoljnije ponude izvršit će se uspoređivanjem iskazane cijene ponude i dodatnih kriterija odabira putem formule i tablica bodovanja.</w:t>
      </w:r>
    </w:p>
    <w:p w14:paraId="0A70DF4B" w14:textId="77777777" w:rsidR="00DD62BB" w:rsidRPr="00E529F5" w:rsidRDefault="00DD62BB" w:rsidP="00DD62BB">
      <w:pPr>
        <w:autoSpaceDE w:val="0"/>
        <w:autoSpaceDN w:val="0"/>
        <w:adjustRightInd w:val="0"/>
        <w:spacing w:before="120" w:after="0" w:line="240" w:lineRule="auto"/>
        <w:jc w:val="both"/>
        <w:rPr>
          <w:rFonts w:ascii="Times New Roman" w:eastAsia="SimSun" w:hAnsi="Times New Roman"/>
          <w:lang w:eastAsia="hr-HR"/>
        </w:rPr>
      </w:pPr>
      <w:r w:rsidRPr="00E529F5">
        <w:rPr>
          <w:rFonts w:ascii="Times New Roman" w:eastAsia="SimSun" w:hAnsi="Times New Roman"/>
          <w:lang w:eastAsia="hr-HR"/>
        </w:rPr>
        <w:t>Najpovoljnija ponuda je ona ponuda koja između valjanih ponuda, nakon bodovanja, ostvari najveći broj bodova. Ako dvije ili više valjanih ponuda budu jednako rangirane prema kriteriju za odabir ponude, Naručitelj će odabrati ponudu koja je zaprimljena ranije.</w:t>
      </w:r>
    </w:p>
    <w:p w14:paraId="2732FDFD" w14:textId="77777777" w:rsidR="00DD62BB" w:rsidRPr="00E529F5" w:rsidRDefault="00DD62BB" w:rsidP="00DD62BB">
      <w:pPr>
        <w:spacing w:before="120" w:after="0" w:line="240" w:lineRule="auto"/>
        <w:jc w:val="both"/>
        <w:rPr>
          <w:rFonts w:ascii="Times New Roman" w:eastAsia="SimSun" w:hAnsi="Times New Roman"/>
        </w:rPr>
      </w:pPr>
      <w:r w:rsidRPr="00E529F5">
        <w:rPr>
          <w:rFonts w:ascii="Times New Roman" w:eastAsia="SimSun" w:hAnsi="Times New Roman"/>
        </w:rPr>
        <w:t>Popis kriterija i relativni značaj svakog pojedinog kriterija dan je u tablici niže:</w:t>
      </w:r>
    </w:p>
    <w:p w14:paraId="6A46A029" w14:textId="77777777" w:rsidR="00DD62BB" w:rsidRPr="00E529F5" w:rsidRDefault="00DD62BB" w:rsidP="00DD62BB">
      <w:pPr>
        <w:spacing w:before="120" w:after="0" w:line="240" w:lineRule="auto"/>
        <w:jc w:val="both"/>
        <w:rPr>
          <w:rFonts w:ascii="Times New Roman" w:eastAsia="SimSu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147"/>
        <w:gridCol w:w="2687"/>
      </w:tblGrid>
      <w:tr w:rsidR="00DD62BB" w:rsidRPr="00E529F5" w14:paraId="71FB4174" w14:textId="77777777" w:rsidTr="004317DF">
        <w:trPr>
          <w:trHeight w:val="304"/>
        </w:trPr>
        <w:tc>
          <w:tcPr>
            <w:tcW w:w="3344" w:type="dxa"/>
            <w:shd w:val="clear" w:color="auto" w:fill="7F7F7F" w:themeFill="text1" w:themeFillTint="80"/>
            <w:vAlign w:val="center"/>
          </w:tcPr>
          <w:p w14:paraId="327B2926"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Kriterij</w:t>
            </w:r>
          </w:p>
        </w:tc>
        <w:tc>
          <w:tcPr>
            <w:tcW w:w="3148" w:type="dxa"/>
            <w:shd w:val="clear" w:color="auto" w:fill="7F7F7F" w:themeFill="text1" w:themeFillTint="80"/>
            <w:vAlign w:val="center"/>
          </w:tcPr>
          <w:p w14:paraId="39E671FE"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Maksimalni broj bodova po svakom kriteriju</w:t>
            </w:r>
          </w:p>
        </w:tc>
        <w:tc>
          <w:tcPr>
            <w:tcW w:w="2688" w:type="dxa"/>
            <w:shd w:val="clear" w:color="auto" w:fill="7F7F7F" w:themeFill="text1" w:themeFillTint="80"/>
            <w:vAlign w:val="center"/>
          </w:tcPr>
          <w:p w14:paraId="58AFF949"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Relativni ponder</w:t>
            </w:r>
          </w:p>
        </w:tc>
      </w:tr>
      <w:tr w:rsidR="00DD62BB" w:rsidRPr="00E529F5" w14:paraId="14956F13" w14:textId="77777777" w:rsidTr="004317DF">
        <w:trPr>
          <w:trHeight w:val="446"/>
        </w:trPr>
        <w:tc>
          <w:tcPr>
            <w:tcW w:w="3344" w:type="dxa"/>
            <w:shd w:val="clear" w:color="auto" w:fill="D9D9D9" w:themeFill="background1" w:themeFillShade="D9"/>
            <w:vAlign w:val="center"/>
          </w:tcPr>
          <w:p w14:paraId="4F0AFA79"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Cijena ponude</w:t>
            </w:r>
          </w:p>
        </w:tc>
        <w:tc>
          <w:tcPr>
            <w:tcW w:w="3148" w:type="dxa"/>
            <w:shd w:val="clear" w:color="auto" w:fill="D9D9D9" w:themeFill="background1" w:themeFillShade="D9"/>
            <w:vAlign w:val="center"/>
          </w:tcPr>
          <w:p w14:paraId="7337CD32"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20</w:t>
            </w:r>
          </w:p>
        </w:tc>
        <w:tc>
          <w:tcPr>
            <w:tcW w:w="2688" w:type="dxa"/>
            <w:shd w:val="clear" w:color="auto" w:fill="D9D9D9" w:themeFill="background1" w:themeFillShade="D9"/>
            <w:vAlign w:val="center"/>
          </w:tcPr>
          <w:p w14:paraId="3EC7DDD1"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20%</w:t>
            </w:r>
          </w:p>
        </w:tc>
      </w:tr>
      <w:tr w:rsidR="00DD62BB" w:rsidRPr="00E529F5" w14:paraId="73138EAB" w14:textId="77777777" w:rsidTr="004317DF">
        <w:trPr>
          <w:trHeight w:val="422"/>
        </w:trPr>
        <w:tc>
          <w:tcPr>
            <w:tcW w:w="3344" w:type="dxa"/>
            <w:shd w:val="clear" w:color="auto" w:fill="D9D9D9" w:themeFill="background1" w:themeFillShade="D9"/>
            <w:vAlign w:val="center"/>
          </w:tcPr>
          <w:p w14:paraId="43D2DEB4"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Metodologija i organizacija</w:t>
            </w:r>
          </w:p>
        </w:tc>
        <w:tc>
          <w:tcPr>
            <w:tcW w:w="3148" w:type="dxa"/>
            <w:shd w:val="clear" w:color="auto" w:fill="D9D9D9" w:themeFill="background1" w:themeFillShade="D9"/>
            <w:vAlign w:val="center"/>
          </w:tcPr>
          <w:p w14:paraId="0BB67F14"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40</w:t>
            </w:r>
          </w:p>
        </w:tc>
        <w:tc>
          <w:tcPr>
            <w:tcW w:w="2688" w:type="dxa"/>
            <w:shd w:val="clear" w:color="auto" w:fill="D9D9D9" w:themeFill="background1" w:themeFillShade="D9"/>
            <w:vAlign w:val="center"/>
          </w:tcPr>
          <w:p w14:paraId="7335D404"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40%</w:t>
            </w:r>
          </w:p>
        </w:tc>
      </w:tr>
      <w:tr w:rsidR="00DD62BB" w:rsidRPr="00E529F5" w14:paraId="04B1154D" w14:textId="77777777" w:rsidTr="004317DF">
        <w:trPr>
          <w:trHeight w:val="422"/>
        </w:trPr>
        <w:tc>
          <w:tcPr>
            <w:tcW w:w="3344" w:type="dxa"/>
            <w:shd w:val="clear" w:color="auto" w:fill="D9D9D9" w:themeFill="background1" w:themeFillShade="D9"/>
            <w:vAlign w:val="center"/>
          </w:tcPr>
          <w:p w14:paraId="505521A4"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Specifično iskustvo stručnjaka</w:t>
            </w:r>
          </w:p>
        </w:tc>
        <w:tc>
          <w:tcPr>
            <w:tcW w:w="3148" w:type="dxa"/>
            <w:shd w:val="clear" w:color="auto" w:fill="D9D9D9" w:themeFill="background1" w:themeFillShade="D9"/>
            <w:vAlign w:val="center"/>
          </w:tcPr>
          <w:p w14:paraId="6CF88397"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40</w:t>
            </w:r>
          </w:p>
        </w:tc>
        <w:tc>
          <w:tcPr>
            <w:tcW w:w="2688" w:type="dxa"/>
            <w:shd w:val="clear" w:color="auto" w:fill="D9D9D9" w:themeFill="background1" w:themeFillShade="D9"/>
            <w:vAlign w:val="center"/>
          </w:tcPr>
          <w:p w14:paraId="14DD3118"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40%</w:t>
            </w:r>
          </w:p>
        </w:tc>
      </w:tr>
      <w:tr w:rsidR="00DD62BB" w:rsidRPr="00E529F5" w14:paraId="4CA13F54" w14:textId="77777777" w:rsidTr="004317DF">
        <w:trPr>
          <w:trHeight w:val="296"/>
        </w:trPr>
        <w:tc>
          <w:tcPr>
            <w:tcW w:w="3344" w:type="dxa"/>
            <w:shd w:val="clear" w:color="auto" w:fill="7F7F7F" w:themeFill="text1" w:themeFillTint="80"/>
            <w:vAlign w:val="center"/>
          </w:tcPr>
          <w:p w14:paraId="188AEB90"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Maksimalni broj bodova</w:t>
            </w:r>
          </w:p>
        </w:tc>
        <w:tc>
          <w:tcPr>
            <w:tcW w:w="3148" w:type="dxa"/>
            <w:shd w:val="clear" w:color="auto" w:fill="7F7F7F" w:themeFill="text1" w:themeFillTint="80"/>
            <w:vAlign w:val="center"/>
          </w:tcPr>
          <w:p w14:paraId="247BBCD2"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100</w:t>
            </w:r>
          </w:p>
        </w:tc>
        <w:tc>
          <w:tcPr>
            <w:tcW w:w="2688" w:type="dxa"/>
            <w:shd w:val="clear" w:color="auto" w:fill="7F7F7F" w:themeFill="text1" w:themeFillTint="80"/>
            <w:vAlign w:val="center"/>
          </w:tcPr>
          <w:p w14:paraId="3A077F09" w14:textId="77777777" w:rsidR="00DD62BB" w:rsidRPr="00E529F5" w:rsidRDefault="00DD62BB" w:rsidP="00DD62BB">
            <w:pPr>
              <w:autoSpaceDE w:val="0"/>
              <w:autoSpaceDN w:val="0"/>
              <w:adjustRightInd w:val="0"/>
              <w:spacing w:after="200" w:line="276" w:lineRule="auto"/>
              <w:jc w:val="center"/>
              <w:rPr>
                <w:rFonts w:ascii="Times New Roman" w:eastAsia="Calibri" w:hAnsi="Times New Roman"/>
                <w:b/>
                <w:lang w:eastAsia="en-US"/>
              </w:rPr>
            </w:pPr>
            <w:r w:rsidRPr="00E529F5">
              <w:rPr>
                <w:rFonts w:ascii="Times New Roman" w:eastAsia="Calibri" w:hAnsi="Times New Roman"/>
                <w:b/>
                <w:lang w:eastAsia="en-US"/>
              </w:rPr>
              <w:t>100%</w:t>
            </w:r>
          </w:p>
        </w:tc>
      </w:tr>
    </w:tbl>
    <w:p w14:paraId="61076928"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p>
    <w:p w14:paraId="745A1618"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r w:rsidRPr="00E529F5">
        <w:rPr>
          <w:rFonts w:ascii="Times New Roman" w:eastAsia="SimSun" w:hAnsi="Times New Roman"/>
          <w:lang w:eastAsia="hr-HR"/>
        </w:rPr>
        <w:t>Metodologija ocjene ponuda koju će Naručitelj primijeniti je sljedeća:</w:t>
      </w:r>
    </w:p>
    <w:p w14:paraId="3F0E8C82"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p>
    <w:p w14:paraId="2C311F62" w14:textId="46C01F68" w:rsidR="00DD62BB" w:rsidRPr="00E529F5" w:rsidRDefault="00DD62BB" w:rsidP="00745082">
      <w:pPr>
        <w:pStyle w:val="ListParagraph"/>
        <w:numPr>
          <w:ilvl w:val="1"/>
          <w:numId w:val="2"/>
        </w:numPr>
        <w:autoSpaceDE w:val="0"/>
        <w:autoSpaceDN w:val="0"/>
        <w:adjustRightInd w:val="0"/>
        <w:spacing w:before="120" w:after="0" w:line="240" w:lineRule="auto"/>
        <w:jc w:val="both"/>
        <w:rPr>
          <w:rFonts w:ascii="Times New Roman" w:eastAsia="SimSun" w:hAnsi="Times New Roman"/>
          <w:b/>
          <w:lang w:eastAsia="hr-HR"/>
        </w:rPr>
      </w:pPr>
      <w:r w:rsidRPr="00E529F5">
        <w:rPr>
          <w:rFonts w:ascii="Times New Roman" w:eastAsia="SimSun" w:hAnsi="Times New Roman"/>
          <w:b/>
          <w:lang w:eastAsia="hr-HR"/>
        </w:rPr>
        <w:t>Cijena</w:t>
      </w:r>
    </w:p>
    <w:p w14:paraId="738DC95E"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b/>
          <w:u w:val="single"/>
          <w:lang w:eastAsia="hr-HR"/>
        </w:rPr>
      </w:pPr>
    </w:p>
    <w:p w14:paraId="21730207"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r w:rsidRPr="00E529F5">
        <w:rPr>
          <w:rFonts w:ascii="Times New Roman" w:eastAsia="SimSun" w:hAnsi="Times New Roman"/>
          <w:lang w:eastAsia="hr-HR"/>
        </w:rPr>
        <w:t>Ponuda po ovom kriteriju može ostvariti maksimalno 20 bodova.</w:t>
      </w:r>
    </w:p>
    <w:p w14:paraId="54218927"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Ocjenjivanje predmetnog kriterija provodi se prema sljedećoj formuli uz zaokruživanje rezultata na dvije decimale:</w:t>
      </w:r>
    </w:p>
    <w:p w14:paraId="2597895E"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ab/>
      </w:r>
      <w:r w:rsidRPr="00E529F5">
        <w:rPr>
          <w:rFonts w:ascii="Times New Roman" w:eastAsia="SimSun" w:hAnsi="Times New Roman"/>
          <w:lang w:eastAsia="hr-HR"/>
        </w:rPr>
        <w:tab/>
      </w:r>
      <w:r w:rsidRPr="00E529F5">
        <w:rPr>
          <w:rFonts w:ascii="Times New Roman" w:eastAsia="SimSun" w:hAnsi="Times New Roman"/>
          <w:lang w:eastAsia="hr-HR"/>
        </w:rPr>
        <w:tab/>
      </w:r>
      <w:r w:rsidRPr="00E529F5">
        <w:rPr>
          <w:rFonts w:ascii="Times New Roman" w:eastAsia="SimSun" w:hAnsi="Times New Roman"/>
          <w:lang w:eastAsia="hr-HR"/>
        </w:rPr>
        <w:tab/>
      </w:r>
      <w:proofErr w:type="spellStart"/>
      <w:r w:rsidRPr="00E529F5">
        <w:rPr>
          <w:rFonts w:ascii="Times New Roman" w:eastAsia="SimSun" w:hAnsi="Times New Roman"/>
          <w:lang w:eastAsia="hr-HR"/>
        </w:rPr>
        <w:t>Bp</w:t>
      </w:r>
      <w:proofErr w:type="spellEnd"/>
      <w:r w:rsidRPr="00E529F5">
        <w:rPr>
          <w:rFonts w:ascii="Times New Roman" w:eastAsia="SimSun" w:hAnsi="Times New Roman"/>
          <w:lang w:eastAsia="hr-HR"/>
        </w:rPr>
        <w:t xml:space="preserve"> = </w:t>
      </w:r>
      <w:proofErr w:type="spellStart"/>
      <w:r w:rsidRPr="00E529F5">
        <w:rPr>
          <w:rFonts w:ascii="Times New Roman" w:eastAsia="SimSun" w:hAnsi="Times New Roman"/>
          <w:lang w:eastAsia="hr-HR"/>
        </w:rPr>
        <w:t>Cmin</w:t>
      </w:r>
      <w:proofErr w:type="spellEnd"/>
      <w:r w:rsidRPr="00E529F5">
        <w:rPr>
          <w:rFonts w:ascii="Times New Roman" w:eastAsia="SimSun" w:hAnsi="Times New Roman"/>
          <w:lang w:eastAsia="hr-HR"/>
        </w:rPr>
        <w:t>/</w:t>
      </w:r>
      <w:proofErr w:type="spellStart"/>
      <w:r w:rsidRPr="00E529F5">
        <w:rPr>
          <w:rFonts w:ascii="Times New Roman" w:eastAsia="SimSun" w:hAnsi="Times New Roman"/>
          <w:lang w:eastAsia="hr-HR"/>
        </w:rPr>
        <w:t>Cp</w:t>
      </w:r>
      <w:proofErr w:type="spellEnd"/>
      <w:r w:rsidRPr="00E529F5">
        <w:rPr>
          <w:rFonts w:ascii="Times New Roman" w:eastAsia="SimSun" w:hAnsi="Times New Roman"/>
          <w:lang w:eastAsia="hr-HR"/>
        </w:rPr>
        <w:t xml:space="preserve"> x 20</w:t>
      </w:r>
    </w:p>
    <w:p w14:paraId="417D99B7"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p>
    <w:p w14:paraId="0A7ECEA9"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r w:rsidRPr="00E529F5">
        <w:rPr>
          <w:rFonts w:ascii="Times New Roman" w:eastAsia="SimSun" w:hAnsi="Times New Roman"/>
          <w:lang w:eastAsia="hr-HR"/>
        </w:rPr>
        <w:t>gdje su:</w:t>
      </w:r>
    </w:p>
    <w:p w14:paraId="3DCAE051"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i/>
          <w:lang w:eastAsia="hr-HR"/>
        </w:rPr>
      </w:pPr>
      <w:r w:rsidRPr="00E529F5">
        <w:rPr>
          <w:rFonts w:ascii="Times New Roman" w:eastAsia="SimSun" w:hAnsi="Times New Roman"/>
          <w:lang w:eastAsia="hr-HR"/>
        </w:rPr>
        <w:tab/>
      </w:r>
      <w:r w:rsidRPr="00E529F5">
        <w:rPr>
          <w:rFonts w:ascii="Times New Roman" w:eastAsia="SimSun" w:hAnsi="Times New Roman"/>
          <w:lang w:eastAsia="hr-HR"/>
        </w:rPr>
        <w:tab/>
      </w:r>
      <w:r w:rsidRPr="00E529F5">
        <w:rPr>
          <w:rFonts w:ascii="Times New Roman" w:eastAsia="SimSun" w:hAnsi="Times New Roman"/>
          <w:lang w:eastAsia="hr-HR"/>
        </w:rPr>
        <w:tab/>
      </w:r>
      <w:r w:rsidRPr="00E529F5">
        <w:rPr>
          <w:rFonts w:ascii="Times New Roman" w:eastAsia="SimSun" w:hAnsi="Times New Roman"/>
          <w:lang w:eastAsia="hr-HR"/>
        </w:rPr>
        <w:tab/>
      </w:r>
      <w:proofErr w:type="spellStart"/>
      <w:r w:rsidRPr="00E529F5">
        <w:rPr>
          <w:rFonts w:ascii="Times New Roman" w:eastAsia="SimSun" w:hAnsi="Times New Roman"/>
          <w:lang w:eastAsia="hr-HR"/>
        </w:rPr>
        <w:t>Bp</w:t>
      </w:r>
      <w:proofErr w:type="spellEnd"/>
      <w:r w:rsidRPr="00E529F5">
        <w:rPr>
          <w:rFonts w:ascii="Times New Roman" w:eastAsia="SimSun" w:hAnsi="Times New Roman"/>
          <w:lang w:eastAsia="hr-HR"/>
        </w:rPr>
        <w:tab/>
        <w:t xml:space="preserve">- broj bodova po kriteriju </w:t>
      </w:r>
      <w:r w:rsidRPr="00E529F5">
        <w:rPr>
          <w:rFonts w:ascii="Times New Roman" w:eastAsia="SimSun" w:hAnsi="Times New Roman"/>
          <w:i/>
          <w:lang w:eastAsia="hr-HR"/>
        </w:rPr>
        <w:t>„Cijena“</w:t>
      </w:r>
    </w:p>
    <w:p w14:paraId="2B0C62BC"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r w:rsidRPr="00E529F5">
        <w:rPr>
          <w:rFonts w:ascii="Times New Roman" w:eastAsia="SimSun" w:hAnsi="Times New Roman"/>
          <w:lang w:eastAsia="hr-HR"/>
        </w:rPr>
        <w:tab/>
      </w:r>
      <w:r w:rsidRPr="00E529F5">
        <w:rPr>
          <w:rFonts w:ascii="Times New Roman" w:eastAsia="SimSun" w:hAnsi="Times New Roman"/>
          <w:lang w:eastAsia="hr-HR"/>
        </w:rPr>
        <w:tab/>
      </w:r>
      <w:r w:rsidRPr="00E529F5">
        <w:rPr>
          <w:rFonts w:ascii="Times New Roman" w:eastAsia="SimSun" w:hAnsi="Times New Roman"/>
          <w:lang w:eastAsia="hr-HR"/>
        </w:rPr>
        <w:tab/>
      </w:r>
      <w:r w:rsidRPr="00E529F5">
        <w:rPr>
          <w:rFonts w:ascii="Times New Roman" w:eastAsia="SimSun" w:hAnsi="Times New Roman"/>
          <w:lang w:eastAsia="hr-HR"/>
        </w:rPr>
        <w:tab/>
      </w:r>
      <w:proofErr w:type="spellStart"/>
      <w:r w:rsidRPr="00E529F5">
        <w:rPr>
          <w:rFonts w:ascii="Times New Roman" w:eastAsia="SimSun" w:hAnsi="Times New Roman"/>
          <w:lang w:eastAsia="hr-HR"/>
        </w:rPr>
        <w:t>Cmin</w:t>
      </w:r>
      <w:proofErr w:type="spellEnd"/>
      <w:r w:rsidRPr="00E529F5">
        <w:rPr>
          <w:rFonts w:ascii="Times New Roman" w:eastAsia="SimSun" w:hAnsi="Times New Roman"/>
          <w:lang w:eastAsia="hr-HR"/>
        </w:rPr>
        <w:tab/>
        <w:t>- najniža cijena od svih ponuđenih</w:t>
      </w:r>
    </w:p>
    <w:p w14:paraId="1534A1F0"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r w:rsidRPr="00E529F5">
        <w:rPr>
          <w:rFonts w:ascii="Times New Roman" w:eastAsia="SimSun" w:hAnsi="Times New Roman"/>
          <w:lang w:eastAsia="hr-HR"/>
        </w:rPr>
        <w:tab/>
      </w:r>
      <w:r w:rsidRPr="00E529F5">
        <w:rPr>
          <w:rFonts w:ascii="Times New Roman" w:eastAsia="SimSun" w:hAnsi="Times New Roman"/>
          <w:lang w:eastAsia="hr-HR"/>
        </w:rPr>
        <w:tab/>
      </w:r>
      <w:r w:rsidRPr="00E529F5">
        <w:rPr>
          <w:rFonts w:ascii="Times New Roman" w:eastAsia="SimSun" w:hAnsi="Times New Roman"/>
          <w:lang w:eastAsia="hr-HR"/>
        </w:rPr>
        <w:tab/>
      </w:r>
      <w:r w:rsidRPr="00E529F5">
        <w:rPr>
          <w:rFonts w:ascii="Times New Roman" w:eastAsia="SimSun" w:hAnsi="Times New Roman"/>
          <w:lang w:eastAsia="hr-HR"/>
        </w:rPr>
        <w:tab/>
      </w:r>
      <w:proofErr w:type="spellStart"/>
      <w:r w:rsidRPr="00E529F5">
        <w:rPr>
          <w:rFonts w:ascii="Times New Roman" w:eastAsia="SimSun" w:hAnsi="Times New Roman"/>
          <w:lang w:eastAsia="hr-HR"/>
        </w:rPr>
        <w:t>Cp</w:t>
      </w:r>
      <w:proofErr w:type="spellEnd"/>
      <w:r w:rsidRPr="00E529F5">
        <w:rPr>
          <w:rFonts w:ascii="Times New Roman" w:eastAsia="SimSun" w:hAnsi="Times New Roman"/>
          <w:lang w:eastAsia="hr-HR"/>
        </w:rPr>
        <w:tab/>
        <w:t>- cijena iz ponude koja se ocjenjuje</w:t>
      </w:r>
    </w:p>
    <w:p w14:paraId="1F352D49"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p>
    <w:p w14:paraId="56170CBB"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r w:rsidRPr="00E529F5">
        <w:rPr>
          <w:rFonts w:ascii="Times New Roman" w:eastAsia="SimSun" w:hAnsi="Times New Roman"/>
          <w:lang w:eastAsia="hr-HR"/>
        </w:rPr>
        <w:t>Ponudi s najnižom cijenom (</w:t>
      </w:r>
      <w:proofErr w:type="spellStart"/>
      <w:r w:rsidRPr="00E529F5">
        <w:rPr>
          <w:rFonts w:ascii="Times New Roman" w:eastAsia="SimSun" w:hAnsi="Times New Roman"/>
          <w:lang w:eastAsia="hr-HR"/>
        </w:rPr>
        <w:t>Cmin</w:t>
      </w:r>
      <w:proofErr w:type="spellEnd"/>
      <w:r w:rsidRPr="00E529F5">
        <w:rPr>
          <w:rFonts w:ascii="Times New Roman" w:eastAsia="SimSun" w:hAnsi="Times New Roman"/>
          <w:lang w:eastAsia="hr-HR"/>
        </w:rPr>
        <w:t xml:space="preserve">) dodjeljuje se maksimalnih 20 bodova. </w:t>
      </w:r>
    </w:p>
    <w:p w14:paraId="4D503926" w14:textId="77777777" w:rsidR="00DD62BB" w:rsidRPr="00E529F5" w:rsidRDefault="00DD62BB" w:rsidP="00DD62BB">
      <w:pPr>
        <w:autoSpaceDE w:val="0"/>
        <w:autoSpaceDN w:val="0"/>
        <w:adjustRightInd w:val="0"/>
        <w:spacing w:after="0" w:line="240" w:lineRule="auto"/>
        <w:ind w:left="720" w:hanging="720"/>
        <w:jc w:val="both"/>
        <w:rPr>
          <w:rFonts w:ascii="Times New Roman" w:eastAsia="SimSun" w:hAnsi="Times New Roman"/>
          <w:lang w:eastAsia="hr-HR"/>
        </w:rPr>
      </w:pPr>
    </w:p>
    <w:p w14:paraId="19AD5121" w14:textId="2F5C859A" w:rsidR="00DD62BB" w:rsidRPr="00E529F5" w:rsidRDefault="00DD62BB" w:rsidP="00745082">
      <w:pPr>
        <w:pStyle w:val="ListParagraph"/>
        <w:numPr>
          <w:ilvl w:val="1"/>
          <w:numId w:val="2"/>
        </w:numPr>
        <w:autoSpaceDE w:val="0"/>
        <w:autoSpaceDN w:val="0"/>
        <w:adjustRightInd w:val="0"/>
        <w:spacing w:before="120" w:after="0" w:line="240" w:lineRule="auto"/>
        <w:jc w:val="both"/>
        <w:rPr>
          <w:rFonts w:ascii="Times New Roman" w:eastAsia="SimSun" w:hAnsi="Times New Roman"/>
          <w:b/>
          <w:lang w:eastAsia="hr-HR"/>
        </w:rPr>
      </w:pPr>
      <w:r w:rsidRPr="00E529F5">
        <w:rPr>
          <w:rFonts w:ascii="Times New Roman" w:eastAsia="SimSun" w:hAnsi="Times New Roman"/>
          <w:b/>
          <w:lang w:eastAsia="hr-HR"/>
        </w:rPr>
        <w:t>Metodologija i organizacija</w:t>
      </w:r>
      <w:r w:rsidRPr="00E529F5" w:rsidDel="00267E74">
        <w:rPr>
          <w:rFonts w:ascii="Times New Roman" w:eastAsia="SimSun" w:hAnsi="Times New Roman"/>
          <w:b/>
          <w:lang w:eastAsia="hr-HR"/>
        </w:rPr>
        <w:t xml:space="preserve"> </w:t>
      </w:r>
    </w:p>
    <w:p w14:paraId="290E2F2A"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20341F5F"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Ponuda po ovom kriteriju može ostvariti maksimalno 40 bodova.</w:t>
      </w:r>
    </w:p>
    <w:p w14:paraId="0AA4536F"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5D218D95"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Naručitelj će u sklopu kriterija ekonomski najpovoljnije ponude evaluirati metodološki pristup organizaciji posla i izvršenja aktivnosti sukladno Opisu posla. Dobro razrađen pristup koji će omogućiti kvalitetnu provedbu aktivnosti u odnosu na Opis posla koji je predmet ugovora, predstavlja temelj za uspješno i pravovremeno izvršenu uslugu.</w:t>
      </w:r>
    </w:p>
    <w:p w14:paraId="6B41792C"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49D28A57"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Naručitelj će kvalitetu razrade organizacije i metodologije vrednovati pomoću skale vrijednosti prikazane u Tablici 1. Kako bi naručitelj mogao vrednovati organizaciju i metodologiju, Izvršitelji u ponudi dostavljaju predloženu organizaciju i metodologiju slijedeći niže opisanu strukturu. Ista mora biti detaljno razrađena.</w:t>
      </w:r>
    </w:p>
    <w:p w14:paraId="2D12011A"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26C0FF97"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Izvršitelj je slobodan samostalno odrediti i rasporediti sadržaj dokumenta Metodologija i organizacija. Izvršitelj je obavezan u sklopu dokumenta Metodologija i organizacija razraditi sljedeće elemente koji će se bodovati:</w:t>
      </w:r>
    </w:p>
    <w:p w14:paraId="5519FFB9"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61743B11" w14:textId="77777777" w:rsidR="00DD62BB" w:rsidRPr="00E529F5" w:rsidRDefault="00DD62BB" w:rsidP="00745082">
      <w:pPr>
        <w:numPr>
          <w:ilvl w:val="1"/>
          <w:numId w:val="2"/>
        </w:numPr>
        <w:autoSpaceDE w:val="0"/>
        <w:autoSpaceDN w:val="0"/>
        <w:adjustRightInd w:val="0"/>
        <w:spacing w:after="0" w:line="240" w:lineRule="auto"/>
        <w:contextualSpacing/>
        <w:jc w:val="both"/>
        <w:rPr>
          <w:rFonts w:ascii="Times New Roman" w:eastAsia="SimSun" w:hAnsi="Times New Roman"/>
          <w:b/>
          <w:lang w:eastAsia="hr-HR"/>
        </w:rPr>
      </w:pPr>
      <w:r w:rsidRPr="00E529F5">
        <w:rPr>
          <w:rFonts w:ascii="Times New Roman" w:eastAsia="SimSun" w:hAnsi="Times New Roman"/>
          <w:b/>
          <w:lang w:eastAsia="hr-HR"/>
        </w:rPr>
        <w:t xml:space="preserve"> Metodologija rada</w:t>
      </w:r>
    </w:p>
    <w:p w14:paraId="430AD35E" w14:textId="77777777" w:rsidR="00DD62BB" w:rsidRPr="00E529F5" w:rsidRDefault="00DD62BB" w:rsidP="00DD62BB">
      <w:pPr>
        <w:autoSpaceDE w:val="0"/>
        <w:autoSpaceDN w:val="0"/>
        <w:adjustRightInd w:val="0"/>
        <w:spacing w:before="120" w:after="0" w:line="240" w:lineRule="auto"/>
        <w:jc w:val="both"/>
        <w:rPr>
          <w:rFonts w:ascii="Times New Roman" w:eastAsia="SimSun" w:hAnsi="Times New Roman"/>
          <w:lang w:eastAsia="hr-HR"/>
        </w:rPr>
      </w:pPr>
      <w:r w:rsidRPr="00E529F5">
        <w:rPr>
          <w:rFonts w:ascii="Times New Roman" w:eastAsia="SimSun" w:hAnsi="Times New Roman"/>
          <w:lang w:eastAsia="hr-HR"/>
        </w:rPr>
        <w:t>Od Izvršitelja se očekuje detaljna razrada metodologije provedbe projekta kako bi dokazao visok stupanj razumijevanja Opisa posla i samog ugovora. Metodologija mora najmanje uključivati detaljno razumijevanje pozadine i konteksta reformskog projekta, analizu institucionalnog i upravnog okvira relevantnog za projekt, analizu dionika, dosadašnje relevantne projekte i inicijative u području regulatorne reforme u Hrvatskoj, razumijevanje izazova i problematike provedbe SCM projekata, davanje</w:t>
      </w:r>
      <w:r w:rsidRPr="00E529F5">
        <w:rPr>
          <w:rFonts w:ascii="Times New Roman" w:eastAsia="SimSun" w:hAnsi="Times New Roman"/>
        </w:rPr>
        <w:t xml:space="preserve"> komentara od značaja za uspješno izvršenje aktivnosti, posebice one vezane za ciljeve i očekivane rezultate, kojima se ujedno pokazuje stupanj razumijevanja ugovora. Izvršitelj treba detaljno razraditi aktivnosti vezane uz usluge u upravljanju provedbom projekta, konkretno navesti rezultate i isporuke aktivnosti te opisati načine njihova postizanja.</w:t>
      </w:r>
      <w:r w:rsidRPr="00E529F5">
        <w:rPr>
          <w:rFonts w:ascii="Times New Roman" w:eastAsia="SimSun" w:hAnsi="Times New Roman"/>
          <w:lang w:eastAsia="hr-HR"/>
        </w:rPr>
        <w:t xml:space="preserve"> </w:t>
      </w:r>
    </w:p>
    <w:p w14:paraId="115B8EF9"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0088A76D" w14:textId="659F65AC"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 xml:space="preserve">Također, od Izvršitelja se očekuje da metodološki </w:t>
      </w:r>
      <w:r w:rsidRPr="00E529F5">
        <w:rPr>
          <w:rFonts w:ascii="Times New Roman" w:eastAsia="SimSun" w:hAnsi="Times New Roman"/>
          <w:b/>
          <w:lang w:eastAsia="hr-HR"/>
        </w:rPr>
        <w:t>individualno razradi</w:t>
      </w:r>
      <w:r w:rsidRPr="00E529F5">
        <w:rPr>
          <w:rFonts w:ascii="Times New Roman" w:eastAsia="SimSun" w:hAnsi="Times New Roman"/>
          <w:lang w:eastAsia="hr-HR"/>
        </w:rPr>
        <w:t xml:space="preserve"> pristup provedbi svih navedenih komponenti projekta i opiše načine njihove međusobne interakcije i komplementarnosti, preduvjeta i pretpostavki za njihovo ostvarenje, a sve u svrhu ostvarenja cilja </w:t>
      </w:r>
      <w:r w:rsidR="003C2C17" w:rsidRPr="00E529F5">
        <w:rPr>
          <w:rFonts w:ascii="Times New Roman" w:eastAsia="SimSun" w:hAnsi="Times New Roman"/>
          <w:lang w:eastAsia="hr-HR"/>
        </w:rPr>
        <w:t xml:space="preserve">i svrhe </w:t>
      </w:r>
      <w:r w:rsidRPr="00E529F5">
        <w:rPr>
          <w:rFonts w:ascii="Times New Roman" w:eastAsia="SimSun" w:hAnsi="Times New Roman"/>
          <w:lang w:eastAsia="hr-HR"/>
        </w:rPr>
        <w:t>projekta. Izvršitelj je dužan identificirati relevantne potencijalne projektne rizike te metode njihova ublažavanja. Od Izvršitelja se očekuje definiranje kanala komunikacije i izvještavanja Naručitelja o ključnim događajima koji zahtijevaju poduzimanje određenih akcija, a kako bi se pravovremeno osiguralo uspješno provođenje očekivanih rezultata projekta. Članovi tima Izvršitelja će kontinuirano biti prisutni na Projektu tijekom cijele provedbe Projekta i obavljat će sve svoje usluge u skladu s nacionalnim zakonima i propisima i obvezama ugovora te će savjetovati Naručitelja o mogućim mjerama za prevladavanje problema, a sve s težnjom ispunjavanja ciljeva Projekta.</w:t>
      </w:r>
    </w:p>
    <w:p w14:paraId="158BA038"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288E50D9"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 xml:space="preserve">Metodologija rada mora se bazirati na najboljoj međunarodnoj praksi u području predmeta provedbe projekta te, poželjno, na prijašnjim iskustvima dobre prakse Prijavitelja na istim ili sličnim projektima kako bi Naručitelj osigurao najviši profesionalni standard kvalitete pruženih usluga i ponuđenog IT rješenja. </w:t>
      </w:r>
    </w:p>
    <w:p w14:paraId="60CDA146" w14:textId="77777777" w:rsidR="00641D58" w:rsidRPr="00E529F5" w:rsidRDefault="00641D58" w:rsidP="00DD62BB">
      <w:pPr>
        <w:autoSpaceDE w:val="0"/>
        <w:autoSpaceDN w:val="0"/>
        <w:adjustRightInd w:val="0"/>
        <w:spacing w:after="0" w:line="240" w:lineRule="auto"/>
        <w:jc w:val="both"/>
        <w:rPr>
          <w:rFonts w:ascii="Times New Roman" w:eastAsia="SimSun" w:hAnsi="Times New Roman"/>
          <w:lang w:eastAsia="hr-HR"/>
        </w:rPr>
      </w:pPr>
    </w:p>
    <w:p w14:paraId="76C06544" w14:textId="3C76A9DC" w:rsidR="00DD62BB" w:rsidRPr="00E529F5" w:rsidRDefault="00745082" w:rsidP="00DD62BB">
      <w:pPr>
        <w:autoSpaceDE w:val="0"/>
        <w:autoSpaceDN w:val="0"/>
        <w:adjustRightInd w:val="0"/>
        <w:spacing w:after="0" w:line="240" w:lineRule="auto"/>
        <w:jc w:val="both"/>
        <w:rPr>
          <w:rFonts w:ascii="Times New Roman" w:eastAsia="SimSun" w:hAnsi="Times New Roman"/>
          <w:b/>
          <w:lang w:eastAsia="hr-HR"/>
        </w:rPr>
      </w:pPr>
      <w:r w:rsidRPr="00E529F5">
        <w:rPr>
          <w:rFonts w:ascii="Times New Roman" w:eastAsia="SimSun" w:hAnsi="Times New Roman"/>
          <w:b/>
          <w:lang w:eastAsia="hr-HR"/>
        </w:rPr>
        <w:t>4</w:t>
      </w:r>
      <w:r w:rsidR="00DD62BB" w:rsidRPr="00E529F5">
        <w:rPr>
          <w:rFonts w:ascii="Times New Roman" w:eastAsia="SimSun" w:hAnsi="Times New Roman"/>
          <w:b/>
          <w:lang w:eastAsia="hr-HR"/>
        </w:rPr>
        <w:t>.</w:t>
      </w:r>
      <w:r w:rsidRPr="00E529F5">
        <w:rPr>
          <w:rFonts w:ascii="Times New Roman" w:eastAsia="SimSun" w:hAnsi="Times New Roman"/>
          <w:b/>
          <w:lang w:eastAsia="hr-HR"/>
        </w:rPr>
        <w:t>4</w:t>
      </w:r>
      <w:r w:rsidR="00DD62BB" w:rsidRPr="00E529F5">
        <w:rPr>
          <w:rFonts w:ascii="Times New Roman" w:eastAsia="SimSun" w:hAnsi="Times New Roman"/>
          <w:b/>
          <w:lang w:eastAsia="hr-HR"/>
        </w:rPr>
        <w:t>. Organizacija rada i raspodjela stručnjaka</w:t>
      </w:r>
    </w:p>
    <w:p w14:paraId="4DF9CE63" w14:textId="6F94A663" w:rsidR="00DD62BB" w:rsidRPr="00E529F5" w:rsidRDefault="00DD62BB" w:rsidP="00DD62BB">
      <w:pPr>
        <w:autoSpaceDE w:val="0"/>
        <w:autoSpaceDN w:val="0"/>
        <w:adjustRightInd w:val="0"/>
        <w:spacing w:before="120" w:after="0" w:line="240" w:lineRule="auto"/>
        <w:jc w:val="both"/>
        <w:rPr>
          <w:rFonts w:ascii="Times New Roman" w:eastAsia="SimSun" w:hAnsi="Times New Roman"/>
          <w:lang w:eastAsia="hr-HR"/>
        </w:rPr>
      </w:pPr>
      <w:r w:rsidRPr="00E529F5">
        <w:rPr>
          <w:rFonts w:ascii="Times New Roman" w:eastAsia="SimSun" w:hAnsi="Times New Roman"/>
          <w:lang w:eastAsia="hr-HR"/>
        </w:rPr>
        <w:t xml:space="preserve">Izvršitelj treba razraditi organizaciju rada i raspodjelu zaduženja članova projektnog tima pri čemu projektni tim Izvršitelja moraju činiti stručnjaci predloženi sukladno </w:t>
      </w:r>
      <w:r w:rsidR="00745082" w:rsidRPr="00E529F5">
        <w:rPr>
          <w:rFonts w:ascii="Times New Roman" w:eastAsia="SimSun" w:hAnsi="Times New Roman"/>
          <w:lang w:eastAsia="hr-HR"/>
        </w:rPr>
        <w:t>ovoj</w:t>
      </w:r>
      <w:r w:rsidRPr="00E529F5">
        <w:rPr>
          <w:rFonts w:ascii="Times New Roman" w:eastAsia="SimSun" w:hAnsi="Times New Roman"/>
          <w:lang w:eastAsia="hr-HR"/>
        </w:rPr>
        <w:t xml:space="preserve"> dokumentacije o nabavi. Predloženi stručnjaci radit će na izvršenju ugovora te je za svakoga od njih potrebno detaljno razraditi poslove koje će obavljati u okviru provedbe projektnih aktivnosti, odnosno rezultate koje je svaki od njih dužan ostvariti, a sukladno Opisu posla. Također, potrebno je opisati operativno-</w:t>
      </w:r>
      <w:r w:rsidRPr="00E529F5">
        <w:rPr>
          <w:rFonts w:ascii="Times New Roman" w:eastAsia="Calibri" w:hAnsi="Times New Roman"/>
        </w:rPr>
        <w:t xml:space="preserve">logističku podršku koju će Izvršitelj osigurati timu stručnjaka tijekom izvršenja ugovora. U slučaju ponude Zajednice Izvršitelja ili angažiranja </w:t>
      </w:r>
      <w:proofErr w:type="spellStart"/>
      <w:r w:rsidRPr="00E529F5">
        <w:rPr>
          <w:rFonts w:ascii="Times New Roman" w:eastAsia="Calibri" w:hAnsi="Times New Roman"/>
        </w:rPr>
        <w:t>podizvoditelja</w:t>
      </w:r>
      <w:proofErr w:type="spellEnd"/>
      <w:r w:rsidRPr="00E529F5">
        <w:rPr>
          <w:rFonts w:ascii="Times New Roman" w:eastAsia="Calibri" w:hAnsi="Times New Roman"/>
        </w:rPr>
        <w:t xml:space="preserve">, Izvršitelj će detaljno obrazložiti ulogu svakog člana Zajednice i/ili </w:t>
      </w:r>
      <w:proofErr w:type="spellStart"/>
      <w:r w:rsidRPr="00E529F5">
        <w:rPr>
          <w:rFonts w:ascii="Times New Roman" w:eastAsia="Calibri" w:hAnsi="Times New Roman"/>
        </w:rPr>
        <w:t>podizvoditelja</w:t>
      </w:r>
      <w:proofErr w:type="spellEnd"/>
      <w:r w:rsidRPr="00E529F5">
        <w:rPr>
          <w:rFonts w:ascii="Times New Roman" w:eastAsia="Calibri" w:hAnsi="Times New Roman"/>
        </w:rPr>
        <w:t xml:space="preserve">, podjelu odgovornosti, zadataka i zaduženja, načine međusobne interakcije. </w:t>
      </w:r>
    </w:p>
    <w:p w14:paraId="036F84C2"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6844C351" w14:textId="3750A2EC" w:rsidR="00DD62BB" w:rsidRPr="00E529F5" w:rsidRDefault="00745082" w:rsidP="00DD62BB">
      <w:pPr>
        <w:autoSpaceDE w:val="0"/>
        <w:autoSpaceDN w:val="0"/>
        <w:adjustRightInd w:val="0"/>
        <w:spacing w:after="0" w:line="240" w:lineRule="auto"/>
        <w:jc w:val="both"/>
        <w:rPr>
          <w:rFonts w:ascii="Times New Roman" w:eastAsia="SimSun" w:hAnsi="Times New Roman"/>
          <w:b/>
          <w:lang w:eastAsia="hr-HR"/>
        </w:rPr>
      </w:pPr>
      <w:r w:rsidRPr="00E529F5">
        <w:rPr>
          <w:rFonts w:ascii="Times New Roman" w:eastAsia="SimSun" w:hAnsi="Times New Roman"/>
          <w:b/>
          <w:lang w:eastAsia="hr-HR"/>
        </w:rPr>
        <w:t>4</w:t>
      </w:r>
      <w:r w:rsidR="00DD62BB" w:rsidRPr="00E529F5">
        <w:rPr>
          <w:rFonts w:ascii="Times New Roman" w:eastAsia="SimSun" w:hAnsi="Times New Roman"/>
          <w:b/>
          <w:lang w:eastAsia="hr-HR"/>
        </w:rPr>
        <w:t>.</w:t>
      </w:r>
      <w:r w:rsidRPr="00E529F5">
        <w:rPr>
          <w:rFonts w:ascii="Times New Roman" w:eastAsia="SimSun" w:hAnsi="Times New Roman"/>
          <w:b/>
          <w:lang w:eastAsia="hr-HR"/>
        </w:rPr>
        <w:t>5</w:t>
      </w:r>
      <w:r w:rsidR="00DD62BB" w:rsidRPr="00E529F5">
        <w:rPr>
          <w:rFonts w:ascii="Times New Roman" w:eastAsia="SimSun" w:hAnsi="Times New Roman"/>
          <w:b/>
          <w:lang w:eastAsia="hr-HR"/>
        </w:rPr>
        <w:t>. Plan rada</w:t>
      </w:r>
    </w:p>
    <w:p w14:paraId="3105E726" w14:textId="77777777" w:rsidR="00DD62BB" w:rsidRPr="00E529F5" w:rsidRDefault="00DD62BB" w:rsidP="00DD62BB">
      <w:pPr>
        <w:autoSpaceDE w:val="0"/>
        <w:autoSpaceDN w:val="0"/>
        <w:adjustRightInd w:val="0"/>
        <w:spacing w:before="120" w:after="0" w:line="240" w:lineRule="auto"/>
        <w:jc w:val="both"/>
        <w:rPr>
          <w:rFonts w:ascii="Times New Roman" w:eastAsia="SimSun" w:hAnsi="Times New Roman"/>
          <w:lang w:eastAsia="hr-HR"/>
        </w:rPr>
      </w:pPr>
      <w:r w:rsidRPr="00E529F5">
        <w:rPr>
          <w:rFonts w:ascii="Times New Roman" w:eastAsia="SimSun" w:hAnsi="Times New Roman"/>
          <w:lang w:eastAsia="hr-HR"/>
        </w:rPr>
        <w:t>Izvršitelj mora izraditi radni plan projekta u kojem je potrebno prema komponentama projekta definirati vremenski period provedbe aktivnosti. Izvršitelj mora uključiti u plan rada raspored predviđenih resursa/stručnjaka na pojedine projektne aktivnosti kako bi se aktivnosti provele u roku i ostvarili očekivani rezultati u zadanom vremenskom okviru trajanja provedbe projekta.</w:t>
      </w:r>
    </w:p>
    <w:p w14:paraId="4A8165C9" w14:textId="77777777" w:rsidR="00DD62BB" w:rsidRPr="00E529F5" w:rsidRDefault="00DD62BB" w:rsidP="00DD62BB">
      <w:pPr>
        <w:autoSpaceDE w:val="0"/>
        <w:autoSpaceDN w:val="0"/>
        <w:adjustRightInd w:val="0"/>
        <w:spacing w:before="120" w:after="0" w:line="240" w:lineRule="auto"/>
        <w:jc w:val="both"/>
        <w:rPr>
          <w:rFonts w:ascii="Times New Roman" w:eastAsia="SimSun" w:hAnsi="Times New Roman"/>
          <w:lang w:eastAsia="hr-HR"/>
        </w:rPr>
      </w:pPr>
      <w:r w:rsidRPr="00E529F5">
        <w:rPr>
          <w:rFonts w:ascii="Times New Roman" w:eastAsia="SimSun" w:hAnsi="Times New Roman"/>
          <w:lang w:eastAsia="hr-HR"/>
        </w:rPr>
        <w:t>Radni plan mora uključivati detaljno razložene aktivnosti provedbe projekta, redoslijed njihova izvršenja, predviđene rezultate i isporuke i rokove njihove realizacije, vremenski period izvršenja svih aktivnosti, definirane odgovornosti predloženih članova tima radi utvrđivanja pravovremenog provođenja projektnih aktivnosti te resurse potrebne za realizaciju radnog plana. Radnim planom se također očekuje identifikacija najvažnijih točaka projekta, kao i s njima povezanih ključnih isporuka.</w:t>
      </w:r>
    </w:p>
    <w:p w14:paraId="612AA6B6"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u w:val="single"/>
          <w:lang w:eastAsia="hr-HR"/>
        </w:rPr>
      </w:pPr>
    </w:p>
    <w:p w14:paraId="3C4A7407"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u w:val="single"/>
          <w:lang w:eastAsia="hr-HR"/>
        </w:rPr>
      </w:pPr>
      <w:r w:rsidRPr="00E529F5">
        <w:rPr>
          <w:rFonts w:ascii="Times New Roman" w:eastAsia="SimSun" w:hAnsi="Times New Roman"/>
          <w:u w:val="single"/>
          <w:lang w:eastAsia="hr-HR"/>
        </w:rPr>
        <w:t>Bodovanje:</w:t>
      </w:r>
    </w:p>
    <w:p w14:paraId="0F51F734"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Primjenjuje se opisivanjem stupnja ispunjenja kriterija unaprijed utvrđenim opisnim ocjenama (slabo, zadovoljavajuće, dobro) kojima se pridružuju bodovi sukladno tablici niže.</w:t>
      </w:r>
    </w:p>
    <w:p w14:paraId="56854461"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 xml:space="preserve">Prilikom vrednovanja kvalitete razrade predložene Metodologije rada, Organizacije rada i raspodjele stručnjaka te Plana rada uzet će se u obzir sljedeći pod-kriteriji: </w:t>
      </w:r>
    </w:p>
    <w:p w14:paraId="519D29CF" w14:textId="77777777" w:rsidR="00DD62BB" w:rsidRPr="00E529F5" w:rsidRDefault="00DD62BB" w:rsidP="00C446F8">
      <w:pPr>
        <w:numPr>
          <w:ilvl w:val="0"/>
          <w:numId w:val="47"/>
        </w:numPr>
        <w:autoSpaceDE w:val="0"/>
        <w:autoSpaceDN w:val="0"/>
        <w:adjustRightInd w:val="0"/>
        <w:spacing w:before="120" w:after="0" w:line="240" w:lineRule="auto"/>
        <w:ind w:left="426"/>
        <w:jc w:val="both"/>
        <w:rPr>
          <w:rFonts w:ascii="Times New Roman" w:eastAsia="SimSun" w:hAnsi="Times New Roman"/>
          <w:lang w:eastAsia="hr-HR"/>
        </w:rPr>
      </w:pPr>
      <w:r w:rsidRPr="00E529F5">
        <w:rPr>
          <w:rFonts w:ascii="Times New Roman" w:eastAsia="SimSun" w:hAnsi="Times New Roman"/>
          <w:lang w:eastAsia="hr-HR"/>
        </w:rPr>
        <w:t>Razumijevanje ciljeva usluge: mjera do koje metodologija i plan Izvršitelja pokazuju razumijevanje Opisa posla, projektnog konteksta te usklađenost i primjenjivost metodologije u kontekstu ostvarenja ciljeva predmeta nabave</w:t>
      </w:r>
    </w:p>
    <w:p w14:paraId="1559CB9C" w14:textId="77777777" w:rsidR="00DD62BB" w:rsidRPr="00E529F5" w:rsidRDefault="00DD62BB" w:rsidP="00C446F8">
      <w:pPr>
        <w:numPr>
          <w:ilvl w:val="0"/>
          <w:numId w:val="47"/>
        </w:numPr>
        <w:autoSpaceDE w:val="0"/>
        <w:autoSpaceDN w:val="0"/>
        <w:adjustRightInd w:val="0"/>
        <w:spacing w:before="120" w:after="0" w:line="240" w:lineRule="auto"/>
        <w:ind w:left="426"/>
        <w:jc w:val="both"/>
        <w:rPr>
          <w:rFonts w:ascii="Times New Roman" w:eastAsia="SimSun" w:hAnsi="Times New Roman"/>
          <w:lang w:eastAsia="hr-HR"/>
        </w:rPr>
      </w:pPr>
      <w:r w:rsidRPr="00E529F5">
        <w:rPr>
          <w:rFonts w:ascii="Times New Roman" w:eastAsia="SimSun" w:hAnsi="Times New Roman"/>
          <w:lang w:eastAsia="hr-HR"/>
        </w:rPr>
        <w:t>Poznavanje predmeta nabave: nudi li ponuda pravilne pristupe izvršenju usluge i metodologiju koja pridonosi ostvarenju uspjeha projekta</w:t>
      </w:r>
    </w:p>
    <w:p w14:paraId="30E4D83E" w14:textId="77777777" w:rsidR="00DD62BB" w:rsidRPr="00E529F5" w:rsidRDefault="00DD62BB" w:rsidP="00C446F8">
      <w:pPr>
        <w:numPr>
          <w:ilvl w:val="0"/>
          <w:numId w:val="47"/>
        </w:numPr>
        <w:autoSpaceDE w:val="0"/>
        <w:autoSpaceDN w:val="0"/>
        <w:adjustRightInd w:val="0"/>
        <w:spacing w:before="120" w:after="0" w:line="240" w:lineRule="auto"/>
        <w:ind w:left="426"/>
        <w:jc w:val="both"/>
        <w:rPr>
          <w:rFonts w:ascii="Times New Roman" w:eastAsia="SimSun" w:hAnsi="Times New Roman"/>
          <w:lang w:eastAsia="hr-HR"/>
        </w:rPr>
      </w:pPr>
      <w:r w:rsidRPr="00E529F5">
        <w:rPr>
          <w:rFonts w:ascii="Times New Roman" w:eastAsia="SimSun" w:hAnsi="Times New Roman"/>
          <w:lang w:eastAsia="hr-HR"/>
        </w:rPr>
        <w:t xml:space="preserve">Jasnoća: jesu li metodologijom predviđeni projektne aktivnosti, isporuke i rezultati te plan rada jasno, detaljno i koncizno izloženi, slijede li kronološki i strateški jasnu logičku liniju, jesu li opisane komplementarnosti i međusobna povezanost, jesu li identificirane kritične točke projekta </w:t>
      </w:r>
    </w:p>
    <w:p w14:paraId="5648A1AE" w14:textId="77777777" w:rsidR="00DD62BB" w:rsidRPr="00E529F5" w:rsidRDefault="00DD62BB" w:rsidP="00C446F8">
      <w:pPr>
        <w:numPr>
          <w:ilvl w:val="0"/>
          <w:numId w:val="47"/>
        </w:numPr>
        <w:autoSpaceDE w:val="0"/>
        <w:autoSpaceDN w:val="0"/>
        <w:adjustRightInd w:val="0"/>
        <w:spacing w:before="120" w:after="0" w:line="240" w:lineRule="auto"/>
        <w:ind w:left="426"/>
        <w:jc w:val="both"/>
        <w:rPr>
          <w:rFonts w:ascii="Times New Roman" w:eastAsia="SimSun" w:hAnsi="Times New Roman"/>
          <w:lang w:eastAsia="hr-HR"/>
        </w:rPr>
      </w:pPr>
      <w:r w:rsidRPr="00E529F5">
        <w:rPr>
          <w:rFonts w:ascii="Times New Roman" w:eastAsia="SimSun" w:hAnsi="Times New Roman"/>
          <w:lang w:eastAsia="hr-HR"/>
        </w:rPr>
        <w:t>Učinkovitost i korištenje stručnjaka: je li raspodjela stručnjaka prikladno izvršena u odnosu na njihove kvalifikacije i predviđene potrebe posla, je li predloženi broj sati stručnjaka dovoljan za ostvarenje ciljeva i rezultata</w:t>
      </w:r>
    </w:p>
    <w:p w14:paraId="3B6F8447" w14:textId="77777777" w:rsidR="00DD62BB" w:rsidRPr="00E529F5" w:rsidRDefault="00DD62BB" w:rsidP="00C446F8">
      <w:pPr>
        <w:numPr>
          <w:ilvl w:val="0"/>
          <w:numId w:val="47"/>
        </w:numPr>
        <w:autoSpaceDE w:val="0"/>
        <w:autoSpaceDN w:val="0"/>
        <w:adjustRightInd w:val="0"/>
        <w:spacing w:before="120" w:after="0" w:line="240" w:lineRule="auto"/>
        <w:ind w:left="426"/>
        <w:jc w:val="both"/>
        <w:rPr>
          <w:rFonts w:ascii="Times New Roman" w:eastAsia="SimSun" w:hAnsi="Times New Roman"/>
          <w:lang w:eastAsia="hr-HR"/>
        </w:rPr>
      </w:pPr>
      <w:r w:rsidRPr="00E529F5">
        <w:rPr>
          <w:rFonts w:ascii="Times New Roman" w:eastAsia="SimSun" w:hAnsi="Times New Roman"/>
          <w:lang w:eastAsia="hr-HR"/>
        </w:rPr>
        <w:t>Fleksibilnost i prilagodljivost: jesu li metodologija i plan rada fleksibilni i jednostavni za prilagodbu promjenama do kojih može doći tijekom provedbe projekta; jesu li jasno definirani projektni rizici, metode njihova ublažavanja i strategija upravljanja nepredviđenim okolnostima</w:t>
      </w:r>
    </w:p>
    <w:p w14:paraId="40325921" w14:textId="77777777" w:rsidR="00DD62BB" w:rsidRPr="00E529F5" w:rsidRDefault="00DD62BB" w:rsidP="00C446F8">
      <w:pPr>
        <w:numPr>
          <w:ilvl w:val="0"/>
          <w:numId w:val="47"/>
        </w:numPr>
        <w:autoSpaceDE w:val="0"/>
        <w:autoSpaceDN w:val="0"/>
        <w:adjustRightInd w:val="0"/>
        <w:spacing w:before="120" w:after="0" w:line="240" w:lineRule="auto"/>
        <w:ind w:left="426"/>
        <w:jc w:val="both"/>
        <w:rPr>
          <w:rFonts w:ascii="Times New Roman" w:eastAsia="SimSun" w:hAnsi="Times New Roman"/>
          <w:lang w:eastAsia="hr-HR"/>
        </w:rPr>
      </w:pPr>
      <w:r w:rsidRPr="00E529F5">
        <w:rPr>
          <w:rFonts w:ascii="Times New Roman" w:eastAsia="SimSun" w:hAnsi="Times New Roman"/>
          <w:lang w:eastAsia="hr-HR"/>
        </w:rPr>
        <w:t xml:space="preserve">Pravovremenost rezultata: osigurava li predloženi raspored aktivnosti tražene rezultate pravovremeno. </w:t>
      </w:r>
    </w:p>
    <w:p w14:paraId="66922FD0"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11411CD3"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 xml:space="preserve">Osnovom gore navedenih </w:t>
      </w:r>
      <w:proofErr w:type="spellStart"/>
      <w:r w:rsidRPr="00E529F5">
        <w:rPr>
          <w:rFonts w:ascii="Times New Roman" w:eastAsia="SimSun" w:hAnsi="Times New Roman"/>
          <w:lang w:eastAsia="hr-HR"/>
        </w:rPr>
        <w:t>podkriterija</w:t>
      </w:r>
      <w:proofErr w:type="spellEnd"/>
      <w:r w:rsidRPr="00E529F5">
        <w:rPr>
          <w:rFonts w:ascii="Times New Roman" w:eastAsia="SimSun" w:hAnsi="Times New Roman"/>
          <w:lang w:eastAsia="hr-HR"/>
        </w:rPr>
        <w:t xml:space="preserve"> koji se uzimaju u obzir kod vrednovanja kvalitete razrade predloženog plana rada po pojedinačnom kriteriju utvrđuje se što će se smatrati slabim, zadovoljavajućim ili dobrim:</w:t>
      </w:r>
    </w:p>
    <w:p w14:paraId="09FB9177"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1308284C" w14:textId="77777777" w:rsidR="00DD62BB" w:rsidRPr="00E529F5" w:rsidRDefault="00DD62BB" w:rsidP="00DD62BB">
      <w:pPr>
        <w:spacing w:before="120" w:after="0" w:line="240" w:lineRule="auto"/>
        <w:jc w:val="both"/>
        <w:rPr>
          <w:rFonts w:ascii="Times New Roman" w:eastAsia="SimSun" w:hAnsi="Times New Roman"/>
          <w:b/>
          <w:bCs/>
          <w:i/>
          <w:lang w:eastAsia="hr-HR"/>
        </w:rPr>
      </w:pPr>
      <w:r w:rsidRPr="00E529F5">
        <w:rPr>
          <w:rFonts w:ascii="Times New Roman" w:eastAsia="SimSun" w:hAnsi="Times New Roman"/>
          <w:b/>
          <w:bCs/>
          <w:i/>
        </w:rPr>
        <w:t xml:space="preserve">Tablica </w:t>
      </w:r>
      <w:r w:rsidRPr="00E529F5">
        <w:rPr>
          <w:rFonts w:ascii="Times New Roman" w:eastAsia="SimSun" w:hAnsi="Times New Roman"/>
          <w:b/>
          <w:bCs/>
          <w:i/>
        </w:rPr>
        <w:fldChar w:fldCharType="begin"/>
      </w:r>
      <w:r w:rsidRPr="00E529F5">
        <w:rPr>
          <w:rFonts w:ascii="Times New Roman" w:eastAsia="SimSun" w:hAnsi="Times New Roman"/>
          <w:b/>
          <w:bCs/>
          <w:i/>
        </w:rPr>
        <w:instrText xml:space="preserve"> SEQ Tablica \* ARABIC </w:instrText>
      </w:r>
      <w:r w:rsidRPr="00E529F5">
        <w:rPr>
          <w:rFonts w:ascii="Times New Roman" w:eastAsia="SimSun" w:hAnsi="Times New Roman"/>
          <w:b/>
          <w:bCs/>
          <w:i/>
        </w:rPr>
        <w:fldChar w:fldCharType="separate"/>
      </w:r>
      <w:r w:rsidR="00AC5F7A">
        <w:rPr>
          <w:rFonts w:ascii="Times New Roman" w:eastAsia="SimSun" w:hAnsi="Times New Roman"/>
          <w:b/>
          <w:bCs/>
          <w:i/>
          <w:noProof/>
        </w:rPr>
        <w:t>1</w:t>
      </w:r>
      <w:r w:rsidRPr="00E529F5">
        <w:rPr>
          <w:rFonts w:ascii="Times New Roman" w:eastAsia="SimSun" w:hAnsi="Times New Roman"/>
          <w:b/>
          <w:bCs/>
          <w:i/>
        </w:rPr>
        <w:fldChar w:fldCharType="end"/>
      </w:r>
      <w:r w:rsidRPr="00E529F5">
        <w:rPr>
          <w:rFonts w:ascii="Times New Roman" w:eastAsia="SimSun" w:hAnsi="Times New Roman"/>
          <w:b/>
          <w:bCs/>
          <w:i/>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993"/>
        <w:gridCol w:w="991"/>
      </w:tblGrid>
      <w:tr w:rsidR="00DD62BB" w:rsidRPr="00E529F5" w14:paraId="59EBD151" w14:textId="77777777" w:rsidTr="004317DF">
        <w:trPr>
          <w:trHeight w:val="259"/>
        </w:trPr>
        <w:tc>
          <w:tcPr>
            <w:tcW w:w="1701" w:type="dxa"/>
            <w:tcBorders>
              <w:top w:val="single" w:sz="4" w:space="0" w:color="auto"/>
              <w:left w:val="single" w:sz="4" w:space="0" w:color="auto"/>
              <w:bottom w:val="single" w:sz="4" w:space="0" w:color="auto"/>
              <w:right w:val="single" w:sz="4" w:space="0" w:color="auto"/>
            </w:tcBorders>
            <w:shd w:val="clear" w:color="auto" w:fill="003271"/>
            <w:vAlign w:val="center"/>
            <w:hideMark/>
          </w:tcPr>
          <w:p w14:paraId="3AFEA993" w14:textId="77777777" w:rsidR="00DD62BB" w:rsidRPr="00E529F5" w:rsidRDefault="00DD62BB" w:rsidP="00DD62BB">
            <w:pPr>
              <w:spacing w:after="0" w:line="240" w:lineRule="auto"/>
              <w:jc w:val="both"/>
              <w:rPr>
                <w:rFonts w:ascii="Times New Roman" w:eastAsia="Times New Roman" w:hAnsi="Times New Roman"/>
              </w:rPr>
            </w:pPr>
            <w:r w:rsidRPr="00E529F5">
              <w:rPr>
                <w:rFonts w:ascii="Times New Roman" w:eastAsia="Times New Roman" w:hAnsi="Times New Roman"/>
              </w:rPr>
              <w:t>KRITERIJ</w:t>
            </w:r>
          </w:p>
        </w:tc>
        <w:tc>
          <w:tcPr>
            <w:tcW w:w="5529" w:type="dxa"/>
            <w:tcBorders>
              <w:top w:val="single" w:sz="4" w:space="0" w:color="auto"/>
              <w:left w:val="single" w:sz="4" w:space="0" w:color="auto"/>
              <w:bottom w:val="single" w:sz="4" w:space="0" w:color="auto"/>
              <w:right w:val="single" w:sz="4" w:space="0" w:color="auto"/>
            </w:tcBorders>
            <w:shd w:val="clear" w:color="auto" w:fill="003271"/>
            <w:vAlign w:val="center"/>
            <w:hideMark/>
          </w:tcPr>
          <w:p w14:paraId="56BC4E8F" w14:textId="77777777" w:rsidR="00DD62BB" w:rsidRPr="00E529F5" w:rsidRDefault="00DD62BB" w:rsidP="00DD62BB">
            <w:pPr>
              <w:spacing w:after="0" w:line="240" w:lineRule="auto"/>
              <w:jc w:val="both"/>
              <w:rPr>
                <w:rFonts w:ascii="Times New Roman" w:eastAsia="Times New Roman" w:hAnsi="Times New Roman"/>
              </w:rPr>
            </w:pPr>
            <w:r w:rsidRPr="00E529F5">
              <w:rPr>
                <w:rFonts w:ascii="Times New Roman" w:eastAsia="Times New Roman" w:hAnsi="Times New Roman"/>
              </w:rPr>
              <w:t>Ocjena</w:t>
            </w:r>
          </w:p>
        </w:tc>
        <w:tc>
          <w:tcPr>
            <w:tcW w:w="993" w:type="dxa"/>
            <w:tcBorders>
              <w:top w:val="single" w:sz="4" w:space="0" w:color="auto"/>
              <w:left w:val="single" w:sz="4" w:space="0" w:color="auto"/>
              <w:bottom w:val="single" w:sz="4" w:space="0" w:color="auto"/>
              <w:right w:val="single" w:sz="4" w:space="0" w:color="auto"/>
            </w:tcBorders>
            <w:shd w:val="clear" w:color="auto" w:fill="003271"/>
            <w:vAlign w:val="center"/>
            <w:hideMark/>
          </w:tcPr>
          <w:p w14:paraId="111E9BD8" w14:textId="77777777" w:rsidR="00DD62BB" w:rsidRPr="00E529F5" w:rsidRDefault="00DD62BB" w:rsidP="00DD62BB">
            <w:pPr>
              <w:spacing w:after="0" w:line="240" w:lineRule="auto"/>
              <w:jc w:val="center"/>
              <w:rPr>
                <w:rFonts w:ascii="Times New Roman" w:eastAsia="Times New Roman" w:hAnsi="Times New Roman"/>
              </w:rPr>
            </w:pPr>
            <w:r w:rsidRPr="00E529F5">
              <w:rPr>
                <w:rFonts w:ascii="Times New Roman" w:eastAsia="Times New Roman" w:hAnsi="Times New Roman"/>
              </w:rPr>
              <w:t>Bodovi</w:t>
            </w:r>
          </w:p>
        </w:tc>
        <w:tc>
          <w:tcPr>
            <w:tcW w:w="991" w:type="dxa"/>
            <w:tcBorders>
              <w:top w:val="single" w:sz="4" w:space="0" w:color="auto"/>
              <w:left w:val="single" w:sz="4" w:space="0" w:color="auto"/>
              <w:bottom w:val="single" w:sz="4" w:space="0" w:color="auto"/>
              <w:right w:val="single" w:sz="4" w:space="0" w:color="auto"/>
            </w:tcBorders>
            <w:shd w:val="clear" w:color="auto" w:fill="003271"/>
            <w:vAlign w:val="center"/>
            <w:hideMark/>
          </w:tcPr>
          <w:p w14:paraId="5E4D636A" w14:textId="77777777" w:rsidR="00DD62BB" w:rsidRPr="00E529F5" w:rsidRDefault="00DD62BB" w:rsidP="00DD62BB">
            <w:pPr>
              <w:spacing w:after="0" w:line="240" w:lineRule="auto"/>
              <w:jc w:val="center"/>
              <w:rPr>
                <w:rFonts w:ascii="Times New Roman" w:eastAsia="Times New Roman" w:hAnsi="Times New Roman"/>
              </w:rPr>
            </w:pPr>
            <w:r w:rsidRPr="00E529F5">
              <w:rPr>
                <w:rFonts w:ascii="Times New Roman" w:eastAsia="Times New Roman" w:hAnsi="Times New Roman"/>
              </w:rPr>
              <w:t>Maksimalan broj bodova</w:t>
            </w:r>
          </w:p>
        </w:tc>
      </w:tr>
      <w:tr w:rsidR="00DD62BB" w:rsidRPr="00E529F5" w14:paraId="538CE4F9" w14:textId="77777777" w:rsidTr="004317DF">
        <w:trPr>
          <w:trHeight w:val="578"/>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6C9FB46" w14:textId="77777777" w:rsidR="00DD62BB" w:rsidRPr="00E529F5" w:rsidRDefault="00DD62BB" w:rsidP="00DD62BB">
            <w:pPr>
              <w:spacing w:before="120" w:after="0" w:line="240" w:lineRule="auto"/>
              <w:jc w:val="both"/>
              <w:rPr>
                <w:rFonts w:ascii="Times New Roman" w:eastAsia="Times New Roman" w:hAnsi="Times New Roman"/>
              </w:rPr>
            </w:pPr>
            <w:r w:rsidRPr="00E529F5">
              <w:rPr>
                <w:rFonts w:ascii="Times New Roman" w:eastAsia="Times New Roman" w:hAnsi="Times New Roman"/>
              </w:rPr>
              <w:t>METODOLOGIJA RADA</w:t>
            </w:r>
          </w:p>
        </w:tc>
        <w:tc>
          <w:tcPr>
            <w:tcW w:w="5529" w:type="dxa"/>
            <w:tcBorders>
              <w:top w:val="single" w:sz="4" w:space="0" w:color="auto"/>
              <w:left w:val="single" w:sz="4" w:space="0" w:color="auto"/>
              <w:bottom w:val="single" w:sz="4" w:space="0" w:color="auto"/>
              <w:right w:val="single" w:sz="4" w:space="0" w:color="auto"/>
            </w:tcBorders>
            <w:hideMark/>
          </w:tcPr>
          <w:p w14:paraId="4DB98704" w14:textId="77777777" w:rsidR="00DD62BB" w:rsidRPr="00E529F5" w:rsidRDefault="00DD62BB" w:rsidP="00DD62BB">
            <w:pPr>
              <w:spacing w:before="120" w:after="0" w:line="240" w:lineRule="auto"/>
              <w:jc w:val="both"/>
              <w:rPr>
                <w:rFonts w:ascii="Times New Roman" w:eastAsia="Times New Roman" w:hAnsi="Times New Roman"/>
              </w:rPr>
            </w:pPr>
            <w:r w:rsidRPr="00E529F5">
              <w:rPr>
                <w:rFonts w:ascii="Times New Roman" w:eastAsia="Times New Roman" w:hAnsi="Times New Roman"/>
                <w:b/>
              </w:rPr>
              <w:t xml:space="preserve">Slabo </w:t>
            </w:r>
            <w:r w:rsidRPr="00E529F5">
              <w:rPr>
                <w:rFonts w:ascii="Times New Roman" w:eastAsia="Times New Roman" w:hAnsi="Times New Roman"/>
              </w:rPr>
              <w:t xml:space="preserve">– Nerazumijevanje Opisa posla. Nije adekvatno razrađena metodologija provedbe projektnih aktivnosti. Metodologija ne uključuje sve aktivnosti predviđene Opisom posla, nisu navedene predviđene isporuke i rezultati te ostvarenje projektnih rezultata nije izvjesno. </w:t>
            </w:r>
            <w:r w:rsidRPr="00E529F5">
              <w:rPr>
                <w:rFonts w:ascii="Times New Roman" w:eastAsia="SimSun" w:hAnsi="Times New Roman"/>
                <w:lang w:eastAsia="hr-HR"/>
              </w:rPr>
              <w:t xml:space="preserve">Metodologija ne uključuje detaljno razumijevanje pozadine i konteksta projekta, analizu institucionalnog i upravnog okvira relevantnog za projekt, analizu dionika, dosadašnje relevantne projekte i inicijative u području SCM-a. Izvršitelj nije pokazao razumijevanje izazova i problematike provedbe SCM projekata, propustio je dati značajne komentare važne </w:t>
            </w:r>
            <w:r w:rsidRPr="00E529F5">
              <w:rPr>
                <w:rFonts w:ascii="Times New Roman" w:eastAsia="SimSun" w:hAnsi="Times New Roman"/>
              </w:rPr>
              <w:t xml:space="preserve">za uspješno izvršenje aktivnosti, posebice one vezane za ciljeve i očekivane rezultate. Nije </w:t>
            </w:r>
            <w:r w:rsidRPr="00E529F5">
              <w:rPr>
                <w:rFonts w:ascii="Times New Roman" w:eastAsia="SimSun" w:hAnsi="Times New Roman"/>
                <w:b/>
                <w:lang w:eastAsia="hr-HR"/>
              </w:rPr>
              <w:t>individualno razradio ili je neadekvatno razradio</w:t>
            </w:r>
            <w:r w:rsidRPr="00E529F5">
              <w:rPr>
                <w:rFonts w:ascii="Times New Roman" w:eastAsia="SimSun" w:hAnsi="Times New Roman"/>
                <w:lang w:eastAsia="hr-HR"/>
              </w:rPr>
              <w:t xml:space="preserve"> pristup provedbi svih navedenih komponenti projekta (vidjeti Opis posla), nije opisao ili je nepotpuno opisao načine njihove međusobne interakcije i komplementarnosti, preduvjeta i pretpostavki za njihovo ostvarenje. Izvršitelj nije identificirao relevantne potencijalne projektne rizike te </w:t>
            </w:r>
            <w:r w:rsidRPr="00E529F5">
              <w:rPr>
                <w:rFonts w:ascii="Times New Roman" w:eastAsia="SimSun" w:hAnsi="Times New Roman"/>
                <w:lang w:eastAsia="hr-HR"/>
              </w:rPr>
              <w:lastRenderedPageBreak/>
              <w:t xml:space="preserve">metode njihova ublažavanja. </w:t>
            </w:r>
            <w:r w:rsidRPr="00E529F5">
              <w:rPr>
                <w:rFonts w:ascii="Times New Roman" w:eastAsia="Times New Roman" w:hAnsi="Times New Roman"/>
              </w:rPr>
              <w:t xml:space="preserve">Kanali komunikacije i izvještavanja Naručitelja o ključnim događajima tijekom provedbe projekta nisu razrađeni ili su razrađeni na nezadovoljavajućoj razini.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7D9571"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lastRenderedPageBreak/>
              <w:t>5</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29DB0CF5"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t>25</w:t>
            </w:r>
          </w:p>
        </w:tc>
      </w:tr>
      <w:tr w:rsidR="00DD62BB" w:rsidRPr="00E529F5" w14:paraId="55A067CC" w14:textId="77777777" w:rsidTr="004317DF">
        <w:trPr>
          <w:trHeight w:val="703"/>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F3919B8" w14:textId="77777777" w:rsidR="00DD62BB" w:rsidRPr="00E529F5" w:rsidRDefault="00DD62BB" w:rsidP="00DD62BB">
            <w:pPr>
              <w:spacing w:after="0" w:line="276" w:lineRule="auto"/>
              <w:rPr>
                <w:rFonts w:ascii="Times New Roman" w:eastAsia="Times New Roman" w:hAnsi="Times New Roman"/>
              </w:rPr>
            </w:pPr>
          </w:p>
        </w:tc>
        <w:tc>
          <w:tcPr>
            <w:tcW w:w="5529" w:type="dxa"/>
            <w:tcBorders>
              <w:top w:val="single" w:sz="4" w:space="0" w:color="auto"/>
              <w:left w:val="single" w:sz="4" w:space="0" w:color="auto"/>
              <w:bottom w:val="single" w:sz="4" w:space="0" w:color="auto"/>
              <w:right w:val="single" w:sz="4" w:space="0" w:color="auto"/>
            </w:tcBorders>
            <w:hideMark/>
          </w:tcPr>
          <w:p w14:paraId="2C9C8BF3" w14:textId="77777777" w:rsidR="00DD62BB" w:rsidRPr="00E529F5" w:rsidRDefault="00DD62BB" w:rsidP="00DD62BB">
            <w:pPr>
              <w:spacing w:before="120" w:after="0" w:line="240" w:lineRule="auto"/>
              <w:jc w:val="both"/>
              <w:rPr>
                <w:rFonts w:ascii="Times New Roman" w:eastAsia="Times New Roman" w:hAnsi="Times New Roman"/>
              </w:rPr>
            </w:pPr>
            <w:r w:rsidRPr="00E529F5">
              <w:rPr>
                <w:rFonts w:ascii="Times New Roman" w:eastAsia="Times New Roman" w:hAnsi="Times New Roman"/>
                <w:b/>
              </w:rPr>
              <w:t xml:space="preserve">Zadovoljavajuće </w:t>
            </w:r>
            <w:r w:rsidRPr="00E529F5">
              <w:rPr>
                <w:rFonts w:ascii="Times New Roman" w:eastAsia="Times New Roman" w:hAnsi="Times New Roman"/>
              </w:rPr>
              <w:t xml:space="preserve">– Razumijevanje Opisa posla je na zadovoljavajućoj razini. Razrađene su sve aktivnosti predviđene Opisom posla sa zadovoljavajućom razinom detaljnosti. Ostvarenje rezultata je izvjesno. Metodologija reflektira na zadovoljavajućoj razini razumijevanje pozadine i konteksta projekta, analizu institucionalnog i upravnog okvira relevantnog za projekt, analizu dionika, dosadašnje relevantne projekte i inicijative u području SCM-a. Izvršitelj je pokazao zadovoljavajućoj razinu razumijevanja izazova i problematike provedbe SCM projekata, a kvaliteta komentara relevantnih za uspješno izvršenje aktivnosti također je na zadovoljavajućoj razini. Pristup provedbi navedenih komponenti projekta (vidjeti Opis posla), razrađen je zadovoljavajuće, kao i načini njihove međusobne interakcije i komplementarnosti, preduvjeti i pretpostavke za njihovo ostvarenje. Izvršitelj je u zadovoljavajućoj mjeri identificirao relevantne potencijalne projektne rizike te metode njihova ublažavanja. Kanali komunikacije i izvještavanja Naručitelja o ključnim događajima tijekom provedbe projekta definirani su na zadovoljavajućoj razini.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B1B688"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t>15</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8B43D4D" w14:textId="77777777" w:rsidR="00DD62BB" w:rsidRPr="00E529F5" w:rsidRDefault="00DD62BB" w:rsidP="00DD62BB">
            <w:pPr>
              <w:spacing w:after="0" w:line="276" w:lineRule="auto"/>
              <w:rPr>
                <w:rFonts w:ascii="Times New Roman" w:eastAsia="Times New Roman" w:hAnsi="Times New Roman"/>
              </w:rPr>
            </w:pPr>
          </w:p>
        </w:tc>
      </w:tr>
      <w:tr w:rsidR="00DD62BB" w:rsidRPr="00E529F5" w14:paraId="5A77B587" w14:textId="77777777" w:rsidTr="004317DF">
        <w:trPr>
          <w:trHeight w:val="871"/>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5BAD920" w14:textId="77777777" w:rsidR="00DD62BB" w:rsidRPr="00E529F5" w:rsidRDefault="00DD62BB" w:rsidP="00DD62BB">
            <w:pPr>
              <w:spacing w:after="0" w:line="276" w:lineRule="auto"/>
              <w:rPr>
                <w:rFonts w:ascii="Times New Roman" w:eastAsia="Times New Roman" w:hAnsi="Times New Roman"/>
              </w:rPr>
            </w:pPr>
          </w:p>
        </w:tc>
        <w:tc>
          <w:tcPr>
            <w:tcW w:w="5529" w:type="dxa"/>
            <w:tcBorders>
              <w:top w:val="single" w:sz="4" w:space="0" w:color="auto"/>
              <w:left w:val="single" w:sz="4" w:space="0" w:color="auto"/>
              <w:bottom w:val="single" w:sz="4" w:space="0" w:color="auto"/>
              <w:right w:val="single" w:sz="4" w:space="0" w:color="auto"/>
            </w:tcBorders>
            <w:hideMark/>
          </w:tcPr>
          <w:p w14:paraId="6C285632" w14:textId="77777777" w:rsidR="00DD62BB" w:rsidRPr="00E529F5" w:rsidRDefault="00DD62BB" w:rsidP="00DD62BB">
            <w:pPr>
              <w:spacing w:before="120" w:after="0" w:line="240" w:lineRule="auto"/>
              <w:jc w:val="both"/>
              <w:rPr>
                <w:rFonts w:ascii="Times New Roman" w:eastAsia="Times New Roman" w:hAnsi="Times New Roman"/>
              </w:rPr>
            </w:pPr>
            <w:r w:rsidRPr="00E529F5">
              <w:rPr>
                <w:rFonts w:ascii="Times New Roman" w:eastAsia="Times New Roman" w:hAnsi="Times New Roman"/>
                <w:b/>
              </w:rPr>
              <w:t>Dobro</w:t>
            </w:r>
            <w:r w:rsidRPr="00E529F5">
              <w:rPr>
                <w:rFonts w:ascii="Times New Roman" w:eastAsia="Times New Roman" w:hAnsi="Times New Roman"/>
              </w:rPr>
              <w:t xml:space="preserve"> – Razumijevanje Opisa posla je u potpunosti dokazano. </w:t>
            </w:r>
            <w:r w:rsidRPr="00E529F5">
              <w:rPr>
                <w:rFonts w:ascii="Times New Roman" w:eastAsia="SimSun" w:hAnsi="Times New Roman"/>
                <w:lang w:eastAsia="hr-HR"/>
              </w:rPr>
              <w:t xml:space="preserve">Metodologija pokazuje detaljno razumijevanje pozadine i konteksta projekta, analizu institucionalnog i upravnog okvira relevantnog za projekt, analizu dionika, dosadašnje relevantne projekte i inicijative u području SCM-a. Izvršitelj pokazuje dubinsko razumijevanje izazova i problematike provedbe SCM projekata. Dani su svi komentari relevantni </w:t>
            </w:r>
            <w:r w:rsidRPr="00E529F5">
              <w:rPr>
                <w:rFonts w:ascii="Times New Roman" w:eastAsia="SimSun" w:hAnsi="Times New Roman"/>
              </w:rPr>
              <w:t xml:space="preserve">za uspješno izvršenje aktivnosti, posebice oni vezani za ciljeve i očekivane rezultate. Individualno je detaljno razrađen </w:t>
            </w:r>
            <w:r w:rsidRPr="00E529F5">
              <w:rPr>
                <w:rFonts w:ascii="Times New Roman" w:eastAsia="SimSun" w:hAnsi="Times New Roman"/>
                <w:lang w:eastAsia="hr-HR"/>
              </w:rPr>
              <w:t xml:space="preserve">pristup provedbi svih navedenih komponenti projekta, detaljno su opisani načini njihove međusobne interakcije i komplementarnosti, preduvjeta i pretpostavki za njihovo ostvarenje. Izvršitelj je precizno i detaljno identificirao relevantne potencijalne projektne rizike te metode njihova ublažavanja. </w:t>
            </w:r>
            <w:r w:rsidRPr="00E529F5">
              <w:rPr>
                <w:rFonts w:ascii="Times New Roman" w:eastAsia="Times New Roman" w:hAnsi="Times New Roman"/>
              </w:rPr>
              <w:t xml:space="preserve">Razrađene su sve aktivnosti predviđene Opisom posla, s visokom razinom detaljnosti. Ostvarenje rezultata projekta je jasno razrađeno te u skladu s rokom za ostvarenje. Kanali komunikacije i izvještavanja Naručitelja o ključnim događajima tijekom provedbe projekta detaljno su specificirani i precizno razrađeni, sve uloge dionika koncizno opisane.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7FB77F"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t>25</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8AF5C60" w14:textId="77777777" w:rsidR="00DD62BB" w:rsidRPr="00E529F5" w:rsidRDefault="00DD62BB" w:rsidP="00DD62BB">
            <w:pPr>
              <w:spacing w:after="0" w:line="276" w:lineRule="auto"/>
              <w:rPr>
                <w:rFonts w:ascii="Times New Roman" w:eastAsia="Times New Roman" w:hAnsi="Times New Roman"/>
              </w:rPr>
            </w:pPr>
          </w:p>
        </w:tc>
      </w:tr>
      <w:tr w:rsidR="00DD62BB" w:rsidRPr="00E529F5" w14:paraId="7DBA3B92" w14:textId="77777777" w:rsidTr="004317DF">
        <w:trPr>
          <w:trHeight w:val="416"/>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D7BD00A" w14:textId="77777777" w:rsidR="00DD62BB" w:rsidRPr="00E529F5" w:rsidRDefault="00DD62BB" w:rsidP="00DD62BB">
            <w:pPr>
              <w:spacing w:before="120" w:after="0" w:line="240" w:lineRule="auto"/>
              <w:rPr>
                <w:rFonts w:ascii="Times New Roman" w:eastAsia="Times New Roman" w:hAnsi="Times New Roman"/>
              </w:rPr>
            </w:pPr>
            <w:r w:rsidRPr="00E529F5">
              <w:rPr>
                <w:rFonts w:ascii="Times New Roman" w:eastAsia="Times New Roman" w:hAnsi="Times New Roman"/>
              </w:rPr>
              <w:t>ORGANIZACIJA RADA I RASPODJELA STRUČNJAKA</w:t>
            </w:r>
          </w:p>
        </w:tc>
        <w:tc>
          <w:tcPr>
            <w:tcW w:w="5529" w:type="dxa"/>
            <w:tcBorders>
              <w:top w:val="single" w:sz="4" w:space="0" w:color="auto"/>
              <w:left w:val="single" w:sz="4" w:space="0" w:color="auto"/>
              <w:bottom w:val="single" w:sz="4" w:space="0" w:color="auto"/>
              <w:right w:val="single" w:sz="4" w:space="0" w:color="auto"/>
            </w:tcBorders>
            <w:hideMark/>
          </w:tcPr>
          <w:p w14:paraId="51E8DADC" w14:textId="77777777" w:rsidR="00DD62BB" w:rsidRPr="00E529F5" w:rsidRDefault="00DD62BB" w:rsidP="00DD62BB">
            <w:pPr>
              <w:spacing w:before="120" w:after="0" w:line="240" w:lineRule="auto"/>
              <w:jc w:val="both"/>
              <w:rPr>
                <w:rFonts w:ascii="Times New Roman" w:eastAsia="Times New Roman" w:hAnsi="Times New Roman"/>
              </w:rPr>
            </w:pPr>
            <w:r w:rsidRPr="00E529F5">
              <w:rPr>
                <w:rFonts w:ascii="Times New Roman" w:eastAsia="Times New Roman" w:hAnsi="Times New Roman"/>
                <w:b/>
              </w:rPr>
              <w:t xml:space="preserve">Slabo </w:t>
            </w:r>
            <w:r w:rsidRPr="00E529F5">
              <w:rPr>
                <w:rFonts w:ascii="Times New Roman" w:eastAsia="Times New Roman" w:hAnsi="Times New Roman"/>
              </w:rPr>
              <w:t>–</w:t>
            </w:r>
            <w:r w:rsidRPr="00E529F5">
              <w:rPr>
                <w:rFonts w:ascii="Times New Roman" w:eastAsia="Times New Roman" w:hAnsi="Times New Roman"/>
                <w:b/>
              </w:rPr>
              <w:t xml:space="preserve"> </w:t>
            </w:r>
            <w:r w:rsidRPr="00E529F5">
              <w:rPr>
                <w:rFonts w:ascii="Times New Roman" w:eastAsia="Times New Roman" w:hAnsi="Times New Roman"/>
              </w:rPr>
              <w:t xml:space="preserve">Organizacija rada projektnog tima je nejasna i neprilagođena dinamici provedbe projektnih aktivnosti. Zaduženja predloženih stručnjaka i njihove uloge u projektnom timu nisu sukladni traženim kvalifikacijama stručnjaka iz ove Dokumentacije o nabavi. Poslovi svakog stručnjaka i očekivani rezultati rada nisu adekvatno </w:t>
            </w:r>
            <w:r w:rsidRPr="00E529F5">
              <w:rPr>
                <w:rFonts w:ascii="Times New Roman" w:eastAsia="Times New Roman" w:hAnsi="Times New Roman"/>
              </w:rPr>
              <w:lastRenderedPageBreak/>
              <w:t xml:space="preserve">razrađeni te nije osigurana učinkovitost korištenja stručnjaka. Nije adekvatno razrađena logistička podrška timu stručnjaka Izvršitelja tijekom izvršenja ugovora. Nije adekvatno razrađena </w:t>
            </w:r>
            <w:r w:rsidRPr="00E529F5">
              <w:rPr>
                <w:rFonts w:ascii="Times New Roman" w:eastAsia="Calibri" w:hAnsi="Times New Roman"/>
              </w:rPr>
              <w:t>uloga svakog člana Zajednice, nisu adekvatno definirane podjele odgovornosti, zadataka i zaduženja, načini međusobne interakcije.</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2111D8"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lastRenderedPageBreak/>
              <w:t>1</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28B68933"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t>10</w:t>
            </w:r>
          </w:p>
        </w:tc>
      </w:tr>
      <w:tr w:rsidR="00DD62BB" w:rsidRPr="00E529F5" w14:paraId="3F7D370E" w14:textId="77777777" w:rsidTr="004317DF">
        <w:trPr>
          <w:trHeight w:val="259"/>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C8C4C45" w14:textId="77777777" w:rsidR="00DD62BB" w:rsidRPr="00E529F5" w:rsidRDefault="00DD62BB" w:rsidP="00DD62BB">
            <w:pPr>
              <w:spacing w:after="0" w:line="276" w:lineRule="auto"/>
              <w:rPr>
                <w:rFonts w:ascii="Times New Roman" w:eastAsia="Times New Roman" w:hAnsi="Times New Roman"/>
              </w:rPr>
            </w:pPr>
          </w:p>
        </w:tc>
        <w:tc>
          <w:tcPr>
            <w:tcW w:w="5529" w:type="dxa"/>
            <w:tcBorders>
              <w:top w:val="single" w:sz="4" w:space="0" w:color="auto"/>
              <w:left w:val="single" w:sz="4" w:space="0" w:color="auto"/>
              <w:bottom w:val="single" w:sz="4" w:space="0" w:color="auto"/>
              <w:right w:val="single" w:sz="4" w:space="0" w:color="auto"/>
            </w:tcBorders>
            <w:hideMark/>
          </w:tcPr>
          <w:p w14:paraId="5D56D333" w14:textId="77777777" w:rsidR="00DD62BB" w:rsidRPr="00E529F5" w:rsidRDefault="00DD62BB" w:rsidP="00DD62BB">
            <w:pPr>
              <w:spacing w:before="120" w:after="0" w:line="240" w:lineRule="auto"/>
              <w:jc w:val="both"/>
              <w:rPr>
                <w:rFonts w:ascii="Times New Roman" w:eastAsia="Times New Roman" w:hAnsi="Times New Roman"/>
              </w:rPr>
            </w:pPr>
            <w:r w:rsidRPr="00E529F5">
              <w:rPr>
                <w:rFonts w:ascii="Times New Roman" w:eastAsia="Times New Roman" w:hAnsi="Times New Roman"/>
                <w:b/>
              </w:rPr>
              <w:t xml:space="preserve">Zadovoljavajuće </w:t>
            </w:r>
            <w:r w:rsidRPr="00E529F5">
              <w:rPr>
                <w:rFonts w:ascii="Times New Roman" w:eastAsia="Times New Roman" w:hAnsi="Times New Roman"/>
              </w:rPr>
              <w:t xml:space="preserve">– Organizacija rada projektnog tima je na zadovoljavajućoj razini te je usklađena s dinamikom provedbe projektnih aktivnosti. Zaduženja predloženih stručnjaka i njihove uloge u projektnom timu sukladni su traženim kvalifikacijama stručnjaka iz ove Dokumentacije o nabavi. Poslovi svakog stručnjaka i očekivani rezultati rada zadovoljavajuće su razrađeni uz osiguravanje zadovoljavajuće razine učinkovitosti korištenja stručnjaka. Predviđena je logistička podrška timu stručnjaka Izvršitelja tijekom izvršenja ugovora. Uloge razrađena </w:t>
            </w:r>
            <w:r w:rsidRPr="00E529F5">
              <w:rPr>
                <w:rFonts w:ascii="Times New Roman" w:eastAsia="Calibri" w:hAnsi="Times New Roman"/>
              </w:rPr>
              <w:t>svakog člana Zajednice (ako je primjenjivo), odgovornosti, podjela zadataka i zaduženja, načini međusobne interakcije razrađeni su na zadovoljavajućoj razini.</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F1272A"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t>5</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C7855B7" w14:textId="77777777" w:rsidR="00DD62BB" w:rsidRPr="00E529F5" w:rsidRDefault="00DD62BB" w:rsidP="00DD62BB">
            <w:pPr>
              <w:spacing w:after="0" w:line="276" w:lineRule="auto"/>
              <w:rPr>
                <w:rFonts w:ascii="Times New Roman" w:eastAsia="Times New Roman" w:hAnsi="Times New Roman"/>
              </w:rPr>
            </w:pPr>
          </w:p>
        </w:tc>
      </w:tr>
      <w:tr w:rsidR="00DD62BB" w:rsidRPr="00E529F5" w14:paraId="7CBE3602" w14:textId="77777777" w:rsidTr="004317DF">
        <w:trPr>
          <w:trHeight w:val="272"/>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1B5EB4D" w14:textId="77777777" w:rsidR="00DD62BB" w:rsidRPr="00E529F5" w:rsidRDefault="00DD62BB" w:rsidP="00DD62BB">
            <w:pPr>
              <w:spacing w:after="0" w:line="276" w:lineRule="auto"/>
              <w:rPr>
                <w:rFonts w:ascii="Times New Roman" w:eastAsia="Times New Roman" w:hAnsi="Times New Roman"/>
              </w:rPr>
            </w:pPr>
          </w:p>
        </w:tc>
        <w:tc>
          <w:tcPr>
            <w:tcW w:w="5529" w:type="dxa"/>
            <w:tcBorders>
              <w:top w:val="single" w:sz="4" w:space="0" w:color="auto"/>
              <w:left w:val="single" w:sz="4" w:space="0" w:color="auto"/>
              <w:bottom w:val="single" w:sz="4" w:space="0" w:color="auto"/>
              <w:right w:val="single" w:sz="4" w:space="0" w:color="auto"/>
            </w:tcBorders>
            <w:hideMark/>
          </w:tcPr>
          <w:p w14:paraId="7B10D34B" w14:textId="77777777" w:rsidR="00DD62BB" w:rsidRPr="00E529F5" w:rsidRDefault="00DD62BB" w:rsidP="00DD62BB">
            <w:pPr>
              <w:spacing w:before="120" w:after="0" w:line="240" w:lineRule="auto"/>
              <w:jc w:val="both"/>
              <w:rPr>
                <w:rFonts w:ascii="Times New Roman" w:eastAsia="Times New Roman" w:hAnsi="Times New Roman"/>
              </w:rPr>
            </w:pPr>
            <w:r w:rsidRPr="00E529F5">
              <w:rPr>
                <w:rFonts w:ascii="Times New Roman" w:eastAsia="Times New Roman" w:hAnsi="Times New Roman"/>
                <w:b/>
              </w:rPr>
              <w:t xml:space="preserve">Dobro </w:t>
            </w:r>
            <w:r w:rsidRPr="00E529F5">
              <w:rPr>
                <w:rFonts w:ascii="Times New Roman" w:eastAsia="Times New Roman" w:hAnsi="Times New Roman"/>
              </w:rPr>
              <w:t xml:space="preserve">– Organizacija rada projektnog tima je detaljno razrađena te je u potpunosti usklađena s dinamikom provedbe projektnih aktivnosti. Zaduženja predloženih stručnjaka i njihove uloge u projektnom timu sukladni su traženim kvalifikacijama stručnjaka iz ove Dokumentacije o nabavi. Poslovi svakog stručnjaka i očekivani rezultati rada su detaljno razrađeni uz jasno razgraničavanje zaduženja pojedinog stručnjaka i ne preklapanja poslova. Osigurana je visoka razina učinkovitosti korištenja stručnjaka uz predočeni vremenski plan i predviđeni intenzitet rada kroz cijelo vrijeme trajanja projekta, a sukladno predviđenim projektnim aktivnostima. Predviđena je logistička podrška timu stručnjaka Izvršitelja tijekom izvršenja ugovora uz detaljno razrađene metode i mjere koje će biti poduzete kako bi se timu stručnjaka Izvršitelja osigurala adekvatna podrška u provedbi projekta te praćenje rada svakog pojedinog stručnjaka. Predviđene su aktivnosti jačanja kapaciteta Naručitelja. Opisane su mjere koje se namjeravaju poduzeti prilikom osiguravanje zamjene za svakog stručnjaka. </w:t>
            </w:r>
            <w:r w:rsidRPr="00E529F5">
              <w:rPr>
                <w:rFonts w:ascii="Times New Roman" w:eastAsia="Calibri" w:hAnsi="Times New Roman"/>
              </w:rPr>
              <w:t>Uloga svakog člana Zajednice u potpunosti je razrađena, definirane podjele odgovornosti, zadataka i zaduženja izvršene su logično i u skladu s kompetencijama članova Zajednice, načini međusobne interakcije jasno su opisani i predloženi na način da se osigura postizanje zacrtanih ciljeva i rezultata projekta.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86DAC8"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t>10</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3841249" w14:textId="77777777" w:rsidR="00DD62BB" w:rsidRPr="00E529F5" w:rsidRDefault="00DD62BB" w:rsidP="00DD62BB">
            <w:pPr>
              <w:spacing w:after="0" w:line="276" w:lineRule="auto"/>
              <w:rPr>
                <w:rFonts w:ascii="Times New Roman" w:eastAsia="Times New Roman" w:hAnsi="Times New Roman"/>
              </w:rPr>
            </w:pPr>
          </w:p>
        </w:tc>
      </w:tr>
      <w:tr w:rsidR="00DD62BB" w:rsidRPr="00E529F5" w14:paraId="4B901545" w14:textId="77777777" w:rsidTr="004317DF">
        <w:trPr>
          <w:trHeight w:val="25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82AF379" w14:textId="77777777" w:rsidR="00DD62BB" w:rsidRPr="00E529F5" w:rsidRDefault="00DD62BB" w:rsidP="00DD62BB">
            <w:pPr>
              <w:spacing w:before="120" w:after="0" w:line="240" w:lineRule="auto"/>
              <w:jc w:val="both"/>
              <w:rPr>
                <w:rFonts w:ascii="Times New Roman" w:eastAsia="Times New Roman" w:hAnsi="Times New Roman"/>
              </w:rPr>
            </w:pPr>
            <w:r w:rsidRPr="00E529F5">
              <w:rPr>
                <w:rFonts w:ascii="Times New Roman" w:eastAsia="Times New Roman" w:hAnsi="Times New Roman"/>
              </w:rPr>
              <w:t>PLAN RADA</w:t>
            </w:r>
          </w:p>
        </w:tc>
        <w:tc>
          <w:tcPr>
            <w:tcW w:w="5529" w:type="dxa"/>
            <w:tcBorders>
              <w:top w:val="single" w:sz="4" w:space="0" w:color="auto"/>
              <w:left w:val="single" w:sz="4" w:space="0" w:color="auto"/>
              <w:bottom w:val="single" w:sz="4" w:space="0" w:color="auto"/>
              <w:right w:val="single" w:sz="4" w:space="0" w:color="auto"/>
            </w:tcBorders>
            <w:hideMark/>
          </w:tcPr>
          <w:p w14:paraId="12CB2F78" w14:textId="77777777" w:rsidR="00DD62BB" w:rsidRPr="00E529F5" w:rsidRDefault="00DD62BB" w:rsidP="00DD62BB">
            <w:pPr>
              <w:spacing w:after="0" w:line="240" w:lineRule="auto"/>
              <w:jc w:val="both"/>
              <w:rPr>
                <w:rFonts w:ascii="Times New Roman" w:eastAsia="SimSun" w:hAnsi="Times New Roman"/>
                <w:lang w:eastAsia="hr-HR"/>
              </w:rPr>
            </w:pPr>
            <w:r w:rsidRPr="00E529F5">
              <w:rPr>
                <w:rFonts w:ascii="Times New Roman" w:eastAsia="Times New Roman" w:hAnsi="Times New Roman"/>
                <w:b/>
              </w:rPr>
              <w:t>Slabo</w:t>
            </w:r>
            <w:r w:rsidRPr="00E529F5">
              <w:rPr>
                <w:rFonts w:ascii="Times New Roman" w:eastAsia="Times New Roman" w:hAnsi="Times New Roman"/>
              </w:rPr>
              <w:t xml:space="preserve"> – Planom rada nisu </w:t>
            </w:r>
            <w:r w:rsidRPr="00E529F5">
              <w:rPr>
                <w:rFonts w:ascii="Times New Roman" w:eastAsia="SimSun" w:hAnsi="Times New Roman"/>
                <w:lang w:eastAsia="hr-HR"/>
              </w:rPr>
              <w:t>detaljno razložene aktivnosti provedbe projekta, redoslijed njihova izvršenja, predviđeni rezultati, isporuke i rokovi njihove realizacije, vremenski period izvršenja svih aktivnosti, definirane odgovornosti predloženih članova tima radi utvrđivanja pravovremenog provođenja projektnih aktivnosti te resursi potrebni za realizaciju radnog plana.</w:t>
            </w:r>
            <w:r w:rsidRPr="00E529F5">
              <w:rPr>
                <w:rFonts w:ascii="Times New Roman" w:eastAsia="Times New Roman" w:hAnsi="Times New Roman"/>
              </w:rPr>
              <w:t xml:space="preserve"> Predviđeni resursi/stručnjaci i njihova odgovornost nisu zadovoljavajuće raspoređeni prema aktivnostima.</w:t>
            </w:r>
            <w:r w:rsidRPr="00E529F5">
              <w:rPr>
                <w:rFonts w:ascii="Times New Roman" w:eastAsia="SimSun" w:hAnsi="Times New Roman"/>
                <w:lang w:eastAsia="hr-HR"/>
              </w:rPr>
              <w:t xml:space="preserve"> Radnim planom nisu identificirane najvažnije točke projekta, kao i s njima povezanih ključne </w:t>
            </w:r>
            <w:r w:rsidRPr="00E529F5">
              <w:rPr>
                <w:rFonts w:ascii="Times New Roman" w:eastAsia="SimSun" w:hAnsi="Times New Roman"/>
                <w:lang w:eastAsia="hr-HR"/>
              </w:rPr>
              <w:lastRenderedPageBreak/>
              <w:t xml:space="preserve">isporuke. </w:t>
            </w:r>
            <w:r w:rsidRPr="00E529F5">
              <w:rPr>
                <w:rFonts w:ascii="Times New Roman" w:eastAsia="Times New Roman" w:hAnsi="Times New Roman"/>
              </w:rPr>
              <w:t>Nisu predviđeni adekvatni dokazi za praćenje pravovremenog provođenja projektnih aktivnosti.</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E8BF26"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lastRenderedPageBreak/>
              <w:t>1</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56F9E341" w14:textId="77777777" w:rsidR="00DD62BB" w:rsidRPr="00E529F5" w:rsidRDefault="00DD62BB" w:rsidP="00DD62BB">
            <w:pPr>
              <w:spacing w:before="120" w:after="0" w:line="240" w:lineRule="auto"/>
              <w:rPr>
                <w:rFonts w:ascii="Times New Roman" w:eastAsia="Times New Roman" w:hAnsi="Times New Roman"/>
              </w:rPr>
            </w:pPr>
            <w:r w:rsidRPr="00E529F5">
              <w:rPr>
                <w:rFonts w:ascii="Times New Roman" w:eastAsia="Times New Roman" w:hAnsi="Times New Roman"/>
              </w:rPr>
              <w:t>5</w:t>
            </w:r>
          </w:p>
        </w:tc>
      </w:tr>
      <w:tr w:rsidR="00DD62BB" w:rsidRPr="00E529F5" w14:paraId="1F884EE2" w14:textId="77777777" w:rsidTr="004317DF">
        <w:trPr>
          <w:trHeight w:val="259"/>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18CDE0B" w14:textId="77777777" w:rsidR="00DD62BB" w:rsidRPr="00E529F5" w:rsidRDefault="00DD62BB" w:rsidP="00DD62BB">
            <w:pPr>
              <w:spacing w:after="0" w:line="276" w:lineRule="auto"/>
              <w:rPr>
                <w:rFonts w:ascii="Times New Roman" w:eastAsia="Times New Roman" w:hAnsi="Times New Roman"/>
              </w:rPr>
            </w:pPr>
          </w:p>
        </w:tc>
        <w:tc>
          <w:tcPr>
            <w:tcW w:w="5529" w:type="dxa"/>
            <w:tcBorders>
              <w:top w:val="single" w:sz="4" w:space="0" w:color="auto"/>
              <w:left w:val="single" w:sz="4" w:space="0" w:color="auto"/>
              <w:bottom w:val="single" w:sz="4" w:space="0" w:color="auto"/>
              <w:right w:val="single" w:sz="4" w:space="0" w:color="auto"/>
            </w:tcBorders>
            <w:hideMark/>
          </w:tcPr>
          <w:p w14:paraId="442F2E01" w14:textId="77777777" w:rsidR="00DD62BB" w:rsidRPr="00E529F5" w:rsidRDefault="00DD62BB" w:rsidP="00DD62BB">
            <w:pPr>
              <w:spacing w:after="0" w:line="240" w:lineRule="auto"/>
              <w:jc w:val="both"/>
              <w:rPr>
                <w:rFonts w:ascii="Times New Roman" w:eastAsia="Times New Roman" w:hAnsi="Times New Roman"/>
              </w:rPr>
            </w:pPr>
            <w:r w:rsidRPr="00E529F5">
              <w:rPr>
                <w:rFonts w:ascii="Times New Roman" w:eastAsia="Times New Roman" w:hAnsi="Times New Roman"/>
                <w:b/>
              </w:rPr>
              <w:t xml:space="preserve">Zadovoljavajuće </w:t>
            </w:r>
            <w:r w:rsidRPr="00E529F5">
              <w:rPr>
                <w:rFonts w:ascii="Times New Roman" w:eastAsia="Times New Roman" w:hAnsi="Times New Roman"/>
              </w:rPr>
              <w:t xml:space="preserve">– Plan rada zadovoljavajuće pokriva sve aktivnosti iz Opisa posla, </w:t>
            </w:r>
            <w:r w:rsidRPr="00E529F5">
              <w:rPr>
                <w:rFonts w:ascii="Times New Roman" w:eastAsia="SimSun" w:hAnsi="Times New Roman"/>
                <w:lang w:eastAsia="hr-HR"/>
              </w:rPr>
              <w:t xml:space="preserve">redoslijed njihova izvršenja, predviđene rezultate, isporuke i rokovi njihove realizacije, vremenski period izvršenja svih aktivnosti, definirane odgovornosti predloženih članova tima radi utvrđivanja pravovremenog provođenja projektnih aktivnosti te resursi potrebni za realizaciju radnog plana. </w:t>
            </w:r>
            <w:r w:rsidRPr="00E529F5">
              <w:rPr>
                <w:rFonts w:ascii="Times New Roman" w:eastAsia="Times New Roman" w:hAnsi="Times New Roman"/>
              </w:rPr>
              <w:t>Plan, vremenski period i rok izvršenja svih aktivnosti je razumljiv, predviđa pravovremeno ostvarenje rezultata projekta i u skladu s Opisom posla. Predviđeni resursi/stručnjaci i njihova odgovornost su zadovoljavajuće raspoređeni prema aktivnostima. Predviđeni su adekvatni dokazi za praćenje pravovremenog provođenja projektnih aktivnosti.</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04A651"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t>3</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A6D55FC" w14:textId="77777777" w:rsidR="00DD62BB" w:rsidRPr="00E529F5" w:rsidRDefault="00DD62BB" w:rsidP="00DD62BB">
            <w:pPr>
              <w:spacing w:after="0" w:line="276" w:lineRule="auto"/>
              <w:rPr>
                <w:rFonts w:ascii="Times New Roman" w:eastAsia="Times New Roman" w:hAnsi="Times New Roman"/>
              </w:rPr>
            </w:pPr>
          </w:p>
        </w:tc>
      </w:tr>
      <w:tr w:rsidR="00DD62BB" w:rsidRPr="00E529F5" w14:paraId="0897B7B8" w14:textId="77777777" w:rsidTr="004317DF">
        <w:trPr>
          <w:trHeight w:val="259"/>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B46FFA1" w14:textId="77777777" w:rsidR="00DD62BB" w:rsidRPr="00E529F5" w:rsidRDefault="00DD62BB" w:rsidP="00DD62BB">
            <w:pPr>
              <w:spacing w:after="0" w:line="276" w:lineRule="auto"/>
              <w:rPr>
                <w:rFonts w:ascii="Times New Roman" w:eastAsia="Times New Roman" w:hAnsi="Times New Roman"/>
              </w:rPr>
            </w:pPr>
          </w:p>
        </w:tc>
        <w:tc>
          <w:tcPr>
            <w:tcW w:w="5529" w:type="dxa"/>
            <w:tcBorders>
              <w:top w:val="single" w:sz="4" w:space="0" w:color="auto"/>
              <w:left w:val="single" w:sz="4" w:space="0" w:color="auto"/>
              <w:bottom w:val="single" w:sz="4" w:space="0" w:color="auto"/>
              <w:right w:val="single" w:sz="4" w:space="0" w:color="auto"/>
            </w:tcBorders>
            <w:hideMark/>
          </w:tcPr>
          <w:p w14:paraId="7DC9A0EC" w14:textId="77777777" w:rsidR="00DD62BB" w:rsidRPr="00E529F5" w:rsidRDefault="00DD62BB" w:rsidP="00DD62BB">
            <w:pPr>
              <w:spacing w:after="0" w:line="240" w:lineRule="auto"/>
              <w:jc w:val="both"/>
              <w:rPr>
                <w:rFonts w:ascii="Times New Roman" w:eastAsia="Times New Roman" w:hAnsi="Times New Roman"/>
              </w:rPr>
            </w:pPr>
            <w:r w:rsidRPr="00E529F5">
              <w:rPr>
                <w:rFonts w:ascii="Times New Roman" w:eastAsia="Times New Roman" w:hAnsi="Times New Roman"/>
                <w:b/>
              </w:rPr>
              <w:t xml:space="preserve">Dobro </w:t>
            </w:r>
            <w:r w:rsidRPr="00E529F5">
              <w:rPr>
                <w:rFonts w:ascii="Times New Roman" w:eastAsia="Times New Roman" w:hAnsi="Times New Roman"/>
              </w:rPr>
              <w:t xml:space="preserve">– Plan rada kvalitetno i detaljno je razrađen, </w:t>
            </w:r>
            <w:r w:rsidRPr="00E529F5">
              <w:rPr>
                <w:rFonts w:ascii="Times New Roman" w:eastAsia="SimSun" w:hAnsi="Times New Roman"/>
                <w:lang w:eastAsia="hr-HR"/>
              </w:rPr>
              <w:t>redoslijed njihova izvršenja jasno i logično definiran, predviđeni aktivnosti, rezultati i isporuke jasni su, konkretni, mjerljivi i vremenski definirani kao i rokovi njihove realizacije, definirane odgovornosti predloženih članova tima u skladu s kompetencijama tima i proporcionalni zacrtanim rezultatima, resursi potrebni za realizaciju radnog plana kvalitetno su isplanirani, dan je</w:t>
            </w:r>
            <w:r w:rsidRPr="00E529F5">
              <w:rPr>
                <w:rFonts w:ascii="Times New Roman" w:eastAsia="Times New Roman" w:hAnsi="Times New Roman"/>
              </w:rPr>
              <w:t xml:space="preserve"> cjelovit pregled dinamike provedbe projekta. Plan rada je razložen na logičke cjeline provedbe projekta te je jasna distinkcija između pojedinih aktivnosti. Predloženi plan je fleksibilan te je jasno opisano na koji način je moguća njegova prilagodba u slučaju potrebe. Vremenski period i rok izvršenja svih aktivnosti su detaljno razloženi i grafički prikazani te su u skladu s Opisom posla. Predviđeni resursi/stručnjaci i njihova odgovornost su raspoređeni prema aktivnostima. Predviđeni su jasni dokazi za praćenje pravovremenog provođenja projektnih aktivnosti.</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2F6AFB" w14:textId="77777777" w:rsidR="00DD62BB" w:rsidRPr="00E529F5" w:rsidRDefault="00DD62BB" w:rsidP="00DD62BB">
            <w:pPr>
              <w:spacing w:before="120" w:after="0" w:line="240" w:lineRule="auto"/>
              <w:jc w:val="center"/>
              <w:rPr>
                <w:rFonts w:ascii="Times New Roman" w:eastAsia="Times New Roman" w:hAnsi="Times New Roman"/>
              </w:rPr>
            </w:pPr>
            <w:r w:rsidRPr="00E529F5">
              <w:rPr>
                <w:rFonts w:ascii="Times New Roman" w:eastAsia="Times New Roman" w:hAnsi="Times New Roman"/>
              </w:rPr>
              <w:t>5</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527F2BB" w14:textId="77777777" w:rsidR="00DD62BB" w:rsidRPr="00E529F5" w:rsidRDefault="00DD62BB" w:rsidP="00DD62BB">
            <w:pPr>
              <w:spacing w:after="0" w:line="276" w:lineRule="auto"/>
              <w:rPr>
                <w:rFonts w:ascii="Times New Roman" w:eastAsia="Times New Roman" w:hAnsi="Times New Roman"/>
              </w:rPr>
            </w:pPr>
          </w:p>
        </w:tc>
      </w:tr>
      <w:tr w:rsidR="00DD62BB" w:rsidRPr="00E529F5" w14:paraId="24C3F36C" w14:textId="77777777" w:rsidTr="004317DF">
        <w:trPr>
          <w:trHeight w:val="259"/>
        </w:trPr>
        <w:tc>
          <w:tcPr>
            <w:tcW w:w="7230" w:type="dxa"/>
            <w:gridSpan w:val="2"/>
            <w:tcBorders>
              <w:top w:val="nil"/>
              <w:left w:val="nil"/>
              <w:bottom w:val="nil"/>
              <w:right w:val="single" w:sz="4" w:space="0" w:color="auto"/>
            </w:tcBorders>
          </w:tcPr>
          <w:p w14:paraId="3F6FC1C5" w14:textId="77777777" w:rsidR="00DD62BB" w:rsidRPr="00E529F5" w:rsidRDefault="00DD62BB" w:rsidP="00DD62BB">
            <w:pPr>
              <w:spacing w:after="0" w:line="240" w:lineRule="auto"/>
              <w:jc w:val="both"/>
              <w:rPr>
                <w:rFonts w:ascii="Times New Roman" w:eastAsia="Times New Roman" w:hAnsi="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003271"/>
            <w:vAlign w:val="center"/>
            <w:hideMark/>
          </w:tcPr>
          <w:p w14:paraId="3D6977AF" w14:textId="77777777" w:rsidR="00DD62BB" w:rsidRPr="00E529F5" w:rsidRDefault="00DD62BB" w:rsidP="00DD62BB">
            <w:pPr>
              <w:spacing w:after="0" w:line="240" w:lineRule="auto"/>
              <w:jc w:val="center"/>
              <w:rPr>
                <w:rFonts w:ascii="Times New Roman" w:eastAsia="Times New Roman" w:hAnsi="Times New Roman"/>
                <w:b/>
              </w:rPr>
            </w:pPr>
            <w:r w:rsidRPr="00E529F5">
              <w:rPr>
                <w:rFonts w:ascii="Times New Roman" w:eastAsia="Times New Roman" w:hAnsi="Times New Roman"/>
                <w:b/>
              </w:rPr>
              <w:t>Ukupno</w:t>
            </w:r>
          </w:p>
        </w:tc>
        <w:tc>
          <w:tcPr>
            <w:tcW w:w="991" w:type="dxa"/>
            <w:tcBorders>
              <w:top w:val="single" w:sz="4" w:space="0" w:color="auto"/>
              <w:left w:val="single" w:sz="4" w:space="0" w:color="auto"/>
              <w:bottom w:val="single" w:sz="4" w:space="0" w:color="auto"/>
              <w:right w:val="single" w:sz="4" w:space="0" w:color="auto"/>
            </w:tcBorders>
            <w:shd w:val="clear" w:color="auto" w:fill="003271"/>
            <w:vAlign w:val="center"/>
            <w:hideMark/>
          </w:tcPr>
          <w:p w14:paraId="12215B9B" w14:textId="77777777" w:rsidR="00DD62BB" w:rsidRPr="00E529F5" w:rsidRDefault="00DD62BB" w:rsidP="00DD62BB">
            <w:pPr>
              <w:spacing w:after="0" w:line="240" w:lineRule="auto"/>
              <w:jc w:val="center"/>
              <w:rPr>
                <w:rFonts w:ascii="Times New Roman" w:eastAsia="Times New Roman" w:hAnsi="Times New Roman"/>
                <w:b/>
              </w:rPr>
            </w:pPr>
            <w:r w:rsidRPr="00E529F5">
              <w:rPr>
                <w:rFonts w:ascii="Times New Roman" w:eastAsia="Times New Roman" w:hAnsi="Times New Roman"/>
                <w:b/>
              </w:rPr>
              <w:t>40</w:t>
            </w:r>
          </w:p>
        </w:tc>
      </w:tr>
    </w:tbl>
    <w:p w14:paraId="0C5E2CDC"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b/>
          <w:u w:val="single"/>
          <w:lang w:eastAsia="hr-HR"/>
        </w:rPr>
      </w:pPr>
    </w:p>
    <w:p w14:paraId="13EBB75C" w14:textId="74CBC7D3" w:rsidR="00DD62BB" w:rsidRPr="00E529F5" w:rsidRDefault="00DD62BB" w:rsidP="00745082">
      <w:pPr>
        <w:pStyle w:val="ListParagraph"/>
        <w:numPr>
          <w:ilvl w:val="1"/>
          <w:numId w:val="67"/>
        </w:numPr>
        <w:autoSpaceDE w:val="0"/>
        <w:autoSpaceDN w:val="0"/>
        <w:adjustRightInd w:val="0"/>
        <w:spacing w:before="120" w:after="0" w:line="240" w:lineRule="auto"/>
        <w:jc w:val="both"/>
        <w:rPr>
          <w:rFonts w:ascii="Times New Roman" w:eastAsia="SimSun" w:hAnsi="Times New Roman"/>
          <w:b/>
          <w:lang w:eastAsia="hr-HR"/>
        </w:rPr>
      </w:pPr>
      <w:r w:rsidRPr="00E529F5">
        <w:rPr>
          <w:rFonts w:ascii="Times New Roman" w:eastAsia="SimSun" w:hAnsi="Times New Roman"/>
          <w:b/>
          <w:lang w:eastAsia="hr-HR"/>
        </w:rPr>
        <w:t>Specifično iskustvo predloženih stručnjaka</w:t>
      </w:r>
      <w:r w:rsidRPr="00E529F5">
        <w:rPr>
          <w:rFonts w:ascii="Times New Roman" w:eastAsia="SimSun" w:hAnsi="Times New Roman"/>
          <w:lang w:eastAsia="hr-HR"/>
        </w:rPr>
        <w:tab/>
      </w:r>
    </w:p>
    <w:p w14:paraId="2BD6A77B" w14:textId="77777777" w:rsidR="002B308C" w:rsidRPr="00E529F5" w:rsidRDefault="002B308C" w:rsidP="002B308C">
      <w:pPr>
        <w:autoSpaceDE w:val="0"/>
        <w:autoSpaceDN w:val="0"/>
        <w:adjustRightInd w:val="0"/>
        <w:spacing w:after="0" w:line="240" w:lineRule="auto"/>
        <w:jc w:val="both"/>
        <w:rPr>
          <w:rFonts w:ascii="Times New Roman" w:eastAsia="SimSun" w:hAnsi="Times New Roman"/>
          <w:lang w:eastAsia="hr-HR"/>
        </w:rPr>
      </w:pPr>
    </w:p>
    <w:p w14:paraId="070F4176" w14:textId="77777777" w:rsidR="002B308C" w:rsidRPr="00E529F5" w:rsidRDefault="002B308C" w:rsidP="002B308C">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Ponuda po ovom kriteriju može ostvariti maksimalno 40 bodova.</w:t>
      </w:r>
    </w:p>
    <w:p w14:paraId="6F4EFC0B" w14:textId="77777777" w:rsidR="002B308C" w:rsidRPr="00E529F5" w:rsidRDefault="002B308C" w:rsidP="002B308C">
      <w:pPr>
        <w:autoSpaceDE w:val="0"/>
        <w:autoSpaceDN w:val="0"/>
        <w:adjustRightInd w:val="0"/>
        <w:spacing w:after="0" w:line="240" w:lineRule="auto"/>
        <w:jc w:val="both"/>
        <w:rPr>
          <w:rFonts w:ascii="Times New Roman" w:eastAsia="SimSun" w:hAnsi="Times New Roman"/>
          <w:lang w:eastAsia="hr-HR"/>
        </w:rPr>
      </w:pPr>
    </w:p>
    <w:p w14:paraId="44282A55" w14:textId="28829C98" w:rsidR="002B308C" w:rsidRPr="00E529F5" w:rsidRDefault="002B308C" w:rsidP="002B308C">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 xml:space="preserve">Predmet nabave je usluga iznimne stručne </w:t>
      </w:r>
      <w:r w:rsidR="0055577A" w:rsidRPr="00E529F5">
        <w:rPr>
          <w:rFonts w:ascii="Times New Roman" w:eastAsia="SimSun" w:hAnsi="Times New Roman"/>
          <w:lang w:eastAsia="hr-HR"/>
        </w:rPr>
        <w:t xml:space="preserve">metodološke </w:t>
      </w:r>
      <w:r w:rsidRPr="00E529F5">
        <w:rPr>
          <w:rFonts w:ascii="Times New Roman" w:eastAsia="SimSun" w:hAnsi="Times New Roman"/>
          <w:lang w:eastAsia="hr-HR"/>
        </w:rPr>
        <w:t xml:space="preserve">prirode te profesionalno iskustvo članova predloženog tima ima presudan utjecaj na kvalitetu usluge koja će se pružiti te sukladno tome isto određuje ekonomsku vrijednost ponude. </w:t>
      </w:r>
    </w:p>
    <w:p w14:paraId="53ECCDED" w14:textId="77777777" w:rsidR="002B308C" w:rsidRPr="00E529F5" w:rsidRDefault="002B308C" w:rsidP="002B308C">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Stručnjaci koji će bodovati unutar ovog kriterija moraju ispuniti sljedeće zahtjeve:</w:t>
      </w:r>
    </w:p>
    <w:p w14:paraId="3EA4EF24" w14:textId="77777777" w:rsidR="002B308C" w:rsidRPr="00E529F5" w:rsidRDefault="002B308C" w:rsidP="002B308C">
      <w:pPr>
        <w:pStyle w:val="ListParagraph"/>
        <w:numPr>
          <w:ilvl w:val="0"/>
          <w:numId w:val="61"/>
        </w:num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visoka stručna sprema, odnosno završen i diplomski sveučilišni studij ili specijalistički diplomski stručni studij;</w:t>
      </w:r>
    </w:p>
    <w:p w14:paraId="5876FD16" w14:textId="77777777" w:rsidR="002B308C" w:rsidRPr="00E529F5" w:rsidRDefault="002B308C" w:rsidP="002B308C">
      <w:pPr>
        <w:pStyle w:val="ListParagraph"/>
        <w:numPr>
          <w:ilvl w:val="0"/>
          <w:numId w:val="61"/>
        </w:num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opće profesionalno iskustvo od najmanje 8 godina</w:t>
      </w:r>
      <w:r w:rsidRPr="00E529F5">
        <w:rPr>
          <w:rFonts w:ascii="Times New Roman" w:eastAsia="SimSun" w:hAnsi="Times New Roman"/>
          <w:lang w:val="hr-HR" w:eastAsia="hr-HR"/>
        </w:rPr>
        <w:t xml:space="preserve"> </w:t>
      </w:r>
    </w:p>
    <w:p w14:paraId="67D819FE" w14:textId="55242DC2" w:rsidR="002B308C" w:rsidRPr="00E529F5" w:rsidRDefault="002B308C" w:rsidP="002B308C">
      <w:pPr>
        <w:pStyle w:val="ListParagraph"/>
        <w:numPr>
          <w:ilvl w:val="0"/>
          <w:numId w:val="61"/>
        </w:num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aktivno znanje hrvatskog jezika</w:t>
      </w:r>
      <w:r w:rsidRPr="00E529F5">
        <w:rPr>
          <w:rFonts w:ascii="Times New Roman" w:eastAsia="SimSun" w:hAnsi="Times New Roman"/>
          <w:color w:val="0070C0"/>
          <w:lang w:eastAsia="hr-HR"/>
        </w:rPr>
        <w:t xml:space="preserve">; </w:t>
      </w:r>
      <w:r w:rsidRPr="00E529F5">
        <w:rPr>
          <w:rFonts w:ascii="Times New Roman" w:eastAsia="SimSun" w:hAnsi="Times New Roman"/>
          <w:lang w:eastAsia="hr-HR"/>
        </w:rPr>
        <w:t>u suprotnom, ponuditelj mora osigurati na vlastiti trošak i odgovornost osobu s aktivnim znanjem hrvatskog jezika koja će za cijelo vrijeme trajanja ugovora biti na raspolaganju i na taj način omogućiti nesmetanu komunikaciju između Naručitelja i odabranog Ponuditelja, odnosno njegovog stručnog kadra</w:t>
      </w:r>
      <w:r w:rsidR="00C450A5" w:rsidRPr="00E529F5">
        <w:rPr>
          <w:rFonts w:ascii="Times New Roman" w:eastAsia="SimSun" w:hAnsi="Times New Roman"/>
          <w:lang w:val="hr-HR" w:eastAsia="hr-HR"/>
        </w:rPr>
        <w:t>.</w:t>
      </w:r>
    </w:p>
    <w:p w14:paraId="31F84365" w14:textId="05159BDB"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27E1962F" w14:textId="77777777" w:rsidR="002B308C" w:rsidRPr="00E529F5" w:rsidRDefault="002B308C" w:rsidP="002B308C">
      <w:pPr>
        <w:autoSpaceDE w:val="0"/>
        <w:autoSpaceDN w:val="0"/>
        <w:adjustRightInd w:val="0"/>
        <w:spacing w:after="0" w:line="240" w:lineRule="auto"/>
        <w:jc w:val="both"/>
        <w:rPr>
          <w:rFonts w:ascii="Times New Roman" w:eastAsia="SimSun" w:hAnsi="Times New Roman"/>
          <w:b/>
          <w:lang w:eastAsia="hr-HR"/>
        </w:rPr>
      </w:pPr>
      <w:r w:rsidRPr="00E529F5">
        <w:rPr>
          <w:rFonts w:ascii="Times New Roman" w:eastAsia="SimSun" w:hAnsi="Times New Roman"/>
          <w:b/>
          <w:lang w:eastAsia="hr-HR"/>
        </w:rPr>
        <w:t>Bodovanje će se provesti prema sljedećim kriterijima:</w:t>
      </w:r>
    </w:p>
    <w:p w14:paraId="144B5521" w14:textId="77777777" w:rsidR="002B308C" w:rsidRPr="00E529F5" w:rsidRDefault="002B308C" w:rsidP="002B308C">
      <w:pPr>
        <w:autoSpaceDE w:val="0"/>
        <w:autoSpaceDN w:val="0"/>
        <w:adjustRightInd w:val="0"/>
        <w:spacing w:after="0" w:line="240" w:lineRule="auto"/>
        <w:jc w:val="both"/>
        <w:rPr>
          <w:rFonts w:ascii="Times New Roman" w:eastAsia="SimSun" w:hAnsi="Times New Roman"/>
          <w:b/>
          <w:lang w:eastAsia="hr-HR"/>
        </w:rPr>
      </w:pPr>
    </w:p>
    <w:p w14:paraId="290D947A" w14:textId="77777777" w:rsidR="002B308C" w:rsidRPr="00E529F5" w:rsidRDefault="002B308C" w:rsidP="002B308C">
      <w:pPr>
        <w:pStyle w:val="ListParagraph"/>
        <w:numPr>
          <w:ilvl w:val="0"/>
          <w:numId w:val="59"/>
        </w:numPr>
        <w:autoSpaceDE w:val="0"/>
        <w:autoSpaceDN w:val="0"/>
        <w:adjustRightInd w:val="0"/>
        <w:spacing w:after="0" w:line="240" w:lineRule="auto"/>
        <w:jc w:val="both"/>
        <w:rPr>
          <w:rFonts w:ascii="Times New Roman" w:eastAsia="SimSun" w:hAnsi="Times New Roman"/>
          <w:b/>
          <w:lang w:eastAsia="hr-HR"/>
        </w:rPr>
      </w:pPr>
      <w:r w:rsidRPr="00E529F5">
        <w:rPr>
          <w:rFonts w:ascii="Times New Roman" w:eastAsia="SimSun" w:hAnsi="Times New Roman"/>
          <w:b/>
          <w:lang w:eastAsia="hr-HR"/>
        </w:rPr>
        <w:t>Ključni stručnjak 1 - Stručnjak za regulatornu reformu - Voditelj projekta</w:t>
      </w:r>
    </w:p>
    <w:p w14:paraId="0905DCB9" w14:textId="77777777" w:rsidR="002B308C" w:rsidRPr="00E529F5" w:rsidRDefault="002B308C" w:rsidP="002B308C">
      <w:pPr>
        <w:pStyle w:val="ListParagraph"/>
        <w:numPr>
          <w:ilvl w:val="0"/>
          <w:numId w:val="29"/>
        </w:num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lastRenderedPageBreak/>
        <w:t xml:space="preserve">Broj projekata pružanja savjetodavnih usluga u području regulatorne reforme na razini države glede podrške provedbi projekata identifikacije i pojednostavljenja administrativnih procedura i propisa kojima se regulira poslovno okruženje i/ili mjerenja administrativnog opterećenja gospodarstva, a na kojima je stručnjak radio kao Voditelj projekta/tima. </w:t>
      </w:r>
    </w:p>
    <w:p w14:paraId="40F154DD" w14:textId="77777777" w:rsidR="002B308C" w:rsidRPr="00E529F5" w:rsidRDefault="002B308C" w:rsidP="002B308C">
      <w:pPr>
        <w:pStyle w:val="ListParagraph"/>
        <w:numPr>
          <w:ilvl w:val="0"/>
          <w:numId w:val="29"/>
        </w:num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 xml:space="preserve">Broj projekata pružanja savjetodavnih usluga u području mjerenja i izračuna administrativnog opterećenja primjenom SCM metode na kojima je stručnjak radio kao Voditelj projekta/tima. </w:t>
      </w:r>
    </w:p>
    <w:p w14:paraId="055169D8" w14:textId="77777777" w:rsidR="002B308C" w:rsidRPr="00E529F5" w:rsidRDefault="002B308C" w:rsidP="002B308C">
      <w:pPr>
        <w:pStyle w:val="ListParagraph"/>
        <w:numPr>
          <w:ilvl w:val="0"/>
          <w:numId w:val="29"/>
        </w:num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Broj projekata pružanja savjetodavnih usluga u području regulatorne reforme neke države u vidu podrške provedbi projekata identifikacije i pojednostavljenja administrativnih procedura i propisa kojima se regulira poslovno okruženje i/ili mjerenja administrativnog opterećenja gospodarstva i/ili provedbe projekata procjene učinka propisa i/ili administrativnih procedura na poslovno okruženje, a na kojima je stručnjak radio.</w:t>
      </w:r>
    </w:p>
    <w:p w14:paraId="1F5648DB" w14:textId="77777777" w:rsidR="002B308C" w:rsidRPr="00E529F5" w:rsidRDefault="002B308C" w:rsidP="002B308C">
      <w:pPr>
        <w:pStyle w:val="ListParagraph"/>
        <w:numPr>
          <w:ilvl w:val="0"/>
          <w:numId w:val="29"/>
        </w:num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val="hr-HR" w:eastAsia="hr-HR"/>
        </w:rPr>
        <w:t>Posjedovanje c</w:t>
      </w:r>
      <w:proofErr w:type="spellStart"/>
      <w:r w:rsidRPr="00E529F5">
        <w:rPr>
          <w:rFonts w:ascii="Times New Roman" w:eastAsia="SimSun" w:hAnsi="Times New Roman"/>
          <w:lang w:eastAsia="hr-HR"/>
        </w:rPr>
        <w:t>ertifikat</w:t>
      </w:r>
      <w:r w:rsidRPr="00E529F5">
        <w:rPr>
          <w:rFonts w:ascii="Times New Roman" w:eastAsia="SimSun" w:hAnsi="Times New Roman"/>
          <w:lang w:val="hr-HR" w:eastAsia="hr-HR"/>
        </w:rPr>
        <w:t>a</w:t>
      </w:r>
      <w:proofErr w:type="spellEnd"/>
      <w:r w:rsidRPr="00E529F5">
        <w:rPr>
          <w:rFonts w:ascii="Times New Roman" w:eastAsia="SimSun" w:hAnsi="Times New Roman"/>
          <w:lang w:eastAsia="hr-HR"/>
        </w:rPr>
        <w:t xml:space="preserve"> u području regulatorne reforme ili PUP-a (Procjena učinka propisa; </w:t>
      </w:r>
      <w:proofErr w:type="spellStart"/>
      <w:r w:rsidRPr="00E529F5">
        <w:rPr>
          <w:rFonts w:ascii="Times New Roman" w:eastAsia="SimSun" w:hAnsi="Times New Roman"/>
          <w:lang w:eastAsia="hr-HR"/>
        </w:rPr>
        <w:t>eng</w:t>
      </w:r>
      <w:proofErr w:type="spellEnd"/>
      <w:r w:rsidRPr="00E529F5">
        <w:rPr>
          <w:rFonts w:ascii="Times New Roman" w:eastAsia="SimSun" w:hAnsi="Times New Roman"/>
          <w:lang w:eastAsia="hr-HR"/>
        </w:rPr>
        <w:t>. Regulatory Impact Assessment/RIA) ili SCM-a ili jednakovrijedno</w:t>
      </w:r>
    </w:p>
    <w:p w14:paraId="4C35B4AD" w14:textId="77777777" w:rsidR="002B308C" w:rsidRPr="00E529F5" w:rsidRDefault="002B308C" w:rsidP="002B308C">
      <w:pPr>
        <w:pStyle w:val="ListParagraph"/>
        <w:autoSpaceDE w:val="0"/>
        <w:autoSpaceDN w:val="0"/>
        <w:adjustRightInd w:val="0"/>
        <w:spacing w:after="0" w:line="240" w:lineRule="auto"/>
        <w:jc w:val="both"/>
        <w:rPr>
          <w:rFonts w:ascii="Times New Roman" w:eastAsia="SimSun" w:hAnsi="Times New Roman"/>
          <w:lang w:eastAsia="hr-HR"/>
        </w:rPr>
      </w:pPr>
    </w:p>
    <w:p w14:paraId="436136C0" w14:textId="77777777" w:rsidR="002B308C" w:rsidRPr="00E529F5" w:rsidRDefault="002B308C" w:rsidP="002B308C">
      <w:pPr>
        <w:pStyle w:val="ListParagraph"/>
        <w:numPr>
          <w:ilvl w:val="0"/>
          <w:numId w:val="59"/>
        </w:numPr>
        <w:autoSpaceDE w:val="0"/>
        <w:autoSpaceDN w:val="0"/>
        <w:adjustRightInd w:val="0"/>
        <w:spacing w:after="0" w:line="240" w:lineRule="auto"/>
        <w:jc w:val="both"/>
        <w:rPr>
          <w:rFonts w:ascii="Times New Roman" w:eastAsia="SimSun" w:hAnsi="Times New Roman"/>
          <w:b/>
          <w:lang w:eastAsia="hr-HR"/>
        </w:rPr>
      </w:pPr>
      <w:r w:rsidRPr="00E529F5">
        <w:rPr>
          <w:rFonts w:ascii="Times New Roman" w:eastAsia="SimSun" w:hAnsi="Times New Roman"/>
          <w:b/>
          <w:lang w:eastAsia="hr-HR"/>
        </w:rPr>
        <w:t>Ključni stručnjak 2 - Stručnjak za regulatornu reformu - Član tima na projektu</w:t>
      </w:r>
    </w:p>
    <w:p w14:paraId="037E3ECB" w14:textId="77777777" w:rsidR="002B308C" w:rsidRPr="00E529F5" w:rsidRDefault="002B308C" w:rsidP="002B308C">
      <w:pPr>
        <w:pStyle w:val="ListParagraph"/>
        <w:numPr>
          <w:ilvl w:val="0"/>
          <w:numId w:val="29"/>
        </w:num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 xml:space="preserve">Broj projekata pružanja savjetodavnih usluga u području regulatorne reforme glede podrške provedbi projekata identifikacije i pojednostavljenja administrativnih procedura i propisa kojima se regulira poslovno okruženje i/ili mjerenja administrativnog opterećenja gospodarstva i/ili provedbe projekata procjene učinka propisa i/ili administrativnih procedura na poslovno okruženje, a na kojima je stručnjak radio. </w:t>
      </w:r>
    </w:p>
    <w:p w14:paraId="1D3B9976" w14:textId="77777777" w:rsidR="002B308C" w:rsidRPr="00E529F5" w:rsidRDefault="002B308C" w:rsidP="002B308C">
      <w:pPr>
        <w:pStyle w:val="ListParagraph"/>
        <w:numPr>
          <w:ilvl w:val="0"/>
          <w:numId w:val="29"/>
        </w:num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Broj projekata pružanja savjetodavnih usluga u području regulatorne reforme neke države u vidu provedbe projekata identifikacije, mjerenja administrativnog opterećenja gospodarstva i davanja preporuka za smanjivanje administrativnog opterećenja primjenom SCM metode na kojima je stručnjak radio.</w:t>
      </w:r>
    </w:p>
    <w:p w14:paraId="127B01B0" w14:textId="77777777" w:rsidR="002B308C" w:rsidRPr="00E529F5" w:rsidRDefault="002B308C" w:rsidP="002B308C">
      <w:pPr>
        <w:autoSpaceDE w:val="0"/>
        <w:autoSpaceDN w:val="0"/>
        <w:adjustRightInd w:val="0"/>
        <w:spacing w:after="0" w:line="240" w:lineRule="auto"/>
        <w:ind w:left="360"/>
        <w:jc w:val="both"/>
        <w:rPr>
          <w:rFonts w:ascii="Times New Roman" w:eastAsia="SimSun" w:hAnsi="Times New Roman"/>
          <w:lang w:eastAsia="hr-HR"/>
        </w:rPr>
      </w:pPr>
    </w:p>
    <w:p w14:paraId="13FC6ACC" w14:textId="77777777" w:rsidR="002B308C" w:rsidRPr="00E529F5" w:rsidRDefault="002B308C" w:rsidP="002B308C">
      <w:pPr>
        <w:pStyle w:val="ListParagraph"/>
        <w:numPr>
          <w:ilvl w:val="0"/>
          <w:numId w:val="59"/>
        </w:numPr>
        <w:autoSpaceDE w:val="0"/>
        <w:autoSpaceDN w:val="0"/>
        <w:adjustRightInd w:val="0"/>
        <w:spacing w:after="0" w:line="240" w:lineRule="auto"/>
        <w:jc w:val="both"/>
        <w:rPr>
          <w:rFonts w:ascii="Times New Roman" w:eastAsia="SimSun" w:hAnsi="Times New Roman"/>
          <w:b/>
          <w:lang w:eastAsia="hr-HR"/>
        </w:rPr>
      </w:pPr>
      <w:r w:rsidRPr="00E529F5">
        <w:rPr>
          <w:rFonts w:ascii="Times New Roman" w:eastAsia="SimSun" w:hAnsi="Times New Roman"/>
          <w:b/>
          <w:lang w:eastAsia="hr-HR"/>
        </w:rPr>
        <w:t>Ključni stručnjak 3 - Stručnjak za IT rješenja - Član tima na projektu</w:t>
      </w:r>
    </w:p>
    <w:p w14:paraId="5599CDE1" w14:textId="77777777" w:rsidR="002B308C" w:rsidRPr="00E529F5" w:rsidRDefault="002B308C" w:rsidP="002B308C">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Broj projekata dizajniranja i programiranja IT rješenja u području regulatorne reforme neke države na kojima je stručnjak radio.</w:t>
      </w:r>
    </w:p>
    <w:p w14:paraId="087C0C4E" w14:textId="77777777" w:rsidR="002B308C" w:rsidRPr="00E529F5" w:rsidRDefault="002B308C" w:rsidP="002B308C">
      <w:pPr>
        <w:autoSpaceDE w:val="0"/>
        <w:autoSpaceDN w:val="0"/>
        <w:adjustRightInd w:val="0"/>
        <w:spacing w:after="0" w:line="240" w:lineRule="auto"/>
        <w:jc w:val="both"/>
        <w:rPr>
          <w:rFonts w:ascii="Times New Roman" w:eastAsia="SimSun" w:hAnsi="Times New Roman"/>
          <w:lang w:eastAsia="hr-HR"/>
        </w:rPr>
      </w:pPr>
    </w:p>
    <w:p w14:paraId="1C3E4E83" w14:textId="2908DEFA" w:rsidR="00DD62BB" w:rsidRPr="00E529F5" w:rsidRDefault="002B308C"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 xml:space="preserve">Navedeni </w:t>
      </w:r>
      <w:r w:rsidR="00DD62BB" w:rsidRPr="00E529F5">
        <w:rPr>
          <w:rFonts w:ascii="Times New Roman" w:eastAsia="SimSun" w:hAnsi="Times New Roman"/>
          <w:lang w:eastAsia="hr-HR"/>
        </w:rPr>
        <w:t>kriterij</w:t>
      </w:r>
      <w:r w:rsidRPr="00E529F5">
        <w:rPr>
          <w:rFonts w:ascii="Times New Roman" w:eastAsia="SimSun" w:hAnsi="Times New Roman"/>
          <w:lang w:eastAsia="hr-HR"/>
        </w:rPr>
        <w:t>i</w:t>
      </w:r>
      <w:r w:rsidR="00DD62BB" w:rsidRPr="00E529F5">
        <w:rPr>
          <w:rFonts w:ascii="Times New Roman" w:eastAsia="SimSun" w:hAnsi="Times New Roman"/>
          <w:lang w:eastAsia="hr-HR"/>
        </w:rPr>
        <w:t xml:space="preserve"> apsolutno će se vrednovati pomoću skale vrijednosti prikazane u tablici niže. </w:t>
      </w:r>
    </w:p>
    <w:p w14:paraId="1D56C2BF"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r w:rsidRPr="00E529F5">
        <w:rPr>
          <w:rFonts w:ascii="Times New Roman" w:eastAsia="SimSun" w:hAnsi="Times New Roman"/>
          <w:lang w:eastAsia="hr-HR"/>
        </w:rPr>
        <w:t xml:space="preserve">Kako bi Izvršitelji mogli ostvariti bodove, te kako bi Naručitelj mogao bodovati/dodjeljivati bodove ponudama, Izvršitelji su obvezni u svojim ponudama navesti po jednog stručnjaka za svaku od potrebnih pozicija: </w:t>
      </w:r>
    </w:p>
    <w:p w14:paraId="2479D3FC" w14:textId="77777777" w:rsidR="00DD62BB" w:rsidRPr="00E529F5" w:rsidRDefault="00DD62BB" w:rsidP="00C446F8">
      <w:pPr>
        <w:numPr>
          <w:ilvl w:val="0"/>
          <w:numId w:val="45"/>
        </w:numPr>
        <w:autoSpaceDE w:val="0"/>
        <w:autoSpaceDN w:val="0"/>
        <w:adjustRightInd w:val="0"/>
        <w:spacing w:after="0" w:line="240" w:lineRule="auto"/>
        <w:contextualSpacing/>
        <w:jc w:val="both"/>
        <w:rPr>
          <w:rFonts w:ascii="Times New Roman" w:eastAsia="SimSun" w:hAnsi="Times New Roman"/>
          <w:lang w:eastAsia="hr-HR"/>
        </w:rPr>
      </w:pPr>
      <w:r w:rsidRPr="00E529F5">
        <w:rPr>
          <w:rFonts w:ascii="Times New Roman" w:eastAsia="SimSun" w:hAnsi="Times New Roman"/>
          <w:lang w:eastAsia="hr-HR"/>
        </w:rPr>
        <w:t xml:space="preserve">Ključni stručnjak 1 - </w:t>
      </w:r>
      <w:r w:rsidRPr="00E529F5">
        <w:rPr>
          <w:rFonts w:ascii="Times New Roman" w:eastAsia="SimSun" w:hAnsi="Times New Roman"/>
          <w:b/>
          <w:lang w:eastAsia="hr-HR"/>
        </w:rPr>
        <w:t>Stručnjak za regulatornu reformu - Voditelj projekta</w:t>
      </w:r>
    </w:p>
    <w:p w14:paraId="70C61FAB" w14:textId="77777777" w:rsidR="00DD62BB" w:rsidRPr="00E529F5" w:rsidRDefault="00DD62BB" w:rsidP="00C446F8">
      <w:pPr>
        <w:numPr>
          <w:ilvl w:val="0"/>
          <w:numId w:val="45"/>
        </w:numPr>
        <w:autoSpaceDE w:val="0"/>
        <w:autoSpaceDN w:val="0"/>
        <w:adjustRightInd w:val="0"/>
        <w:spacing w:after="0" w:line="240" w:lineRule="auto"/>
        <w:contextualSpacing/>
        <w:jc w:val="both"/>
        <w:rPr>
          <w:rFonts w:ascii="Times New Roman" w:eastAsia="SimSun" w:hAnsi="Times New Roman"/>
          <w:b/>
          <w:lang w:eastAsia="hr-HR"/>
        </w:rPr>
      </w:pPr>
      <w:r w:rsidRPr="00E529F5">
        <w:rPr>
          <w:rFonts w:ascii="Times New Roman" w:eastAsia="SimSun" w:hAnsi="Times New Roman"/>
          <w:lang w:eastAsia="hr-HR"/>
        </w:rPr>
        <w:t xml:space="preserve">Ključni stručnjak 2 - </w:t>
      </w:r>
      <w:r w:rsidRPr="00E529F5">
        <w:rPr>
          <w:rFonts w:ascii="Times New Roman" w:eastAsia="SimSun" w:hAnsi="Times New Roman"/>
          <w:b/>
          <w:lang w:eastAsia="hr-HR"/>
        </w:rPr>
        <w:t>Stručnjak za regulatornu reformu - Član tima na projektu</w:t>
      </w:r>
    </w:p>
    <w:p w14:paraId="7BB9DB01" w14:textId="77777777" w:rsidR="00DD62BB" w:rsidRPr="00E529F5" w:rsidRDefault="00DD62BB" w:rsidP="00C446F8">
      <w:pPr>
        <w:numPr>
          <w:ilvl w:val="0"/>
          <w:numId w:val="45"/>
        </w:numPr>
        <w:autoSpaceDE w:val="0"/>
        <w:autoSpaceDN w:val="0"/>
        <w:adjustRightInd w:val="0"/>
        <w:spacing w:after="0" w:line="240" w:lineRule="auto"/>
        <w:contextualSpacing/>
        <w:jc w:val="both"/>
        <w:rPr>
          <w:rFonts w:ascii="Times New Roman" w:eastAsia="SimSun" w:hAnsi="Times New Roman"/>
          <w:lang w:eastAsia="hr-HR"/>
        </w:rPr>
      </w:pPr>
      <w:r w:rsidRPr="00E529F5">
        <w:rPr>
          <w:rFonts w:ascii="Times New Roman" w:eastAsia="SimSun" w:hAnsi="Times New Roman"/>
          <w:lang w:eastAsia="hr-HR"/>
        </w:rPr>
        <w:t xml:space="preserve">Ključni stručnjak 3 - </w:t>
      </w:r>
      <w:r w:rsidRPr="00E529F5">
        <w:rPr>
          <w:rFonts w:ascii="Times New Roman" w:eastAsia="SimSun" w:hAnsi="Times New Roman"/>
          <w:b/>
          <w:lang w:eastAsia="hr-HR"/>
        </w:rPr>
        <w:t>Stručnjak za IT rješenja - Član tima na projektu</w:t>
      </w:r>
    </w:p>
    <w:p w14:paraId="2413A72E" w14:textId="77777777" w:rsidR="00DD62BB" w:rsidRPr="00E529F5" w:rsidRDefault="00DD62BB" w:rsidP="00DD62BB">
      <w:pPr>
        <w:autoSpaceDE w:val="0"/>
        <w:autoSpaceDN w:val="0"/>
        <w:adjustRightInd w:val="0"/>
        <w:spacing w:after="0" w:line="240" w:lineRule="auto"/>
        <w:jc w:val="both"/>
        <w:rPr>
          <w:rFonts w:ascii="Times New Roman" w:eastAsia="SimSun" w:hAnsi="Times New Roman"/>
          <w:lang w:eastAsia="hr-HR"/>
        </w:rPr>
      </w:pPr>
    </w:p>
    <w:p w14:paraId="21016641" w14:textId="77777777" w:rsidR="00DD62BB" w:rsidRPr="00E529F5" w:rsidRDefault="00DD62BB" w:rsidP="00DD62BB">
      <w:pPr>
        <w:spacing w:after="200" w:line="276" w:lineRule="auto"/>
        <w:rPr>
          <w:rFonts w:ascii="Times New Roman" w:eastAsia="SimSun" w:hAnsi="Times New Roman"/>
          <w:lang w:eastAsia="hr-HR"/>
        </w:rPr>
      </w:pPr>
      <w:r w:rsidRPr="00E529F5">
        <w:rPr>
          <w:rFonts w:ascii="Times New Roman" w:eastAsia="SimSun" w:hAnsi="Times New Roman"/>
          <w:lang w:eastAsia="hr-HR"/>
        </w:rPr>
        <w:br w:type="page"/>
      </w:r>
    </w:p>
    <w:tbl>
      <w:tblPr>
        <w:tblStyle w:val="GridTable5Dark-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3020"/>
        <w:gridCol w:w="3021"/>
        <w:gridCol w:w="3021"/>
      </w:tblGrid>
      <w:tr w:rsidR="00DD62BB" w:rsidRPr="00E529F5" w14:paraId="57F65264" w14:textId="77777777" w:rsidTr="00431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Borders>
              <w:top w:val="none" w:sz="0" w:space="0" w:color="auto"/>
              <w:left w:val="none" w:sz="0" w:space="0" w:color="auto"/>
              <w:right w:val="none" w:sz="0" w:space="0" w:color="auto"/>
            </w:tcBorders>
            <w:shd w:val="clear" w:color="auto" w:fill="F2F2F2" w:themeFill="background1" w:themeFillShade="F2"/>
          </w:tcPr>
          <w:p w14:paraId="4DBC9D96" w14:textId="77777777" w:rsidR="00DD62BB" w:rsidRPr="00E529F5" w:rsidRDefault="00DD62BB" w:rsidP="00DD62BB">
            <w:pPr>
              <w:autoSpaceDE w:val="0"/>
              <w:autoSpaceDN w:val="0"/>
              <w:adjustRightInd w:val="0"/>
              <w:spacing w:after="0" w:line="240" w:lineRule="auto"/>
              <w:jc w:val="center"/>
              <w:rPr>
                <w:rFonts w:ascii="Times New Roman" w:eastAsia="Times New Roman" w:hAnsi="Times New Roman"/>
                <w:color w:val="auto"/>
                <w:lang w:eastAsia="hr-HR"/>
              </w:rPr>
            </w:pPr>
            <w:r w:rsidRPr="00E529F5">
              <w:rPr>
                <w:rFonts w:ascii="Times New Roman" w:eastAsia="Calibri" w:hAnsi="Times New Roman"/>
                <w:color w:val="auto"/>
                <w:lang w:eastAsia="en-US"/>
              </w:rPr>
              <w:lastRenderedPageBreak/>
              <w:t>Specifično iskustvo stručnjaka</w:t>
            </w:r>
          </w:p>
        </w:tc>
      </w:tr>
      <w:tr w:rsidR="00DD62BB" w:rsidRPr="00E529F5" w14:paraId="306E3194" w14:textId="77777777" w:rsidTr="00431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Borders>
              <w:left w:val="none" w:sz="0" w:space="0" w:color="auto"/>
            </w:tcBorders>
            <w:shd w:val="clear" w:color="auto" w:fill="D9D9D9" w:themeFill="background1" w:themeFillShade="D9"/>
          </w:tcPr>
          <w:p w14:paraId="1FC3AA6F" w14:textId="77777777" w:rsidR="00DD62BB" w:rsidRPr="00E529F5" w:rsidRDefault="00DD62BB" w:rsidP="00DD62BB">
            <w:pPr>
              <w:autoSpaceDE w:val="0"/>
              <w:autoSpaceDN w:val="0"/>
              <w:adjustRightInd w:val="0"/>
              <w:spacing w:after="0" w:line="240" w:lineRule="auto"/>
              <w:jc w:val="center"/>
              <w:rPr>
                <w:rFonts w:ascii="Times New Roman" w:eastAsia="Times New Roman" w:hAnsi="Times New Roman"/>
                <w:color w:val="auto"/>
                <w:lang w:eastAsia="hr-HR"/>
              </w:rPr>
            </w:pPr>
            <w:r w:rsidRPr="00E529F5">
              <w:rPr>
                <w:rFonts w:ascii="Times New Roman" w:eastAsia="Times New Roman" w:hAnsi="Times New Roman"/>
                <w:lang w:eastAsia="hr-HR"/>
              </w:rPr>
              <w:t>Ključni stručnjak 1 - Stručnjak za regulatornu reformu - Voditelj projekta</w:t>
            </w:r>
          </w:p>
        </w:tc>
      </w:tr>
      <w:tr w:rsidR="00DD62BB" w:rsidRPr="00E529F5" w14:paraId="760A9EFE" w14:textId="77777777" w:rsidTr="004317DF">
        <w:tc>
          <w:tcPr>
            <w:cnfStyle w:val="001000000000" w:firstRow="0" w:lastRow="0" w:firstColumn="1" w:lastColumn="0" w:oddVBand="0" w:evenVBand="0" w:oddHBand="0" w:evenHBand="0" w:firstRowFirstColumn="0" w:firstRowLastColumn="0" w:lastRowFirstColumn="0" w:lastRowLastColumn="0"/>
            <w:tcW w:w="3020" w:type="dxa"/>
            <w:tcBorders>
              <w:left w:val="none" w:sz="0" w:space="0" w:color="auto"/>
            </w:tcBorders>
            <w:shd w:val="clear" w:color="auto" w:fill="F2F2F2" w:themeFill="background1" w:themeFillShade="F2"/>
          </w:tcPr>
          <w:p w14:paraId="0E70B8A9" w14:textId="77777777" w:rsidR="00DD62BB" w:rsidRPr="00E529F5" w:rsidRDefault="00DD62BB" w:rsidP="00DD62BB">
            <w:pPr>
              <w:autoSpaceDE w:val="0"/>
              <w:autoSpaceDN w:val="0"/>
              <w:adjustRightInd w:val="0"/>
              <w:spacing w:after="0" w:line="240" w:lineRule="auto"/>
              <w:jc w:val="center"/>
              <w:rPr>
                <w:rFonts w:ascii="Times New Roman" w:eastAsia="Times New Roman" w:hAnsi="Times New Roman"/>
                <w:color w:val="auto"/>
                <w:lang w:eastAsia="hr-HR"/>
              </w:rPr>
            </w:pPr>
            <w:r w:rsidRPr="00E529F5">
              <w:rPr>
                <w:rFonts w:ascii="Times New Roman" w:eastAsia="Times New Roman" w:hAnsi="Times New Roman"/>
                <w:color w:val="auto"/>
                <w:lang w:eastAsia="hr-HR"/>
              </w:rPr>
              <w:t>Kriterij</w:t>
            </w:r>
          </w:p>
        </w:tc>
        <w:tc>
          <w:tcPr>
            <w:tcW w:w="3021" w:type="dxa"/>
            <w:shd w:val="clear" w:color="auto" w:fill="F2F2F2" w:themeFill="background1" w:themeFillShade="F2"/>
          </w:tcPr>
          <w:p w14:paraId="1568E039"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Predmet bodovanja</w:t>
            </w:r>
          </w:p>
        </w:tc>
        <w:tc>
          <w:tcPr>
            <w:tcW w:w="3021" w:type="dxa"/>
            <w:shd w:val="clear" w:color="auto" w:fill="F2F2F2" w:themeFill="background1" w:themeFillShade="F2"/>
          </w:tcPr>
          <w:p w14:paraId="736EA05A"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Broj bodova</w:t>
            </w:r>
          </w:p>
        </w:tc>
      </w:tr>
      <w:tr w:rsidR="00DD62BB" w:rsidRPr="00E529F5" w14:paraId="0F09390D" w14:textId="77777777" w:rsidTr="004317DF">
        <w:trPr>
          <w:cnfStyle w:val="000000100000" w:firstRow="0" w:lastRow="0" w:firstColumn="0" w:lastColumn="0" w:oddVBand="0" w:evenVBand="0" w:oddHBand="1" w:evenHBand="0" w:firstRowFirstColumn="0" w:firstRowLastColumn="0" w:lastRowFirstColumn="0" w:lastRowLastColumn="0"/>
          <w:trHeight w:val="1874"/>
        </w:trPr>
        <w:tc>
          <w:tcPr>
            <w:cnfStyle w:val="001000000000" w:firstRow="0" w:lastRow="0" w:firstColumn="1" w:lastColumn="0" w:oddVBand="0" w:evenVBand="0" w:oddHBand="0" w:evenHBand="0" w:firstRowFirstColumn="0" w:firstRowLastColumn="0" w:lastRowFirstColumn="0" w:lastRowLastColumn="0"/>
            <w:tcW w:w="3020" w:type="dxa"/>
            <w:vMerge w:val="restart"/>
            <w:shd w:val="clear" w:color="auto" w:fill="F2F2F2" w:themeFill="background1" w:themeFillShade="F2"/>
          </w:tcPr>
          <w:p w14:paraId="108271AF" w14:textId="77777777" w:rsidR="00DD62BB" w:rsidRPr="00E529F5" w:rsidRDefault="00DD62BB" w:rsidP="00DD62BB">
            <w:pPr>
              <w:autoSpaceDE w:val="0"/>
              <w:autoSpaceDN w:val="0"/>
              <w:adjustRightInd w:val="0"/>
              <w:spacing w:after="0" w:line="240" w:lineRule="auto"/>
              <w:rPr>
                <w:rFonts w:ascii="Times New Roman" w:eastAsia="Times New Roman" w:hAnsi="Times New Roman"/>
                <w:color w:val="auto"/>
                <w:lang w:eastAsia="hr-HR"/>
              </w:rPr>
            </w:pPr>
            <w:r w:rsidRPr="00E529F5">
              <w:rPr>
                <w:rFonts w:ascii="Times New Roman" w:eastAsia="Times New Roman" w:hAnsi="Times New Roman"/>
                <w:color w:val="auto"/>
                <w:lang w:eastAsia="hr-HR"/>
              </w:rPr>
              <w:t xml:space="preserve">Broj projekata pružanja savjetodavnih usluga u području regulatorne reforme na razini države glede podrške provedbi projekata identifikacije i pojednostavljenja administrativnih procedura i propisa kojima se regulira poslovno okruženje i/ili mjerenja administrativnog opterećenja gospodarstva, a na kojima je stručnjak radio kao Voditelj projekta/tima. </w:t>
            </w:r>
          </w:p>
        </w:tc>
        <w:tc>
          <w:tcPr>
            <w:tcW w:w="3021" w:type="dxa"/>
            <w:shd w:val="clear" w:color="auto" w:fill="F2F2F2" w:themeFill="background1" w:themeFillShade="F2"/>
            <w:vAlign w:val="center"/>
          </w:tcPr>
          <w:p w14:paraId="77500057"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1 projekt</w:t>
            </w:r>
          </w:p>
        </w:tc>
        <w:tc>
          <w:tcPr>
            <w:tcW w:w="3021" w:type="dxa"/>
            <w:shd w:val="clear" w:color="auto" w:fill="F2F2F2" w:themeFill="background1" w:themeFillShade="F2"/>
            <w:vAlign w:val="center"/>
          </w:tcPr>
          <w:p w14:paraId="532A0B88"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3</w:t>
            </w:r>
          </w:p>
        </w:tc>
      </w:tr>
      <w:tr w:rsidR="00DD62BB" w:rsidRPr="00E529F5" w14:paraId="02A19F1A" w14:textId="77777777" w:rsidTr="004317DF">
        <w:trPr>
          <w:trHeight w:val="1875"/>
        </w:trPr>
        <w:tc>
          <w:tcPr>
            <w:cnfStyle w:val="001000000000" w:firstRow="0" w:lastRow="0" w:firstColumn="1" w:lastColumn="0" w:oddVBand="0" w:evenVBand="0" w:oddHBand="0" w:evenHBand="0" w:firstRowFirstColumn="0" w:firstRowLastColumn="0" w:lastRowFirstColumn="0" w:lastRowLastColumn="0"/>
            <w:tcW w:w="3020" w:type="dxa"/>
            <w:vMerge/>
            <w:shd w:val="clear" w:color="auto" w:fill="F2F2F2" w:themeFill="background1" w:themeFillShade="F2"/>
          </w:tcPr>
          <w:p w14:paraId="6FDE56A0" w14:textId="77777777" w:rsidR="00DD62BB" w:rsidRPr="00E529F5" w:rsidRDefault="00DD62BB" w:rsidP="00DD62BB">
            <w:pPr>
              <w:autoSpaceDE w:val="0"/>
              <w:autoSpaceDN w:val="0"/>
              <w:adjustRightInd w:val="0"/>
              <w:spacing w:after="0" w:line="240" w:lineRule="auto"/>
              <w:rPr>
                <w:rFonts w:ascii="Times New Roman" w:eastAsia="Times New Roman" w:hAnsi="Times New Roman"/>
                <w:color w:val="auto"/>
                <w:lang w:eastAsia="hr-HR"/>
              </w:rPr>
            </w:pPr>
          </w:p>
        </w:tc>
        <w:tc>
          <w:tcPr>
            <w:tcW w:w="3021" w:type="dxa"/>
            <w:shd w:val="clear" w:color="auto" w:fill="F2F2F2" w:themeFill="background1" w:themeFillShade="F2"/>
            <w:vAlign w:val="center"/>
          </w:tcPr>
          <w:p w14:paraId="3FAE2D17"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2 i više projekata</w:t>
            </w:r>
          </w:p>
        </w:tc>
        <w:tc>
          <w:tcPr>
            <w:tcW w:w="3021" w:type="dxa"/>
            <w:shd w:val="clear" w:color="auto" w:fill="F2F2F2" w:themeFill="background1" w:themeFillShade="F2"/>
            <w:vAlign w:val="center"/>
          </w:tcPr>
          <w:p w14:paraId="180493AA"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6</w:t>
            </w:r>
          </w:p>
        </w:tc>
      </w:tr>
      <w:tr w:rsidR="00DD62BB" w:rsidRPr="00E529F5" w14:paraId="52EEEC7C" w14:textId="77777777" w:rsidTr="004317DF">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3020" w:type="dxa"/>
            <w:vMerge w:val="restart"/>
            <w:shd w:val="clear" w:color="auto" w:fill="F2F2F2" w:themeFill="background1" w:themeFillShade="F2"/>
          </w:tcPr>
          <w:p w14:paraId="0D6160B8" w14:textId="77777777" w:rsidR="00DD62BB" w:rsidRPr="00E529F5" w:rsidRDefault="00DD62BB" w:rsidP="00DD62BB">
            <w:pPr>
              <w:autoSpaceDE w:val="0"/>
              <w:autoSpaceDN w:val="0"/>
              <w:adjustRightInd w:val="0"/>
              <w:spacing w:after="0" w:line="240" w:lineRule="auto"/>
              <w:rPr>
                <w:rFonts w:ascii="Times New Roman" w:eastAsia="Times New Roman" w:hAnsi="Times New Roman"/>
                <w:color w:val="auto"/>
                <w:lang w:eastAsia="hr-HR"/>
              </w:rPr>
            </w:pPr>
            <w:r w:rsidRPr="00E529F5">
              <w:rPr>
                <w:rFonts w:ascii="Times New Roman" w:eastAsia="Times New Roman" w:hAnsi="Times New Roman"/>
                <w:color w:val="auto"/>
                <w:lang w:eastAsia="hr-HR"/>
              </w:rPr>
              <w:t xml:space="preserve">Broj projekata pružanja savjetodavnih usluga u području mjerenja i izračuna administrativnog opterećenja primjenom SCM metode na kojima je stručnjak radio kao Voditelj projekta/tima. </w:t>
            </w:r>
          </w:p>
        </w:tc>
        <w:tc>
          <w:tcPr>
            <w:tcW w:w="3021" w:type="dxa"/>
            <w:shd w:val="clear" w:color="auto" w:fill="F2F2F2" w:themeFill="background1" w:themeFillShade="F2"/>
            <w:vAlign w:val="center"/>
          </w:tcPr>
          <w:p w14:paraId="6BC83621"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1 projekt</w:t>
            </w:r>
          </w:p>
        </w:tc>
        <w:tc>
          <w:tcPr>
            <w:tcW w:w="3021" w:type="dxa"/>
            <w:shd w:val="clear" w:color="auto" w:fill="F2F2F2" w:themeFill="background1" w:themeFillShade="F2"/>
            <w:vAlign w:val="center"/>
          </w:tcPr>
          <w:p w14:paraId="7AD1852C"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4</w:t>
            </w:r>
          </w:p>
        </w:tc>
      </w:tr>
      <w:tr w:rsidR="00DD62BB" w:rsidRPr="00E529F5" w14:paraId="5A245353" w14:textId="77777777" w:rsidTr="004317DF">
        <w:trPr>
          <w:trHeight w:val="1071"/>
        </w:trPr>
        <w:tc>
          <w:tcPr>
            <w:cnfStyle w:val="001000000000" w:firstRow="0" w:lastRow="0" w:firstColumn="1" w:lastColumn="0" w:oddVBand="0" w:evenVBand="0" w:oddHBand="0" w:evenHBand="0" w:firstRowFirstColumn="0" w:firstRowLastColumn="0" w:lastRowFirstColumn="0" w:lastRowLastColumn="0"/>
            <w:tcW w:w="3020" w:type="dxa"/>
            <w:vMerge/>
            <w:shd w:val="clear" w:color="auto" w:fill="F2F2F2" w:themeFill="background1" w:themeFillShade="F2"/>
          </w:tcPr>
          <w:p w14:paraId="32F3227F" w14:textId="77777777" w:rsidR="00DD62BB" w:rsidRPr="00E529F5" w:rsidRDefault="00DD62BB" w:rsidP="00DD62BB">
            <w:pPr>
              <w:autoSpaceDE w:val="0"/>
              <w:autoSpaceDN w:val="0"/>
              <w:adjustRightInd w:val="0"/>
              <w:spacing w:after="0" w:line="240" w:lineRule="auto"/>
              <w:rPr>
                <w:rFonts w:ascii="Times New Roman" w:eastAsia="Times New Roman" w:hAnsi="Times New Roman"/>
                <w:color w:val="auto"/>
                <w:lang w:eastAsia="hr-HR"/>
              </w:rPr>
            </w:pPr>
          </w:p>
        </w:tc>
        <w:tc>
          <w:tcPr>
            <w:tcW w:w="3021" w:type="dxa"/>
            <w:shd w:val="clear" w:color="auto" w:fill="F2F2F2" w:themeFill="background1" w:themeFillShade="F2"/>
            <w:vAlign w:val="center"/>
          </w:tcPr>
          <w:p w14:paraId="347F269F"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2 i više projekata</w:t>
            </w:r>
          </w:p>
        </w:tc>
        <w:tc>
          <w:tcPr>
            <w:tcW w:w="3021" w:type="dxa"/>
            <w:shd w:val="clear" w:color="auto" w:fill="F2F2F2" w:themeFill="background1" w:themeFillShade="F2"/>
            <w:vAlign w:val="center"/>
          </w:tcPr>
          <w:p w14:paraId="0CF97C5A"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8</w:t>
            </w:r>
          </w:p>
        </w:tc>
      </w:tr>
      <w:tr w:rsidR="00DD62BB" w:rsidRPr="00E529F5" w14:paraId="07C317A5" w14:textId="77777777" w:rsidTr="004317DF">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3020" w:type="dxa"/>
            <w:vMerge w:val="restart"/>
            <w:shd w:val="clear" w:color="auto" w:fill="F2F2F2" w:themeFill="background1" w:themeFillShade="F2"/>
          </w:tcPr>
          <w:p w14:paraId="3E9D6DB2"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r w:rsidRPr="00E529F5">
              <w:rPr>
                <w:rFonts w:ascii="Times New Roman" w:eastAsia="Times New Roman" w:hAnsi="Times New Roman"/>
                <w:color w:val="auto"/>
                <w:lang w:eastAsia="hr-HR"/>
              </w:rPr>
              <w:t xml:space="preserve">Broj projekata pružanja savjetodavnih usluga u području regulatorne reforme neke države </w:t>
            </w:r>
            <w:r w:rsidRPr="00E529F5">
              <w:rPr>
                <w:rFonts w:ascii="Times New Roman" w:eastAsia="SimSun" w:hAnsi="Times New Roman"/>
                <w:color w:val="auto"/>
                <w:lang w:eastAsia="hr-HR"/>
              </w:rPr>
              <w:t>u vidu podrške provedbi projekata identifikacije i pojednostavljenja administrativnih procedura i propisa kojima se regulira poslovno okruženje i/ili mjerenja administrativnog opterećenja gospodarstva</w:t>
            </w:r>
            <w:r w:rsidRPr="00E529F5">
              <w:rPr>
                <w:rFonts w:ascii="Times New Roman" w:eastAsia="Times New Roman" w:hAnsi="Times New Roman"/>
                <w:color w:val="auto"/>
                <w:lang w:eastAsia="hr-HR"/>
              </w:rPr>
              <w:t xml:space="preserve"> i/ili provedbe projekata procjene učinka propisa i/ili administrativnih procedura na poslovno okruženje, a na kojima je stručnjak radio.</w:t>
            </w:r>
          </w:p>
        </w:tc>
        <w:tc>
          <w:tcPr>
            <w:tcW w:w="3021" w:type="dxa"/>
            <w:shd w:val="clear" w:color="auto" w:fill="F2F2F2" w:themeFill="background1" w:themeFillShade="F2"/>
            <w:vAlign w:val="center"/>
          </w:tcPr>
          <w:p w14:paraId="388617A3"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1-3</w:t>
            </w:r>
            <w:r w:rsidRPr="00E529F5">
              <w:rPr>
                <w:rFonts w:ascii="Times New Roman" w:eastAsia="Calibri" w:hAnsi="Times New Roman"/>
                <w:lang w:eastAsia="en-US"/>
              </w:rPr>
              <w:t xml:space="preserve"> </w:t>
            </w:r>
            <w:r w:rsidRPr="00E529F5">
              <w:rPr>
                <w:rFonts w:ascii="Times New Roman" w:eastAsia="Times New Roman" w:hAnsi="Times New Roman"/>
                <w:lang w:eastAsia="hr-HR"/>
              </w:rPr>
              <w:t>projekta</w:t>
            </w:r>
          </w:p>
        </w:tc>
        <w:tc>
          <w:tcPr>
            <w:tcW w:w="3021" w:type="dxa"/>
            <w:shd w:val="clear" w:color="auto" w:fill="F2F2F2" w:themeFill="background1" w:themeFillShade="F2"/>
            <w:vAlign w:val="center"/>
          </w:tcPr>
          <w:p w14:paraId="0B45971E"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1</w:t>
            </w:r>
          </w:p>
        </w:tc>
      </w:tr>
      <w:tr w:rsidR="00DD62BB" w:rsidRPr="00E529F5" w14:paraId="59071BA0" w14:textId="77777777" w:rsidTr="004317DF">
        <w:trPr>
          <w:trHeight w:val="1700"/>
        </w:trPr>
        <w:tc>
          <w:tcPr>
            <w:cnfStyle w:val="001000000000" w:firstRow="0" w:lastRow="0" w:firstColumn="1" w:lastColumn="0" w:oddVBand="0" w:evenVBand="0" w:oddHBand="0" w:evenHBand="0" w:firstRowFirstColumn="0" w:firstRowLastColumn="0" w:lastRowFirstColumn="0" w:lastRowLastColumn="0"/>
            <w:tcW w:w="3020" w:type="dxa"/>
            <w:vMerge/>
            <w:shd w:val="clear" w:color="auto" w:fill="F2F2F2" w:themeFill="background1" w:themeFillShade="F2"/>
          </w:tcPr>
          <w:p w14:paraId="626EBBD4"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p>
        </w:tc>
        <w:tc>
          <w:tcPr>
            <w:tcW w:w="3021" w:type="dxa"/>
            <w:shd w:val="clear" w:color="auto" w:fill="F2F2F2" w:themeFill="background1" w:themeFillShade="F2"/>
            <w:vAlign w:val="center"/>
          </w:tcPr>
          <w:p w14:paraId="4D289845"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4-5</w:t>
            </w:r>
            <w:r w:rsidRPr="00E529F5">
              <w:rPr>
                <w:rFonts w:ascii="Times New Roman" w:eastAsia="Calibri" w:hAnsi="Times New Roman"/>
                <w:lang w:eastAsia="en-US"/>
              </w:rPr>
              <w:t xml:space="preserve"> </w:t>
            </w:r>
            <w:r w:rsidRPr="00E529F5">
              <w:rPr>
                <w:rFonts w:ascii="Times New Roman" w:eastAsia="Times New Roman" w:hAnsi="Times New Roman"/>
                <w:lang w:eastAsia="hr-HR"/>
              </w:rPr>
              <w:t>projekata</w:t>
            </w:r>
          </w:p>
        </w:tc>
        <w:tc>
          <w:tcPr>
            <w:tcW w:w="3021" w:type="dxa"/>
            <w:shd w:val="clear" w:color="auto" w:fill="F2F2F2" w:themeFill="background1" w:themeFillShade="F2"/>
            <w:vAlign w:val="center"/>
          </w:tcPr>
          <w:p w14:paraId="29666A41"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3</w:t>
            </w:r>
          </w:p>
        </w:tc>
      </w:tr>
      <w:tr w:rsidR="00DD62BB" w:rsidRPr="00E529F5" w14:paraId="33163391" w14:textId="77777777" w:rsidTr="004317DF">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3020" w:type="dxa"/>
            <w:vMerge/>
            <w:shd w:val="clear" w:color="auto" w:fill="F2F2F2" w:themeFill="background1" w:themeFillShade="F2"/>
          </w:tcPr>
          <w:p w14:paraId="00BBA511"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p>
        </w:tc>
        <w:tc>
          <w:tcPr>
            <w:tcW w:w="3021" w:type="dxa"/>
            <w:shd w:val="clear" w:color="auto" w:fill="F2F2F2" w:themeFill="background1" w:themeFillShade="F2"/>
            <w:vAlign w:val="center"/>
          </w:tcPr>
          <w:p w14:paraId="39B82BC8"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6 i više</w:t>
            </w:r>
            <w:r w:rsidRPr="00E529F5">
              <w:rPr>
                <w:rFonts w:ascii="Times New Roman" w:eastAsia="Calibri" w:hAnsi="Times New Roman"/>
                <w:lang w:eastAsia="en-US"/>
              </w:rPr>
              <w:t xml:space="preserve"> </w:t>
            </w:r>
            <w:r w:rsidRPr="00E529F5">
              <w:rPr>
                <w:rFonts w:ascii="Times New Roman" w:eastAsia="Times New Roman" w:hAnsi="Times New Roman"/>
                <w:lang w:eastAsia="hr-HR"/>
              </w:rPr>
              <w:t>projekta</w:t>
            </w:r>
          </w:p>
        </w:tc>
        <w:tc>
          <w:tcPr>
            <w:tcW w:w="3021" w:type="dxa"/>
            <w:shd w:val="clear" w:color="auto" w:fill="F2F2F2" w:themeFill="background1" w:themeFillShade="F2"/>
            <w:vAlign w:val="center"/>
          </w:tcPr>
          <w:p w14:paraId="697470BF"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5</w:t>
            </w:r>
          </w:p>
        </w:tc>
      </w:tr>
      <w:tr w:rsidR="00DD62BB" w:rsidRPr="00E529F5" w14:paraId="06F945D8" w14:textId="77777777" w:rsidTr="004317DF">
        <w:trPr>
          <w:trHeight w:val="834"/>
        </w:trPr>
        <w:tc>
          <w:tcPr>
            <w:cnfStyle w:val="001000000000" w:firstRow="0" w:lastRow="0" w:firstColumn="1" w:lastColumn="0" w:oddVBand="0" w:evenVBand="0" w:oddHBand="0" w:evenHBand="0" w:firstRowFirstColumn="0" w:firstRowLastColumn="0" w:lastRowFirstColumn="0" w:lastRowLastColumn="0"/>
            <w:tcW w:w="3020" w:type="dxa"/>
            <w:vMerge w:val="restart"/>
            <w:tcBorders>
              <w:left w:val="none" w:sz="0" w:space="0" w:color="auto"/>
            </w:tcBorders>
            <w:shd w:val="clear" w:color="auto" w:fill="F2F2F2" w:themeFill="background1" w:themeFillShade="F2"/>
          </w:tcPr>
          <w:p w14:paraId="75C515E4"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r w:rsidRPr="00E529F5">
              <w:rPr>
                <w:rFonts w:ascii="Times New Roman" w:eastAsia="Times New Roman" w:hAnsi="Times New Roman"/>
                <w:color w:val="auto"/>
                <w:lang w:eastAsia="hr-HR"/>
              </w:rPr>
              <w:t xml:space="preserve">Certifikat u području regulatorne reforme ili PUP-a (Procjena učinka propisa; </w:t>
            </w:r>
            <w:proofErr w:type="spellStart"/>
            <w:r w:rsidRPr="00E529F5">
              <w:rPr>
                <w:rFonts w:ascii="Times New Roman" w:eastAsia="Times New Roman" w:hAnsi="Times New Roman"/>
                <w:color w:val="auto"/>
                <w:lang w:eastAsia="hr-HR"/>
              </w:rPr>
              <w:t>eng</w:t>
            </w:r>
            <w:proofErr w:type="spellEnd"/>
            <w:r w:rsidRPr="00E529F5">
              <w:rPr>
                <w:rFonts w:ascii="Times New Roman" w:eastAsia="Times New Roman" w:hAnsi="Times New Roman"/>
                <w:color w:val="auto"/>
                <w:lang w:eastAsia="hr-HR"/>
              </w:rPr>
              <w:t>. Regulatory Impact Assessment/RIA) ili SCM-a ili jednakovrijedno</w:t>
            </w:r>
          </w:p>
        </w:tc>
        <w:tc>
          <w:tcPr>
            <w:tcW w:w="3021" w:type="dxa"/>
            <w:shd w:val="clear" w:color="auto" w:fill="F2F2F2" w:themeFill="background1" w:themeFillShade="F2"/>
            <w:vAlign w:val="center"/>
          </w:tcPr>
          <w:p w14:paraId="24E5D254"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Ne posjeduje</w:t>
            </w:r>
          </w:p>
        </w:tc>
        <w:tc>
          <w:tcPr>
            <w:tcW w:w="3021" w:type="dxa"/>
            <w:shd w:val="clear" w:color="auto" w:fill="F2F2F2" w:themeFill="background1" w:themeFillShade="F2"/>
            <w:vAlign w:val="center"/>
          </w:tcPr>
          <w:p w14:paraId="1FC295CB"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0</w:t>
            </w:r>
          </w:p>
        </w:tc>
      </w:tr>
      <w:tr w:rsidR="00DD62BB" w:rsidRPr="00E529F5" w14:paraId="0767C4E9" w14:textId="77777777" w:rsidTr="004317DF">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020" w:type="dxa"/>
            <w:vMerge/>
            <w:tcBorders>
              <w:left w:val="none" w:sz="0" w:space="0" w:color="auto"/>
            </w:tcBorders>
            <w:shd w:val="clear" w:color="auto" w:fill="F2F2F2" w:themeFill="background1" w:themeFillShade="F2"/>
          </w:tcPr>
          <w:p w14:paraId="23F932AE"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p>
        </w:tc>
        <w:tc>
          <w:tcPr>
            <w:tcW w:w="3021" w:type="dxa"/>
            <w:shd w:val="clear" w:color="auto" w:fill="F2F2F2" w:themeFill="background1" w:themeFillShade="F2"/>
            <w:vAlign w:val="center"/>
          </w:tcPr>
          <w:p w14:paraId="2A1A146E"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Posjeduje</w:t>
            </w:r>
          </w:p>
        </w:tc>
        <w:tc>
          <w:tcPr>
            <w:tcW w:w="3021" w:type="dxa"/>
            <w:shd w:val="clear" w:color="auto" w:fill="F2F2F2" w:themeFill="background1" w:themeFillShade="F2"/>
            <w:vAlign w:val="center"/>
          </w:tcPr>
          <w:p w14:paraId="458E83EC"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1</w:t>
            </w:r>
          </w:p>
        </w:tc>
      </w:tr>
      <w:tr w:rsidR="00DD62BB" w:rsidRPr="00E529F5" w14:paraId="124BB251" w14:textId="77777777" w:rsidTr="004317DF">
        <w:tc>
          <w:tcPr>
            <w:cnfStyle w:val="001000000000" w:firstRow="0" w:lastRow="0" w:firstColumn="1" w:lastColumn="0" w:oddVBand="0" w:evenVBand="0" w:oddHBand="0" w:evenHBand="0" w:firstRowFirstColumn="0" w:firstRowLastColumn="0" w:lastRowFirstColumn="0" w:lastRowLastColumn="0"/>
            <w:tcW w:w="6041" w:type="dxa"/>
            <w:gridSpan w:val="2"/>
            <w:tcBorders>
              <w:left w:val="none" w:sz="0" w:space="0" w:color="auto"/>
            </w:tcBorders>
            <w:shd w:val="clear" w:color="auto" w:fill="F2F2F2" w:themeFill="background1" w:themeFillShade="F2"/>
          </w:tcPr>
          <w:p w14:paraId="32F9DFC2"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r w:rsidRPr="00E529F5">
              <w:rPr>
                <w:rFonts w:ascii="Times New Roman" w:eastAsia="Times New Roman" w:hAnsi="Times New Roman"/>
                <w:color w:val="auto"/>
                <w:lang w:eastAsia="hr-HR"/>
              </w:rPr>
              <w:t>Maksimalan broj bodova za ključnog stručnjaka 1</w:t>
            </w:r>
          </w:p>
        </w:tc>
        <w:tc>
          <w:tcPr>
            <w:tcW w:w="3021" w:type="dxa"/>
            <w:shd w:val="clear" w:color="auto" w:fill="F2F2F2" w:themeFill="background1" w:themeFillShade="F2"/>
          </w:tcPr>
          <w:p w14:paraId="3709E966"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 xml:space="preserve">20 </w:t>
            </w:r>
          </w:p>
        </w:tc>
      </w:tr>
      <w:tr w:rsidR="00DD62BB" w:rsidRPr="00E529F5" w14:paraId="338C702A" w14:textId="77777777" w:rsidTr="00431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Borders>
              <w:left w:val="none" w:sz="0" w:space="0" w:color="auto"/>
            </w:tcBorders>
            <w:shd w:val="clear" w:color="auto" w:fill="D9D9D9" w:themeFill="background1" w:themeFillShade="D9"/>
          </w:tcPr>
          <w:p w14:paraId="7D04931B"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r w:rsidRPr="00E529F5">
              <w:rPr>
                <w:rFonts w:ascii="Times New Roman" w:eastAsia="Times New Roman" w:hAnsi="Times New Roman"/>
                <w:color w:val="auto"/>
                <w:lang w:eastAsia="hr-HR"/>
              </w:rPr>
              <w:t>Ključni stručnjak 2 - Stručnjak za regulatornu reformu - Član tima na projektu</w:t>
            </w:r>
          </w:p>
        </w:tc>
      </w:tr>
      <w:tr w:rsidR="00DD62BB" w:rsidRPr="00E529F5" w14:paraId="6990C167" w14:textId="77777777" w:rsidTr="004317DF">
        <w:tc>
          <w:tcPr>
            <w:cnfStyle w:val="001000000000" w:firstRow="0" w:lastRow="0" w:firstColumn="1" w:lastColumn="0" w:oddVBand="0" w:evenVBand="0" w:oddHBand="0" w:evenHBand="0" w:firstRowFirstColumn="0" w:firstRowLastColumn="0" w:lastRowFirstColumn="0" w:lastRowLastColumn="0"/>
            <w:tcW w:w="3020" w:type="dxa"/>
            <w:tcBorders>
              <w:left w:val="none" w:sz="0" w:space="0" w:color="auto"/>
            </w:tcBorders>
            <w:shd w:val="clear" w:color="auto" w:fill="F2F2F2" w:themeFill="background1" w:themeFillShade="F2"/>
          </w:tcPr>
          <w:p w14:paraId="2DB7D0C1"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r w:rsidRPr="00E529F5">
              <w:rPr>
                <w:rFonts w:ascii="Times New Roman" w:eastAsia="Times New Roman" w:hAnsi="Times New Roman"/>
                <w:color w:val="auto"/>
                <w:lang w:eastAsia="hr-HR"/>
              </w:rPr>
              <w:t>Kriterij</w:t>
            </w:r>
          </w:p>
        </w:tc>
        <w:tc>
          <w:tcPr>
            <w:tcW w:w="3021" w:type="dxa"/>
            <w:shd w:val="clear" w:color="auto" w:fill="F2F2F2" w:themeFill="background1" w:themeFillShade="F2"/>
          </w:tcPr>
          <w:p w14:paraId="7FD03940"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Predmet bodovanja</w:t>
            </w:r>
          </w:p>
        </w:tc>
        <w:tc>
          <w:tcPr>
            <w:tcW w:w="3021" w:type="dxa"/>
            <w:shd w:val="clear" w:color="auto" w:fill="F2F2F2" w:themeFill="background1" w:themeFillShade="F2"/>
          </w:tcPr>
          <w:p w14:paraId="723154D7"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Broj bodova</w:t>
            </w:r>
          </w:p>
        </w:tc>
      </w:tr>
      <w:tr w:rsidR="00DD62BB" w:rsidRPr="00E529F5" w14:paraId="6AAD193A" w14:textId="77777777" w:rsidTr="004317DF">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3020" w:type="dxa"/>
            <w:vMerge w:val="restart"/>
            <w:shd w:val="clear" w:color="auto" w:fill="F2F2F2" w:themeFill="background1" w:themeFillShade="F2"/>
          </w:tcPr>
          <w:p w14:paraId="71586BA6"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r w:rsidRPr="00E529F5">
              <w:rPr>
                <w:rFonts w:ascii="Times New Roman" w:eastAsia="Times New Roman" w:hAnsi="Times New Roman"/>
                <w:color w:val="auto"/>
                <w:lang w:eastAsia="hr-HR"/>
              </w:rPr>
              <w:lastRenderedPageBreak/>
              <w:t>Broj projekata pružanja savjetodavnih usluga u području regulatorne reforme glede</w:t>
            </w:r>
            <w:r w:rsidRPr="00E529F5">
              <w:rPr>
                <w:rFonts w:ascii="Times New Roman" w:eastAsia="SimSun" w:hAnsi="Times New Roman"/>
                <w:color w:val="auto"/>
                <w:lang w:eastAsia="hr-HR"/>
              </w:rPr>
              <w:t xml:space="preserve"> podrške provedbi projekata identifikacije i pojednostavljenja administrativnih procedura i propisa kojima se regulira poslovno okruženje i/ili mjerenja administrativnog opterećenja gospodarstva</w:t>
            </w:r>
            <w:r w:rsidRPr="00E529F5">
              <w:rPr>
                <w:rFonts w:ascii="Times New Roman" w:eastAsia="Times New Roman" w:hAnsi="Times New Roman"/>
                <w:color w:val="auto"/>
                <w:lang w:eastAsia="hr-HR"/>
              </w:rPr>
              <w:t xml:space="preserve"> i/ili provedbe projekata procjene učinka propisa i/ili administrativnih procedura na poslovno okruženje, a na kojima je stručnjak radio. </w:t>
            </w:r>
          </w:p>
        </w:tc>
        <w:tc>
          <w:tcPr>
            <w:tcW w:w="3021" w:type="dxa"/>
            <w:shd w:val="clear" w:color="auto" w:fill="F2F2F2" w:themeFill="background1" w:themeFillShade="F2"/>
          </w:tcPr>
          <w:p w14:paraId="6826BA56"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1 projekt</w:t>
            </w:r>
          </w:p>
        </w:tc>
        <w:tc>
          <w:tcPr>
            <w:tcW w:w="3021" w:type="dxa"/>
            <w:shd w:val="clear" w:color="auto" w:fill="F2F2F2" w:themeFill="background1" w:themeFillShade="F2"/>
          </w:tcPr>
          <w:p w14:paraId="30C758F9"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1</w:t>
            </w:r>
          </w:p>
        </w:tc>
      </w:tr>
      <w:tr w:rsidR="00DD62BB" w:rsidRPr="00E529F5" w14:paraId="4DF41719" w14:textId="77777777" w:rsidTr="004317DF">
        <w:trPr>
          <w:trHeight w:val="1520"/>
        </w:trPr>
        <w:tc>
          <w:tcPr>
            <w:cnfStyle w:val="001000000000" w:firstRow="0" w:lastRow="0" w:firstColumn="1" w:lastColumn="0" w:oddVBand="0" w:evenVBand="0" w:oddHBand="0" w:evenHBand="0" w:firstRowFirstColumn="0" w:firstRowLastColumn="0" w:lastRowFirstColumn="0" w:lastRowLastColumn="0"/>
            <w:tcW w:w="3020" w:type="dxa"/>
            <w:vMerge/>
            <w:shd w:val="clear" w:color="auto" w:fill="F2F2F2" w:themeFill="background1" w:themeFillShade="F2"/>
          </w:tcPr>
          <w:p w14:paraId="0DADBEEF"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p>
        </w:tc>
        <w:tc>
          <w:tcPr>
            <w:tcW w:w="3021" w:type="dxa"/>
            <w:shd w:val="clear" w:color="auto" w:fill="F2F2F2" w:themeFill="background1" w:themeFillShade="F2"/>
          </w:tcPr>
          <w:p w14:paraId="5D8289C6"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2 projekta</w:t>
            </w:r>
          </w:p>
        </w:tc>
        <w:tc>
          <w:tcPr>
            <w:tcW w:w="3021" w:type="dxa"/>
            <w:shd w:val="clear" w:color="auto" w:fill="F2F2F2" w:themeFill="background1" w:themeFillShade="F2"/>
          </w:tcPr>
          <w:p w14:paraId="73EC5E8C"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2</w:t>
            </w:r>
          </w:p>
        </w:tc>
      </w:tr>
      <w:tr w:rsidR="00DD62BB" w:rsidRPr="00E529F5" w14:paraId="3CF9792A" w14:textId="77777777" w:rsidTr="004317DF">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3020" w:type="dxa"/>
            <w:vMerge/>
            <w:shd w:val="clear" w:color="auto" w:fill="F2F2F2" w:themeFill="background1" w:themeFillShade="F2"/>
          </w:tcPr>
          <w:p w14:paraId="2826E5D6"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p>
        </w:tc>
        <w:tc>
          <w:tcPr>
            <w:tcW w:w="3021" w:type="dxa"/>
            <w:shd w:val="clear" w:color="auto" w:fill="F2F2F2" w:themeFill="background1" w:themeFillShade="F2"/>
          </w:tcPr>
          <w:p w14:paraId="774C0EB7"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3 i više</w:t>
            </w:r>
            <w:r w:rsidRPr="00E529F5">
              <w:rPr>
                <w:rFonts w:ascii="Times New Roman" w:eastAsia="Calibri" w:hAnsi="Times New Roman"/>
                <w:lang w:eastAsia="en-US"/>
              </w:rPr>
              <w:t xml:space="preserve"> </w:t>
            </w:r>
            <w:r w:rsidRPr="00E529F5">
              <w:rPr>
                <w:rFonts w:ascii="Times New Roman" w:eastAsia="Times New Roman" w:hAnsi="Times New Roman"/>
                <w:lang w:eastAsia="hr-HR"/>
              </w:rPr>
              <w:t>projekata</w:t>
            </w:r>
          </w:p>
        </w:tc>
        <w:tc>
          <w:tcPr>
            <w:tcW w:w="3021" w:type="dxa"/>
            <w:shd w:val="clear" w:color="auto" w:fill="F2F2F2" w:themeFill="background1" w:themeFillShade="F2"/>
          </w:tcPr>
          <w:p w14:paraId="3BDD89BA"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4</w:t>
            </w:r>
          </w:p>
        </w:tc>
      </w:tr>
      <w:tr w:rsidR="00DD62BB" w:rsidRPr="00E529F5" w14:paraId="5385DD97" w14:textId="77777777" w:rsidTr="004317DF">
        <w:trPr>
          <w:trHeight w:val="1476"/>
        </w:trPr>
        <w:tc>
          <w:tcPr>
            <w:cnfStyle w:val="001000000000" w:firstRow="0" w:lastRow="0" w:firstColumn="1" w:lastColumn="0" w:oddVBand="0" w:evenVBand="0" w:oddHBand="0" w:evenHBand="0" w:firstRowFirstColumn="0" w:firstRowLastColumn="0" w:lastRowFirstColumn="0" w:lastRowLastColumn="0"/>
            <w:tcW w:w="3020" w:type="dxa"/>
            <w:vMerge w:val="restart"/>
            <w:shd w:val="clear" w:color="auto" w:fill="F2F2F2" w:themeFill="background1" w:themeFillShade="F2"/>
          </w:tcPr>
          <w:p w14:paraId="49AA1CDE"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r w:rsidRPr="00E529F5">
              <w:rPr>
                <w:rFonts w:ascii="Times New Roman" w:eastAsia="Times New Roman" w:hAnsi="Times New Roman"/>
                <w:color w:val="auto"/>
                <w:lang w:eastAsia="hr-HR"/>
              </w:rPr>
              <w:t xml:space="preserve">Broj projekata pružanja savjetodavnih usluga u području regulatorne reforme neke države u vidu </w:t>
            </w:r>
            <w:r w:rsidRPr="00E529F5">
              <w:rPr>
                <w:rFonts w:ascii="Times New Roman" w:eastAsia="SimSun" w:hAnsi="Times New Roman"/>
                <w:color w:val="auto"/>
                <w:lang w:eastAsia="hr-HR"/>
              </w:rPr>
              <w:t xml:space="preserve">provedbe projekata </w:t>
            </w:r>
            <w:r w:rsidRPr="00E529F5">
              <w:rPr>
                <w:rFonts w:ascii="Times New Roman" w:eastAsia="Times New Roman" w:hAnsi="Times New Roman"/>
                <w:color w:val="auto"/>
                <w:lang w:eastAsia="hr-HR"/>
              </w:rPr>
              <w:t>identifikacije, mjerenja administrativnog opterećenja gospodarstva i davanja preporuka za smanjivanje administrativnog opterećenja primjenom SCM metode na kojima je stručnjak radio.</w:t>
            </w:r>
          </w:p>
        </w:tc>
        <w:tc>
          <w:tcPr>
            <w:tcW w:w="3021" w:type="dxa"/>
            <w:shd w:val="clear" w:color="auto" w:fill="F2F2F2" w:themeFill="background1" w:themeFillShade="F2"/>
          </w:tcPr>
          <w:p w14:paraId="1E225DF9"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1 projekt</w:t>
            </w:r>
          </w:p>
        </w:tc>
        <w:tc>
          <w:tcPr>
            <w:tcW w:w="3021" w:type="dxa"/>
            <w:shd w:val="clear" w:color="auto" w:fill="F2F2F2" w:themeFill="background1" w:themeFillShade="F2"/>
          </w:tcPr>
          <w:p w14:paraId="277BCD76"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5</w:t>
            </w:r>
          </w:p>
        </w:tc>
      </w:tr>
      <w:tr w:rsidR="00DD62BB" w:rsidRPr="00E529F5" w14:paraId="49B6069C" w14:textId="77777777" w:rsidTr="004317DF">
        <w:trPr>
          <w:cnfStyle w:val="000000100000" w:firstRow="0" w:lastRow="0" w:firstColumn="0" w:lastColumn="0" w:oddVBand="0" w:evenVBand="0" w:oddHBand="1"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3020" w:type="dxa"/>
            <w:vMerge/>
            <w:shd w:val="clear" w:color="auto" w:fill="F2F2F2" w:themeFill="background1" w:themeFillShade="F2"/>
          </w:tcPr>
          <w:p w14:paraId="5192CCC3"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p>
        </w:tc>
        <w:tc>
          <w:tcPr>
            <w:tcW w:w="3021" w:type="dxa"/>
            <w:shd w:val="clear" w:color="auto" w:fill="F2F2F2" w:themeFill="background1" w:themeFillShade="F2"/>
          </w:tcPr>
          <w:p w14:paraId="07C625B1"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2 i više projekata</w:t>
            </w:r>
          </w:p>
        </w:tc>
        <w:tc>
          <w:tcPr>
            <w:tcW w:w="3021" w:type="dxa"/>
            <w:shd w:val="clear" w:color="auto" w:fill="F2F2F2" w:themeFill="background1" w:themeFillShade="F2"/>
          </w:tcPr>
          <w:p w14:paraId="57A0AA67"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8</w:t>
            </w:r>
          </w:p>
        </w:tc>
      </w:tr>
      <w:tr w:rsidR="00DD62BB" w:rsidRPr="00E529F5" w14:paraId="12719752" w14:textId="77777777" w:rsidTr="004317DF">
        <w:tc>
          <w:tcPr>
            <w:cnfStyle w:val="001000000000" w:firstRow="0" w:lastRow="0" w:firstColumn="1" w:lastColumn="0" w:oddVBand="0" w:evenVBand="0" w:oddHBand="0" w:evenHBand="0" w:firstRowFirstColumn="0" w:firstRowLastColumn="0" w:lastRowFirstColumn="0" w:lastRowLastColumn="0"/>
            <w:tcW w:w="6041" w:type="dxa"/>
            <w:gridSpan w:val="2"/>
            <w:tcBorders>
              <w:left w:val="none" w:sz="0" w:space="0" w:color="auto"/>
            </w:tcBorders>
            <w:shd w:val="clear" w:color="auto" w:fill="F2F2F2" w:themeFill="background1" w:themeFillShade="F2"/>
          </w:tcPr>
          <w:p w14:paraId="67287CAA"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r w:rsidRPr="00E529F5">
              <w:rPr>
                <w:rFonts w:ascii="Times New Roman" w:eastAsia="Times New Roman" w:hAnsi="Times New Roman"/>
                <w:color w:val="auto"/>
                <w:lang w:eastAsia="hr-HR"/>
              </w:rPr>
              <w:t>Maksimalan broj bodova za ključnog stručnjaka 2</w:t>
            </w:r>
          </w:p>
        </w:tc>
        <w:tc>
          <w:tcPr>
            <w:tcW w:w="3021" w:type="dxa"/>
            <w:shd w:val="clear" w:color="auto" w:fill="F2F2F2" w:themeFill="background1" w:themeFillShade="F2"/>
          </w:tcPr>
          <w:p w14:paraId="1743787A"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 xml:space="preserve">12 </w:t>
            </w:r>
          </w:p>
        </w:tc>
      </w:tr>
      <w:tr w:rsidR="00DD62BB" w:rsidRPr="00E529F5" w14:paraId="2B40A4E9" w14:textId="77777777" w:rsidTr="00431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Borders>
              <w:left w:val="none" w:sz="0" w:space="0" w:color="auto"/>
            </w:tcBorders>
            <w:shd w:val="clear" w:color="auto" w:fill="D9D9D9" w:themeFill="background1" w:themeFillShade="D9"/>
          </w:tcPr>
          <w:p w14:paraId="2AC6E4B4"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r w:rsidRPr="00E529F5">
              <w:rPr>
                <w:rFonts w:ascii="Times New Roman" w:eastAsia="Times New Roman" w:hAnsi="Times New Roman"/>
                <w:color w:val="auto"/>
                <w:lang w:eastAsia="hr-HR"/>
              </w:rPr>
              <w:t>Ključni stručnjak 3 - Stručnjak za IT rješenja - Član tima na projektu</w:t>
            </w:r>
          </w:p>
        </w:tc>
      </w:tr>
      <w:tr w:rsidR="00DD62BB" w:rsidRPr="00E529F5" w14:paraId="32CB7E6E" w14:textId="77777777" w:rsidTr="004317DF">
        <w:tc>
          <w:tcPr>
            <w:cnfStyle w:val="001000000000" w:firstRow="0" w:lastRow="0" w:firstColumn="1" w:lastColumn="0" w:oddVBand="0" w:evenVBand="0" w:oddHBand="0" w:evenHBand="0" w:firstRowFirstColumn="0" w:firstRowLastColumn="0" w:lastRowFirstColumn="0" w:lastRowLastColumn="0"/>
            <w:tcW w:w="3020" w:type="dxa"/>
            <w:tcBorders>
              <w:left w:val="none" w:sz="0" w:space="0" w:color="auto"/>
            </w:tcBorders>
            <w:shd w:val="clear" w:color="auto" w:fill="F2F2F2" w:themeFill="background1" w:themeFillShade="F2"/>
          </w:tcPr>
          <w:p w14:paraId="6A03381D" w14:textId="77777777" w:rsidR="00DD62BB" w:rsidRPr="00E529F5" w:rsidRDefault="00DD62BB" w:rsidP="00DD62BB">
            <w:pPr>
              <w:autoSpaceDE w:val="0"/>
              <w:autoSpaceDN w:val="0"/>
              <w:adjustRightInd w:val="0"/>
              <w:spacing w:after="0" w:line="240" w:lineRule="auto"/>
              <w:jc w:val="both"/>
              <w:rPr>
                <w:rFonts w:ascii="Times New Roman" w:eastAsia="Times New Roman" w:hAnsi="Times New Roman"/>
                <w:color w:val="auto"/>
                <w:lang w:eastAsia="hr-HR"/>
              </w:rPr>
            </w:pPr>
            <w:r w:rsidRPr="00E529F5">
              <w:rPr>
                <w:rFonts w:ascii="Times New Roman" w:eastAsia="Times New Roman" w:hAnsi="Times New Roman"/>
                <w:color w:val="auto"/>
                <w:lang w:eastAsia="hr-HR"/>
              </w:rPr>
              <w:t>Kriterij</w:t>
            </w:r>
          </w:p>
        </w:tc>
        <w:tc>
          <w:tcPr>
            <w:tcW w:w="3021" w:type="dxa"/>
            <w:shd w:val="clear" w:color="auto" w:fill="F2F2F2" w:themeFill="background1" w:themeFillShade="F2"/>
            <w:vAlign w:val="center"/>
          </w:tcPr>
          <w:p w14:paraId="188C9697"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Predmet bodovanja</w:t>
            </w:r>
          </w:p>
        </w:tc>
        <w:tc>
          <w:tcPr>
            <w:tcW w:w="3021" w:type="dxa"/>
            <w:shd w:val="clear" w:color="auto" w:fill="F2F2F2" w:themeFill="background1" w:themeFillShade="F2"/>
            <w:vAlign w:val="center"/>
          </w:tcPr>
          <w:p w14:paraId="6479E177"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Broj bodova</w:t>
            </w:r>
          </w:p>
        </w:tc>
      </w:tr>
      <w:tr w:rsidR="00DD62BB" w:rsidRPr="00E529F5" w14:paraId="0410E4E0" w14:textId="77777777" w:rsidTr="004317D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020" w:type="dxa"/>
            <w:vMerge w:val="restart"/>
            <w:tcBorders>
              <w:left w:val="none" w:sz="0" w:space="0" w:color="auto"/>
            </w:tcBorders>
            <w:shd w:val="clear" w:color="auto" w:fill="F2F2F2" w:themeFill="background1" w:themeFillShade="F2"/>
          </w:tcPr>
          <w:p w14:paraId="43BE0087" w14:textId="77777777" w:rsidR="00DD62BB" w:rsidRPr="00E529F5" w:rsidRDefault="00DD62BB" w:rsidP="00DD62BB">
            <w:pPr>
              <w:autoSpaceDE w:val="0"/>
              <w:autoSpaceDN w:val="0"/>
              <w:adjustRightInd w:val="0"/>
              <w:spacing w:after="0" w:line="240" w:lineRule="auto"/>
              <w:rPr>
                <w:rFonts w:ascii="Times New Roman" w:eastAsia="Times New Roman" w:hAnsi="Times New Roman"/>
                <w:color w:val="auto"/>
                <w:lang w:eastAsia="hr-HR"/>
              </w:rPr>
            </w:pPr>
            <w:r w:rsidRPr="00E529F5">
              <w:rPr>
                <w:rFonts w:ascii="Times New Roman" w:eastAsia="Times New Roman" w:hAnsi="Times New Roman"/>
                <w:color w:val="auto"/>
                <w:lang w:eastAsia="hr-HR"/>
              </w:rPr>
              <w:t>Broj projekata dizajniranja i programiranja IT rješenja u području regulatorne reforme neke države na kojima je stručnjak radio.</w:t>
            </w:r>
            <w:r w:rsidRPr="00E529F5">
              <w:rPr>
                <w:rFonts w:ascii="Times New Roman" w:eastAsia="Times New Roman" w:hAnsi="Times New Roman"/>
                <w:color w:val="auto"/>
                <w:lang w:eastAsia="hr-HR"/>
              </w:rPr>
              <w:tab/>
            </w:r>
          </w:p>
        </w:tc>
        <w:tc>
          <w:tcPr>
            <w:tcW w:w="3021" w:type="dxa"/>
            <w:shd w:val="clear" w:color="auto" w:fill="F2F2F2" w:themeFill="background1" w:themeFillShade="F2"/>
            <w:vAlign w:val="center"/>
          </w:tcPr>
          <w:p w14:paraId="6B270838"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1 projekt</w:t>
            </w:r>
          </w:p>
        </w:tc>
        <w:tc>
          <w:tcPr>
            <w:tcW w:w="3021" w:type="dxa"/>
            <w:shd w:val="clear" w:color="auto" w:fill="F2F2F2" w:themeFill="background1" w:themeFillShade="F2"/>
            <w:vAlign w:val="center"/>
          </w:tcPr>
          <w:p w14:paraId="537329A1"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4</w:t>
            </w:r>
          </w:p>
        </w:tc>
      </w:tr>
      <w:tr w:rsidR="00DD62BB" w:rsidRPr="00E529F5" w14:paraId="1AF3AF96" w14:textId="77777777" w:rsidTr="004317DF">
        <w:trPr>
          <w:trHeight w:val="450"/>
        </w:trPr>
        <w:tc>
          <w:tcPr>
            <w:cnfStyle w:val="001000000000" w:firstRow="0" w:lastRow="0" w:firstColumn="1" w:lastColumn="0" w:oddVBand="0" w:evenVBand="0" w:oddHBand="0" w:evenHBand="0" w:firstRowFirstColumn="0" w:firstRowLastColumn="0" w:lastRowFirstColumn="0" w:lastRowLastColumn="0"/>
            <w:tcW w:w="3020" w:type="dxa"/>
            <w:vMerge/>
            <w:tcBorders>
              <w:left w:val="none" w:sz="0" w:space="0" w:color="auto"/>
            </w:tcBorders>
            <w:shd w:val="clear" w:color="auto" w:fill="F2F2F2" w:themeFill="background1" w:themeFillShade="F2"/>
          </w:tcPr>
          <w:p w14:paraId="1729219F" w14:textId="77777777" w:rsidR="00DD62BB" w:rsidRPr="00E529F5" w:rsidRDefault="00DD62BB" w:rsidP="00DD62BB">
            <w:pPr>
              <w:autoSpaceDE w:val="0"/>
              <w:autoSpaceDN w:val="0"/>
              <w:adjustRightInd w:val="0"/>
              <w:spacing w:after="0" w:line="240" w:lineRule="auto"/>
              <w:jc w:val="center"/>
              <w:rPr>
                <w:rFonts w:ascii="Times New Roman" w:eastAsia="Times New Roman" w:hAnsi="Times New Roman"/>
                <w:color w:val="auto"/>
                <w:lang w:eastAsia="hr-HR"/>
              </w:rPr>
            </w:pPr>
          </w:p>
        </w:tc>
        <w:tc>
          <w:tcPr>
            <w:tcW w:w="3021" w:type="dxa"/>
            <w:shd w:val="clear" w:color="auto" w:fill="F2F2F2" w:themeFill="background1" w:themeFillShade="F2"/>
            <w:vAlign w:val="center"/>
          </w:tcPr>
          <w:p w14:paraId="1FFB85BD"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2 projekta</w:t>
            </w:r>
          </w:p>
        </w:tc>
        <w:tc>
          <w:tcPr>
            <w:tcW w:w="3021" w:type="dxa"/>
            <w:shd w:val="clear" w:color="auto" w:fill="F2F2F2" w:themeFill="background1" w:themeFillShade="F2"/>
            <w:vAlign w:val="center"/>
          </w:tcPr>
          <w:p w14:paraId="0F466740"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6</w:t>
            </w:r>
          </w:p>
        </w:tc>
      </w:tr>
      <w:tr w:rsidR="00DD62BB" w:rsidRPr="00E529F5" w14:paraId="1424854B" w14:textId="77777777" w:rsidTr="004317D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020" w:type="dxa"/>
            <w:vMerge/>
            <w:tcBorders>
              <w:left w:val="none" w:sz="0" w:space="0" w:color="auto"/>
            </w:tcBorders>
            <w:shd w:val="clear" w:color="auto" w:fill="F2F2F2" w:themeFill="background1" w:themeFillShade="F2"/>
          </w:tcPr>
          <w:p w14:paraId="11A3BCDA" w14:textId="77777777" w:rsidR="00DD62BB" w:rsidRPr="00E529F5" w:rsidRDefault="00DD62BB" w:rsidP="00DD62BB">
            <w:pPr>
              <w:autoSpaceDE w:val="0"/>
              <w:autoSpaceDN w:val="0"/>
              <w:adjustRightInd w:val="0"/>
              <w:spacing w:after="0" w:line="240" w:lineRule="auto"/>
              <w:jc w:val="center"/>
              <w:rPr>
                <w:rFonts w:ascii="Times New Roman" w:eastAsia="Times New Roman" w:hAnsi="Times New Roman"/>
                <w:color w:val="auto"/>
                <w:lang w:eastAsia="hr-HR"/>
              </w:rPr>
            </w:pPr>
          </w:p>
        </w:tc>
        <w:tc>
          <w:tcPr>
            <w:tcW w:w="3021" w:type="dxa"/>
            <w:shd w:val="clear" w:color="auto" w:fill="F2F2F2" w:themeFill="background1" w:themeFillShade="F2"/>
            <w:vAlign w:val="center"/>
          </w:tcPr>
          <w:p w14:paraId="5190A2E1"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3 i više</w:t>
            </w:r>
            <w:r w:rsidRPr="00E529F5">
              <w:rPr>
                <w:rFonts w:ascii="Times New Roman" w:eastAsia="Calibri" w:hAnsi="Times New Roman"/>
                <w:lang w:eastAsia="en-US"/>
              </w:rPr>
              <w:t xml:space="preserve"> </w:t>
            </w:r>
            <w:r w:rsidRPr="00E529F5">
              <w:rPr>
                <w:rFonts w:ascii="Times New Roman" w:eastAsia="Times New Roman" w:hAnsi="Times New Roman"/>
                <w:lang w:eastAsia="hr-HR"/>
              </w:rPr>
              <w:t>projekata</w:t>
            </w:r>
          </w:p>
        </w:tc>
        <w:tc>
          <w:tcPr>
            <w:tcW w:w="3021" w:type="dxa"/>
            <w:shd w:val="clear" w:color="auto" w:fill="F2F2F2" w:themeFill="background1" w:themeFillShade="F2"/>
            <w:vAlign w:val="center"/>
          </w:tcPr>
          <w:p w14:paraId="34C5679B"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8</w:t>
            </w:r>
          </w:p>
        </w:tc>
      </w:tr>
      <w:tr w:rsidR="00DD62BB" w:rsidRPr="00E529F5" w14:paraId="60FD17F8" w14:textId="77777777" w:rsidTr="004317DF">
        <w:tc>
          <w:tcPr>
            <w:cnfStyle w:val="001000000000" w:firstRow="0" w:lastRow="0" w:firstColumn="1" w:lastColumn="0" w:oddVBand="0" w:evenVBand="0" w:oddHBand="0" w:evenHBand="0" w:firstRowFirstColumn="0" w:firstRowLastColumn="0" w:lastRowFirstColumn="0" w:lastRowLastColumn="0"/>
            <w:tcW w:w="6041" w:type="dxa"/>
            <w:gridSpan w:val="2"/>
            <w:tcBorders>
              <w:left w:val="none" w:sz="0" w:space="0" w:color="auto"/>
            </w:tcBorders>
            <w:shd w:val="clear" w:color="auto" w:fill="F2F2F2" w:themeFill="background1" w:themeFillShade="F2"/>
            <w:vAlign w:val="center"/>
          </w:tcPr>
          <w:p w14:paraId="581A5BDF" w14:textId="77777777" w:rsidR="00DD62BB" w:rsidRPr="00E529F5" w:rsidRDefault="00DD62BB" w:rsidP="00DD62BB">
            <w:pPr>
              <w:autoSpaceDE w:val="0"/>
              <w:autoSpaceDN w:val="0"/>
              <w:adjustRightInd w:val="0"/>
              <w:spacing w:after="0" w:line="240" w:lineRule="auto"/>
              <w:jc w:val="center"/>
              <w:rPr>
                <w:rFonts w:ascii="Times New Roman" w:eastAsia="Times New Roman" w:hAnsi="Times New Roman"/>
                <w:color w:val="auto"/>
                <w:lang w:eastAsia="hr-HR"/>
              </w:rPr>
            </w:pPr>
            <w:r w:rsidRPr="00E529F5">
              <w:rPr>
                <w:rFonts w:ascii="Times New Roman" w:eastAsia="Times New Roman" w:hAnsi="Times New Roman"/>
                <w:color w:val="auto"/>
                <w:lang w:eastAsia="hr-HR"/>
              </w:rPr>
              <w:t>Maksimalan broj bodova za ključnog stručnjaka 3</w:t>
            </w:r>
          </w:p>
        </w:tc>
        <w:tc>
          <w:tcPr>
            <w:tcW w:w="3021" w:type="dxa"/>
            <w:shd w:val="clear" w:color="auto" w:fill="F2F2F2" w:themeFill="background1" w:themeFillShade="F2"/>
            <w:vAlign w:val="center"/>
          </w:tcPr>
          <w:p w14:paraId="06435ABF" w14:textId="77777777" w:rsidR="00DD62BB" w:rsidRPr="00E529F5" w:rsidRDefault="00DD62BB" w:rsidP="00DD62B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 xml:space="preserve">8 </w:t>
            </w:r>
          </w:p>
        </w:tc>
      </w:tr>
      <w:tr w:rsidR="00DD62BB" w:rsidRPr="00E529F5" w14:paraId="0E15DFA0" w14:textId="77777777" w:rsidTr="00431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1" w:type="dxa"/>
            <w:gridSpan w:val="2"/>
            <w:tcBorders>
              <w:left w:val="none" w:sz="0" w:space="0" w:color="auto"/>
              <w:bottom w:val="none" w:sz="0" w:space="0" w:color="auto"/>
            </w:tcBorders>
            <w:shd w:val="clear" w:color="auto" w:fill="D9D9D9" w:themeFill="background1" w:themeFillShade="D9"/>
          </w:tcPr>
          <w:p w14:paraId="688D62FA" w14:textId="77777777" w:rsidR="00DD62BB" w:rsidRPr="00E529F5" w:rsidRDefault="00DD62BB" w:rsidP="00DD62BB">
            <w:pPr>
              <w:autoSpaceDE w:val="0"/>
              <w:autoSpaceDN w:val="0"/>
              <w:adjustRightInd w:val="0"/>
              <w:spacing w:after="0" w:line="240" w:lineRule="auto"/>
              <w:jc w:val="center"/>
              <w:rPr>
                <w:rFonts w:ascii="Times New Roman" w:eastAsia="Times New Roman" w:hAnsi="Times New Roman"/>
                <w:color w:val="auto"/>
                <w:lang w:eastAsia="hr-HR"/>
              </w:rPr>
            </w:pPr>
            <w:r w:rsidRPr="00E529F5">
              <w:rPr>
                <w:rFonts w:ascii="Times New Roman" w:eastAsia="Times New Roman" w:hAnsi="Times New Roman"/>
                <w:color w:val="auto"/>
                <w:lang w:eastAsia="hr-HR"/>
              </w:rPr>
              <w:t>Ukupno maksimalno bodova za kriterij Specifično iskustvo stručnjaka</w:t>
            </w:r>
          </w:p>
        </w:tc>
        <w:tc>
          <w:tcPr>
            <w:tcW w:w="3021" w:type="dxa"/>
            <w:shd w:val="clear" w:color="auto" w:fill="D9D9D9" w:themeFill="background1" w:themeFillShade="D9"/>
          </w:tcPr>
          <w:p w14:paraId="131B0184" w14:textId="77777777" w:rsidR="00DD62BB" w:rsidRPr="00E529F5" w:rsidRDefault="00DD62BB" w:rsidP="00DD62B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E529F5">
              <w:rPr>
                <w:rFonts w:ascii="Times New Roman" w:eastAsia="Times New Roman" w:hAnsi="Times New Roman"/>
                <w:lang w:eastAsia="hr-HR"/>
              </w:rPr>
              <w:t>40</w:t>
            </w:r>
          </w:p>
        </w:tc>
      </w:tr>
    </w:tbl>
    <w:p w14:paraId="7830B937" w14:textId="77777777" w:rsidR="0001069E" w:rsidRPr="00E529F5" w:rsidRDefault="0001069E" w:rsidP="00DD62BB">
      <w:pPr>
        <w:spacing w:after="0" w:line="240" w:lineRule="auto"/>
        <w:outlineLvl w:val="0"/>
        <w:rPr>
          <w:rFonts w:ascii="Times New Roman" w:eastAsia="Times New Roman" w:hAnsi="Times New Roman"/>
          <w:lang w:eastAsia="hr-HR"/>
        </w:rPr>
      </w:pPr>
    </w:p>
    <w:p w14:paraId="003E66C0" w14:textId="77777777" w:rsidR="00DD62BB" w:rsidRPr="00E529F5" w:rsidRDefault="00DD62BB" w:rsidP="00C450A5">
      <w:pPr>
        <w:spacing w:after="0" w:line="240" w:lineRule="auto"/>
        <w:jc w:val="both"/>
        <w:outlineLvl w:val="0"/>
        <w:rPr>
          <w:rFonts w:ascii="Times New Roman" w:eastAsia="Times New Roman" w:hAnsi="Times New Roman"/>
          <w:lang w:eastAsia="hr-HR"/>
        </w:rPr>
      </w:pPr>
      <w:r w:rsidRPr="00E529F5">
        <w:rPr>
          <w:rFonts w:ascii="Times New Roman" w:eastAsia="Times New Roman" w:hAnsi="Times New Roman"/>
          <w:lang w:eastAsia="hr-HR"/>
        </w:rPr>
        <w:t xml:space="preserve">Napomena: Nije dozvoljeno za istog predloženog stručnjaka navoditi iste projekte za različite kriterije koji se boduju. </w:t>
      </w:r>
    </w:p>
    <w:p w14:paraId="74F87949" w14:textId="77777777" w:rsidR="00DD62BB" w:rsidRPr="00E529F5" w:rsidRDefault="00DD62BB" w:rsidP="00C450A5">
      <w:pPr>
        <w:spacing w:after="0" w:line="240" w:lineRule="auto"/>
        <w:jc w:val="both"/>
        <w:outlineLvl w:val="0"/>
        <w:rPr>
          <w:rFonts w:ascii="Times New Roman" w:eastAsia="Times New Roman" w:hAnsi="Times New Roman"/>
          <w:lang w:eastAsia="hr-HR"/>
        </w:rPr>
      </w:pPr>
      <w:r w:rsidRPr="00E529F5">
        <w:rPr>
          <w:rFonts w:ascii="Times New Roman" w:eastAsia="Calibri" w:hAnsi="Times New Roman"/>
          <w:lang w:eastAsia="en-US"/>
        </w:rPr>
        <w:t xml:space="preserve">U svrhu evaluacije kriterija iz ove točke Izvršitelji moraju dostaviti popis i životopise predloženih stručnjaka s jasno naznačenim iskustvom te kontaktima za provjeru navedenog iskustva koje se boduje, uz koje po potrebi mogu priložiti i dodatnu dokumentaciju, u kojima moraju biti jasno istaknuti podaci vezani uz traženo iskustvo. </w:t>
      </w:r>
    </w:p>
    <w:p w14:paraId="7B51E5CC" w14:textId="77777777" w:rsidR="00DD62BB" w:rsidRPr="00E529F5" w:rsidRDefault="00DD62BB" w:rsidP="00C450A5">
      <w:pPr>
        <w:autoSpaceDE w:val="0"/>
        <w:autoSpaceDN w:val="0"/>
        <w:adjustRightInd w:val="0"/>
        <w:spacing w:after="0" w:line="240" w:lineRule="auto"/>
        <w:jc w:val="both"/>
        <w:rPr>
          <w:rFonts w:ascii="Times New Roman" w:eastAsia="Calibri" w:hAnsi="Times New Roman"/>
          <w:lang w:eastAsia="en-US"/>
        </w:rPr>
      </w:pPr>
      <w:r w:rsidRPr="00E529F5">
        <w:rPr>
          <w:rFonts w:ascii="Times New Roman" w:eastAsia="Calibri" w:hAnsi="Times New Roman"/>
          <w:lang w:eastAsia="en-US"/>
        </w:rPr>
        <w:t xml:space="preserve">Jedna fizička osoba ne može obavljati više od jedne funkcije na projektu. </w:t>
      </w:r>
    </w:p>
    <w:p w14:paraId="0FE9AA24" w14:textId="77777777" w:rsidR="00DD62BB" w:rsidRPr="00E529F5" w:rsidRDefault="00DD62BB" w:rsidP="00C450A5">
      <w:pPr>
        <w:spacing w:after="200" w:line="276" w:lineRule="auto"/>
        <w:jc w:val="both"/>
        <w:rPr>
          <w:rFonts w:ascii="Times New Roman" w:eastAsia="Calibri" w:hAnsi="Times New Roman"/>
          <w:b/>
          <w:lang w:eastAsia="en-US"/>
        </w:rPr>
      </w:pPr>
    </w:p>
    <w:p w14:paraId="1230D144" w14:textId="77777777" w:rsidR="00DD62BB" w:rsidRPr="00E529F5" w:rsidRDefault="00DD62BB" w:rsidP="00DD62BB">
      <w:pPr>
        <w:spacing w:after="200" w:line="276" w:lineRule="auto"/>
        <w:rPr>
          <w:rFonts w:asciiTheme="minorHAnsi" w:eastAsiaTheme="minorHAnsi" w:hAnsiTheme="minorHAnsi" w:cstheme="minorBidi"/>
          <w:lang w:eastAsia="en-US"/>
        </w:rPr>
      </w:pPr>
    </w:p>
    <w:bookmarkEnd w:id="33"/>
    <w:p w14:paraId="572606BA" w14:textId="6E6B7A07" w:rsidR="00C450A5" w:rsidRPr="00E529F5" w:rsidRDefault="00C450A5">
      <w:pPr>
        <w:spacing w:after="200" w:line="276" w:lineRule="auto"/>
        <w:rPr>
          <w:rFonts w:ascii="Times New Roman" w:hAnsi="Times New Roman"/>
          <w:b/>
        </w:rPr>
      </w:pPr>
    </w:p>
    <w:p w14:paraId="228FA6FF" w14:textId="70827095" w:rsidR="006501D3" w:rsidRPr="00E529F5" w:rsidRDefault="0004306C" w:rsidP="00F33DAB">
      <w:pPr>
        <w:spacing w:line="240" w:lineRule="auto"/>
        <w:rPr>
          <w:rFonts w:ascii="Times New Roman" w:hAnsi="Times New Roman"/>
          <w:b/>
        </w:rPr>
      </w:pPr>
      <w:r w:rsidRPr="00E529F5">
        <w:rPr>
          <w:rFonts w:ascii="Times New Roman" w:hAnsi="Times New Roman"/>
          <w:b/>
        </w:rPr>
        <w:t>TEHNIČKA SPECIFIKACIJA</w:t>
      </w:r>
    </w:p>
    <w:p w14:paraId="7C064C57" w14:textId="77777777" w:rsidR="0004306C" w:rsidRPr="00E529F5" w:rsidRDefault="0004306C" w:rsidP="0004306C">
      <w:pPr>
        <w:spacing w:after="0" w:line="240" w:lineRule="auto"/>
        <w:ind w:right="-11"/>
        <w:rPr>
          <w:rFonts w:ascii="Times New Roman" w:eastAsia="Times New Roman" w:hAnsi="Times New Roman"/>
          <w:b/>
          <w:bCs/>
          <w:kern w:val="32"/>
          <w:lang w:eastAsia="sl-SI"/>
        </w:rPr>
      </w:pPr>
      <w:bookmarkStart w:id="34" w:name="_Toc384631223"/>
      <w:r w:rsidRPr="00E529F5">
        <w:rPr>
          <w:rFonts w:ascii="Times New Roman" w:eastAsia="Times New Roman" w:hAnsi="Times New Roman"/>
          <w:b/>
          <w:bCs/>
          <w:kern w:val="32"/>
          <w:lang w:eastAsia="sl-SI"/>
        </w:rPr>
        <w:t>Opseg usluge</w:t>
      </w:r>
      <w:bookmarkEnd w:id="34"/>
    </w:p>
    <w:p w14:paraId="18AB9F4B" w14:textId="77777777" w:rsidR="0004306C" w:rsidRPr="00E529F5" w:rsidRDefault="0004306C" w:rsidP="00C446F8">
      <w:pPr>
        <w:keepNext/>
        <w:keepLines/>
        <w:numPr>
          <w:ilvl w:val="1"/>
          <w:numId w:val="43"/>
        </w:numPr>
        <w:spacing w:before="240" w:after="240" w:line="240" w:lineRule="auto"/>
        <w:ind w:right="-11"/>
        <w:outlineLvl w:val="0"/>
        <w:rPr>
          <w:rFonts w:ascii="Times New Roman" w:eastAsia="Times New Roman" w:hAnsi="Times New Roman"/>
          <w:b/>
          <w:bCs/>
          <w:kern w:val="32"/>
          <w:u w:val="single"/>
          <w:lang w:eastAsia="sl-SI"/>
        </w:rPr>
      </w:pPr>
      <w:r w:rsidRPr="00E529F5">
        <w:rPr>
          <w:rFonts w:ascii="Times New Roman" w:eastAsia="Times New Roman" w:hAnsi="Times New Roman"/>
          <w:b/>
          <w:bCs/>
          <w:kern w:val="32"/>
          <w:u w:val="single"/>
          <w:lang w:eastAsia="sl-SI"/>
        </w:rPr>
        <w:t>Općenito</w:t>
      </w:r>
    </w:p>
    <w:p w14:paraId="0B0AB320" w14:textId="77777777" w:rsidR="0004306C" w:rsidRPr="00E529F5" w:rsidRDefault="0004306C" w:rsidP="0004306C">
      <w:pPr>
        <w:keepNext/>
        <w:keepLines/>
        <w:spacing w:before="240" w:after="240" w:line="240" w:lineRule="auto"/>
        <w:ind w:right="-11"/>
        <w:jc w:val="both"/>
        <w:outlineLvl w:val="0"/>
        <w:rPr>
          <w:rFonts w:ascii="Times New Roman" w:eastAsia="Times New Roman" w:hAnsi="Times New Roman"/>
          <w:bCs/>
          <w:kern w:val="32"/>
          <w:lang w:eastAsia="sl-SI"/>
        </w:rPr>
      </w:pPr>
      <w:r w:rsidRPr="00E529F5">
        <w:rPr>
          <w:rFonts w:ascii="Times New Roman" w:eastAsia="Times New Roman" w:hAnsi="Times New Roman"/>
          <w:bCs/>
          <w:kern w:val="32"/>
          <w:lang w:eastAsia="sl-SI"/>
        </w:rPr>
        <w:t>Ministarstvo gospodarstva, poduzetništva i obrta započinje sustavnu regulatornu reformu. Cilj je unapređenje poslovne klime kroz administrativno rasterećenje poslovnog sektora i uklanjanje prepreka slobodi tržišne konkurencije. Poduzetnička inicijativa će se potaknuti kroz jednostavnije, jeftinije i slobodnije uvjete poslovanja. Stvara se partnerski odnos s privatnim sektorom kako bi se otvarale prilike za gospodarski rast temeljen na rasterećenju i otvaranju tržišnih prilika.</w:t>
      </w:r>
    </w:p>
    <w:p w14:paraId="348692EA"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Standard Cost Model (SCM) metodologija poseban je alat u okviru sustava procjene učinaka propisa za mjerenje administrativnog troška i prepreka pristupu tržištu koji poslovni sektor ima zbog regulacije i birokracije. SCM se koristi u gotovo svim državama članicama EU-a i OECD-a. </w:t>
      </w:r>
    </w:p>
    <w:p w14:paraId="29BEEF01"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1CE3C498"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Primjena SCM metodologije može potaknuti rast gospodarstva, slijedom mjera za smanjenje administrativnog opterećenja poslovnog sektora i poticanje tržišne konkurencije. Svakim iznosom administrativnog rasterećenja otvara se prostor za povećanje vremena i novca koje poslovni sektor može uložiti u poslovne aktivnosti na tržištu što dovodi do povećanja produktivnosti, efikasnosti, višeg povrata investiranog kapitala i profitabilnosti. Time se povećava sloboda poslovanja na unutarnjem tržištu EU i otvaraju prilike za investicije, inovacije i nova zapošljavanja. </w:t>
      </w:r>
    </w:p>
    <w:p w14:paraId="68F9BCC7" w14:textId="77777777" w:rsidR="0004306C" w:rsidRPr="00E529F5" w:rsidRDefault="0004306C" w:rsidP="0004306C">
      <w:pPr>
        <w:keepNext/>
        <w:keepLines/>
        <w:spacing w:before="240" w:after="240" w:line="240" w:lineRule="auto"/>
        <w:ind w:right="-11"/>
        <w:jc w:val="both"/>
        <w:outlineLvl w:val="0"/>
        <w:rPr>
          <w:rFonts w:ascii="Times New Roman" w:eastAsia="Calibri" w:hAnsi="Times New Roman"/>
          <w:noProof/>
          <w:lang w:eastAsia="en-US"/>
        </w:rPr>
      </w:pPr>
      <w:r w:rsidRPr="00E529F5">
        <w:rPr>
          <w:rFonts w:ascii="Times New Roman" w:eastAsia="Calibri" w:hAnsi="Times New Roman"/>
          <w:noProof/>
          <w:lang w:eastAsia="en-US"/>
        </w:rPr>
        <w:t xml:space="preserve">Smanjenje administrativnog opterećenja gospodarstva može poboljšati hrvatske pozicije u okviru sljedećih svjetskih izvješća i metodologija mjerenja konkurentnosti gospodarstva: </w:t>
      </w:r>
      <w:hyperlink r:id="rId15" w:history="1">
        <w:r w:rsidRPr="00E529F5">
          <w:rPr>
            <w:rFonts w:ascii="Times New Roman" w:eastAsia="Calibri" w:hAnsi="Times New Roman"/>
            <w:noProof/>
            <w:lang w:eastAsia="en-US"/>
          </w:rPr>
          <w:t>Ekonomska sloboda svijeta</w:t>
        </w:r>
      </w:hyperlink>
      <w:r w:rsidRPr="00E529F5">
        <w:rPr>
          <w:rFonts w:ascii="Times New Roman" w:eastAsia="Calibri" w:hAnsi="Times New Roman"/>
          <w:noProof/>
          <w:lang w:eastAsia="en-US"/>
        </w:rPr>
        <w:t xml:space="preserve"> (Fraser Institute), </w:t>
      </w:r>
      <w:hyperlink r:id="rId16" w:history="1">
        <w:r w:rsidRPr="00E529F5">
          <w:rPr>
            <w:rFonts w:ascii="Times New Roman" w:eastAsia="Calibri" w:hAnsi="Times New Roman"/>
            <w:noProof/>
            <w:lang w:eastAsia="en-US"/>
          </w:rPr>
          <w:t>Indeks ekonomske slobode</w:t>
        </w:r>
      </w:hyperlink>
      <w:r w:rsidRPr="00E529F5">
        <w:rPr>
          <w:rFonts w:ascii="Times New Roman" w:eastAsia="Calibri" w:hAnsi="Times New Roman"/>
          <w:noProof/>
          <w:lang w:eastAsia="en-US"/>
        </w:rPr>
        <w:t xml:space="preserve"> (Heritage Foundation), </w:t>
      </w:r>
      <w:hyperlink r:id="rId17" w:history="1">
        <w:r w:rsidRPr="00E529F5">
          <w:rPr>
            <w:rFonts w:ascii="Times New Roman" w:eastAsia="Calibri" w:hAnsi="Times New Roman"/>
            <w:noProof/>
            <w:lang w:eastAsia="en-US"/>
          </w:rPr>
          <w:t>Doing Business</w:t>
        </w:r>
      </w:hyperlink>
      <w:r w:rsidRPr="00E529F5">
        <w:rPr>
          <w:rFonts w:ascii="Times New Roman" w:eastAsia="Calibri" w:hAnsi="Times New Roman"/>
          <w:noProof/>
          <w:lang w:eastAsia="en-US"/>
        </w:rPr>
        <w:t xml:space="preserve"> (Svjetska banka), </w:t>
      </w:r>
      <w:hyperlink r:id="rId18" w:history="1">
        <w:r w:rsidRPr="00E529F5">
          <w:rPr>
            <w:rFonts w:ascii="Times New Roman" w:eastAsia="Calibri" w:hAnsi="Times New Roman"/>
            <w:noProof/>
            <w:lang w:eastAsia="en-US"/>
          </w:rPr>
          <w:t>Product Market Regulation</w:t>
        </w:r>
      </w:hyperlink>
      <w:r w:rsidRPr="00E529F5">
        <w:rPr>
          <w:rFonts w:ascii="Times New Roman" w:eastAsia="Calibri" w:hAnsi="Times New Roman"/>
          <w:noProof/>
          <w:lang w:eastAsia="en-US"/>
        </w:rPr>
        <w:t xml:space="preserve"> (OECD), </w:t>
      </w:r>
      <w:hyperlink r:id="rId19" w:history="1">
        <w:r w:rsidRPr="00E529F5">
          <w:rPr>
            <w:rFonts w:ascii="Times New Roman" w:eastAsia="Calibri" w:hAnsi="Times New Roman"/>
            <w:noProof/>
            <w:lang w:eastAsia="en-US"/>
          </w:rPr>
          <w:t>Svjetsko izvješće o konkurentnosti</w:t>
        </w:r>
      </w:hyperlink>
      <w:r w:rsidRPr="00E529F5">
        <w:rPr>
          <w:rFonts w:ascii="Times New Roman" w:eastAsia="Calibri" w:hAnsi="Times New Roman"/>
          <w:noProof/>
          <w:lang w:eastAsia="en-US"/>
        </w:rPr>
        <w:t xml:space="preserve"> (Svjetski gospodarski forum) i dr.</w:t>
      </w:r>
    </w:p>
    <w:p w14:paraId="19D37096" w14:textId="5A0AECF5" w:rsidR="0099185D" w:rsidRPr="00E529F5" w:rsidRDefault="0099185D" w:rsidP="0004306C">
      <w:pPr>
        <w:keepNext/>
        <w:keepLines/>
        <w:spacing w:before="240" w:after="240" w:line="240" w:lineRule="auto"/>
        <w:ind w:right="-11"/>
        <w:jc w:val="both"/>
        <w:outlineLvl w:val="0"/>
        <w:rPr>
          <w:rFonts w:ascii="Times New Roman" w:eastAsia="Calibri" w:hAnsi="Times New Roman"/>
          <w:noProof/>
          <w:lang w:eastAsia="en-US"/>
        </w:rPr>
      </w:pPr>
      <w:r w:rsidRPr="00E529F5">
        <w:rPr>
          <w:rFonts w:ascii="Times New Roman" w:eastAsia="Calibri" w:hAnsi="Times New Roman"/>
          <w:noProof/>
          <w:lang w:eastAsia="en-US"/>
        </w:rPr>
        <w:t xml:space="preserve">Opći cilj projekta: doprinijeti jačanju konkuretnosti hrvatskog gospodarstva unaprjeđenjem regulatornog okvira za poslovanje poduzetnika. </w:t>
      </w:r>
    </w:p>
    <w:p w14:paraId="28D1A5B9" w14:textId="77777777" w:rsidR="002E062D" w:rsidRPr="00E529F5" w:rsidRDefault="0099185D">
      <w:pPr>
        <w:keepNext/>
        <w:keepLines/>
        <w:spacing w:before="240" w:after="240" w:line="240" w:lineRule="auto"/>
        <w:ind w:right="-11"/>
        <w:jc w:val="both"/>
        <w:outlineLvl w:val="0"/>
        <w:rPr>
          <w:rFonts w:ascii="Times New Roman" w:eastAsia="Calibri" w:hAnsi="Times New Roman"/>
          <w:noProof/>
          <w:lang w:eastAsia="en-US"/>
        </w:rPr>
      </w:pPr>
      <w:r w:rsidRPr="00E529F5">
        <w:rPr>
          <w:rFonts w:ascii="Times New Roman" w:eastAsia="Calibri" w:hAnsi="Times New Roman"/>
          <w:noProof/>
          <w:lang w:eastAsia="en-US"/>
        </w:rPr>
        <w:t xml:space="preserve">Svrha projekta: </w:t>
      </w:r>
    </w:p>
    <w:p w14:paraId="5CB31DA0" w14:textId="2B6E6D77" w:rsidR="002E062D" w:rsidRPr="00E529F5" w:rsidRDefault="0099185D" w:rsidP="00C450A5">
      <w:pPr>
        <w:pStyle w:val="ListParagraph"/>
        <w:keepNext/>
        <w:keepLines/>
        <w:numPr>
          <w:ilvl w:val="0"/>
          <w:numId w:val="66"/>
        </w:numPr>
        <w:spacing w:before="240" w:after="240" w:line="240" w:lineRule="auto"/>
        <w:ind w:right="-11"/>
        <w:jc w:val="both"/>
        <w:outlineLvl w:val="0"/>
        <w:rPr>
          <w:rFonts w:ascii="Times New Roman" w:eastAsia="Calibri" w:hAnsi="Times New Roman"/>
          <w:noProof/>
          <w:lang w:eastAsia="en-US"/>
        </w:rPr>
      </w:pPr>
      <w:r w:rsidRPr="00E529F5">
        <w:rPr>
          <w:rFonts w:ascii="Times New Roman" w:eastAsia="Calibri" w:hAnsi="Times New Roman"/>
          <w:noProof/>
          <w:lang w:eastAsia="en-US"/>
        </w:rPr>
        <w:t xml:space="preserve">izmjeriti administrativno opterećenje gospodarstva u odabranim regulatornim područjima te kreirati skup preporuka </w:t>
      </w:r>
      <w:r w:rsidR="002E062D" w:rsidRPr="00E529F5">
        <w:rPr>
          <w:rFonts w:ascii="Times New Roman" w:eastAsia="Calibri" w:hAnsi="Times New Roman"/>
          <w:noProof/>
          <w:lang w:eastAsia="en-US"/>
        </w:rPr>
        <w:t>za njegovo smanjenje</w:t>
      </w:r>
      <w:r w:rsidR="00B84614" w:rsidRPr="00E529F5">
        <w:rPr>
          <w:rFonts w:ascii="Times New Roman" w:eastAsia="Calibri" w:hAnsi="Times New Roman"/>
          <w:noProof/>
          <w:lang w:val="hr-HR" w:eastAsia="en-US"/>
        </w:rPr>
        <w:t xml:space="preserve"> </w:t>
      </w:r>
    </w:p>
    <w:p w14:paraId="2173F818" w14:textId="184B11C2" w:rsidR="0099185D" w:rsidRPr="00E529F5" w:rsidRDefault="002E062D" w:rsidP="00C450A5">
      <w:pPr>
        <w:pStyle w:val="ListParagraph"/>
        <w:keepNext/>
        <w:keepLines/>
        <w:numPr>
          <w:ilvl w:val="0"/>
          <w:numId w:val="66"/>
        </w:numPr>
        <w:spacing w:before="240" w:after="240" w:line="240" w:lineRule="auto"/>
        <w:ind w:right="-11"/>
        <w:jc w:val="both"/>
        <w:outlineLvl w:val="0"/>
        <w:rPr>
          <w:rFonts w:ascii="Times New Roman" w:eastAsia="Calibri" w:hAnsi="Times New Roman"/>
          <w:noProof/>
          <w:lang w:eastAsia="en-US"/>
        </w:rPr>
      </w:pPr>
      <w:r w:rsidRPr="00E529F5">
        <w:rPr>
          <w:rFonts w:ascii="Times New Roman" w:eastAsia="Calibri" w:hAnsi="Times New Roman"/>
          <w:noProof/>
          <w:lang w:val="hr-HR" w:eastAsia="en-US"/>
        </w:rPr>
        <w:t>dizajnirati, kreirati i implementirati IT rješenje za podršku mjerenju i smanjenju administrativnog opterećenja.</w:t>
      </w:r>
      <w:r w:rsidR="0099185D" w:rsidRPr="00E529F5">
        <w:rPr>
          <w:rFonts w:ascii="Times New Roman" w:eastAsia="Calibri" w:hAnsi="Times New Roman"/>
          <w:noProof/>
          <w:lang w:eastAsia="en-US"/>
        </w:rPr>
        <w:t xml:space="preserve"> </w:t>
      </w:r>
    </w:p>
    <w:p w14:paraId="48140551" w14:textId="77777777" w:rsidR="0099185D" w:rsidRPr="00E529F5" w:rsidRDefault="0099185D" w:rsidP="0004306C">
      <w:pPr>
        <w:keepNext/>
        <w:keepLines/>
        <w:spacing w:before="240" w:after="240" w:line="240" w:lineRule="auto"/>
        <w:ind w:right="-11"/>
        <w:jc w:val="both"/>
        <w:outlineLvl w:val="0"/>
        <w:rPr>
          <w:rFonts w:ascii="Times New Roman" w:eastAsia="Calibri" w:hAnsi="Times New Roman"/>
          <w:noProof/>
          <w:lang w:eastAsia="en-US"/>
        </w:rPr>
      </w:pPr>
    </w:p>
    <w:p w14:paraId="4FCC1C06" w14:textId="77777777" w:rsidR="0004306C" w:rsidRPr="00E529F5" w:rsidRDefault="0004306C" w:rsidP="00C446F8">
      <w:pPr>
        <w:keepNext/>
        <w:keepLines/>
        <w:numPr>
          <w:ilvl w:val="1"/>
          <w:numId w:val="43"/>
        </w:numPr>
        <w:spacing w:before="240" w:after="240" w:line="240" w:lineRule="auto"/>
        <w:ind w:right="-11"/>
        <w:jc w:val="both"/>
        <w:outlineLvl w:val="0"/>
        <w:rPr>
          <w:rFonts w:ascii="Times New Roman" w:eastAsia="Times New Roman" w:hAnsi="Times New Roman"/>
          <w:b/>
          <w:bCs/>
          <w:kern w:val="32"/>
          <w:lang w:eastAsia="sl-SI"/>
        </w:rPr>
      </w:pPr>
      <w:r w:rsidRPr="00E529F5">
        <w:rPr>
          <w:rFonts w:ascii="Times New Roman" w:eastAsia="Times New Roman" w:hAnsi="Times New Roman"/>
          <w:b/>
          <w:bCs/>
          <w:kern w:val="32"/>
          <w:lang w:eastAsia="sl-SI"/>
        </w:rPr>
        <w:t>Detaljan opis obveza Izvršitelja</w:t>
      </w:r>
    </w:p>
    <w:p w14:paraId="645BE413" w14:textId="545EDC0F" w:rsidR="0004306C" w:rsidRPr="00E529F5" w:rsidRDefault="0004306C">
      <w:pPr>
        <w:keepNext/>
        <w:keepLines/>
        <w:numPr>
          <w:ilvl w:val="2"/>
          <w:numId w:val="43"/>
        </w:numPr>
        <w:spacing w:before="240" w:after="240" w:line="240" w:lineRule="auto"/>
        <w:ind w:right="-11"/>
        <w:jc w:val="both"/>
        <w:outlineLvl w:val="0"/>
        <w:rPr>
          <w:rFonts w:ascii="Times New Roman" w:eastAsia="Times New Roman" w:hAnsi="Times New Roman"/>
          <w:b/>
          <w:bCs/>
          <w:kern w:val="32"/>
          <w:lang w:eastAsia="sl-SI"/>
        </w:rPr>
      </w:pPr>
      <w:r w:rsidRPr="00E529F5">
        <w:rPr>
          <w:rFonts w:ascii="Times New Roman" w:eastAsia="Times New Roman" w:hAnsi="Times New Roman"/>
          <w:b/>
          <w:bCs/>
          <w:kern w:val="32"/>
          <w:lang w:eastAsia="sl-SI"/>
        </w:rPr>
        <w:t xml:space="preserve"> </w:t>
      </w:r>
      <w:r w:rsidR="002E062D" w:rsidRPr="00E529F5">
        <w:rPr>
          <w:rFonts w:ascii="Times New Roman" w:eastAsia="Times New Roman" w:hAnsi="Times New Roman"/>
          <w:b/>
          <w:bCs/>
          <w:kern w:val="32"/>
          <w:lang w:eastAsia="sl-SI"/>
        </w:rPr>
        <w:t>Pružanje savjetodavne podrške pri mjerenju administrativnog opterećenja u odabiranim zakonodavnim područjima te davanje preporuka za administrativn</w:t>
      </w:r>
      <w:r w:rsidR="00B84614" w:rsidRPr="00E529F5">
        <w:rPr>
          <w:rFonts w:ascii="Times New Roman" w:eastAsia="Times New Roman" w:hAnsi="Times New Roman"/>
          <w:b/>
          <w:bCs/>
          <w:kern w:val="32"/>
          <w:lang w:eastAsia="sl-SI"/>
        </w:rPr>
        <w:t>o</w:t>
      </w:r>
      <w:r w:rsidR="002E062D" w:rsidRPr="00E529F5">
        <w:rPr>
          <w:rFonts w:ascii="Times New Roman" w:eastAsia="Times New Roman" w:hAnsi="Times New Roman"/>
          <w:b/>
          <w:bCs/>
          <w:kern w:val="32"/>
          <w:lang w:eastAsia="sl-SI"/>
        </w:rPr>
        <w:t xml:space="preserve"> rasterećenj</w:t>
      </w:r>
      <w:r w:rsidR="00B84614" w:rsidRPr="00E529F5">
        <w:rPr>
          <w:rFonts w:ascii="Times New Roman" w:eastAsia="Times New Roman" w:hAnsi="Times New Roman"/>
          <w:b/>
          <w:bCs/>
          <w:kern w:val="32"/>
          <w:lang w:eastAsia="sl-SI"/>
        </w:rPr>
        <w:t>e</w:t>
      </w:r>
      <w:r w:rsidR="002E062D" w:rsidRPr="00E529F5">
        <w:rPr>
          <w:rFonts w:ascii="Times New Roman" w:eastAsia="Times New Roman" w:hAnsi="Times New Roman"/>
          <w:b/>
          <w:bCs/>
          <w:kern w:val="32"/>
          <w:lang w:eastAsia="sl-SI"/>
        </w:rPr>
        <w:t xml:space="preserve"> gospodarstva</w:t>
      </w:r>
      <w:r w:rsidR="002E062D" w:rsidRPr="00E529F5" w:rsidDel="002E062D">
        <w:rPr>
          <w:rFonts w:ascii="Times New Roman" w:eastAsia="Times New Roman" w:hAnsi="Times New Roman"/>
          <w:b/>
          <w:bCs/>
          <w:kern w:val="32"/>
          <w:lang w:eastAsia="sl-SI"/>
        </w:rPr>
        <w:t xml:space="preserve"> </w:t>
      </w:r>
    </w:p>
    <w:p w14:paraId="34499B33" w14:textId="77777777" w:rsidR="0004306C" w:rsidRPr="00E529F5" w:rsidRDefault="0004306C" w:rsidP="0004306C">
      <w:pPr>
        <w:keepNext/>
        <w:keepLines/>
        <w:spacing w:before="240" w:after="240" w:line="240" w:lineRule="auto"/>
        <w:ind w:right="-11"/>
        <w:jc w:val="both"/>
        <w:outlineLvl w:val="0"/>
        <w:rPr>
          <w:rFonts w:ascii="Times New Roman" w:eastAsia="Times New Roman" w:hAnsi="Times New Roman"/>
          <w:bCs/>
          <w:kern w:val="32"/>
          <w:lang w:eastAsia="sl-SI"/>
        </w:rPr>
      </w:pPr>
      <w:r w:rsidRPr="00E529F5">
        <w:rPr>
          <w:rFonts w:ascii="Times New Roman" w:eastAsia="Times New Roman" w:hAnsi="Times New Roman"/>
          <w:bCs/>
          <w:kern w:val="32"/>
          <w:lang w:eastAsia="sl-SI"/>
        </w:rPr>
        <w:t>Izvršitelj će Naručitelju pružiti punu savjetodavnu podršku pri identifikaciji i mjerenju administrativnog opterećenja u odabiranim zakonodavnim područjima te dati preporuke za njegove smanjenje. Aktivnosti i isporuke u sklopu predviđenih usluga pružanja savjetodavne podrške uključuju sljedeće aktivnosti i rokove isporuke:</w:t>
      </w:r>
    </w:p>
    <w:p w14:paraId="1A744034" w14:textId="77777777" w:rsidR="00B41CCE" w:rsidRPr="00E529F5" w:rsidRDefault="00B41CCE" w:rsidP="00B41CCE">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identifikacija i obrada administrativnih obveza u odabranim regulatornim područjima (do 30.9.2017.)</w:t>
      </w:r>
    </w:p>
    <w:p w14:paraId="78CFCF39" w14:textId="77777777" w:rsidR="00B41CCE" w:rsidRPr="00E529F5" w:rsidRDefault="00B41CCE" w:rsidP="00B41CCE">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lastRenderedPageBreak/>
        <w:t>prikupljanje podataka za izračun administrativnog opterećenja SCM metodologijom (do 30.11.2017.)</w:t>
      </w:r>
    </w:p>
    <w:p w14:paraId="574DB0B9" w14:textId="77777777" w:rsidR="00B41CCE" w:rsidRPr="00E529F5" w:rsidRDefault="00B41CCE" w:rsidP="00B41CCE">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provođenje mjerenja na temelju prikupljenih podataka i izračun administrativnog opterećenja (do 31.1.2018.)</w:t>
      </w:r>
    </w:p>
    <w:p w14:paraId="5A817C27" w14:textId="77777777" w:rsidR="00B41CCE" w:rsidRPr="00E529F5" w:rsidRDefault="00B41CCE" w:rsidP="00B41CCE">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utvrđivanje prijedloga mjera za smanjenje administrativnog opterećenja u mjerenim područjima i podrška kod pripreme akcijskog plana s konkretnim mjerama (31.3.2018.)</w:t>
      </w:r>
    </w:p>
    <w:p w14:paraId="3484C0EE" w14:textId="77777777" w:rsidR="00B41CCE" w:rsidRPr="00E529F5" w:rsidRDefault="00B41CCE" w:rsidP="00B41CCE">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izrada završnog izvješća u word formatu (do 30.6.2018.)</w:t>
      </w:r>
    </w:p>
    <w:p w14:paraId="63EA3F5A" w14:textId="77777777" w:rsidR="00B41CCE" w:rsidRPr="00E529F5" w:rsidRDefault="00B41CCE" w:rsidP="00B41CCE">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prezentiranje projektnih rezultata Naručitelju u obliku power point prezentacije (do 31.7.2018.)</w:t>
      </w:r>
    </w:p>
    <w:p w14:paraId="2C8D582E" w14:textId="77777777" w:rsidR="00B41CCE" w:rsidRPr="00E529F5" w:rsidRDefault="00B41CCE" w:rsidP="00B41CCE">
      <w:pPr>
        <w:numPr>
          <w:ilvl w:val="0"/>
          <w:numId w:val="44"/>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završna evaluacija projekta (do 15.8.2018.)</w:t>
      </w:r>
    </w:p>
    <w:p w14:paraId="6BBB012C" w14:textId="77777777" w:rsidR="0004306C" w:rsidRPr="00E529F5" w:rsidRDefault="0004306C" w:rsidP="0004306C">
      <w:pPr>
        <w:spacing w:after="200" w:line="276" w:lineRule="auto"/>
        <w:ind w:right="-11"/>
        <w:jc w:val="both"/>
        <w:rPr>
          <w:rFonts w:ascii="Times New Roman" w:eastAsia="Times New Roman" w:hAnsi="Times New Roman"/>
          <w:bCs/>
          <w:kern w:val="32"/>
          <w:lang w:eastAsia="sl-SI"/>
        </w:rPr>
      </w:pPr>
    </w:p>
    <w:p w14:paraId="0028E2C2" w14:textId="77777777" w:rsidR="0004306C" w:rsidRPr="00E529F5" w:rsidRDefault="0004306C" w:rsidP="0004306C">
      <w:pPr>
        <w:spacing w:after="200" w:line="276" w:lineRule="auto"/>
        <w:ind w:right="-11"/>
        <w:jc w:val="both"/>
        <w:rPr>
          <w:rFonts w:ascii="Times New Roman" w:eastAsia="Calibri" w:hAnsi="Times New Roman"/>
          <w:b/>
          <w:lang w:eastAsia="en-US"/>
        </w:rPr>
      </w:pPr>
      <w:r w:rsidRPr="00E529F5">
        <w:rPr>
          <w:rFonts w:ascii="Times New Roman" w:eastAsia="Times New Roman" w:hAnsi="Times New Roman"/>
          <w:bCs/>
          <w:kern w:val="32"/>
          <w:lang w:eastAsia="sl-SI"/>
        </w:rPr>
        <w:t xml:space="preserve">Identifikacija i mjerenje administrativnog opterećenja te davanje preporuka za njegove smanjenje provest će se u sljedećim indikativnim regulatornim područjima (za koja je zagradama naveden i indikativni broj zakonskih akata): </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372"/>
      </w:tblGrid>
      <w:tr w:rsidR="00C450A5" w:rsidRPr="00E529F5" w14:paraId="6F8E71FA" w14:textId="77777777" w:rsidTr="0030795A">
        <w:trPr>
          <w:jc w:val="center"/>
        </w:trPr>
        <w:tc>
          <w:tcPr>
            <w:tcW w:w="4962" w:type="dxa"/>
            <w:shd w:val="clear" w:color="auto" w:fill="auto"/>
            <w:vAlign w:val="center"/>
            <w:hideMark/>
          </w:tcPr>
          <w:p w14:paraId="085DCD0F" w14:textId="3AECB24D" w:rsidR="00C450A5" w:rsidRPr="00E529F5" w:rsidRDefault="00C450A5" w:rsidP="00C450A5">
            <w:pPr>
              <w:spacing w:after="200" w:line="276" w:lineRule="auto"/>
              <w:ind w:right="-11"/>
              <w:rPr>
                <w:rFonts w:ascii="Times New Roman" w:eastAsia="Calibri" w:hAnsi="Times New Roman"/>
                <w:b/>
                <w:color w:val="000000"/>
                <w:sz w:val="20"/>
                <w:szCs w:val="20"/>
                <w:lang w:eastAsia="en-US"/>
              </w:rPr>
            </w:pPr>
            <w:r w:rsidRPr="00E529F5">
              <w:rPr>
                <w:rFonts w:ascii="Times New Roman" w:eastAsia="Calibri" w:hAnsi="Times New Roman"/>
                <w:b/>
                <w:color w:val="000000"/>
                <w:sz w:val="20"/>
                <w:szCs w:val="20"/>
                <w:lang w:eastAsia="en-US"/>
              </w:rPr>
              <w:t>Regulatorna područja</w:t>
            </w:r>
          </w:p>
        </w:tc>
        <w:tc>
          <w:tcPr>
            <w:tcW w:w="3372" w:type="dxa"/>
            <w:shd w:val="clear" w:color="auto" w:fill="auto"/>
            <w:vAlign w:val="center"/>
            <w:hideMark/>
          </w:tcPr>
          <w:p w14:paraId="11908015" w14:textId="77777777" w:rsidR="00C450A5" w:rsidRPr="00E529F5" w:rsidRDefault="00C450A5" w:rsidP="0030795A">
            <w:pPr>
              <w:spacing w:after="200" w:line="276" w:lineRule="auto"/>
              <w:ind w:right="-11"/>
              <w:rPr>
                <w:rFonts w:ascii="Times New Roman" w:eastAsia="Calibri" w:hAnsi="Times New Roman"/>
                <w:b/>
                <w:color w:val="000000"/>
                <w:sz w:val="20"/>
                <w:szCs w:val="20"/>
                <w:lang w:eastAsia="en-US"/>
              </w:rPr>
            </w:pPr>
            <w:r w:rsidRPr="00E529F5">
              <w:rPr>
                <w:rFonts w:ascii="Times New Roman" w:eastAsia="Calibri" w:hAnsi="Times New Roman"/>
                <w:b/>
                <w:color w:val="000000"/>
                <w:sz w:val="20"/>
                <w:szCs w:val="20"/>
                <w:lang w:eastAsia="en-US"/>
              </w:rPr>
              <w:t>Nadležno tijelo</w:t>
            </w:r>
          </w:p>
        </w:tc>
      </w:tr>
      <w:tr w:rsidR="00C450A5" w:rsidRPr="00E529F5" w14:paraId="7FC61B97" w14:textId="77777777" w:rsidTr="0030795A">
        <w:trPr>
          <w:jc w:val="center"/>
        </w:trPr>
        <w:tc>
          <w:tcPr>
            <w:tcW w:w="4962" w:type="dxa"/>
            <w:shd w:val="clear" w:color="auto" w:fill="auto"/>
            <w:vAlign w:val="center"/>
          </w:tcPr>
          <w:p w14:paraId="46B7878B" w14:textId="77777777" w:rsidR="00C450A5" w:rsidRPr="00E529F5" w:rsidRDefault="00F71C5E" w:rsidP="0030795A">
            <w:pPr>
              <w:spacing w:after="200" w:line="276" w:lineRule="auto"/>
              <w:ind w:right="-11"/>
              <w:rPr>
                <w:rFonts w:ascii="Times New Roman" w:eastAsia="Calibri" w:hAnsi="Times New Roman"/>
                <w:sz w:val="20"/>
                <w:szCs w:val="20"/>
                <w:lang w:eastAsia="en-US"/>
              </w:rPr>
            </w:pPr>
            <w:hyperlink r:id="rId20" w:history="1">
              <w:r w:rsidR="00C450A5" w:rsidRPr="00E529F5">
                <w:rPr>
                  <w:rFonts w:ascii="Times New Roman" w:eastAsia="Calibri" w:hAnsi="Times New Roman"/>
                  <w:sz w:val="20"/>
                  <w:szCs w:val="20"/>
                  <w:lang w:eastAsia="en-US"/>
                </w:rPr>
                <w:t>Sektorska regulativa za tržište usluga</w:t>
              </w:r>
            </w:hyperlink>
            <w:r w:rsidR="00C450A5" w:rsidRPr="00E529F5">
              <w:rPr>
                <w:rFonts w:ascii="Times New Roman" w:eastAsia="Calibri" w:hAnsi="Times New Roman"/>
                <w:sz w:val="20"/>
                <w:szCs w:val="20"/>
                <w:lang w:eastAsia="en-US"/>
              </w:rPr>
              <w:t xml:space="preserve"> (cca 20) – </w:t>
            </w:r>
          </w:p>
          <w:p w14:paraId="09D7C5ED" w14:textId="77777777" w:rsidR="00C450A5" w:rsidRPr="00E529F5" w:rsidRDefault="00C450A5" w:rsidP="00C450A5">
            <w:pPr>
              <w:numPr>
                <w:ilvl w:val="0"/>
                <w:numId w:val="51"/>
              </w:numPr>
              <w:spacing w:after="200" w:line="276" w:lineRule="auto"/>
              <w:contextualSpacing/>
              <w:rPr>
                <w:rFonts w:ascii="Times New Roman" w:eastAsia="Calibri" w:hAnsi="Times New Roman"/>
                <w:sz w:val="20"/>
                <w:szCs w:val="20"/>
                <w:lang w:eastAsia="hr-HR"/>
              </w:rPr>
            </w:pPr>
            <w:r w:rsidRPr="00E529F5">
              <w:rPr>
                <w:rFonts w:ascii="Times New Roman" w:eastAsia="Calibri" w:hAnsi="Times New Roman"/>
                <w:sz w:val="20"/>
                <w:szCs w:val="20"/>
                <w:lang w:eastAsia="hr-HR"/>
              </w:rPr>
              <w:t>Usluge u prometu i infrastrukturi: promet (sve vrste i sektori), autotaksi, najam vozila s vozačem i predugovoreni prijevoz putnika, tehnički pregledi vozila, infrastruktura</w:t>
            </w:r>
          </w:p>
          <w:p w14:paraId="35D0D430" w14:textId="77777777" w:rsidR="00C450A5" w:rsidRPr="00E529F5" w:rsidRDefault="00C450A5" w:rsidP="00C450A5">
            <w:pPr>
              <w:numPr>
                <w:ilvl w:val="0"/>
                <w:numId w:val="51"/>
              </w:numPr>
              <w:spacing w:after="200" w:line="276" w:lineRule="auto"/>
              <w:contextualSpacing/>
              <w:rPr>
                <w:rFonts w:ascii="Times New Roman" w:eastAsia="Calibri" w:hAnsi="Times New Roman"/>
                <w:sz w:val="20"/>
                <w:szCs w:val="20"/>
                <w:lang w:eastAsia="hr-HR"/>
              </w:rPr>
            </w:pPr>
            <w:r w:rsidRPr="00E529F5">
              <w:rPr>
                <w:rFonts w:ascii="Times New Roman" w:eastAsia="Calibri" w:hAnsi="Times New Roman"/>
                <w:sz w:val="20"/>
                <w:szCs w:val="20"/>
                <w:lang w:eastAsia="hr-HR"/>
              </w:rPr>
              <w:t>Usluge u zaštiti okoliša i energetika: gospodarenje otpadom, zaštita okoliša, energetika (sve vrste i sektori), obnovljivi izvori energije</w:t>
            </w:r>
          </w:p>
          <w:p w14:paraId="27690D08" w14:textId="77777777" w:rsidR="00C450A5" w:rsidRPr="00E529F5" w:rsidRDefault="00C450A5" w:rsidP="00C450A5">
            <w:pPr>
              <w:numPr>
                <w:ilvl w:val="0"/>
                <w:numId w:val="51"/>
              </w:numPr>
              <w:spacing w:after="200" w:line="276" w:lineRule="auto"/>
              <w:contextualSpacing/>
              <w:rPr>
                <w:rFonts w:ascii="Times New Roman" w:eastAsia="Calibri" w:hAnsi="Times New Roman"/>
                <w:sz w:val="20"/>
                <w:szCs w:val="20"/>
                <w:lang w:eastAsia="hr-HR"/>
              </w:rPr>
            </w:pPr>
            <w:r w:rsidRPr="00E529F5">
              <w:rPr>
                <w:rFonts w:ascii="Times New Roman" w:eastAsia="Calibri" w:hAnsi="Times New Roman"/>
                <w:sz w:val="20"/>
                <w:szCs w:val="20"/>
                <w:lang w:eastAsia="hr-HR"/>
              </w:rPr>
              <w:t>Usluge profesija: arhitekti, inženjeri, ljekarne, atesti, privatna zaštita, privatno zdravstvo</w:t>
            </w:r>
          </w:p>
          <w:p w14:paraId="0425AC59" w14:textId="77777777" w:rsidR="00C450A5" w:rsidRPr="00E529F5" w:rsidRDefault="00C450A5" w:rsidP="00C450A5">
            <w:pPr>
              <w:numPr>
                <w:ilvl w:val="0"/>
                <w:numId w:val="51"/>
              </w:numPr>
              <w:spacing w:after="200" w:line="276" w:lineRule="auto"/>
              <w:contextualSpacing/>
              <w:rPr>
                <w:rFonts w:ascii="Times New Roman" w:eastAsia="Calibri" w:hAnsi="Times New Roman"/>
                <w:sz w:val="20"/>
                <w:szCs w:val="20"/>
                <w:lang w:eastAsia="hr-HR"/>
              </w:rPr>
            </w:pPr>
            <w:r w:rsidRPr="00E529F5">
              <w:rPr>
                <w:rFonts w:ascii="Times New Roman" w:eastAsia="Calibri" w:hAnsi="Times New Roman"/>
                <w:sz w:val="20"/>
                <w:szCs w:val="20"/>
                <w:lang w:eastAsia="hr-HR"/>
              </w:rPr>
              <w:t>Usluge u komunikacijama (telekomunikacije, pošta)</w:t>
            </w:r>
          </w:p>
          <w:p w14:paraId="34518DE7" w14:textId="77777777" w:rsidR="00C450A5" w:rsidRPr="00E529F5" w:rsidRDefault="00C450A5" w:rsidP="00C450A5">
            <w:pPr>
              <w:numPr>
                <w:ilvl w:val="0"/>
                <w:numId w:val="51"/>
              </w:numPr>
              <w:spacing w:after="200" w:line="276" w:lineRule="auto"/>
              <w:contextualSpacing/>
              <w:rPr>
                <w:rFonts w:ascii="Times New Roman" w:eastAsia="Calibri" w:hAnsi="Times New Roman"/>
                <w:sz w:val="20"/>
                <w:szCs w:val="20"/>
                <w:lang w:eastAsia="hr-HR"/>
              </w:rPr>
            </w:pPr>
            <w:r w:rsidRPr="00E529F5">
              <w:rPr>
                <w:rFonts w:ascii="Times New Roman" w:eastAsia="Calibri" w:hAnsi="Times New Roman"/>
                <w:sz w:val="20"/>
                <w:szCs w:val="20"/>
                <w:lang w:eastAsia="hr-HR"/>
              </w:rPr>
              <w:t>Usluge u financijskom sektoru (bankarstvo, osiguranja, leasing i dr.)</w:t>
            </w:r>
          </w:p>
        </w:tc>
        <w:tc>
          <w:tcPr>
            <w:tcW w:w="3372" w:type="dxa"/>
            <w:shd w:val="clear" w:color="auto" w:fill="auto"/>
            <w:vAlign w:val="center"/>
          </w:tcPr>
          <w:p w14:paraId="37BD99E8"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Niz resora</w:t>
            </w:r>
          </w:p>
        </w:tc>
      </w:tr>
      <w:tr w:rsidR="00C450A5" w:rsidRPr="00E529F5" w14:paraId="37EF139D" w14:textId="77777777" w:rsidTr="0030795A">
        <w:trPr>
          <w:trHeight w:val="543"/>
          <w:jc w:val="center"/>
        </w:trPr>
        <w:tc>
          <w:tcPr>
            <w:tcW w:w="4962" w:type="dxa"/>
            <w:shd w:val="clear" w:color="auto" w:fill="auto"/>
            <w:vAlign w:val="center"/>
          </w:tcPr>
          <w:p w14:paraId="6E1D668A"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sz w:val="20"/>
                <w:szCs w:val="20"/>
              </w:rPr>
              <w:t xml:space="preserve">Sve </w:t>
            </w:r>
            <w:hyperlink r:id="rId21" w:history="1">
              <w:r w:rsidRPr="00E529F5">
                <w:rPr>
                  <w:rFonts w:ascii="Times New Roman" w:eastAsia="Calibri" w:hAnsi="Times New Roman"/>
                  <w:sz w:val="20"/>
                  <w:szCs w:val="20"/>
                  <w:lang w:eastAsia="en-US"/>
                </w:rPr>
                <w:t>procedure i obveze iz područja svih poreznih propisa (opći porezni zakon, PDV, dohodak, dobit, trošarine i dr.), carine, računovodstva, revizije</w:t>
              </w:r>
            </w:hyperlink>
            <w:r w:rsidRPr="00E529F5">
              <w:rPr>
                <w:rFonts w:ascii="Times New Roman" w:eastAsia="Calibri" w:hAnsi="Times New Roman"/>
                <w:sz w:val="20"/>
                <w:szCs w:val="20"/>
                <w:lang w:eastAsia="en-US"/>
              </w:rPr>
              <w:t xml:space="preserve"> (cca 12)</w:t>
            </w:r>
          </w:p>
        </w:tc>
        <w:tc>
          <w:tcPr>
            <w:tcW w:w="3372" w:type="dxa"/>
            <w:shd w:val="clear" w:color="auto" w:fill="auto"/>
            <w:vAlign w:val="center"/>
            <w:hideMark/>
          </w:tcPr>
          <w:p w14:paraId="78F3B18B"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Ministarstvo financija</w:t>
            </w:r>
          </w:p>
        </w:tc>
      </w:tr>
      <w:tr w:rsidR="00C450A5" w:rsidRPr="00E529F5" w14:paraId="6CF13FDD" w14:textId="77777777" w:rsidTr="0030795A">
        <w:trPr>
          <w:jc w:val="center"/>
        </w:trPr>
        <w:tc>
          <w:tcPr>
            <w:tcW w:w="4962" w:type="dxa"/>
            <w:shd w:val="clear" w:color="auto" w:fill="auto"/>
            <w:vAlign w:val="center"/>
            <w:hideMark/>
          </w:tcPr>
          <w:p w14:paraId="69D03A16"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Stečaj i predstečaj, likvidacija, zatvaranje poduzeća; statusne promjene u poduzećima, spajanje i preuzimanje (2-3)</w:t>
            </w:r>
          </w:p>
        </w:tc>
        <w:tc>
          <w:tcPr>
            <w:tcW w:w="3372" w:type="dxa"/>
            <w:shd w:val="clear" w:color="auto" w:fill="auto"/>
            <w:vAlign w:val="center"/>
            <w:hideMark/>
          </w:tcPr>
          <w:p w14:paraId="745145D7"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Ministarstvo pravosuđa</w:t>
            </w:r>
          </w:p>
        </w:tc>
      </w:tr>
      <w:tr w:rsidR="00C450A5" w:rsidRPr="00E529F5" w14:paraId="0D9B8ABE" w14:textId="77777777" w:rsidTr="0030795A">
        <w:trPr>
          <w:jc w:val="center"/>
        </w:trPr>
        <w:tc>
          <w:tcPr>
            <w:tcW w:w="4962" w:type="dxa"/>
            <w:shd w:val="clear" w:color="auto" w:fill="auto"/>
            <w:vAlign w:val="center"/>
          </w:tcPr>
          <w:p w14:paraId="7E2BFDBD"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Statistika (obveze statističkog izvješćivanja)</w:t>
            </w:r>
          </w:p>
        </w:tc>
        <w:tc>
          <w:tcPr>
            <w:tcW w:w="3372" w:type="dxa"/>
            <w:shd w:val="clear" w:color="auto" w:fill="auto"/>
            <w:vAlign w:val="center"/>
          </w:tcPr>
          <w:p w14:paraId="78B2309F"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 xml:space="preserve">Državni zavod za statistiku, </w:t>
            </w:r>
          </w:p>
          <w:p w14:paraId="6700326E"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drugi resori?</w:t>
            </w:r>
          </w:p>
        </w:tc>
      </w:tr>
      <w:tr w:rsidR="00C450A5" w:rsidRPr="00E529F5" w14:paraId="698BA035" w14:textId="77777777" w:rsidTr="0030795A">
        <w:trPr>
          <w:jc w:val="center"/>
        </w:trPr>
        <w:tc>
          <w:tcPr>
            <w:tcW w:w="4962" w:type="dxa"/>
            <w:shd w:val="clear" w:color="auto" w:fill="auto"/>
            <w:vAlign w:val="center"/>
          </w:tcPr>
          <w:p w14:paraId="23265A44"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Vlasnički odnosi i ovrhe (2)</w:t>
            </w:r>
          </w:p>
        </w:tc>
        <w:tc>
          <w:tcPr>
            <w:tcW w:w="3372" w:type="dxa"/>
            <w:shd w:val="clear" w:color="auto" w:fill="auto"/>
            <w:vAlign w:val="center"/>
          </w:tcPr>
          <w:p w14:paraId="1161A1DF"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Ministarstvo pravosuđa</w:t>
            </w:r>
          </w:p>
        </w:tc>
      </w:tr>
      <w:tr w:rsidR="00C450A5" w:rsidRPr="00E529F5" w14:paraId="4B2FA9D1" w14:textId="77777777" w:rsidTr="0030795A">
        <w:trPr>
          <w:jc w:val="center"/>
        </w:trPr>
        <w:tc>
          <w:tcPr>
            <w:tcW w:w="4962" w:type="dxa"/>
            <w:shd w:val="clear" w:color="auto" w:fill="auto"/>
            <w:vAlign w:val="center"/>
            <w:hideMark/>
          </w:tcPr>
          <w:p w14:paraId="2C8DF3F0"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Prijenos poslovanja (1)</w:t>
            </w:r>
          </w:p>
        </w:tc>
        <w:tc>
          <w:tcPr>
            <w:tcW w:w="3372" w:type="dxa"/>
            <w:shd w:val="clear" w:color="auto" w:fill="auto"/>
            <w:vAlign w:val="center"/>
            <w:hideMark/>
          </w:tcPr>
          <w:p w14:paraId="5CD3FA21"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Ministarstvo pravosuđa</w:t>
            </w:r>
          </w:p>
        </w:tc>
      </w:tr>
      <w:tr w:rsidR="00C450A5" w:rsidRPr="00E529F5" w14:paraId="16D71143" w14:textId="77777777" w:rsidTr="0030795A">
        <w:trPr>
          <w:jc w:val="center"/>
        </w:trPr>
        <w:tc>
          <w:tcPr>
            <w:tcW w:w="4962" w:type="dxa"/>
            <w:shd w:val="clear" w:color="auto" w:fill="auto"/>
            <w:vAlign w:val="center"/>
            <w:hideMark/>
          </w:tcPr>
          <w:p w14:paraId="7E928AFE"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Zemljišne knjige i katastar (2)</w:t>
            </w:r>
          </w:p>
        </w:tc>
        <w:tc>
          <w:tcPr>
            <w:tcW w:w="3372" w:type="dxa"/>
            <w:shd w:val="clear" w:color="auto" w:fill="auto"/>
            <w:vAlign w:val="center"/>
            <w:hideMark/>
          </w:tcPr>
          <w:p w14:paraId="56EB2AD5"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Ministarstvo pravosuđa; Ministarstvo graditeljstva i prostornog uređenja</w:t>
            </w:r>
          </w:p>
        </w:tc>
      </w:tr>
      <w:tr w:rsidR="00C450A5" w:rsidRPr="00E529F5" w14:paraId="131E1ADE" w14:textId="77777777" w:rsidTr="0030795A">
        <w:trPr>
          <w:cantSplit/>
          <w:jc w:val="center"/>
        </w:trPr>
        <w:tc>
          <w:tcPr>
            <w:tcW w:w="4962" w:type="dxa"/>
            <w:shd w:val="clear" w:color="auto" w:fill="auto"/>
            <w:vAlign w:val="center"/>
          </w:tcPr>
          <w:p w14:paraId="53BDEFAF" w14:textId="77777777" w:rsidR="00C450A5" w:rsidRPr="00E529F5" w:rsidRDefault="00F71C5E" w:rsidP="0030795A">
            <w:pPr>
              <w:spacing w:after="200" w:line="276" w:lineRule="auto"/>
              <w:ind w:right="-11"/>
              <w:rPr>
                <w:rFonts w:ascii="Times New Roman" w:eastAsia="Calibri" w:hAnsi="Times New Roman"/>
                <w:sz w:val="20"/>
                <w:szCs w:val="20"/>
                <w:lang w:eastAsia="en-US"/>
              </w:rPr>
            </w:pPr>
            <w:hyperlink r:id="rId22" w:history="1">
              <w:r w:rsidR="00C450A5" w:rsidRPr="00E529F5">
                <w:rPr>
                  <w:rFonts w:ascii="Times New Roman" w:eastAsia="Calibri" w:hAnsi="Times New Roman"/>
                  <w:sz w:val="20"/>
                  <w:szCs w:val="20"/>
                  <w:lang w:eastAsia="en-US"/>
                </w:rPr>
                <w:t>Hrana, dodaci prehrani piće i lijekovi</w:t>
              </w:r>
            </w:hyperlink>
            <w:r w:rsidR="00C450A5" w:rsidRPr="00E529F5">
              <w:rPr>
                <w:rFonts w:ascii="Times New Roman" w:eastAsia="Calibri" w:hAnsi="Times New Roman"/>
                <w:sz w:val="20"/>
                <w:szCs w:val="20"/>
                <w:lang w:eastAsia="en-US"/>
              </w:rPr>
              <w:t xml:space="preserve">-farmacija te ostali propisi u </w:t>
            </w:r>
            <w:hyperlink r:id="rId23" w:history="1">
              <w:r w:rsidR="00C450A5" w:rsidRPr="00E529F5">
                <w:rPr>
                  <w:rFonts w:ascii="Times New Roman" w:eastAsia="Calibri" w:hAnsi="Times New Roman"/>
                  <w:sz w:val="20"/>
                  <w:szCs w:val="20"/>
                  <w:lang w:eastAsia="en-US"/>
                </w:rPr>
                <w:t>zdravstvu</w:t>
              </w:r>
            </w:hyperlink>
            <w:r w:rsidR="00C450A5" w:rsidRPr="00E529F5">
              <w:rPr>
                <w:rFonts w:ascii="Times New Roman" w:eastAsia="Calibri" w:hAnsi="Times New Roman"/>
                <w:sz w:val="20"/>
                <w:szCs w:val="20"/>
                <w:lang w:eastAsia="en-US"/>
              </w:rPr>
              <w:t xml:space="preserve"> i </w:t>
            </w:r>
            <w:hyperlink r:id="rId24" w:history="1">
              <w:r w:rsidR="00C450A5" w:rsidRPr="00E529F5">
                <w:rPr>
                  <w:rFonts w:ascii="Times New Roman" w:eastAsia="Calibri" w:hAnsi="Times New Roman"/>
                  <w:sz w:val="20"/>
                  <w:szCs w:val="20"/>
                  <w:lang w:eastAsia="en-US"/>
                </w:rPr>
                <w:t>poljoprivredi</w:t>
              </w:r>
            </w:hyperlink>
            <w:r w:rsidR="00C450A5" w:rsidRPr="00E529F5">
              <w:rPr>
                <w:rFonts w:ascii="Times New Roman" w:eastAsia="Calibri" w:hAnsi="Times New Roman"/>
                <w:sz w:val="20"/>
                <w:szCs w:val="20"/>
                <w:lang w:eastAsia="en-US"/>
              </w:rPr>
              <w:t xml:space="preserve"> koji utječu na gospodarstvo (4)</w:t>
            </w:r>
          </w:p>
        </w:tc>
        <w:tc>
          <w:tcPr>
            <w:tcW w:w="3372" w:type="dxa"/>
            <w:shd w:val="clear" w:color="auto" w:fill="auto"/>
            <w:vAlign w:val="center"/>
            <w:hideMark/>
          </w:tcPr>
          <w:p w14:paraId="38A0FD31"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Ministarstvo zdravstva; Ministarstvo poljoprivrede</w:t>
            </w:r>
          </w:p>
        </w:tc>
      </w:tr>
      <w:tr w:rsidR="00C450A5" w:rsidRPr="00E529F5" w14:paraId="69A4D169" w14:textId="77777777" w:rsidTr="0030795A">
        <w:trPr>
          <w:jc w:val="center"/>
        </w:trPr>
        <w:tc>
          <w:tcPr>
            <w:tcW w:w="4962" w:type="dxa"/>
            <w:shd w:val="clear" w:color="auto" w:fill="auto"/>
            <w:vAlign w:val="center"/>
            <w:hideMark/>
          </w:tcPr>
          <w:p w14:paraId="04F976DE" w14:textId="77777777" w:rsidR="00C450A5" w:rsidRPr="00E529F5" w:rsidRDefault="00F71C5E" w:rsidP="0030795A">
            <w:pPr>
              <w:spacing w:after="200" w:line="276" w:lineRule="auto"/>
              <w:ind w:right="-11"/>
              <w:rPr>
                <w:rFonts w:ascii="Times New Roman" w:eastAsia="Calibri" w:hAnsi="Times New Roman"/>
                <w:sz w:val="20"/>
                <w:szCs w:val="20"/>
                <w:lang w:eastAsia="en-US"/>
              </w:rPr>
            </w:pPr>
            <w:hyperlink r:id="rId25" w:history="1">
              <w:r w:rsidR="00C450A5" w:rsidRPr="00E529F5">
                <w:rPr>
                  <w:rFonts w:ascii="Times New Roman" w:eastAsia="Calibri" w:hAnsi="Times New Roman"/>
                  <w:sz w:val="20"/>
                  <w:szCs w:val="20"/>
                  <w:lang w:eastAsia="en-US"/>
                </w:rPr>
                <w:t>Graditeljstvo, prostorno uređenje</w:t>
              </w:r>
            </w:hyperlink>
            <w:r w:rsidR="00C450A5" w:rsidRPr="00E529F5">
              <w:rPr>
                <w:rFonts w:ascii="Times New Roman" w:eastAsia="Calibri" w:hAnsi="Times New Roman"/>
                <w:sz w:val="20"/>
                <w:szCs w:val="20"/>
                <w:lang w:eastAsia="en-US"/>
              </w:rPr>
              <w:t xml:space="preserve"> i nekretnine (4)</w:t>
            </w:r>
          </w:p>
        </w:tc>
        <w:tc>
          <w:tcPr>
            <w:tcW w:w="3372" w:type="dxa"/>
            <w:shd w:val="clear" w:color="auto" w:fill="auto"/>
            <w:vAlign w:val="center"/>
            <w:hideMark/>
          </w:tcPr>
          <w:p w14:paraId="7151C94F"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Ministarstvo graditeljstva i prostornoga uređenja</w:t>
            </w:r>
          </w:p>
        </w:tc>
      </w:tr>
      <w:tr w:rsidR="00C450A5" w:rsidRPr="00E529F5" w14:paraId="66218CC3" w14:textId="77777777" w:rsidTr="0030795A">
        <w:trPr>
          <w:jc w:val="center"/>
        </w:trPr>
        <w:tc>
          <w:tcPr>
            <w:tcW w:w="4962" w:type="dxa"/>
            <w:shd w:val="clear" w:color="auto" w:fill="auto"/>
            <w:vAlign w:val="center"/>
            <w:hideMark/>
          </w:tcPr>
          <w:p w14:paraId="730290C4"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Koncesije (1)</w:t>
            </w:r>
          </w:p>
        </w:tc>
        <w:tc>
          <w:tcPr>
            <w:tcW w:w="3372" w:type="dxa"/>
            <w:shd w:val="clear" w:color="auto" w:fill="auto"/>
            <w:vAlign w:val="center"/>
            <w:hideMark/>
          </w:tcPr>
          <w:p w14:paraId="4478B76C"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Ministarstvo financija</w:t>
            </w:r>
          </w:p>
        </w:tc>
      </w:tr>
      <w:tr w:rsidR="00C450A5" w:rsidRPr="00E529F5" w14:paraId="4240FF7E" w14:textId="77777777" w:rsidTr="0030795A">
        <w:trPr>
          <w:jc w:val="center"/>
        </w:trPr>
        <w:tc>
          <w:tcPr>
            <w:tcW w:w="4962" w:type="dxa"/>
            <w:shd w:val="clear" w:color="auto" w:fill="auto"/>
            <w:vAlign w:val="center"/>
          </w:tcPr>
          <w:p w14:paraId="30220F93" w14:textId="77777777" w:rsidR="00C450A5" w:rsidRPr="00E529F5" w:rsidRDefault="00F71C5E" w:rsidP="0030795A">
            <w:pPr>
              <w:spacing w:after="200" w:line="276" w:lineRule="auto"/>
              <w:ind w:right="-11"/>
              <w:rPr>
                <w:rFonts w:ascii="Times New Roman" w:eastAsia="Calibri" w:hAnsi="Times New Roman"/>
                <w:sz w:val="20"/>
                <w:szCs w:val="20"/>
                <w:lang w:eastAsia="en-US"/>
              </w:rPr>
            </w:pPr>
            <w:hyperlink r:id="rId26" w:history="1">
              <w:r w:rsidR="00C450A5" w:rsidRPr="00E529F5">
                <w:rPr>
                  <w:rFonts w:ascii="Times New Roman" w:eastAsia="Calibri" w:hAnsi="Times New Roman"/>
                  <w:sz w:val="20"/>
                  <w:szCs w:val="20"/>
                  <w:lang w:eastAsia="en-US"/>
                </w:rPr>
                <w:t>Zaštita od požara</w:t>
              </w:r>
            </w:hyperlink>
            <w:r w:rsidR="00C450A5" w:rsidRPr="00E529F5">
              <w:rPr>
                <w:rFonts w:ascii="Times New Roman" w:eastAsia="Calibri" w:hAnsi="Times New Roman"/>
                <w:sz w:val="20"/>
                <w:szCs w:val="20"/>
                <w:lang w:eastAsia="en-US"/>
              </w:rPr>
              <w:t xml:space="preserve"> (1)</w:t>
            </w:r>
          </w:p>
        </w:tc>
        <w:tc>
          <w:tcPr>
            <w:tcW w:w="3372" w:type="dxa"/>
            <w:shd w:val="clear" w:color="auto" w:fill="auto"/>
            <w:vAlign w:val="center"/>
            <w:hideMark/>
          </w:tcPr>
          <w:p w14:paraId="25BC421C"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Ministarstvo unutarnjih poslova</w:t>
            </w:r>
          </w:p>
        </w:tc>
      </w:tr>
      <w:tr w:rsidR="00C450A5" w:rsidRPr="00E529F5" w14:paraId="67AE7004" w14:textId="77777777" w:rsidTr="0030795A">
        <w:trPr>
          <w:jc w:val="center"/>
        </w:trPr>
        <w:tc>
          <w:tcPr>
            <w:tcW w:w="4962" w:type="dxa"/>
            <w:shd w:val="clear" w:color="auto" w:fill="auto"/>
            <w:vAlign w:val="center"/>
          </w:tcPr>
          <w:p w14:paraId="52965E03" w14:textId="77777777" w:rsidR="00C450A5" w:rsidRPr="00E529F5" w:rsidRDefault="00F71C5E" w:rsidP="0030795A">
            <w:pPr>
              <w:spacing w:after="200" w:line="276" w:lineRule="auto"/>
              <w:ind w:right="-11"/>
              <w:rPr>
                <w:rFonts w:ascii="Times New Roman" w:eastAsia="Calibri" w:hAnsi="Times New Roman"/>
                <w:sz w:val="20"/>
                <w:szCs w:val="20"/>
                <w:lang w:eastAsia="en-US"/>
              </w:rPr>
            </w:pPr>
            <w:hyperlink r:id="rId27" w:history="1">
              <w:r w:rsidR="00C450A5" w:rsidRPr="00E529F5">
                <w:rPr>
                  <w:rFonts w:ascii="Times New Roman" w:eastAsia="Calibri" w:hAnsi="Times New Roman"/>
                  <w:sz w:val="20"/>
                  <w:szCs w:val="20"/>
                  <w:lang w:eastAsia="en-US"/>
                </w:rPr>
                <w:t>Stranci</w:t>
              </w:r>
            </w:hyperlink>
            <w:r w:rsidR="00C450A5" w:rsidRPr="00E529F5">
              <w:rPr>
                <w:rFonts w:ascii="Times New Roman" w:eastAsia="Calibri" w:hAnsi="Times New Roman"/>
                <w:sz w:val="20"/>
                <w:szCs w:val="20"/>
                <w:lang w:eastAsia="en-US"/>
              </w:rPr>
              <w:t xml:space="preserve"> (1)</w:t>
            </w:r>
          </w:p>
        </w:tc>
        <w:tc>
          <w:tcPr>
            <w:tcW w:w="3372" w:type="dxa"/>
            <w:shd w:val="clear" w:color="auto" w:fill="auto"/>
            <w:vAlign w:val="center"/>
            <w:hideMark/>
          </w:tcPr>
          <w:p w14:paraId="6DA17FBD" w14:textId="77777777" w:rsidR="00C450A5" w:rsidRPr="00E529F5" w:rsidRDefault="00C450A5" w:rsidP="0030795A">
            <w:pPr>
              <w:spacing w:after="200" w:line="276" w:lineRule="auto"/>
              <w:ind w:right="-11"/>
              <w:rPr>
                <w:rFonts w:ascii="Times New Roman" w:eastAsia="Calibri" w:hAnsi="Times New Roman"/>
                <w:sz w:val="20"/>
                <w:szCs w:val="20"/>
                <w:lang w:eastAsia="en-US"/>
              </w:rPr>
            </w:pPr>
            <w:r w:rsidRPr="00E529F5">
              <w:rPr>
                <w:rFonts w:ascii="Times New Roman" w:eastAsia="Calibri" w:hAnsi="Times New Roman"/>
                <w:sz w:val="20"/>
                <w:szCs w:val="20"/>
                <w:lang w:eastAsia="en-US"/>
              </w:rPr>
              <w:t>Ministarstvo unutarnjih poslova</w:t>
            </w:r>
          </w:p>
        </w:tc>
      </w:tr>
    </w:tbl>
    <w:p w14:paraId="2E016D3B"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2581178E" w14:textId="77777777" w:rsidR="00C450A5"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Svako od regulatornih područja sadrži određeni broj zakonskih akata te dodatno još i pripadajuće podzakonske akte koji su predmet SCM mjerenja. </w:t>
      </w:r>
    </w:p>
    <w:p w14:paraId="6D4CBAF8" w14:textId="77777777" w:rsidR="00C450A5" w:rsidRPr="00E529F5" w:rsidRDefault="00C450A5" w:rsidP="0004306C">
      <w:pPr>
        <w:spacing w:after="0" w:line="240" w:lineRule="auto"/>
        <w:ind w:right="-11"/>
        <w:jc w:val="both"/>
        <w:rPr>
          <w:rFonts w:ascii="Times New Roman" w:eastAsia="Calibri" w:hAnsi="Times New Roman"/>
          <w:noProof/>
          <w:lang w:eastAsia="en-US"/>
        </w:rPr>
      </w:pPr>
    </w:p>
    <w:p w14:paraId="534E3825" w14:textId="26B98636" w:rsidR="00C450A5" w:rsidRPr="00E529F5" w:rsidRDefault="00C450A5" w:rsidP="0004306C">
      <w:pPr>
        <w:spacing w:after="0" w:line="240" w:lineRule="auto"/>
        <w:ind w:right="-11"/>
        <w:jc w:val="both"/>
        <w:rPr>
          <w:rFonts w:ascii="Times New Roman" w:eastAsia="Calibri" w:hAnsi="Times New Roman"/>
          <w:b/>
          <w:noProof/>
          <w:lang w:eastAsia="en-US"/>
        </w:rPr>
      </w:pPr>
      <w:r w:rsidRPr="00E529F5">
        <w:rPr>
          <w:rFonts w:ascii="Times New Roman" w:eastAsia="Calibri" w:hAnsi="Times New Roman"/>
          <w:b/>
          <w:noProof/>
          <w:lang w:eastAsia="en-US"/>
        </w:rPr>
        <w:t xml:space="preserve">U odnosu na sva inicijalno navedna regulatorna područja, s ponuditeljem će se dogovoriti </w:t>
      </w:r>
      <w:r w:rsidR="0004306C" w:rsidRPr="00E529F5">
        <w:rPr>
          <w:rFonts w:ascii="Times New Roman" w:eastAsia="Calibri" w:hAnsi="Times New Roman"/>
          <w:b/>
          <w:noProof/>
          <w:lang w:eastAsia="en-US"/>
        </w:rPr>
        <w:t xml:space="preserve">potrebna podrška za SCM mjerenje </w:t>
      </w:r>
      <w:r w:rsidR="00B41CCE" w:rsidRPr="00E529F5">
        <w:rPr>
          <w:rFonts w:ascii="Times New Roman" w:eastAsia="Calibri" w:hAnsi="Times New Roman"/>
          <w:b/>
          <w:noProof/>
          <w:lang w:eastAsia="en-US"/>
        </w:rPr>
        <w:t xml:space="preserve">minimalno </w:t>
      </w:r>
      <w:r w:rsidR="0004306C" w:rsidRPr="00E529F5">
        <w:rPr>
          <w:rFonts w:ascii="Times New Roman" w:eastAsia="Calibri" w:hAnsi="Times New Roman"/>
          <w:b/>
          <w:noProof/>
          <w:lang w:eastAsia="en-US"/>
        </w:rPr>
        <w:t xml:space="preserve">40 </w:t>
      </w:r>
      <w:r w:rsidR="00B41CCE" w:rsidRPr="00E529F5">
        <w:rPr>
          <w:rFonts w:ascii="Times New Roman" w:eastAsia="Calibri" w:hAnsi="Times New Roman"/>
          <w:b/>
          <w:noProof/>
          <w:lang w:eastAsia="en-US"/>
        </w:rPr>
        <w:t xml:space="preserve">od navedenih </w:t>
      </w:r>
      <w:r w:rsidR="0004306C" w:rsidRPr="00E529F5">
        <w:rPr>
          <w:rFonts w:ascii="Times New Roman" w:eastAsia="Calibri" w:hAnsi="Times New Roman"/>
          <w:b/>
          <w:noProof/>
          <w:lang w:eastAsia="en-US"/>
        </w:rPr>
        <w:t xml:space="preserve">zakonodavnih akata. </w:t>
      </w:r>
    </w:p>
    <w:p w14:paraId="1D57EFE1" w14:textId="77777777" w:rsidR="00C450A5" w:rsidRPr="00E529F5" w:rsidRDefault="00C450A5" w:rsidP="0004306C">
      <w:pPr>
        <w:spacing w:after="0" w:line="240" w:lineRule="auto"/>
        <w:ind w:right="-11"/>
        <w:jc w:val="both"/>
        <w:rPr>
          <w:rFonts w:ascii="Times New Roman" w:eastAsia="Calibri" w:hAnsi="Times New Roman"/>
          <w:noProof/>
          <w:lang w:eastAsia="en-US"/>
        </w:rPr>
      </w:pPr>
    </w:p>
    <w:p w14:paraId="07C84302" w14:textId="7ACCC96A"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Unutar tog okvira će se s naručiteljem tijekom cijelog projekta utvrditi dinamika provedbe procesa SCM mjerenja. Dinamika ovisi o razini operativne sposobnosti nadležnih tijela državne uprave za samostalnu provedbu cijelog procesa mjerenja te će se prema opsegu potreba ovih tijela i usmjeravati konzultantska podrška. Tehnička podrška naručitelja je stoga bitna prije svega u mjeri kako bi se osigurao uspješan završetak SCM mjerenja u odabranih 40 do 45 zakonskih područja, zajedno s pripadajućim podzakonskim aktima.</w:t>
      </w:r>
    </w:p>
    <w:p w14:paraId="28BF5DA6"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50786C71"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b/>
          <w:noProof/>
          <w:lang w:eastAsia="en-US"/>
        </w:rPr>
        <w:t>Napomena:</w:t>
      </w:r>
      <w:r w:rsidRPr="00E529F5">
        <w:rPr>
          <w:rFonts w:ascii="Times New Roman" w:eastAsia="Calibri" w:hAnsi="Times New Roman"/>
          <w:noProof/>
          <w:lang w:eastAsia="en-US"/>
        </w:rPr>
        <w:t xml:space="preserve"> od Izvršitelja se očekuje da u sekciji Metodologija detaljno navede i opiše pristup pripremi i provedbi projekta u svakoj fazi, objasni načine izvršenja navedenih aktivnosti i eventualne prijedloge dodatnih aktivnosti, očekivane isporuke i rezultate, detaljni vremenski plan provedbe projekta, zajedno s rokovima i predviđenim isporukama po fazama, projektne rizike i načine njihova ublažavanja, kao i druge potencijalne metodološke alate/pristupe koji će doprinijeti uspješnoj provedbi projekta.</w:t>
      </w:r>
    </w:p>
    <w:p w14:paraId="36E4FB4D"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0989810F"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7B28C5E2" w14:textId="77777777" w:rsidR="0004306C" w:rsidRPr="00E529F5" w:rsidRDefault="0004306C" w:rsidP="00C446F8">
      <w:pPr>
        <w:numPr>
          <w:ilvl w:val="2"/>
          <w:numId w:val="43"/>
        </w:numPr>
        <w:spacing w:after="0" w:line="240" w:lineRule="auto"/>
        <w:ind w:right="-11"/>
        <w:jc w:val="both"/>
        <w:rPr>
          <w:rFonts w:ascii="Times New Roman" w:eastAsia="Calibri" w:hAnsi="Times New Roman"/>
          <w:noProof/>
          <w:lang w:eastAsia="en-US"/>
        </w:rPr>
      </w:pPr>
      <w:r w:rsidRPr="00E529F5">
        <w:rPr>
          <w:rFonts w:ascii="Times New Roman" w:eastAsia="Arial" w:hAnsi="Times New Roman"/>
          <w:b/>
          <w:lang w:eastAsia="en-US"/>
        </w:rPr>
        <w:t xml:space="preserve"> Razvoj IT rješenja za mjerenje administrativnog opterećenja primjenom SCM metodologije</w:t>
      </w:r>
    </w:p>
    <w:p w14:paraId="663C5A19" w14:textId="77777777" w:rsidR="0004306C" w:rsidRPr="00E529F5" w:rsidRDefault="0004306C" w:rsidP="0004306C">
      <w:pPr>
        <w:spacing w:after="0" w:line="240" w:lineRule="auto"/>
        <w:ind w:left="1224" w:right="-11"/>
        <w:jc w:val="both"/>
        <w:rPr>
          <w:rFonts w:ascii="Times New Roman" w:eastAsia="Arial" w:hAnsi="Times New Roman"/>
          <w:b/>
          <w:lang w:eastAsia="en-US"/>
        </w:rPr>
      </w:pPr>
    </w:p>
    <w:p w14:paraId="3459599C" w14:textId="77777777" w:rsidR="0004306C" w:rsidRPr="00E529F5" w:rsidRDefault="0004306C" w:rsidP="0004306C">
      <w:pPr>
        <w:spacing w:after="0" w:line="240" w:lineRule="auto"/>
        <w:ind w:left="1224" w:right="-11"/>
        <w:jc w:val="both"/>
        <w:rPr>
          <w:rFonts w:ascii="Times New Roman" w:eastAsia="Calibri" w:hAnsi="Times New Roman"/>
          <w:noProof/>
          <w:lang w:eastAsia="en-US"/>
        </w:rPr>
      </w:pPr>
    </w:p>
    <w:p w14:paraId="62CF780E" w14:textId="0E566D38" w:rsidR="0004306C" w:rsidRPr="00E529F5" w:rsidRDefault="0004306C" w:rsidP="00C446F8">
      <w:pPr>
        <w:numPr>
          <w:ilvl w:val="3"/>
          <w:numId w:val="43"/>
        </w:numPr>
        <w:spacing w:after="0" w:line="240" w:lineRule="auto"/>
        <w:ind w:left="993" w:right="-11" w:hanging="993"/>
        <w:jc w:val="both"/>
        <w:rPr>
          <w:rFonts w:ascii="Times New Roman" w:eastAsia="Calibri" w:hAnsi="Times New Roman"/>
          <w:noProof/>
          <w:lang w:eastAsia="en-US"/>
        </w:rPr>
      </w:pPr>
      <w:r w:rsidRPr="00E529F5">
        <w:rPr>
          <w:rFonts w:ascii="Times New Roman" w:eastAsia="Arial" w:hAnsi="Times New Roman"/>
          <w:lang w:eastAsia="en-US"/>
        </w:rPr>
        <w:t>Mapiranje poslovnih procesa te izrada internih procedura za upravljanje IT rješenjem za mjerenje i izračun administrativnog opterećenja</w:t>
      </w:r>
      <w:r w:rsidR="00CA1E82" w:rsidRPr="00E529F5">
        <w:rPr>
          <w:rFonts w:ascii="Times New Roman" w:eastAsia="Arial" w:hAnsi="Times New Roman"/>
          <w:lang w:eastAsia="en-US"/>
        </w:rPr>
        <w:t xml:space="preserve"> (do 31.9.2017.)</w:t>
      </w:r>
    </w:p>
    <w:p w14:paraId="4C3DAEBE" w14:textId="77777777" w:rsidR="0004306C" w:rsidRPr="00E529F5" w:rsidRDefault="0004306C" w:rsidP="0004306C">
      <w:pPr>
        <w:spacing w:after="0" w:line="240" w:lineRule="auto"/>
        <w:ind w:left="1701" w:right="-11"/>
        <w:jc w:val="both"/>
        <w:rPr>
          <w:rFonts w:ascii="Times New Roman" w:eastAsia="Calibri" w:hAnsi="Times New Roman"/>
          <w:noProof/>
          <w:lang w:eastAsia="en-US"/>
        </w:rPr>
      </w:pPr>
    </w:p>
    <w:p w14:paraId="756579F3" w14:textId="77777777" w:rsidR="0004306C" w:rsidRPr="00E529F5" w:rsidRDefault="0004306C" w:rsidP="0004306C">
      <w:pPr>
        <w:spacing w:after="0" w:line="240" w:lineRule="auto"/>
        <w:ind w:right="-11"/>
        <w:jc w:val="both"/>
        <w:rPr>
          <w:rFonts w:ascii="Times New Roman" w:eastAsia="Arial" w:hAnsi="Times New Roman"/>
          <w:lang w:eastAsia="en-US"/>
        </w:rPr>
      </w:pPr>
      <w:r w:rsidRPr="00E529F5">
        <w:rPr>
          <w:rFonts w:ascii="Times New Roman" w:eastAsia="Calibri" w:hAnsi="Times New Roman"/>
          <w:noProof/>
          <w:lang w:eastAsia="en-US"/>
        </w:rPr>
        <w:t xml:space="preserve">Izvršitelj će u okviru ove aktivnosti identificirati ključne potrebe korisnika </w:t>
      </w:r>
      <w:r w:rsidRPr="00E529F5">
        <w:rPr>
          <w:rFonts w:ascii="Times New Roman" w:eastAsia="Arial" w:hAnsi="Times New Roman"/>
          <w:lang w:eastAsia="en-US"/>
        </w:rPr>
        <w:t>IT rješenja za mjerenje i izračun administrativnog opterećenja</w:t>
      </w:r>
      <w:r w:rsidRPr="00E529F5">
        <w:rPr>
          <w:rFonts w:ascii="Times New Roman" w:eastAsia="Calibri" w:hAnsi="Times New Roman"/>
          <w:noProof/>
          <w:lang w:eastAsia="en-US"/>
        </w:rPr>
        <w:t xml:space="preserve"> primjenom SCM metodologije i načine na koje im može pružiti podršku te detaljno mapirati poslovne procese povezane s identifikacijom, mjerenjem i izračunom administrativnog opterećenja. Ishod ove aktivnosti bit će najmanje:</w:t>
      </w:r>
    </w:p>
    <w:p w14:paraId="510451B1" w14:textId="77777777" w:rsidR="0004306C" w:rsidRPr="00E529F5" w:rsidRDefault="0004306C" w:rsidP="00C446F8">
      <w:pPr>
        <w:numPr>
          <w:ilvl w:val="0"/>
          <w:numId w:val="50"/>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detaljno mapirani poslovni procesi</w:t>
      </w:r>
    </w:p>
    <w:p w14:paraId="2DBEDB3A" w14:textId="77777777" w:rsidR="0004306C" w:rsidRPr="00E529F5" w:rsidRDefault="0004306C" w:rsidP="00C446F8">
      <w:pPr>
        <w:numPr>
          <w:ilvl w:val="0"/>
          <w:numId w:val="50"/>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identificirani parametri SCM izračuna administrativnog opterećenja, sukladno SCM priručniku i već standardiziranom formatu SCM tablice.</w:t>
      </w:r>
    </w:p>
    <w:p w14:paraId="0DED1771" w14:textId="77777777" w:rsidR="0004306C" w:rsidRPr="00E529F5" w:rsidRDefault="0004306C" w:rsidP="0004306C">
      <w:pPr>
        <w:spacing w:after="0" w:line="240" w:lineRule="auto"/>
        <w:ind w:left="360" w:right="-11"/>
        <w:jc w:val="both"/>
        <w:rPr>
          <w:rFonts w:ascii="Times New Roman" w:eastAsia="Calibri" w:hAnsi="Times New Roman"/>
          <w:noProof/>
          <w:lang w:eastAsia="en-US"/>
        </w:rPr>
      </w:pPr>
    </w:p>
    <w:p w14:paraId="5BA8F595" w14:textId="506F965B" w:rsidR="0004306C" w:rsidRPr="00E529F5" w:rsidRDefault="0004306C" w:rsidP="00C446F8">
      <w:pPr>
        <w:numPr>
          <w:ilvl w:val="3"/>
          <w:numId w:val="43"/>
        </w:numPr>
        <w:spacing w:after="0" w:line="240" w:lineRule="auto"/>
        <w:ind w:left="993" w:right="-11" w:hanging="993"/>
        <w:jc w:val="both"/>
        <w:rPr>
          <w:rFonts w:ascii="Times New Roman" w:eastAsia="Calibri" w:hAnsi="Times New Roman"/>
          <w:noProof/>
          <w:lang w:eastAsia="en-US"/>
        </w:rPr>
      </w:pPr>
      <w:r w:rsidRPr="00E529F5">
        <w:rPr>
          <w:rFonts w:ascii="Times New Roman" w:eastAsia="Arial" w:hAnsi="Times New Roman"/>
          <w:lang w:eastAsia="en-US"/>
        </w:rPr>
        <w:t>Dizajn, izrada i uspostava IT rješenja za mjerenje izračun administrativnog opterećenja</w:t>
      </w:r>
      <w:r w:rsidR="00CA1E82" w:rsidRPr="00E529F5">
        <w:rPr>
          <w:rFonts w:ascii="Times New Roman" w:eastAsia="Arial" w:hAnsi="Times New Roman"/>
          <w:lang w:eastAsia="en-US"/>
        </w:rPr>
        <w:t xml:space="preserve"> (do 31.1.2018.)</w:t>
      </w:r>
    </w:p>
    <w:p w14:paraId="7BE2436C" w14:textId="77777777" w:rsidR="0004306C" w:rsidRPr="00E529F5" w:rsidRDefault="0004306C" w:rsidP="0004306C">
      <w:pPr>
        <w:spacing w:after="0" w:line="240" w:lineRule="auto"/>
        <w:ind w:right="-11"/>
        <w:jc w:val="both"/>
        <w:rPr>
          <w:rFonts w:ascii="Times New Roman" w:eastAsia="Arial" w:hAnsi="Times New Roman"/>
          <w:b/>
          <w:lang w:eastAsia="en-US"/>
        </w:rPr>
      </w:pPr>
    </w:p>
    <w:p w14:paraId="32416E76"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Nastavno aktivnosti 1.2.1., predviđa se izrada specijaliziranog IT rješenja za podršku pri utvrđivanju i mjerenu administrativnog opterećenja primjenom SCM metodologije. IT rješenje poslužit će </w:t>
      </w:r>
      <w:r w:rsidRPr="00E529F5">
        <w:rPr>
          <w:rFonts w:ascii="Times New Roman" w:eastAsia="Calibri" w:hAnsi="Times New Roman"/>
          <w:noProof/>
          <w:lang w:eastAsia="en-US"/>
        </w:rPr>
        <w:lastRenderedPageBreak/>
        <w:t xml:space="preserve">optimizaciji postojećih poslovnih procesa, prikupljanju, skladištenja i obradi podataka te jačanju koordinacije reformskih timova. </w:t>
      </w:r>
    </w:p>
    <w:p w14:paraId="133771D2"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51164DAB"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IT rješenje mora biti izrađeno kao web rješenje pristupačno svim korisnicima kroz aktualne web preglednike. Korisničko sučelje rješenja mora biti dostupno i jednostavno za korištenje svim profilima korisnika te izvedeno u skladu s dobrim industrijskim praksama. </w:t>
      </w:r>
    </w:p>
    <w:p w14:paraId="5FAE84CB"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45293A42"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Navedeno IT rješenje imat će najmanje sljedeće funkcionalnosti: </w:t>
      </w:r>
    </w:p>
    <w:p w14:paraId="59ACE000"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581A3AA9"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Moderno web sučelje izrađeno po RWD (Responsive Web Design) principima radi što bolje kompatibilnosti sa mobilnim i tablet uređajima, sučelje se mora pridržavati Web Content Accessibility Guidelines (WCAG 2.0) ili jednakovrijednih smjernica</w:t>
      </w:r>
    </w:p>
    <w:p w14:paraId="01495D5C"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Podrška za različite korisničke uloge i jednostavno upravljanje korisnicima od strane netehničke osobe</w:t>
      </w:r>
    </w:p>
    <w:p w14:paraId="768F3E7A"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registracija javnih korisnika</w:t>
      </w:r>
    </w:p>
    <w:p w14:paraId="705CC707"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unos podataka o propisima i procedurama od strane unutarnjih korisnika, mogućnost dodavanja (upload) vanjskih dokumenata</w:t>
      </w:r>
    </w:p>
    <w:p w14:paraId="324C54E6"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mogućnost komentiranja sadržaja (u skladu s dodijeljenom korisničkom ulogom)</w:t>
      </w:r>
    </w:p>
    <w:p w14:paraId="3561D10D"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mogućnost evaluacije sadržaja (u skladu s dodijeljenom korisničkom ulogom)</w:t>
      </w:r>
    </w:p>
    <w:p w14:paraId="049D9CDE"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pregled, uređivanje i upravljanje svim sadržajima i komentarima (za administratorsku ulogu) </w:t>
      </w:r>
    </w:p>
    <w:p w14:paraId="2D97AC85"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mogućnost automatskog izračuna identificiranih administrativnih troškova i opterećenja temeljem unesenih podataka</w:t>
      </w:r>
    </w:p>
    <w:p w14:paraId="2EC222D0"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mogućnost prikaza administrativnih troškova na razini grupa propisa i procedura (kumulativno)</w:t>
      </w:r>
    </w:p>
    <w:p w14:paraId="68BE5DC0"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mogućnost postavljanja svih relevantnih izračunskih parametara</w:t>
      </w:r>
    </w:p>
    <w:p w14:paraId="6A1F86EF"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mogućnost simulacije administrativnih ušteda sa grafičkim prikazom </w:t>
      </w:r>
    </w:p>
    <w:p w14:paraId="56886626"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mogućnost povezivanja (linkanja) sa vanjskim bazama propisa i procedura</w:t>
      </w:r>
    </w:p>
    <w:p w14:paraId="49C3AC27"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mogućnost upravljanja javne vidljivosti pojedinih propisa i procedura te povezanih informacija o administrativnim troškovima te aktivnostima i rezultatima</w:t>
      </w:r>
    </w:p>
    <w:p w14:paraId="72B020AB" w14:textId="77777777" w:rsidR="0004306C" w:rsidRPr="00E529F5" w:rsidRDefault="0004306C" w:rsidP="00C446F8">
      <w:pPr>
        <w:numPr>
          <w:ilvl w:val="0"/>
          <w:numId w:val="49"/>
        </w:num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funkcije pripreme izveštaja</w:t>
      </w:r>
    </w:p>
    <w:p w14:paraId="69E22B6B"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24A885E8"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Napominjemo da se od Izvršitelja očekuje da u sekciji Metodologija detaljno navede i opiše metodološki pristup dizajnu softvera te detaljno raspišu pojedine funkcionalnosti, načine njihova integriranja s aktivnostima pod točkom 1.2.1. i 1.2.3., te metode softverske integracije SCM metodologije u svrhu postizanja ciljeva projekata opisanih pod točkom 1.2.1. Od Izvršitelja se također očekuje detaljni vremenski plan provedbe aktivnosti, zajedno s rokovima i predviđenim isporukama po fazama, projektne rizike i načine njihova ublažavanja, kao i druge potencijalne metodološke alate/pristupe koji će doprinijeti uspješnoj provedbi projekta.</w:t>
      </w:r>
    </w:p>
    <w:p w14:paraId="7025ED8B" w14:textId="77777777" w:rsidR="0004306C" w:rsidRPr="00E529F5" w:rsidRDefault="0004306C" w:rsidP="0004306C">
      <w:pPr>
        <w:spacing w:after="0" w:line="240" w:lineRule="auto"/>
        <w:ind w:right="-11"/>
        <w:jc w:val="both"/>
        <w:rPr>
          <w:rFonts w:ascii="Times New Roman" w:eastAsia="Calibri" w:hAnsi="Times New Roman"/>
          <w:noProof/>
          <w:color w:val="0070C0"/>
          <w:lang w:eastAsia="en-US"/>
        </w:rPr>
      </w:pPr>
    </w:p>
    <w:p w14:paraId="7A16ECA5"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Po izradi softvera, Izvršitelj će prenijeti sve podatke SCM mjerenja iz tablica u excel formatu u SCM softversko rješenje. Podaci se odnose i na tablice za 8 izmjerenih područja zaključno sa krajem 2016.</w:t>
      </w:r>
    </w:p>
    <w:p w14:paraId="5C817F95"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6F086AE4"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30F99F05" w14:textId="52F8F3D7" w:rsidR="0004306C" w:rsidRPr="00E529F5" w:rsidRDefault="0004306C" w:rsidP="00C446F8">
      <w:pPr>
        <w:numPr>
          <w:ilvl w:val="3"/>
          <w:numId w:val="43"/>
        </w:numPr>
        <w:spacing w:after="0" w:line="240" w:lineRule="auto"/>
        <w:ind w:right="-11"/>
        <w:jc w:val="both"/>
        <w:rPr>
          <w:rFonts w:ascii="Times New Roman" w:eastAsia="Arial" w:hAnsi="Times New Roman"/>
          <w:lang w:eastAsia="en-US"/>
        </w:rPr>
      </w:pPr>
      <w:r w:rsidRPr="00E529F5">
        <w:rPr>
          <w:rFonts w:ascii="Times New Roman" w:eastAsia="Arial" w:hAnsi="Times New Roman"/>
          <w:lang w:eastAsia="en-US"/>
        </w:rPr>
        <w:t>Trening korisnika te izrada korisničkog priručnika</w:t>
      </w:r>
      <w:r w:rsidR="00CA1E82" w:rsidRPr="00E529F5">
        <w:rPr>
          <w:rFonts w:ascii="Times New Roman" w:eastAsia="Arial" w:hAnsi="Times New Roman"/>
          <w:lang w:eastAsia="en-US"/>
        </w:rPr>
        <w:t xml:space="preserve"> (do 31.2.2018.)</w:t>
      </w:r>
      <w:r w:rsidRPr="00E529F5">
        <w:rPr>
          <w:rFonts w:ascii="Times New Roman" w:eastAsia="Arial" w:hAnsi="Times New Roman"/>
          <w:lang w:eastAsia="en-US"/>
        </w:rPr>
        <w:t>.</w:t>
      </w:r>
    </w:p>
    <w:p w14:paraId="735655C2"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5224F69A"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Izvršitelj će u okviru ove aktivnosti održati trening korisnika Naručitelja u minimalnom trajanju dva radna dana. Svrha treninga je korisnike u potpunosti osposobiti za korištenje aplikacije. </w:t>
      </w:r>
    </w:p>
    <w:p w14:paraId="6F1546FD"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1E5137F8"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t xml:space="preserve">Napominjemo da se od Izvršitelja očekuje da u sekciji Metodologija detaljno navede i opiše metodološki pristup održavanju treninga, uključujući program i raspored treninga, vremenski plan, ishode učenja. </w:t>
      </w:r>
    </w:p>
    <w:p w14:paraId="2CDCF9D7" w14:textId="77777777" w:rsidR="0004306C" w:rsidRPr="00E529F5" w:rsidRDefault="0004306C" w:rsidP="0004306C">
      <w:pPr>
        <w:spacing w:after="0" w:line="240" w:lineRule="auto"/>
        <w:ind w:right="-11"/>
        <w:jc w:val="both"/>
        <w:rPr>
          <w:rFonts w:eastAsia="Calibri"/>
          <w:lang w:eastAsia="en-US"/>
        </w:rPr>
      </w:pPr>
    </w:p>
    <w:p w14:paraId="3469714B" w14:textId="77777777" w:rsidR="0004306C" w:rsidRPr="00E529F5" w:rsidRDefault="0004306C" w:rsidP="0004306C">
      <w:pPr>
        <w:spacing w:after="0" w:line="240" w:lineRule="auto"/>
        <w:ind w:right="-11"/>
        <w:jc w:val="both"/>
        <w:rPr>
          <w:rFonts w:ascii="Times New Roman" w:eastAsia="Calibri" w:hAnsi="Times New Roman"/>
          <w:noProof/>
          <w:lang w:eastAsia="en-US"/>
        </w:rPr>
      </w:pPr>
      <w:r w:rsidRPr="00E529F5">
        <w:rPr>
          <w:rFonts w:ascii="Times New Roman" w:eastAsia="Calibri" w:hAnsi="Times New Roman"/>
          <w:noProof/>
          <w:lang w:eastAsia="en-US"/>
        </w:rPr>
        <w:lastRenderedPageBreak/>
        <w:t xml:space="preserve">Izvršitelj će u okviru ove aktivosti izraditi korisnički priručnik namijenjen svim potencijalnim korisnicima aplikacije koji će opisivati sve korake i procedure povezane s korištenjem aplikacije, upute za korištenje aplikacije. </w:t>
      </w:r>
    </w:p>
    <w:p w14:paraId="4C2C08F6" w14:textId="77777777" w:rsidR="0004306C" w:rsidRPr="00E529F5" w:rsidRDefault="0004306C" w:rsidP="0004306C">
      <w:pPr>
        <w:spacing w:after="0" w:line="240" w:lineRule="auto"/>
        <w:ind w:right="-11"/>
        <w:jc w:val="both"/>
        <w:rPr>
          <w:rFonts w:ascii="Times New Roman" w:eastAsia="Calibri" w:hAnsi="Times New Roman"/>
          <w:noProof/>
          <w:lang w:eastAsia="en-US"/>
        </w:rPr>
      </w:pPr>
    </w:p>
    <w:p w14:paraId="5060A07B" w14:textId="77777777" w:rsidR="0004306C" w:rsidRPr="00E529F5" w:rsidRDefault="0004306C" w:rsidP="00C446F8">
      <w:pPr>
        <w:keepNext/>
        <w:keepLines/>
        <w:numPr>
          <w:ilvl w:val="1"/>
          <w:numId w:val="43"/>
        </w:numPr>
        <w:spacing w:before="240" w:after="240" w:line="240" w:lineRule="auto"/>
        <w:ind w:right="-11"/>
        <w:jc w:val="both"/>
        <w:outlineLvl w:val="0"/>
        <w:rPr>
          <w:rFonts w:ascii="Times New Roman" w:eastAsia="Times New Roman" w:hAnsi="Times New Roman"/>
          <w:b/>
          <w:bCs/>
          <w:kern w:val="32"/>
          <w:lang w:eastAsia="sl-SI"/>
        </w:rPr>
      </w:pPr>
      <w:r w:rsidRPr="00E529F5">
        <w:rPr>
          <w:rFonts w:ascii="Times New Roman" w:eastAsia="Times New Roman" w:hAnsi="Times New Roman"/>
          <w:b/>
          <w:bCs/>
          <w:kern w:val="32"/>
          <w:lang w:eastAsia="sl-SI"/>
        </w:rPr>
        <w:t>Ograničenja u ovlastima Izvršitelja</w:t>
      </w:r>
    </w:p>
    <w:p w14:paraId="25F963BB" w14:textId="77777777" w:rsidR="0004306C" w:rsidRPr="00E529F5" w:rsidRDefault="0004306C" w:rsidP="0004306C">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lang w:eastAsia="sl-SI"/>
        </w:rPr>
        <w:t xml:space="preserve">Izvršitelj ne smije javnosti komunicirati informacije koje su dio internih procesa i komunikacija samog projekta. </w:t>
      </w:r>
    </w:p>
    <w:p w14:paraId="6B73B6A0" w14:textId="77777777" w:rsidR="0004306C" w:rsidRPr="00E529F5" w:rsidRDefault="0004306C" w:rsidP="00C446F8">
      <w:pPr>
        <w:keepNext/>
        <w:keepLines/>
        <w:numPr>
          <w:ilvl w:val="1"/>
          <w:numId w:val="43"/>
        </w:numPr>
        <w:spacing w:before="240" w:after="240" w:line="240" w:lineRule="auto"/>
        <w:ind w:right="-11"/>
        <w:jc w:val="both"/>
        <w:outlineLvl w:val="0"/>
        <w:rPr>
          <w:rFonts w:ascii="Times New Roman" w:eastAsia="Times New Roman" w:hAnsi="Times New Roman"/>
          <w:b/>
          <w:bCs/>
          <w:kern w:val="32"/>
          <w:lang w:eastAsia="sl-SI"/>
        </w:rPr>
      </w:pPr>
      <w:r w:rsidRPr="00E529F5">
        <w:rPr>
          <w:rFonts w:ascii="Times New Roman" w:eastAsia="Times New Roman" w:hAnsi="Times New Roman"/>
          <w:b/>
          <w:bCs/>
          <w:kern w:val="32"/>
          <w:lang w:eastAsia="sl-SI"/>
        </w:rPr>
        <w:t>Zadaci Izvršitelja</w:t>
      </w:r>
    </w:p>
    <w:p w14:paraId="51321315" w14:textId="77777777" w:rsidR="0004306C" w:rsidRPr="00E529F5" w:rsidRDefault="0004306C" w:rsidP="0004306C">
      <w:pPr>
        <w:keepNext/>
        <w:keepLines/>
        <w:spacing w:before="240" w:after="240" w:line="240" w:lineRule="auto"/>
        <w:ind w:left="360" w:right="-11"/>
        <w:jc w:val="both"/>
        <w:outlineLvl w:val="0"/>
        <w:rPr>
          <w:rFonts w:ascii="Times New Roman" w:eastAsia="Times New Roman" w:hAnsi="Times New Roman"/>
          <w:bCs/>
          <w:kern w:val="32"/>
          <w:lang w:eastAsia="sl-SI"/>
        </w:rPr>
      </w:pPr>
      <w:r w:rsidRPr="00E529F5">
        <w:rPr>
          <w:rFonts w:ascii="Times New Roman" w:eastAsia="Times New Roman" w:hAnsi="Times New Roman"/>
          <w:bCs/>
          <w:kern w:val="32"/>
          <w:lang w:eastAsia="sl-SI"/>
        </w:rPr>
        <w:t>Savjetnici za provedbu oba ishoda iz točke 1.2. dužni su:</w:t>
      </w:r>
    </w:p>
    <w:p w14:paraId="0912E952" w14:textId="77777777" w:rsidR="0004306C" w:rsidRPr="00E529F5" w:rsidRDefault="0004306C" w:rsidP="00C446F8">
      <w:pPr>
        <w:keepNext/>
        <w:keepLines/>
        <w:numPr>
          <w:ilvl w:val="0"/>
          <w:numId w:val="48"/>
        </w:numPr>
        <w:spacing w:before="240" w:after="240" w:line="240" w:lineRule="auto"/>
        <w:ind w:right="-11"/>
        <w:jc w:val="both"/>
        <w:outlineLvl w:val="0"/>
        <w:rPr>
          <w:rFonts w:ascii="Times New Roman" w:eastAsia="Times New Roman" w:hAnsi="Times New Roman"/>
          <w:bCs/>
          <w:kern w:val="32"/>
          <w:lang w:eastAsia="sl-SI"/>
        </w:rPr>
      </w:pPr>
      <w:r w:rsidRPr="00E529F5">
        <w:rPr>
          <w:rFonts w:ascii="Times New Roman" w:eastAsia="Times New Roman" w:hAnsi="Times New Roman"/>
          <w:bCs/>
          <w:kern w:val="32"/>
          <w:lang w:eastAsia="sl-SI"/>
        </w:rPr>
        <w:t xml:space="preserve">Pružiti svu potrebnu tehničku podršku za provedbu cjelokupnog postupka SCM mjerenja u minimalno 40 zakonodavnih područja (točka 1.2.1.) sukladno SCM priručniku objavljenom na mrežnim stranicama Ministarstva gospodarstva. </w:t>
      </w:r>
    </w:p>
    <w:p w14:paraId="13CDD0F1" w14:textId="3AEF088B" w:rsidR="0004306C" w:rsidRPr="00E529F5" w:rsidRDefault="0004306C" w:rsidP="00C450A5">
      <w:pPr>
        <w:keepNext/>
        <w:keepLines/>
        <w:numPr>
          <w:ilvl w:val="0"/>
          <w:numId w:val="48"/>
        </w:numPr>
        <w:spacing w:before="240" w:after="240" w:line="240" w:lineRule="auto"/>
        <w:ind w:right="-11"/>
        <w:jc w:val="both"/>
        <w:outlineLvl w:val="0"/>
        <w:rPr>
          <w:rFonts w:ascii="Times New Roman" w:eastAsia="Times New Roman" w:hAnsi="Times New Roman"/>
          <w:bCs/>
          <w:kern w:val="32"/>
          <w:lang w:eastAsia="sl-SI"/>
        </w:rPr>
      </w:pPr>
      <w:r w:rsidRPr="00E529F5">
        <w:rPr>
          <w:rFonts w:ascii="Times New Roman" w:eastAsia="Arial" w:hAnsi="Times New Roman"/>
          <w:lang w:eastAsia="en-US"/>
        </w:rPr>
        <w:t xml:space="preserve">Razviti IT rješenje za mjerenje administrativnog opterećenja sukladno SCM metodologiji (točka 1.2.2.), osigurati </w:t>
      </w:r>
      <w:r w:rsidRPr="00E529F5">
        <w:rPr>
          <w:rFonts w:ascii="Times New Roman" w:eastAsia="Calibri" w:hAnsi="Times New Roman"/>
          <w:noProof/>
          <w:lang w:eastAsia="en-US"/>
        </w:rPr>
        <w:t>prijenos svih podataka SCM mjerenja iz tablica u excel formatu u SCM softversko rješenje (u roku od mjesec dana kada od trenutka razvoja istog) te osigurati trening za primjenu SCM softvera slijedom izrađenog korisničkog priručnika</w:t>
      </w:r>
    </w:p>
    <w:p w14:paraId="59D563A6" w14:textId="77777777" w:rsidR="0004306C" w:rsidRPr="00E529F5" w:rsidRDefault="0004306C" w:rsidP="00C446F8">
      <w:pPr>
        <w:keepNext/>
        <w:keepLines/>
        <w:numPr>
          <w:ilvl w:val="1"/>
          <w:numId w:val="43"/>
        </w:numPr>
        <w:spacing w:before="240" w:after="240" w:line="240" w:lineRule="auto"/>
        <w:ind w:right="-11"/>
        <w:jc w:val="both"/>
        <w:outlineLvl w:val="0"/>
        <w:rPr>
          <w:rFonts w:ascii="Times New Roman" w:eastAsia="Times New Roman" w:hAnsi="Times New Roman"/>
          <w:b/>
          <w:bCs/>
          <w:kern w:val="32"/>
          <w:lang w:eastAsia="sl-SI"/>
        </w:rPr>
      </w:pPr>
      <w:r w:rsidRPr="00E529F5">
        <w:rPr>
          <w:rFonts w:ascii="Times New Roman" w:eastAsia="Times New Roman" w:hAnsi="Times New Roman"/>
          <w:b/>
          <w:bCs/>
          <w:kern w:val="32"/>
          <w:lang w:eastAsia="sl-SI"/>
        </w:rPr>
        <w:t>Trajanje Ugovora</w:t>
      </w:r>
    </w:p>
    <w:p w14:paraId="6A5CB6B0" w14:textId="60F029F9" w:rsidR="0004306C" w:rsidRPr="00E529F5" w:rsidRDefault="0004306C" w:rsidP="0004306C">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spacing w:val="-2"/>
          <w:lang w:eastAsia="sl-SI"/>
        </w:rPr>
        <w:t xml:space="preserve">Rok za pružanje usluga počinje teći na dan potpisa Ugovora o nabavi usluga. </w:t>
      </w:r>
      <w:r w:rsidRPr="00E529F5">
        <w:rPr>
          <w:rFonts w:ascii="Times New Roman" w:eastAsia="Times New Roman" w:hAnsi="Times New Roman"/>
          <w:lang w:eastAsia="sl-SI"/>
        </w:rPr>
        <w:t>Očekivani datu</w:t>
      </w:r>
      <w:r w:rsidR="00C450A5" w:rsidRPr="00E529F5">
        <w:rPr>
          <w:rFonts w:ascii="Times New Roman" w:eastAsia="Times New Roman" w:hAnsi="Times New Roman"/>
          <w:lang w:eastAsia="sl-SI"/>
        </w:rPr>
        <w:t>m početka pružanja usluga je 1.9</w:t>
      </w:r>
      <w:r w:rsidRPr="00E529F5">
        <w:rPr>
          <w:rFonts w:ascii="Times New Roman" w:eastAsia="Times New Roman" w:hAnsi="Times New Roman"/>
          <w:lang w:eastAsia="sl-SI"/>
        </w:rPr>
        <w:t>.2017. Očekivani rok završetka izvršenja usluga je 1.</w:t>
      </w:r>
      <w:r w:rsidR="00C450A5" w:rsidRPr="00E529F5">
        <w:rPr>
          <w:rFonts w:ascii="Times New Roman" w:eastAsia="Times New Roman" w:hAnsi="Times New Roman"/>
          <w:lang w:eastAsia="sl-SI"/>
        </w:rPr>
        <w:t>9</w:t>
      </w:r>
      <w:r w:rsidRPr="00E529F5">
        <w:rPr>
          <w:rFonts w:ascii="Times New Roman" w:eastAsia="Times New Roman" w:hAnsi="Times New Roman"/>
          <w:lang w:eastAsia="sl-SI"/>
        </w:rPr>
        <w:t>.2018.</w:t>
      </w:r>
    </w:p>
    <w:p w14:paraId="01D9608C" w14:textId="77777777" w:rsidR="0004306C" w:rsidRPr="00E529F5" w:rsidRDefault="0004306C" w:rsidP="0004306C">
      <w:pPr>
        <w:spacing w:after="0" w:line="240" w:lineRule="auto"/>
        <w:ind w:right="-11"/>
        <w:jc w:val="both"/>
        <w:rPr>
          <w:rFonts w:ascii="Times New Roman" w:eastAsia="Times New Roman" w:hAnsi="Times New Roman"/>
          <w:lang w:eastAsia="sl-SI"/>
        </w:rPr>
      </w:pPr>
    </w:p>
    <w:p w14:paraId="05EFC855" w14:textId="61D9B992" w:rsidR="0004306C" w:rsidRPr="00E529F5" w:rsidRDefault="0004306C" w:rsidP="0004306C">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lang w:eastAsia="sl-SI"/>
        </w:rPr>
        <w:t>Količina aktivnosti Izvršitelja varirat će tijekom trajanja ugovora u skladu s praktičnim potrebama i izazovima potrebnim za o</w:t>
      </w:r>
      <w:r w:rsidR="00B41CCE" w:rsidRPr="00E529F5">
        <w:rPr>
          <w:rFonts w:ascii="Times New Roman" w:eastAsia="Times New Roman" w:hAnsi="Times New Roman"/>
          <w:lang w:eastAsia="sl-SI"/>
        </w:rPr>
        <w:t xml:space="preserve">stvarenje ishoda iz točke 1.2. </w:t>
      </w:r>
    </w:p>
    <w:p w14:paraId="5AE52934" w14:textId="77777777" w:rsidR="0004306C" w:rsidRPr="00E529F5" w:rsidRDefault="0004306C" w:rsidP="00C446F8">
      <w:pPr>
        <w:keepNext/>
        <w:keepLines/>
        <w:numPr>
          <w:ilvl w:val="1"/>
          <w:numId w:val="43"/>
        </w:numPr>
        <w:spacing w:before="240" w:after="240" w:line="240" w:lineRule="auto"/>
        <w:ind w:right="-11"/>
        <w:jc w:val="both"/>
        <w:outlineLvl w:val="0"/>
        <w:rPr>
          <w:rFonts w:ascii="Times New Roman" w:eastAsia="Times New Roman" w:hAnsi="Times New Roman"/>
          <w:b/>
          <w:bCs/>
          <w:kern w:val="32"/>
          <w:lang w:eastAsia="sl-SI"/>
        </w:rPr>
      </w:pPr>
      <w:r w:rsidRPr="00E529F5">
        <w:rPr>
          <w:rFonts w:ascii="Times New Roman" w:eastAsia="Times New Roman" w:hAnsi="Times New Roman"/>
          <w:b/>
          <w:bCs/>
          <w:kern w:val="32"/>
          <w:lang w:eastAsia="sl-SI"/>
        </w:rPr>
        <w:t>Ostali zahtjevi</w:t>
      </w:r>
    </w:p>
    <w:p w14:paraId="246A93A6" w14:textId="77777777" w:rsidR="0004306C" w:rsidRPr="00E529F5" w:rsidRDefault="0004306C" w:rsidP="0004306C">
      <w:pPr>
        <w:keepNext/>
        <w:keepLines/>
        <w:spacing w:before="240" w:after="240" w:line="240" w:lineRule="auto"/>
        <w:ind w:right="-11"/>
        <w:jc w:val="both"/>
        <w:outlineLvl w:val="0"/>
        <w:rPr>
          <w:rFonts w:ascii="Times New Roman" w:eastAsia="Times New Roman" w:hAnsi="Times New Roman"/>
          <w:b/>
          <w:bCs/>
          <w:kern w:val="32"/>
          <w:lang w:eastAsia="sl-SI"/>
        </w:rPr>
      </w:pPr>
      <w:r w:rsidRPr="00E529F5">
        <w:rPr>
          <w:rFonts w:ascii="Times New Roman" w:eastAsia="Times New Roman" w:hAnsi="Times New Roman"/>
          <w:b/>
          <w:bCs/>
          <w:kern w:val="32"/>
          <w:lang w:eastAsia="sl-SI"/>
        </w:rPr>
        <w:t>Stručno osoblje</w:t>
      </w:r>
    </w:p>
    <w:p w14:paraId="27AF1F7F" w14:textId="77777777" w:rsidR="0004306C" w:rsidRPr="00E529F5" w:rsidRDefault="0004306C" w:rsidP="0004306C">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lang w:eastAsia="sl-SI"/>
        </w:rPr>
        <w:t>Zahtijeva se da stručno osoblje Izvršitelja poznaje pravni i institucionalni okvir za gospodarsko poslovanje u Hrvatskoj i razumije proces Europskog semestra odnosno Nacionalni program reformi u okviru kojeg se provodi reforma za unapređenje poslovne klime. Poželjno je i domaće i međunarodno iskustvo u osmišljavanju i provedbi regulatornih reformi zbog prijenosa dobrih praksi slijedom započete reforme u Hrvatskoj.</w:t>
      </w:r>
    </w:p>
    <w:p w14:paraId="04581CF6" w14:textId="77777777" w:rsidR="0004306C" w:rsidRPr="00E529F5" w:rsidRDefault="0004306C" w:rsidP="0004306C">
      <w:pPr>
        <w:spacing w:after="0" w:line="240" w:lineRule="auto"/>
        <w:ind w:right="-11"/>
        <w:jc w:val="both"/>
        <w:rPr>
          <w:rFonts w:ascii="Times New Roman" w:eastAsia="Times New Roman" w:hAnsi="Times New Roman"/>
          <w:lang w:eastAsia="sl-SI"/>
        </w:rPr>
      </w:pPr>
    </w:p>
    <w:p w14:paraId="435BCA55" w14:textId="77777777" w:rsidR="0004306C" w:rsidRPr="00E529F5" w:rsidRDefault="0004306C" w:rsidP="00C446F8">
      <w:pPr>
        <w:keepNext/>
        <w:keepLines/>
        <w:numPr>
          <w:ilvl w:val="1"/>
          <w:numId w:val="43"/>
        </w:numPr>
        <w:spacing w:before="240" w:after="240" w:line="240" w:lineRule="auto"/>
        <w:ind w:right="-11"/>
        <w:jc w:val="both"/>
        <w:outlineLvl w:val="0"/>
        <w:rPr>
          <w:rFonts w:ascii="Times New Roman" w:eastAsia="Times New Roman" w:hAnsi="Times New Roman"/>
          <w:b/>
          <w:bCs/>
          <w:kern w:val="32"/>
          <w:lang w:eastAsia="sl-SI"/>
        </w:rPr>
      </w:pPr>
      <w:r w:rsidRPr="00E529F5">
        <w:rPr>
          <w:rFonts w:ascii="Times New Roman" w:eastAsia="Times New Roman" w:hAnsi="Times New Roman"/>
          <w:b/>
          <w:bCs/>
          <w:kern w:val="32"/>
          <w:lang w:eastAsia="sl-SI"/>
        </w:rPr>
        <w:t>Izvještavanje</w:t>
      </w:r>
    </w:p>
    <w:p w14:paraId="336DE4DD" w14:textId="77777777" w:rsidR="0004306C" w:rsidRPr="00E529F5" w:rsidRDefault="0004306C" w:rsidP="0004306C">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lang w:eastAsia="sl-SI"/>
        </w:rPr>
        <w:t>Izvršitelj će elektroničkom poštom predati sljedeća izvješća:</w:t>
      </w:r>
    </w:p>
    <w:p w14:paraId="19F1BECA" w14:textId="77777777" w:rsidR="0004306C" w:rsidRPr="00E529F5" w:rsidRDefault="0004306C" w:rsidP="0004306C">
      <w:pPr>
        <w:spacing w:after="0" w:line="240" w:lineRule="auto"/>
        <w:ind w:right="-11"/>
        <w:jc w:val="both"/>
        <w:rPr>
          <w:rFonts w:ascii="Times New Roman" w:eastAsia="Times New Roman" w:hAnsi="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03"/>
        <w:gridCol w:w="3004"/>
      </w:tblGrid>
      <w:tr w:rsidR="0004306C" w:rsidRPr="00E529F5" w14:paraId="1007154B" w14:textId="77777777" w:rsidTr="004317DF">
        <w:trPr>
          <w:tblHeader/>
        </w:trPr>
        <w:tc>
          <w:tcPr>
            <w:tcW w:w="3003" w:type="dxa"/>
          </w:tcPr>
          <w:p w14:paraId="6A311051" w14:textId="77777777" w:rsidR="0004306C" w:rsidRPr="00E529F5" w:rsidRDefault="0004306C" w:rsidP="0004306C">
            <w:pPr>
              <w:spacing w:after="0" w:line="240" w:lineRule="auto"/>
              <w:ind w:right="-11"/>
              <w:jc w:val="both"/>
              <w:rPr>
                <w:rFonts w:ascii="Times New Roman" w:eastAsia="Times New Roman" w:hAnsi="Times New Roman"/>
                <w:b/>
                <w:bCs/>
                <w:lang w:eastAsia="sl-SI"/>
              </w:rPr>
            </w:pPr>
            <w:r w:rsidRPr="00E529F5">
              <w:rPr>
                <w:rFonts w:ascii="Times New Roman" w:eastAsia="Times New Roman" w:hAnsi="Times New Roman"/>
                <w:b/>
                <w:bCs/>
                <w:lang w:eastAsia="sl-SI"/>
              </w:rPr>
              <w:t>Izvješće</w:t>
            </w:r>
          </w:p>
        </w:tc>
        <w:tc>
          <w:tcPr>
            <w:tcW w:w="3003" w:type="dxa"/>
          </w:tcPr>
          <w:p w14:paraId="774BD175" w14:textId="77777777" w:rsidR="0004306C" w:rsidRPr="00E529F5" w:rsidRDefault="0004306C" w:rsidP="0004306C">
            <w:pPr>
              <w:spacing w:after="0" w:line="240" w:lineRule="auto"/>
              <w:ind w:right="-11"/>
              <w:jc w:val="both"/>
              <w:rPr>
                <w:rFonts w:ascii="Times New Roman" w:eastAsia="Times New Roman" w:hAnsi="Times New Roman"/>
                <w:b/>
                <w:bCs/>
                <w:lang w:eastAsia="sl-SI"/>
              </w:rPr>
            </w:pPr>
            <w:r w:rsidRPr="00E529F5">
              <w:rPr>
                <w:rFonts w:ascii="Times New Roman" w:eastAsia="Times New Roman" w:hAnsi="Times New Roman"/>
                <w:b/>
                <w:bCs/>
                <w:lang w:eastAsia="sl-SI"/>
              </w:rPr>
              <w:t>Sadržaj</w:t>
            </w:r>
          </w:p>
        </w:tc>
        <w:tc>
          <w:tcPr>
            <w:tcW w:w="3004" w:type="dxa"/>
          </w:tcPr>
          <w:p w14:paraId="32AF7422" w14:textId="77777777" w:rsidR="0004306C" w:rsidRPr="00E529F5" w:rsidRDefault="0004306C" w:rsidP="0004306C">
            <w:pPr>
              <w:spacing w:after="0" w:line="240" w:lineRule="auto"/>
              <w:ind w:right="-11"/>
              <w:jc w:val="both"/>
              <w:rPr>
                <w:rFonts w:ascii="Times New Roman" w:eastAsia="Times New Roman" w:hAnsi="Times New Roman"/>
                <w:b/>
                <w:bCs/>
                <w:lang w:eastAsia="sl-SI"/>
              </w:rPr>
            </w:pPr>
            <w:r w:rsidRPr="00E529F5">
              <w:rPr>
                <w:rFonts w:ascii="Times New Roman" w:eastAsia="Times New Roman" w:hAnsi="Times New Roman"/>
                <w:b/>
                <w:bCs/>
                <w:lang w:eastAsia="sl-SI"/>
              </w:rPr>
              <w:t>Vrijeme predaje</w:t>
            </w:r>
          </w:p>
        </w:tc>
      </w:tr>
      <w:tr w:rsidR="0004306C" w:rsidRPr="00E529F5" w14:paraId="3723EB38" w14:textId="77777777" w:rsidTr="004317DF">
        <w:tc>
          <w:tcPr>
            <w:tcW w:w="3003" w:type="dxa"/>
          </w:tcPr>
          <w:p w14:paraId="7AC8A905" w14:textId="77777777" w:rsidR="0004306C" w:rsidRPr="00E529F5" w:rsidRDefault="0004306C" w:rsidP="0004306C">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lang w:eastAsia="sl-SI"/>
              </w:rPr>
              <w:t xml:space="preserve">Mjesečna izvješća </w:t>
            </w:r>
          </w:p>
        </w:tc>
        <w:tc>
          <w:tcPr>
            <w:tcW w:w="3003" w:type="dxa"/>
          </w:tcPr>
          <w:p w14:paraId="7F092FA8" w14:textId="77777777" w:rsidR="0004306C" w:rsidRPr="00E529F5" w:rsidRDefault="0004306C" w:rsidP="0004306C">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lang w:eastAsia="sl-SI"/>
              </w:rPr>
              <w:t>Kratak opis napretka i rizika (1-2 stranice)</w:t>
            </w:r>
          </w:p>
        </w:tc>
        <w:tc>
          <w:tcPr>
            <w:tcW w:w="3004" w:type="dxa"/>
          </w:tcPr>
          <w:p w14:paraId="1E763034" w14:textId="77777777" w:rsidR="0004306C" w:rsidRPr="00E529F5" w:rsidRDefault="0004306C" w:rsidP="0004306C">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lang w:eastAsia="sl-SI"/>
              </w:rPr>
              <w:t>Ne kasnije od 14 kalendarskih dana nakon završetka svakog mjeseca provedbe</w:t>
            </w:r>
          </w:p>
        </w:tc>
      </w:tr>
      <w:tr w:rsidR="0004306C" w:rsidRPr="0004306C" w14:paraId="4DF145D0" w14:textId="77777777" w:rsidTr="004317DF">
        <w:trPr>
          <w:trHeight w:val="702"/>
        </w:trPr>
        <w:tc>
          <w:tcPr>
            <w:tcW w:w="3003" w:type="dxa"/>
          </w:tcPr>
          <w:p w14:paraId="7803A340" w14:textId="77777777" w:rsidR="0004306C" w:rsidRPr="00E529F5" w:rsidRDefault="0004306C" w:rsidP="0004306C">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lang w:eastAsia="sl-SI"/>
              </w:rPr>
              <w:t>Završno izvješće</w:t>
            </w:r>
          </w:p>
        </w:tc>
        <w:tc>
          <w:tcPr>
            <w:tcW w:w="3003" w:type="dxa"/>
          </w:tcPr>
          <w:p w14:paraId="3E9ABB45" w14:textId="77777777" w:rsidR="0004306C" w:rsidRPr="00E529F5" w:rsidRDefault="0004306C" w:rsidP="0004306C">
            <w:pPr>
              <w:spacing w:after="225" w:line="240" w:lineRule="auto"/>
              <w:ind w:right="-11"/>
              <w:jc w:val="both"/>
              <w:textAlignment w:val="baseline"/>
              <w:rPr>
                <w:rFonts w:ascii="Times New Roman" w:eastAsia="Times New Roman" w:hAnsi="Times New Roman"/>
                <w:lang w:eastAsia="hr-HR"/>
              </w:rPr>
            </w:pPr>
            <w:r w:rsidRPr="00E529F5">
              <w:rPr>
                <w:rFonts w:ascii="Times New Roman" w:eastAsia="Times New Roman" w:hAnsi="Times New Roman"/>
                <w:lang w:eastAsia="hr-HR"/>
              </w:rPr>
              <w:t>Sveobuhvatno izvješće o ostvarenju očekivanih ishoda iz točke 1.2.</w:t>
            </w:r>
          </w:p>
        </w:tc>
        <w:tc>
          <w:tcPr>
            <w:tcW w:w="3004" w:type="dxa"/>
          </w:tcPr>
          <w:p w14:paraId="510F2AFE" w14:textId="77777777" w:rsidR="0004306C" w:rsidRPr="0004306C" w:rsidRDefault="0004306C" w:rsidP="0004306C">
            <w:pPr>
              <w:spacing w:after="0" w:line="240" w:lineRule="auto"/>
              <w:ind w:right="-11"/>
              <w:jc w:val="both"/>
              <w:rPr>
                <w:rFonts w:ascii="Times New Roman" w:eastAsia="Times New Roman" w:hAnsi="Times New Roman"/>
                <w:lang w:eastAsia="sl-SI"/>
              </w:rPr>
            </w:pPr>
            <w:r w:rsidRPr="00E529F5">
              <w:rPr>
                <w:rFonts w:ascii="Times New Roman" w:eastAsia="Times New Roman" w:hAnsi="Times New Roman"/>
                <w:lang w:eastAsia="sl-SI"/>
              </w:rPr>
              <w:t>Nakon završetka svih aktivnosti kojima se dokazuje ostvarenje ishoda</w:t>
            </w:r>
          </w:p>
        </w:tc>
      </w:tr>
    </w:tbl>
    <w:p w14:paraId="698035B7" w14:textId="77777777" w:rsidR="00061F24" w:rsidRDefault="00061F24" w:rsidP="00B41CCE">
      <w:pPr>
        <w:spacing w:after="200" w:line="276" w:lineRule="auto"/>
        <w:rPr>
          <w:rFonts w:ascii="Times New Roman" w:eastAsia="Calibri" w:hAnsi="Times New Roman"/>
          <w:lang w:eastAsia="en-US"/>
        </w:rPr>
      </w:pPr>
    </w:p>
    <w:sectPr w:rsidR="00061F24" w:rsidSect="00F20910">
      <w:footerReference w:type="default" r:id="rId28"/>
      <w:footerReference w:type="first" r:id="rId2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D7E3E" w15:done="0"/>
  <w15:commentEx w15:paraId="3910E80A" w15:done="0"/>
  <w15:commentEx w15:paraId="41F7FEE0" w15:done="0"/>
  <w15:commentEx w15:paraId="408C799F" w15:done="0"/>
  <w15:commentEx w15:paraId="2D446641" w15:done="0"/>
  <w15:commentEx w15:paraId="18D7DA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13E9D" w14:textId="77777777" w:rsidR="00F71C5E" w:rsidRDefault="00F71C5E">
      <w:pPr>
        <w:spacing w:after="0" w:line="240" w:lineRule="auto"/>
      </w:pPr>
      <w:r>
        <w:separator/>
      </w:r>
    </w:p>
  </w:endnote>
  <w:endnote w:type="continuationSeparator" w:id="0">
    <w:p w14:paraId="5F1BD6F5" w14:textId="77777777" w:rsidR="00F71C5E" w:rsidRDefault="00F7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630252"/>
      <w:docPartObj>
        <w:docPartGallery w:val="Page Numbers (Bottom of Page)"/>
        <w:docPartUnique/>
      </w:docPartObj>
    </w:sdtPr>
    <w:sdtEndPr/>
    <w:sdtContent>
      <w:p w14:paraId="453BC28F" w14:textId="77777777" w:rsidR="00DD248E" w:rsidRDefault="00DD248E">
        <w:pPr>
          <w:pStyle w:val="Footer"/>
          <w:jc w:val="center"/>
        </w:pPr>
        <w:r>
          <w:fldChar w:fldCharType="begin"/>
        </w:r>
        <w:r>
          <w:instrText>PAGE   \* MERGEFORMAT</w:instrText>
        </w:r>
        <w:r>
          <w:fldChar w:fldCharType="separate"/>
        </w:r>
        <w:r w:rsidR="00AC5F7A">
          <w:rPr>
            <w:noProof/>
          </w:rPr>
          <w:t>1</w:t>
        </w:r>
        <w:r>
          <w:fldChar w:fldCharType="end"/>
        </w:r>
      </w:p>
    </w:sdtContent>
  </w:sdt>
  <w:p w14:paraId="20A3B4D4" w14:textId="77777777" w:rsidR="00DD248E" w:rsidRDefault="00DD248E" w:rsidP="00F20910">
    <w:pPr>
      <w:pStyle w:val="Footer"/>
      <w:tabs>
        <w:tab w:val="right" w:pos="966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2486"/>
      <w:gridCol w:w="5542"/>
      <w:gridCol w:w="976"/>
    </w:tblGrid>
    <w:tr w:rsidR="00DD248E" w:rsidRPr="002A2853" w14:paraId="6B777E32" w14:textId="77777777">
      <w:trPr>
        <w:jc w:val="center"/>
      </w:trPr>
      <w:tc>
        <w:tcPr>
          <w:tcW w:w="8028" w:type="dxa"/>
          <w:gridSpan w:val="2"/>
          <w:tcBorders>
            <w:bottom w:val="single" w:sz="4" w:space="0" w:color="auto"/>
          </w:tcBorders>
        </w:tcPr>
        <w:p w14:paraId="5E9A4764" w14:textId="77777777" w:rsidR="00DD248E" w:rsidRPr="002A2853" w:rsidRDefault="00DD248E" w:rsidP="00F20910">
          <w:pPr>
            <w:pStyle w:val="Footer"/>
            <w:tabs>
              <w:tab w:val="left" w:pos="567"/>
            </w:tabs>
            <w:jc w:val="both"/>
            <w:rPr>
              <w:rFonts w:cs="Arial"/>
              <w:sz w:val="16"/>
              <w:szCs w:val="16"/>
              <w:lang w:val="pl-PL"/>
            </w:rPr>
          </w:pPr>
          <w:r w:rsidRPr="002A2853">
            <w:rPr>
              <w:rFonts w:cs="Arial"/>
              <w:sz w:val="16"/>
              <w:szCs w:val="16"/>
              <w:lang w:val="pl-PL"/>
            </w:rPr>
            <w:t xml:space="preserve">HV-NCB-DU-W-2- Izgradnja kolektorske mreže s pripadajućim crpnima stanicama sustava Trsteno, </w:t>
          </w:r>
        </w:p>
        <w:p w14:paraId="5FB1A177" w14:textId="77777777" w:rsidR="00DD248E" w:rsidRPr="002A2853" w:rsidRDefault="00DD248E" w:rsidP="00F20910">
          <w:pPr>
            <w:pStyle w:val="Footer"/>
            <w:tabs>
              <w:tab w:val="left" w:pos="567"/>
            </w:tabs>
            <w:jc w:val="both"/>
            <w:rPr>
              <w:rStyle w:val="PageNumber"/>
              <w:rFonts w:ascii="Arial" w:hAnsi="Arial" w:cs="Arial"/>
              <w:b/>
              <w:sz w:val="16"/>
              <w:szCs w:val="16"/>
            </w:rPr>
          </w:pPr>
          <w:r w:rsidRPr="002A2853">
            <w:rPr>
              <w:rFonts w:cs="Arial"/>
              <w:sz w:val="16"/>
              <w:szCs w:val="16"/>
              <w:lang w:val="pl-PL"/>
            </w:rPr>
            <w:t>I 2014/172</w:t>
          </w:r>
        </w:p>
      </w:tc>
      <w:tc>
        <w:tcPr>
          <w:tcW w:w="976" w:type="dxa"/>
          <w:tcBorders>
            <w:bottom w:val="single" w:sz="4" w:space="0" w:color="auto"/>
          </w:tcBorders>
          <w:vAlign w:val="bottom"/>
        </w:tcPr>
        <w:p w14:paraId="3C8C3FC7" w14:textId="77777777" w:rsidR="00DD248E" w:rsidRPr="002A2853" w:rsidRDefault="00DD248E" w:rsidP="00F20910">
          <w:pPr>
            <w:pStyle w:val="Footer"/>
            <w:tabs>
              <w:tab w:val="left" w:pos="567"/>
            </w:tabs>
            <w:jc w:val="right"/>
            <w:rPr>
              <w:rStyle w:val="PageNumber"/>
              <w:rFonts w:ascii="Arial" w:hAnsi="Arial" w:cs="Arial"/>
              <w:sz w:val="16"/>
              <w:szCs w:val="16"/>
            </w:rPr>
          </w:pPr>
          <w:r w:rsidRPr="002A2853">
            <w:rPr>
              <w:rStyle w:val="PageNumber"/>
              <w:rFonts w:ascii="Arial" w:hAnsi="Arial" w:cs="Arial"/>
              <w:sz w:val="16"/>
              <w:szCs w:val="16"/>
            </w:rPr>
            <w:fldChar w:fldCharType="begin"/>
          </w:r>
          <w:r w:rsidRPr="002A2853">
            <w:rPr>
              <w:rStyle w:val="PageNumber"/>
              <w:rFonts w:ascii="Arial" w:hAnsi="Arial" w:cs="Arial"/>
              <w:sz w:val="16"/>
              <w:szCs w:val="16"/>
            </w:rPr>
            <w:instrText xml:space="preserve"> PAGE </w:instrText>
          </w:r>
          <w:r w:rsidRPr="002A2853">
            <w:rPr>
              <w:rStyle w:val="PageNumber"/>
              <w:rFonts w:ascii="Arial" w:hAnsi="Arial" w:cs="Arial"/>
              <w:sz w:val="16"/>
              <w:szCs w:val="16"/>
            </w:rPr>
            <w:fldChar w:fldCharType="separate"/>
          </w:r>
          <w:r w:rsidRPr="002A2853">
            <w:rPr>
              <w:rStyle w:val="PageNumber"/>
              <w:rFonts w:ascii="Arial" w:hAnsi="Arial" w:cs="Arial"/>
              <w:noProof/>
              <w:sz w:val="16"/>
              <w:szCs w:val="16"/>
            </w:rPr>
            <w:t>20</w:t>
          </w:r>
          <w:r w:rsidRPr="002A2853">
            <w:rPr>
              <w:rStyle w:val="PageNumber"/>
              <w:rFonts w:ascii="Arial" w:hAnsi="Arial" w:cs="Arial"/>
              <w:sz w:val="16"/>
              <w:szCs w:val="16"/>
            </w:rPr>
            <w:fldChar w:fldCharType="end"/>
          </w:r>
          <w:r w:rsidRPr="002A2853">
            <w:rPr>
              <w:rStyle w:val="PageNumber"/>
              <w:rFonts w:ascii="Arial" w:hAnsi="Arial" w:cs="Arial"/>
              <w:sz w:val="16"/>
              <w:szCs w:val="16"/>
            </w:rPr>
            <w:t>/</w:t>
          </w:r>
          <w:r w:rsidRPr="002A2853">
            <w:rPr>
              <w:rStyle w:val="PageNumber"/>
              <w:rFonts w:ascii="Arial" w:hAnsi="Arial" w:cs="Arial"/>
              <w:sz w:val="16"/>
            </w:rPr>
            <w:fldChar w:fldCharType="begin"/>
          </w:r>
          <w:r w:rsidRPr="002A2853">
            <w:rPr>
              <w:rStyle w:val="PageNumber"/>
              <w:rFonts w:ascii="Arial" w:hAnsi="Arial" w:cs="Arial"/>
              <w:sz w:val="16"/>
            </w:rPr>
            <w:instrText xml:space="preserve"> NUMPAGES </w:instrText>
          </w:r>
          <w:r w:rsidRPr="002A2853">
            <w:rPr>
              <w:rStyle w:val="PageNumber"/>
              <w:rFonts w:ascii="Arial" w:hAnsi="Arial" w:cs="Arial"/>
              <w:sz w:val="16"/>
            </w:rPr>
            <w:fldChar w:fldCharType="separate"/>
          </w:r>
          <w:r w:rsidR="00AC5F7A">
            <w:rPr>
              <w:rStyle w:val="PageNumber"/>
              <w:rFonts w:ascii="Arial" w:hAnsi="Arial" w:cs="Arial"/>
              <w:noProof/>
              <w:sz w:val="16"/>
            </w:rPr>
            <w:t>24</w:t>
          </w:r>
          <w:r w:rsidRPr="002A2853">
            <w:rPr>
              <w:rStyle w:val="PageNumber"/>
              <w:rFonts w:ascii="Arial" w:hAnsi="Arial" w:cs="Arial"/>
              <w:sz w:val="16"/>
            </w:rPr>
            <w:fldChar w:fldCharType="end"/>
          </w:r>
        </w:p>
      </w:tc>
    </w:tr>
    <w:tr w:rsidR="00DD248E" w:rsidRPr="002A2853" w14:paraId="7EFCC96F" w14:textId="77777777">
      <w:trPr>
        <w:jc w:val="center"/>
      </w:trPr>
      <w:tc>
        <w:tcPr>
          <w:tcW w:w="2486" w:type="dxa"/>
          <w:tcBorders>
            <w:top w:val="single" w:sz="4" w:space="0" w:color="auto"/>
          </w:tcBorders>
        </w:tcPr>
        <w:p w14:paraId="62313A40" w14:textId="77777777" w:rsidR="00DD248E" w:rsidRPr="002A2853" w:rsidRDefault="00DD248E" w:rsidP="00F20910">
          <w:pPr>
            <w:pStyle w:val="Footer"/>
            <w:tabs>
              <w:tab w:val="left" w:pos="567"/>
            </w:tabs>
            <w:spacing w:before="60"/>
            <w:jc w:val="both"/>
            <w:rPr>
              <w:rStyle w:val="PageNumber"/>
              <w:rFonts w:ascii="Arial" w:hAnsi="Arial" w:cs="Arial"/>
              <w:sz w:val="16"/>
            </w:rPr>
          </w:pPr>
          <w:r w:rsidRPr="002A2853">
            <w:rPr>
              <w:sz w:val="16"/>
            </w:rPr>
            <w:t>NATJEČAJNI DOKUMENT</w:t>
          </w:r>
        </w:p>
      </w:tc>
      <w:tc>
        <w:tcPr>
          <w:tcW w:w="6518" w:type="dxa"/>
          <w:gridSpan w:val="2"/>
          <w:tcBorders>
            <w:top w:val="single" w:sz="4" w:space="0" w:color="auto"/>
          </w:tcBorders>
        </w:tcPr>
        <w:p w14:paraId="15948D48" w14:textId="77777777" w:rsidR="00DD248E" w:rsidRPr="002A2853" w:rsidRDefault="00DD248E" w:rsidP="00F20910">
          <w:pPr>
            <w:pStyle w:val="Footer"/>
            <w:tabs>
              <w:tab w:val="left" w:pos="567"/>
            </w:tabs>
            <w:spacing w:before="60"/>
            <w:jc w:val="right"/>
            <w:rPr>
              <w:rStyle w:val="PageNumber"/>
              <w:rFonts w:ascii="Arial" w:hAnsi="Arial" w:cs="Arial"/>
              <w:sz w:val="16"/>
            </w:rPr>
          </w:pPr>
          <w:r w:rsidRPr="002A2853">
            <w:rPr>
              <w:rStyle w:val="PageNumber"/>
              <w:rFonts w:ascii="Arial" w:hAnsi="Arial" w:cs="Arial"/>
              <w:sz w:val="16"/>
            </w:rPr>
            <w:t>KNJIGA 1 – POGLAVLJE 4 – OBRASCI ZA NADMETANJE</w:t>
          </w:r>
        </w:p>
      </w:tc>
    </w:tr>
  </w:tbl>
  <w:p w14:paraId="42C8B610" w14:textId="77777777" w:rsidR="00DD248E" w:rsidRDefault="00DD2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CE8E1" w14:textId="77777777" w:rsidR="00F71C5E" w:rsidRDefault="00F71C5E">
      <w:pPr>
        <w:spacing w:after="0" w:line="240" w:lineRule="auto"/>
      </w:pPr>
      <w:r>
        <w:separator/>
      </w:r>
    </w:p>
  </w:footnote>
  <w:footnote w:type="continuationSeparator" w:id="0">
    <w:p w14:paraId="149374FA" w14:textId="77777777" w:rsidR="00F71C5E" w:rsidRDefault="00F71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0584B26"/>
    <w:multiLevelType w:val="hybridMultilevel"/>
    <w:tmpl w:val="C390FD8E"/>
    <w:lvl w:ilvl="0" w:tplc="F3E8B88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D00CAA"/>
    <w:multiLevelType w:val="hybridMultilevel"/>
    <w:tmpl w:val="79A297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D9A7AFD"/>
    <w:multiLevelType w:val="hybridMultilevel"/>
    <w:tmpl w:val="047C6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E614A79"/>
    <w:multiLevelType w:val="hybridMultilevel"/>
    <w:tmpl w:val="CF26A3DE"/>
    <w:lvl w:ilvl="0" w:tplc="CB421A28">
      <w:numFmt w:val="bullet"/>
      <w:lvlText w:val="-"/>
      <w:lvlJc w:val="left"/>
      <w:pPr>
        <w:ind w:left="405" w:hanging="360"/>
      </w:pPr>
      <w:rPr>
        <w:rFonts w:ascii="Calibri" w:eastAsia="DengXian" w:hAnsi="Calibri" w:cs="Times New Roman" w:hint="default"/>
        <w:sz w:val="22"/>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7">
    <w:nsid w:val="0F2825D9"/>
    <w:multiLevelType w:val="multilevel"/>
    <w:tmpl w:val="665A1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30C5AEA"/>
    <w:multiLevelType w:val="multilevel"/>
    <w:tmpl w:val="902679BC"/>
    <w:lvl w:ilvl="0">
      <w:start w:val="1"/>
      <w:numFmt w:val="decimal"/>
      <w:pStyle w:val="S1-Header2"/>
      <w:isLgl/>
      <w:lvlText w:val="%1."/>
      <w:lvlJc w:val="left"/>
      <w:pPr>
        <w:tabs>
          <w:tab w:val="num" w:pos="432"/>
        </w:tabs>
        <w:ind w:left="432" w:hanging="432"/>
      </w:pPr>
      <w:rPr>
        <w:rFonts w:hint="default"/>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19051960"/>
    <w:multiLevelType w:val="hybridMultilevel"/>
    <w:tmpl w:val="3AAC45AE"/>
    <w:lvl w:ilvl="0" w:tplc="FB0ED6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C364D0"/>
    <w:multiLevelType w:val="hybridMultilevel"/>
    <w:tmpl w:val="90C2F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20411FF5"/>
    <w:multiLevelType w:val="hybridMultilevel"/>
    <w:tmpl w:val="239EDC1A"/>
    <w:lvl w:ilvl="0" w:tplc="2F345194">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7594D00"/>
    <w:multiLevelType w:val="multilevel"/>
    <w:tmpl w:val="649C0FD4"/>
    <w:lvl w:ilvl="0">
      <w:start w:val="1"/>
      <w:numFmt w:val="decimal"/>
      <w:lvlText w:val="%1."/>
      <w:lvlJc w:val="right"/>
      <w:pPr>
        <w:ind w:left="720" w:hanging="360"/>
      </w:pPr>
      <w:rPr>
        <w:rFonts w:ascii="Calibri Light" w:eastAsia="DengXian Light" w:hAnsi="Calibri Light"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4EA34A7"/>
    <w:multiLevelType w:val="hybridMultilevel"/>
    <w:tmpl w:val="2F6CA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A477FD3"/>
    <w:multiLevelType w:val="hybridMultilevel"/>
    <w:tmpl w:val="DB9CA874"/>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BEE63B1"/>
    <w:multiLevelType w:val="hybridMultilevel"/>
    <w:tmpl w:val="B9D6B9CE"/>
    <w:lvl w:ilvl="0" w:tplc="8CBEE21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D093C1E"/>
    <w:multiLevelType w:val="multilevel"/>
    <w:tmpl w:val="CF600B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nsid w:val="43F142CD"/>
    <w:multiLevelType w:val="hybridMultilevel"/>
    <w:tmpl w:val="006A2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8BD38E6"/>
    <w:multiLevelType w:val="multilevel"/>
    <w:tmpl w:val="07209DE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4">
    <w:nsid w:val="56C33C31"/>
    <w:multiLevelType w:val="hybridMultilevel"/>
    <w:tmpl w:val="E0A6E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8864955"/>
    <w:multiLevelType w:val="hybridMultilevel"/>
    <w:tmpl w:val="17044A4E"/>
    <w:lvl w:ilvl="0" w:tplc="041A0015">
      <w:start w:val="1"/>
      <w:numFmt w:val="upperLetter"/>
      <w:lvlText w:val="%1."/>
      <w:lvlJc w:val="left"/>
      <w:pPr>
        <w:ind w:left="786"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6">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7">
    <w:nsid w:val="59F3112E"/>
    <w:multiLevelType w:val="hybridMultilevel"/>
    <w:tmpl w:val="17044A4E"/>
    <w:lvl w:ilvl="0" w:tplc="041A0015">
      <w:start w:val="1"/>
      <w:numFmt w:val="upperLetter"/>
      <w:lvlText w:val="%1."/>
      <w:lvlJc w:val="left"/>
      <w:pPr>
        <w:ind w:left="786"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8">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5E232A15"/>
    <w:multiLevelType w:val="hybridMultilevel"/>
    <w:tmpl w:val="35C07B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53">
    <w:nsid w:val="66E831CA"/>
    <w:multiLevelType w:val="multilevel"/>
    <w:tmpl w:val="7D6AB2EA"/>
    <w:lvl w:ilvl="0">
      <w:numFmt w:val="bullet"/>
      <w:lvlText w:val="-"/>
      <w:lvlJc w:val="left"/>
      <w:pPr>
        <w:ind w:left="720" w:hanging="360"/>
      </w:pPr>
      <w:rPr>
        <w:rFonts w:ascii="Calibri" w:eastAsia="DengXian"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67876CED"/>
    <w:multiLevelType w:val="hybridMultilevel"/>
    <w:tmpl w:val="AF6672DA"/>
    <w:lvl w:ilvl="0" w:tplc="85965F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8A43719"/>
    <w:multiLevelType w:val="hybridMultilevel"/>
    <w:tmpl w:val="D2CEBB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A8A01CB"/>
    <w:multiLevelType w:val="hybridMultilevel"/>
    <w:tmpl w:val="5C3E225A"/>
    <w:lvl w:ilvl="0" w:tplc="20525946">
      <w:start w:val="1"/>
      <w:numFmt w:val="decimal"/>
      <w:lvlText w:val="%1."/>
      <w:lvlJc w:val="left"/>
      <w:pPr>
        <w:ind w:left="1068" w:hanging="708"/>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7">
    <w:nsid w:val="6BAF7231"/>
    <w:multiLevelType w:val="hybridMultilevel"/>
    <w:tmpl w:val="2904E1F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0606108"/>
    <w:multiLevelType w:val="multilevel"/>
    <w:tmpl w:val="295037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3CB042B"/>
    <w:multiLevelType w:val="hybridMultilevel"/>
    <w:tmpl w:val="EBAA8C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48C618B"/>
    <w:multiLevelType w:val="hybridMultilevel"/>
    <w:tmpl w:val="E39A2FF0"/>
    <w:lvl w:ilvl="0" w:tplc="4EEC479E">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7C93AF5"/>
    <w:multiLevelType w:val="hybridMultilevel"/>
    <w:tmpl w:val="7A7EA45C"/>
    <w:lvl w:ilvl="0" w:tplc="F9608136">
      <w:start w:val="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7CE6A40"/>
    <w:multiLevelType w:val="multilevel"/>
    <w:tmpl w:val="71728C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5">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9"/>
  </w:num>
  <w:num w:numId="2">
    <w:abstractNumId w:val="63"/>
  </w:num>
  <w:num w:numId="3">
    <w:abstractNumId w:val="28"/>
  </w:num>
  <w:num w:numId="4">
    <w:abstractNumId w:val="27"/>
  </w:num>
  <w:num w:numId="5">
    <w:abstractNumId w:val="35"/>
  </w:num>
  <w:num w:numId="6">
    <w:abstractNumId w:val="48"/>
  </w:num>
  <w:num w:numId="7">
    <w:abstractNumId w:val="26"/>
  </w:num>
  <w:num w:numId="8">
    <w:abstractNumId w:val="40"/>
  </w:num>
  <w:num w:numId="9">
    <w:abstractNumId w:val="10"/>
  </w:num>
  <w:num w:numId="10">
    <w:abstractNumId w:val="46"/>
  </w:num>
  <w:num w:numId="11">
    <w:abstractNumId w:val="43"/>
  </w:num>
  <w:num w:numId="12">
    <w:abstractNumId w:val="34"/>
  </w:num>
  <w:num w:numId="13">
    <w:abstractNumId w:val="36"/>
  </w:num>
  <w:num w:numId="14">
    <w:abstractNumId w:val="64"/>
  </w:num>
  <w:num w:numId="15">
    <w:abstractNumId w:val="8"/>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9"/>
  </w:num>
  <w:num w:numId="26">
    <w:abstractNumId w:val="12"/>
  </w:num>
  <w:num w:numId="27">
    <w:abstractNumId w:val="21"/>
  </w:num>
  <w:num w:numId="28">
    <w:abstractNumId w:val="52"/>
  </w:num>
  <w:num w:numId="29">
    <w:abstractNumId w:val="41"/>
  </w:num>
  <w:num w:numId="30">
    <w:abstractNumId w:val="14"/>
  </w:num>
  <w:num w:numId="31">
    <w:abstractNumId w:val="51"/>
  </w:num>
  <w:num w:numId="32">
    <w:abstractNumId w:val="39"/>
  </w:num>
  <w:num w:numId="33">
    <w:abstractNumId w:val="58"/>
  </w:num>
  <w:num w:numId="34">
    <w:abstractNumId w:val="65"/>
  </w:num>
  <w:num w:numId="35">
    <w:abstractNumId w:val="24"/>
  </w:num>
  <w:num w:numId="36">
    <w:abstractNumId w:val="25"/>
  </w:num>
  <w:num w:numId="37">
    <w:abstractNumId w:val="50"/>
  </w:num>
  <w:num w:numId="38">
    <w:abstractNumId w:val="38"/>
  </w:num>
  <w:num w:numId="39">
    <w:abstractNumId w:val="23"/>
  </w:num>
  <w:num w:numId="40">
    <w:abstractNumId w:val="53"/>
  </w:num>
  <w:num w:numId="41">
    <w:abstractNumId w:val="18"/>
  </w:num>
  <w:num w:numId="42">
    <w:abstractNumId w:val="54"/>
  </w:num>
  <w:num w:numId="43">
    <w:abstractNumId w:val="33"/>
  </w:num>
  <w:num w:numId="44">
    <w:abstractNumId w:val="11"/>
  </w:num>
  <w:num w:numId="45">
    <w:abstractNumId w:val="32"/>
  </w:num>
  <w:num w:numId="46">
    <w:abstractNumId w:val="17"/>
  </w:num>
  <w:num w:numId="47">
    <w:abstractNumId w:val="20"/>
  </w:num>
  <w:num w:numId="48">
    <w:abstractNumId w:val="31"/>
  </w:num>
  <w:num w:numId="49">
    <w:abstractNumId w:val="30"/>
  </w:num>
  <w:num w:numId="50">
    <w:abstractNumId w:val="15"/>
  </w:num>
  <w:num w:numId="51">
    <w:abstractNumId w:val="55"/>
  </w:num>
  <w:num w:numId="52">
    <w:abstractNumId w:val="45"/>
  </w:num>
  <w:num w:numId="53">
    <w:abstractNumId w:val="62"/>
  </w:num>
  <w:num w:numId="54">
    <w:abstractNumId w:val="59"/>
  </w:num>
  <w:num w:numId="55">
    <w:abstractNumId w:val="13"/>
  </w:num>
  <w:num w:numId="56">
    <w:abstractNumId w:val="37"/>
  </w:num>
  <w:num w:numId="57">
    <w:abstractNumId w:val="61"/>
  </w:num>
  <w:num w:numId="58">
    <w:abstractNumId w:val="44"/>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49"/>
  </w:num>
  <w:num w:numId="62">
    <w:abstractNumId w:val="16"/>
  </w:num>
  <w:num w:numId="63">
    <w:abstractNumId w:val="47"/>
  </w:num>
  <w:num w:numId="64">
    <w:abstractNumId w:val="22"/>
  </w:num>
  <w:num w:numId="65">
    <w:abstractNumId w:val="57"/>
  </w:num>
  <w:num w:numId="66">
    <w:abstractNumId w:val="60"/>
  </w:num>
  <w:num w:numId="67">
    <w:abstractNumId w:val="42"/>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oslav Kosović">
    <w15:presenceInfo w15:providerId="AD" w15:userId="S-1-5-21-1488987897-1942860055-1285604666-1638"/>
  </w15:person>
  <w15:person w15:author="Dijana Radečić">
    <w15:presenceInfo w15:providerId="AD" w15:userId="S-1-5-21-1488987897-1942860055-1285604666-2138"/>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wNDezMLE0NzGzNDRW0lEKTi0uzszPAykwqgUA4NQfsSwAAAA="/>
  </w:docVars>
  <w:rsids>
    <w:rsidRoot w:val="000C3291"/>
    <w:rsid w:val="0001069E"/>
    <w:rsid w:val="00013577"/>
    <w:rsid w:val="00016044"/>
    <w:rsid w:val="0004306C"/>
    <w:rsid w:val="00061F24"/>
    <w:rsid w:val="00067036"/>
    <w:rsid w:val="000C1DE7"/>
    <w:rsid w:val="000C3291"/>
    <w:rsid w:val="000C6160"/>
    <w:rsid w:val="000D672A"/>
    <w:rsid w:val="00133A65"/>
    <w:rsid w:val="001366E0"/>
    <w:rsid w:val="00190FF6"/>
    <w:rsid w:val="001C56E5"/>
    <w:rsid w:val="001F25D1"/>
    <w:rsid w:val="002112F0"/>
    <w:rsid w:val="0021281F"/>
    <w:rsid w:val="00216A92"/>
    <w:rsid w:val="00220A57"/>
    <w:rsid w:val="00245263"/>
    <w:rsid w:val="00257CD1"/>
    <w:rsid w:val="00284ADC"/>
    <w:rsid w:val="00286DF9"/>
    <w:rsid w:val="00290418"/>
    <w:rsid w:val="002B308C"/>
    <w:rsid w:val="002B699E"/>
    <w:rsid w:val="002D4408"/>
    <w:rsid w:val="002E062D"/>
    <w:rsid w:val="0030795A"/>
    <w:rsid w:val="00311AD9"/>
    <w:rsid w:val="00314862"/>
    <w:rsid w:val="00315A60"/>
    <w:rsid w:val="00320CD7"/>
    <w:rsid w:val="00321E10"/>
    <w:rsid w:val="00351610"/>
    <w:rsid w:val="00353FDE"/>
    <w:rsid w:val="00354298"/>
    <w:rsid w:val="00364304"/>
    <w:rsid w:val="00364DB8"/>
    <w:rsid w:val="00383440"/>
    <w:rsid w:val="003A4741"/>
    <w:rsid w:val="003B6951"/>
    <w:rsid w:val="003C2C17"/>
    <w:rsid w:val="003D14B9"/>
    <w:rsid w:val="003D5336"/>
    <w:rsid w:val="004002A8"/>
    <w:rsid w:val="004317DF"/>
    <w:rsid w:val="00474E4D"/>
    <w:rsid w:val="004B538A"/>
    <w:rsid w:val="004F0370"/>
    <w:rsid w:val="00527360"/>
    <w:rsid w:val="005526D2"/>
    <w:rsid w:val="00553D2A"/>
    <w:rsid w:val="0055577A"/>
    <w:rsid w:val="00560271"/>
    <w:rsid w:val="005904E2"/>
    <w:rsid w:val="00596369"/>
    <w:rsid w:val="005B1F36"/>
    <w:rsid w:val="005C4827"/>
    <w:rsid w:val="005C539D"/>
    <w:rsid w:val="005F19B8"/>
    <w:rsid w:val="00617A21"/>
    <w:rsid w:val="00634077"/>
    <w:rsid w:val="00641D58"/>
    <w:rsid w:val="006501D3"/>
    <w:rsid w:val="006E2E00"/>
    <w:rsid w:val="00702EEA"/>
    <w:rsid w:val="00710F9D"/>
    <w:rsid w:val="007223A1"/>
    <w:rsid w:val="00730A2D"/>
    <w:rsid w:val="00740D11"/>
    <w:rsid w:val="00745082"/>
    <w:rsid w:val="007514BC"/>
    <w:rsid w:val="007606A3"/>
    <w:rsid w:val="00772207"/>
    <w:rsid w:val="007752B0"/>
    <w:rsid w:val="007753D8"/>
    <w:rsid w:val="007A57D2"/>
    <w:rsid w:val="007A693C"/>
    <w:rsid w:val="007C1DBA"/>
    <w:rsid w:val="007D1FBB"/>
    <w:rsid w:val="007E1404"/>
    <w:rsid w:val="00811CC4"/>
    <w:rsid w:val="008276F1"/>
    <w:rsid w:val="00863B8C"/>
    <w:rsid w:val="0087613F"/>
    <w:rsid w:val="00884DA5"/>
    <w:rsid w:val="008C7320"/>
    <w:rsid w:val="008E2DFC"/>
    <w:rsid w:val="008E64C4"/>
    <w:rsid w:val="008F3A87"/>
    <w:rsid w:val="008F3E1B"/>
    <w:rsid w:val="00940548"/>
    <w:rsid w:val="00983FA2"/>
    <w:rsid w:val="00990899"/>
    <w:rsid w:val="0099185D"/>
    <w:rsid w:val="009A5C1E"/>
    <w:rsid w:val="009F55FC"/>
    <w:rsid w:val="00A02B0C"/>
    <w:rsid w:val="00A35449"/>
    <w:rsid w:val="00A3574B"/>
    <w:rsid w:val="00A655D9"/>
    <w:rsid w:val="00A67ABA"/>
    <w:rsid w:val="00A751A2"/>
    <w:rsid w:val="00A85F5D"/>
    <w:rsid w:val="00A945DE"/>
    <w:rsid w:val="00A97EBA"/>
    <w:rsid w:val="00AA2054"/>
    <w:rsid w:val="00AB5B5A"/>
    <w:rsid w:val="00AC5F7A"/>
    <w:rsid w:val="00AE7FCF"/>
    <w:rsid w:val="00AF2AC0"/>
    <w:rsid w:val="00AF3D84"/>
    <w:rsid w:val="00B15916"/>
    <w:rsid w:val="00B275FD"/>
    <w:rsid w:val="00B360CB"/>
    <w:rsid w:val="00B41CCE"/>
    <w:rsid w:val="00B452E1"/>
    <w:rsid w:val="00B76549"/>
    <w:rsid w:val="00B77AAD"/>
    <w:rsid w:val="00B84614"/>
    <w:rsid w:val="00B9690B"/>
    <w:rsid w:val="00BA30F9"/>
    <w:rsid w:val="00BB27D9"/>
    <w:rsid w:val="00BB6D28"/>
    <w:rsid w:val="00BC1DB1"/>
    <w:rsid w:val="00BE6689"/>
    <w:rsid w:val="00C020CB"/>
    <w:rsid w:val="00C446F8"/>
    <w:rsid w:val="00C450A5"/>
    <w:rsid w:val="00C51565"/>
    <w:rsid w:val="00C82817"/>
    <w:rsid w:val="00CA1E82"/>
    <w:rsid w:val="00CD1639"/>
    <w:rsid w:val="00CE4545"/>
    <w:rsid w:val="00CF01DA"/>
    <w:rsid w:val="00D0755D"/>
    <w:rsid w:val="00D114E2"/>
    <w:rsid w:val="00D20250"/>
    <w:rsid w:val="00D21B00"/>
    <w:rsid w:val="00D25538"/>
    <w:rsid w:val="00D267D9"/>
    <w:rsid w:val="00D76BEA"/>
    <w:rsid w:val="00D80E9E"/>
    <w:rsid w:val="00DB2A4B"/>
    <w:rsid w:val="00DD248E"/>
    <w:rsid w:val="00DD62BB"/>
    <w:rsid w:val="00DF13B7"/>
    <w:rsid w:val="00E05249"/>
    <w:rsid w:val="00E13F1C"/>
    <w:rsid w:val="00E22A0F"/>
    <w:rsid w:val="00E529F5"/>
    <w:rsid w:val="00E86021"/>
    <w:rsid w:val="00E97A11"/>
    <w:rsid w:val="00EA01C8"/>
    <w:rsid w:val="00EB58AD"/>
    <w:rsid w:val="00EB7267"/>
    <w:rsid w:val="00EB7794"/>
    <w:rsid w:val="00ED519C"/>
    <w:rsid w:val="00EF61EE"/>
    <w:rsid w:val="00F0335D"/>
    <w:rsid w:val="00F20910"/>
    <w:rsid w:val="00F25218"/>
    <w:rsid w:val="00F27F11"/>
    <w:rsid w:val="00F33DAB"/>
    <w:rsid w:val="00F56EA4"/>
    <w:rsid w:val="00F71C5E"/>
    <w:rsid w:val="00F85E9E"/>
    <w:rsid w:val="00FC17D7"/>
    <w:rsid w:val="00FC1DAF"/>
    <w:rsid w:val="00FD670A"/>
    <w:rsid w:val="00FE27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91"/>
    <w:pPr>
      <w:spacing w:after="160" w:line="259" w:lineRule="auto"/>
    </w:pPr>
    <w:rPr>
      <w:rFonts w:ascii="Calibri" w:eastAsia="DengXian" w:hAnsi="Calibri" w:cs="Times New Roman"/>
      <w:lang w:eastAsia="zh-CN"/>
    </w:rPr>
  </w:style>
  <w:style w:type="paragraph" w:styleId="Heading1">
    <w:name w:val="heading 1"/>
    <w:aliases w:val="Document Header1"/>
    <w:basedOn w:val="Normal"/>
    <w:next w:val="Normal"/>
    <w:link w:val="Heading1Char"/>
    <w:qFormat/>
    <w:rsid w:val="000C3291"/>
    <w:pPr>
      <w:keepNext/>
      <w:keepLines/>
      <w:spacing w:before="240" w:after="0"/>
      <w:outlineLvl w:val="0"/>
    </w:pPr>
    <w:rPr>
      <w:rFonts w:ascii="Calibri Light" w:eastAsia="DengXian Light" w:hAnsi="Calibri Light"/>
      <w:color w:val="2E74B5"/>
      <w:sz w:val="32"/>
      <w:szCs w:val="32"/>
      <w:lang w:val="x-none" w:eastAsia="x-none"/>
    </w:rPr>
  </w:style>
  <w:style w:type="paragraph" w:styleId="Heading2">
    <w:name w:val="heading 2"/>
    <w:aliases w:val="Section-Title,Title Header2"/>
    <w:basedOn w:val="Normal"/>
    <w:next w:val="Normal"/>
    <w:link w:val="Heading2Char"/>
    <w:unhideWhenUsed/>
    <w:qFormat/>
    <w:rsid w:val="000C3291"/>
    <w:pPr>
      <w:keepNext/>
      <w:keepLines/>
      <w:spacing w:before="40" w:after="0"/>
      <w:outlineLvl w:val="1"/>
    </w:pPr>
    <w:rPr>
      <w:rFonts w:ascii="Calibri Light" w:eastAsia="DengXian Light" w:hAnsi="Calibri Light"/>
      <w:color w:val="2E74B5"/>
      <w:sz w:val="26"/>
      <w:szCs w:val="26"/>
      <w:lang w:val="x-none" w:eastAsia="x-none"/>
    </w:rPr>
  </w:style>
  <w:style w:type="paragraph" w:styleId="Heading3">
    <w:name w:val="heading 3"/>
    <w:aliases w:val="Section Header3,Sub-Clause Paragraph,ClauseSub_No&amp;Name,Section Header3 Char Char Char Char Char,Section Header3 Char Char Char"/>
    <w:basedOn w:val="Normal"/>
    <w:next w:val="Normal"/>
    <w:link w:val="Heading3Char"/>
    <w:uiPriority w:val="9"/>
    <w:unhideWhenUsed/>
    <w:qFormat/>
    <w:rsid w:val="000C3291"/>
    <w:pPr>
      <w:keepNext/>
      <w:keepLines/>
      <w:spacing w:before="40" w:after="0"/>
      <w:outlineLvl w:val="2"/>
    </w:pPr>
    <w:rPr>
      <w:rFonts w:ascii="Calibri Light" w:eastAsia="DengXian Light" w:hAnsi="Calibri Light"/>
      <w:color w:val="1F4D78"/>
      <w:sz w:val="24"/>
      <w:szCs w:val="24"/>
      <w:lang w:val="x-none" w:eastAsia="x-none"/>
    </w:rPr>
  </w:style>
  <w:style w:type="paragraph" w:styleId="Heading4">
    <w:name w:val="heading 4"/>
    <w:aliases w:val="Sub-Clause Sub-paragraph, Sub-Clause Sub-paragraph,ClauseSubSub_No&amp;Name"/>
    <w:basedOn w:val="Normal"/>
    <w:next w:val="Normal"/>
    <w:link w:val="Heading4Char"/>
    <w:qFormat/>
    <w:rsid w:val="000C3291"/>
    <w:pPr>
      <w:numPr>
        <w:ilvl w:val="3"/>
        <w:numId w:val="25"/>
      </w:numPr>
      <w:spacing w:before="120" w:after="120" w:line="240" w:lineRule="auto"/>
      <w:jc w:val="both"/>
      <w:outlineLvl w:val="3"/>
    </w:pPr>
    <w:rPr>
      <w:rFonts w:ascii="Arial" w:eastAsia="Times New Roman" w:hAnsi="Arial"/>
      <w:sz w:val="20"/>
      <w:szCs w:val="20"/>
      <w:lang w:val="x-none" w:eastAsia="en-US"/>
    </w:rPr>
  </w:style>
  <w:style w:type="paragraph" w:styleId="Heading5">
    <w:name w:val="heading 5"/>
    <w:basedOn w:val="Normal"/>
    <w:next w:val="Normal"/>
    <w:link w:val="Heading5Char"/>
    <w:qFormat/>
    <w:rsid w:val="000C3291"/>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Heading6">
    <w:name w:val="heading 6"/>
    <w:basedOn w:val="Normal"/>
    <w:next w:val="Normal"/>
    <w:link w:val="Heading6Char"/>
    <w:qFormat/>
    <w:rsid w:val="000C3291"/>
    <w:pPr>
      <w:numPr>
        <w:ilvl w:val="5"/>
        <w:numId w:val="25"/>
      </w:numPr>
      <w:spacing w:before="240" w:after="60" w:line="240" w:lineRule="auto"/>
      <w:jc w:val="both"/>
      <w:outlineLvl w:val="5"/>
    </w:pPr>
    <w:rPr>
      <w:rFonts w:ascii="Arial" w:eastAsia="Times New Roman" w:hAnsi="Arial"/>
      <w:i/>
      <w:sz w:val="20"/>
      <w:szCs w:val="20"/>
      <w:lang w:val="x-none" w:eastAsia="en-US"/>
    </w:rPr>
  </w:style>
  <w:style w:type="paragraph" w:styleId="Heading7">
    <w:name w:val="heading 7"/>
    <w:basedOn w:val="Normal"/>
    <w:next w:val="Normal"/>
    <w:link w:val="Heading7Char"/>
    <w:uiPriority w:val="99"/>
    <w:qFormat/>
    <w:rsid w:val="000C3291"/>
    <w:pPr>
      <w:numPr>
        <w:ilvl w:val="6"/>
        <w:numId w:val="25"/>
      </w:numPr>
      <w:spacing w:before="240" w:after="60" w:line="240" w:lineRule="auto"/>
      <w:jc w:val="both"/>
      <w:outlineLvl w:val="6"/>
    </w:pPr>
    <w:rPr>
      <w:rFonts w:ascii="Arial" w:eastAsia="Times New Roman" w:hAnsi="Arial"/>
      <w:sz w:val="20"/>
      <w:szCs w:val="20"/>
      <w:lang w:val="x-none" w:eastAsia="en-US"/>
    </w:rPr>
  </w:style>
  <w:style w:type="paragraph" w:styleId="Heading8">
    <w:name w:val="heading 8"/>
    <w:basedOn w:val="Normal"/>
    <w:next w:val="Normal"/>
    <w:link w:val="Heading8Char"/>
    <w:uiPriority w:val="99"/>
    <w:qFormat/>
    <w:rsid w:val="000C3291"/>
    <w:pPr>
      <w:numPr>
        <w:ilvl w:val="7"/>
        <w:numId w:val="25"/>
      </w:numPr>
      <w:spacing w:before="240" w:after="60" w:line="240" w:lineRule="auto"/>
      <w:jc w:val="both"/>
      <w:outlineLvl w:val="7"/>
    </w:pPr>
    <w:rPr>
      <w:rFonts w:ascii="Arial" w:eastAsia="Times New Roman" w:hAnsi="Arial"/>
      <w:i/>
      <w:sz w:val="20"/>
      <w:szCs w:val="20"/>
      <w:lang w:val="x-none" w:eastAsia="en-US"/>
    </w:rPr>
  </w:style>
  <w:style w:type="paragraph" w:styleId="Heading9">
    <w:name w:val="heading 9"/>
    <w:basedOn w:val="Normal"/>
    <w:next w:val="Normal"/>
    <w:link w:val="Heading9Char"/>
    <w:uiPriority w:val="99"/>
    <w:qFormat/>
    <w:rsid w:val="000C3291"/>
    <w:pPr>
      <w:numPr>
        <w:ilvl w:val="8"/>
        <w:numId w:val="25"/>
      </w:numPr>
      <w:spacing w:before="240" w:after="60" w:line="240" w:lineRule="auto"/>
      <w:jc w:val="both"/>
      <w:outlineLvl w:val="8"/>
    </w:pPr>
    <w:rPr>
      <w:rFonts w:ascii="Arial" w:eastAsia="Times New Roman" w:hAnsi="Arial"/>
      <w:b/>
      <w:i/>
      <w:sz w:val="18"/>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C3291"/>
    <w:rPr>
      <w:rFonts w:ascii="Calibri Light" w:eastAsia="DengXian Light" w:hAnsi="Calibri Light" w:cs="Times New Roman"/>
      <w:color w:val="2E74B5"/>
      <w:sz w:val="32"/>
      <w:szCs w:val="32"/>
      <w:lang w:val="x-none" w:eastAsia="x-none"/>
    </w:rPr>
  </w:style>
  <w:style w:type="character" w:customStyle="1" w:styleId="Heading2Char">
    <w:name w:val="Heading 2 Char"/>
    <w:aliases w:val="Section-Title Char,Title Header2 Char"/>
    <w:basedOn w:val="DefaultParagraphFont"/>
    <w:link w:val="Heading2"/>
    <w:rsid w:val="000C3291"/>
    <w:rPr>
      <w:rFonts w:ascii="Calibri Light" w:eastAsia="DengXian Light" w:hAnsi="Calibri Light" w:cs="Times New Roman"/>
      <w:color w:val="2E74B5"/>
      <w:sz w:val="26"/>
      <w:szCs w:val="26"/>
      <w:lang w:val="x-none" w:eastAsia="x-none"/>
    </w:rPr>
  </w:style>
  <w:style w:type="character" w:customStyle="1" w:styleId="Heading3Char">
    <w:name w:val="Heading 3 Char"/>
    <w:aliases w:val="Section Header3 Char1,Sub-Clause Paragraph Char1,ClauseSub_No&amp;Name Char1,Section Header3 Char Char Char Char Char Char1,Section Header3 Char Char Char Char1"/>
    <w:basedOn w:val="DefaultParagraphFont"/>
    <w:link w:val="Heading3"/>
    <w:uiPriority w:val="9"/>
    <w:rsid w:val="000C3291"/>
    <w:rPr>
      <w:rFonts w:ascii="Calibri Light" w:eastAsia="DengXian Light" w:hAnsi="Calibri Light" w:cs="Times New Roman"/>
      <w:color w:val="1F4D78"/>
      <w:sz w:val="24"/>
      <w:szCs w:val="24"/>
      <w:lang w:val="x-none" w:eastAsia="x-none"/>
    </w:rPr>
  </w:style>
  <w:style w:type="character" w:customStyle="1" w:styleId="Heading4Char">
    <w:name w:val="Heading 4 Char"/>
    <w:aliases w:val="Sub-Clause Sub-paragraph Char, Sub-Clause Sub-paragraph Char,ClauseSubSub_No&amp;Name Char"/>
    <w:basedOn w:val="DefaultParagraphFont"/>
    <w:link w:val="Heading4"/>
    <w:rsid w:val="000C3291"/>
    <w:rPr>
      <w:rFonts w:ascii="Arial" w:eastAsia="Times New Roman" w:hAnsi="Arial" w:cs="Times New Roman"/>
      <w:sz w:val="20"/>
      <w:szCs w:val="20"/>
      <w:lang w:val="x-none"/>
    </w:rPr>
  </w:style>
  <w:style w:type="character" w:customStyle="1" w:styleId="Heading5Char">
    <w:name w:val="Heading 5 Char"/>
    <w:basedOn w:val="DefaultParagraphFont"/>
    <w:link w:val="Heading5"/>
    <w:rsid w:val="000C3291"/>
    <w:rPr>
      <w:rFonts w:ascii="Times New Roman" w:eastAsia="Times New Roman" w:hAnsi="Times New Roman" w:cs="Times New Roman"/>
      <w:b/>
      <w:bCs/>
      <w:iCs/>
      <w:spacing w:val="-2"/>
      <w:sz w:val="24"/>
      <w:szCs w:val="24"/>
      <w:lang w:val="x-none"/>
    </w:rPr>
  </w:style>
  <w:style w:type="character" w:customStyle="1" w:styleId="Heading6Char">
    <w:name w:val="Heading 6 Char"/>
    <w:basedOn w:val="DefaultParagraphFont"/>
    <w:link w:val="Heading6"/>
    <w:rsid w:val="000C3291"/>
    <w:rPr>
      <w:rFonts w:ascii="Arial" w:eastAsia="Times New Roman" w:hAnsi="Arial" w:cs="Times New Roman"/>
      <w:i/>
      <w:sz w:val="20"/>
      <w:szCs w:val="20"/>
      <w:lang w:val="x-none"/>
    </w:rPr>
  </w:style>
  <w:style w:type="character" w:customStyle="1" w:styleId="Heading7Char">
    <w:name w:val="Heading 7 Char"/>
    <w:basedOn w:val="DefaultParagraphFont"/>
    <w:link w:val="Heading7"/>
    <w:uiPriority w:val="99"/>
    <w:rsid w:val="000C3291"/>
    <w:rPr>
      <w:rFonts w:ascii="Arial" w:eastAsia="Times New Roman" w:hAnsi="Arial" w:cs="Times New Roman"/>
      <w:sz w:val="20"/>
      <w:szCs w:val="20"/>
      <w:lang w:val="x-none"/>
    </w:rPr>
  </w:style>
  <w:style w:type="character" w:customStyle="1" w:styleId="Heading8Char">
    <w:name w:val="Heading 8 Char"/>
    <w:basedOn w:val="DefaultParagraphFont"/>
    <w:link w:val="Heading8"/>
    <w:uiPriority w:val="99"/>
    <w:rsid w:val="000C3291"/>
    <w:rPr>
      <w:rFonts w:ascii="Arial" w:eastAsia="Times New Roman" w:hAnsi="Arial" w:cs="Times New Roman"/>
      <w:i/>
      <w:sz w:val="20"/>
      <w:szCs w:val="20"/>
      <w:lang w:val="x-none"/>
    </w:rPr>
  </w:style>
  <w:style w:type="character" w:customStyle="1" w:styleId="Heading9Char">
    <w:name w:val="Heading 9 Char"/>
    <w:basedOn w:val="DefaultParagraphFont"/>
    <w:link w:val="Heading9"/>
    <w:uiPriority w:val="99"/>
    <w:rsid w:val="000C3291"/>
    <w:rPr>
      <w:rFonts w:ascii="Arial" w:eastAsia="Times New Roman" w:hAnsi="Arial" w:cs="Times New Roman"/>
      <w:b/>
      <w:i/>
      <w:sz w:val="18"/>
      <w:szCs w:val="20"/>
      <w:lang w:val="x-none"/>
    </w:rPr>
  </w:style>
  <w:style w:type="paragraph" w:styleId="ListParagraph">
    <w:name w:val="List Paragraph"/>
    <w:aliases w:val="Paragraph,List Paragraph Red,lp1"/>
    <w:basedOn w:val="Normal"/>
    <w:link w:val="ListParagraphChar"/>
    <w:uiPriority w:val="34"/>
    <w:qFormat/>
    <w:rsid w:val="000C3291"/>
    <w:pPr>
      <w:ind w:left="720"/>
      <w:contextualSpacing/>
    </w:pPr>
    <w:rPr>
      <w:lang w:val="x-none"/>
    </w:rPr>
  </w:style>
  <w:style w:type="table" w:styleId="TableGrid">
    <w:name w:val="Table Grid"/>
    <w:basedOn w:val="TableNormal"/>
    <w:rsid w:val="000C3291"/>
    <w:pPr>
      <w:spacing w:after="0" w:line="240" w:lineRule="auto"/>
    </w:pPr>
    <w:rPr>
      <w:rFonts w:ascii="Calibri" w:eastAsia="DengXi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291"/>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TitleChar">
    <w:name w:val="Title Char"/>
    <w:basedOn w:val="DefaultParagraphFont"/>
    <w:link w:val="Title"/>
    <w:rsid w:val="000C3291"/>
    <w:rPr>
      <w:rFonts w:ascii="Calibri Light" w:eastAsia="DengXian Light" w:hAnsi="Calibri Light" w:cs="Times New Roman"/>
      <w:spacing w:val="-10"/>
      <w:kern w:val="28"/>
      <w:sz w:val="56"/>
      <w:szCs w:val="56"/>
      <w:lang w:val="x-none" w:eastAsia="x-none"/>
    </w:rPr>
  </w:style>
  <w:style w:type="paragraph" w:styleId="TOCHeading">
    <w:name w:val="TOC Heading"/>
    <w:basedOn w:val="Heading1"/>
    <w:next w:val="Normal"/>
    <w:uiPriority w:val="39"/>
    <w:unhideWhenUsed/>
    <w:qFormat/>
    <w:rsid w:val="000C3291"/>
    <w:pPr>
      <w:outlineLvl w:val="9"/>
    </w:pPr>
    <w:rPr>
      <w:lang w:val="en-US" w:eastAsia="en-US"/>
    </w:rPr>
  </w:style>
  <w:style w:type="paragraph" w:styleId="TOC1">
    <w:name w:val="toc 1"/>
    <w:basedOn w:val="Normal"/>
    <w:next w:val="Normal"/>
    <w:autoRedefine/>
    <w:uiPriority w:val="39"/>
    <w:unhideWhenUsed/>
    <w:rsid w:val="000C3291"/>
    <w:pPr>
      <w:spacing w:after="100"/>
    </w:pPr>
  </w:style>
  <w:style w:type="paragraph" w:styleId="TOC2">
    <w:name w:val="toc 2"/>
    <w:basedOn w:val="Normal"/>
    <w:next w:val="Normal"/>
    <w:autoRedefine/>
    <w:uiPriority w:val="39"/>
    <w:unhideWhenUsed/>
    <w:rsid w:val="000C3291"/>
    <w:pPr>
      <w:spacing w:after="100"/>
      <w:ind w:left="220"/>
    </w:pPr>
  </w:style>
  <w:style w:type="paragraph" w:styleId="TOC3">
    <w:name w:val="toc 3"/>
    <w:basedOn w:val="Normal"/>
    <w:next w:val="Normal"/>
    <w:autoRedefine/>
    <w:uiPriority w:val="39"/>
    <w:unhideWhenUsed/>
    <w:rsid w:val="000C3291"/>
    <w:pPr>
      <w:spacing w:after="100"/>
      <w:ind w:left="440"/>
    </w:pPr>
  </w:style>
  <w:style w:type="character" w:styleId="Hyperlink">
    <w:name w:val="Hyperlink"/>
    <w:uiPriority w:val="99"/>
    <w:unhideWhenUsed/>
    <w:rsid w:val="000C3291"/>
    <w:rPr>
      <w:color w:val="0563C1"/>
      <w:u w:val="single"/>
    </w:rPr>
  </w:style>
  <w:style w:type="paragraph" w:styleId="Header">
    <w:name w:val="header"/>
    <w:basedOn w:val="Normal"/>
    <w:link w:val="HeaderChar"/>
    <w:uiPriority w:val="99"/>
    <w:unhideWhenUsed/>
    <w:rsid w:val="000C32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291"/>
    <w:rPr>
      <w:rFonts w:ascii="Calibri" w:eastAsia="DengXian" w:hAnsi="Calibri" w:cs="Times New Roman"/>
      <w:lang w:eastAsia="zh-CN"/>
    </w:rPr>
  </w:style>
  <w:style w:type="paragraph" w:styleId="Footer">
    <w:name w:val="footer"/>
    <w:basedOn w:val="Normal"/>
    <w:link w:val="FooterChar"/>
    <w:uiPriority w:val="99"/>
    <w:unhideWhenUsed/>
    <w:rsid w:val="000C32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291"/>
    <w:rPr>
      <w:rFonts w:ascii="Calibri" w:eastAsia="DengXian" w:hAnsi="Calibri" w:cs="Times New Roman"/>
      <w:lang w:eastAsia="zh-CN"/>
    </w:rPr>
  </w:style>
  <w:style w:type="character" w:styleId="FollowedHyperlink">
    <w:name w:val="FollowedHyperlink"/>
    <w:unhideWhenUsed/>
    <w:rsid w:val="000C3291"/>
    <w:rPr>
      <w:color w:val="954F72"/>
      <w:u w:val="single"/>
    </w:rPr>
  </w:style>
  <w:style w:type="character" w:styleId="CommentReference">
    <w:name w:val="annotation reference"/>
    <w:unhideWhenUsed/>
    <w:rsid w:val="000C3291"/>
    <w:rPr>
      <w:sz w:val="16"/>
      <w:szCs w:val="16"/>
    </w:rPr>
  </w:style>
  <w:style w:type="paragraph" w:styleId="CommentText">
    <w:name w:val="annotation text"/>
    <w:basedOn w:val="Normal"/>
    <w:link w:val="CommentTextChar"/>
    <w:unhideWhenUsed/>
    <w:rsid w:val="000C3291"/>
    <w:pPr>
      <w:spacing w:line="240" w:lineRule="auto"/>
    </w:pPr>
    <w:rPr>
      <w:sz w:val="20"/>
      <w:szCs w:val="20"/>
      <w:lang w:val="x-none" w:eastAsia="x-none"/>
    </w:rPr>
  </w:style>
  <w:style w:type="character" w:customStyle="1" w:styleId="CommentTextChar">
    <w:name w:val="Comment Text Char"/>
    <w:basedOn w:val="DefaultParagraphFont"/>
    <w:link w:val="CommentText"/>
    <w:rsid w:val="000C3291"/>
    <w:rPr>
      <w:rFonts w:ascii="Calibri" w:eastAsia="DengXian" w:hAnsi="Calibri" w:cs="Times New Roman"/>
      <w:sz w:val="20"/>
      <w:szCs w:val="20"/>
      <w:lang w:val="x-none" w:eastAsia="x-none"/>
    </w:rPr>
  </w:style>
  <w:style w:type="paragraph" w:styleId="CommentSubject">
    <w:name w:val="annotation subject"/>
    <w:basedOn w:val="CommentText"/>
    <w:next w:val="CommentText"/>
    <w:link w:val="CommentSubjectChar"/>
    <w:semiHidden/>
    <w:unhideWhenUsed/>
    <w:rsid w:val="000C3291"/>
    <w:rPr>
      <w:b/>
      <w:bCs/>
    </w:rPr>
  </w:style>
  <w:style w:type="character" w:customStyle="1" w:styleId="CommentSubjectChar">
    <w:name w:val="Comment Subject Char"/>
    <w:basedOn w:val="CommentTextChar"/>
    <w:link w:val="CommentSubject"/>
    <w:semiHidden/>
    <w:rsid w:val="000C3291"/>
    <w:rPr>
      <w:rFonts w:ascii="Calibri" w:eastAsia="DengXian" w:hAnsi="Calibri" w:cs="Times New Roman"/>
      <w:b/>
      <w:bCs/>
      <w:sz w:val="20"/>
      <w:szCs w:val="20"/>
      <w:lang w:val="x-none" w:eastAsia="x-none"/>
    </w:rPr>
  </w:style>
  <w:style w:type="paragraph" w:styleId="BalloonText">
    <w:name w:val="Balloon Text"/>
    <w:basedOn w:val="Normal"/>
    <w:link w:val="BalloonTextChar"/>
    <w:semiHidden/>
    <w:unhideWhenUsed/>
    <w:rsid w:val="000C3291"/>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semiHidden/>
    <w:rsid w:val="000C3291"/>
    <w:rPr>
      <w:rFonts w:ascii="Segoe UI" w:eastAsia="DengXian" w:hAnsi="Segoe UI" w:cs="Times New Roman"/>
      <w:sz w:val="18"/>
      <w:szCs w:val="18"/>
      <w:lang w:val="x-none" w:eastAsia="x-none"/>
    </w:rPr>
  </w:style>
  <w:style w:type="paragraph" w:styleId="BodyText">
    <w:name w:val="Body Text"/>
    <w:basedOn w:val="Normal"/>
    <w:link w:val="BodyTextChar"/>
    <w:qFormat/>
    <w:rsid w:val="000C3291"/>
    <w:pPr>
      <w:widowControl w:val="0"/>
      <w:spacing w:after="0" w:line="240" w:lineRule="auto"/>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0C329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C3291"/>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0C3291"/>
    <w:rPr>
      <w:rFonts w:ascii="Calibri" w:eastAsia="DengXian" w:hAnsi="Calibri" w:cs="Times New Roman"/>
      <w:sz w:val="20"/>
      <w:szCs w:val="20"/>
      <w:lang w:val="x-none" w:eastAsia="x-none"/>
    </w:rPr>
  </w:style>
  <w:style w:type="character" w:styleId="FootnoteReference">
    <w:name w:val="footnote reference"/>
    <w:semiHidden/>
    <w:rsid w:val="000C3291"/>
    <w:rPr>
      <w:vertAlign w:val="superscript"/>
    </w:rPr>
  </w:style>
  <w:style w:type="paragraph" w:styleId="BodyText3">
    <w:name w:val="Body Text 3"/>
    <w:basedOn w:val="Normal"/>
    <w:link w:val="BodyText3Char"/>
    <w:unhideWhenUsed/>
    <w:rsid w:val="000C3291"/>
    <w:pPr>
      <w:spacing w:after="120"/>
    </w:pPr>
    <w:rPr>
      <w:sz w:val="16"/>
      <w:szCs w:val="16"/>
      <w:lang w:val="x-none" w:eastAsia="x-none"/>
    </w:rPr>
  </w:style>
  <w:style w:type="character" w:customStyle="1" w:styleId="BodyText3Char">
    <w:name w:val="Body Text 3 Char"/>
    <w:basedOn w:val="DefaultParagraphFont"/>
    <w:link w:val="BodyText3"/>
    <w:rsid w:val="000C3291"/>
    <w:rPr>
      <w:rFonts w:ascii="Calibri" w:eastAsia="DengXian" w:hAnsi="Calibri" w:cs="Times New Roman"/>
      <w:sz w:val="16"/>
      <w:szCs w:val="16"/>
      <w:lang w:val="x-none" w:eastAsia="x-none"/>
    </w:rPr>
  </w:style>
  <w:style w:type="numbering" w:customStyle="1" w:styleId="NoList1">
    <w:name w:val="No List1"/>
    <w:next w:val="NoList"/>
    <w:semiHidden/>
    <w:unhideWhenUsed/>
    <w:rsid w:val="000C3291"/>
  </w:style>
  <w:style w:type="paragraph" w:styleId="BodyText2">
    <w:name w:val="Body Text 2"/>
    <w:basedOn w:val="Normal"/>
    <w:link w:val="BodyText2Char"/>
    <w:rsid w:val="000C3291"/>
    <w:pPr>
      <w:spacing w:before="120" w:after="120" w:line="240" w:lineRule="auto"/>
      <w:jc w:val="center"/>
    </w:pPr>
    <w:rPr>
      <w:rFonts w:ascii="Arial" w:eastAsia="Times New Roman" w:hAnsi="Arial"/>
      <w:b/>
      <w:sz w:val="24"/>
      <w:szCs w:val="20"/>
      <w:lang w:val="x-none" w:eastAsia="en-US"/>
    </w:rPr>
  </w:style>
  <w:style w:type="character" w:customStyle="1" w:styleId="BodyText2Char">
    <w:name w:val="Body Text 2 Char"/>
    <w:basedOn w:val="DefaultParagraphFont"/>
    <w:link w:val="BodyText2"/>
    <w:rsid w:val="000C3291"/>
    <w:rPr>
      <w:rFonts w:ascii="Arial" w:eastAsia="Times New Roman" w:hAnsi="Arial" w:cs="Times New Roman"/>
      <w:b/>
      <w:sz w:val="24"/>
      <w:szCs w:val="20"/>
      <w:lang w:val="x-none"/>
    </w:rPr>
  </w:style>
  <w:style w:type="paragraph" w:customStyle="1" w:styleId="2AutoList1">
    <w:name w:val="2AutoList1"/>
    <w:basedOn w:val="Normal"/>
    <w:rsid w:val="000C3291"/>
    <w:pPr>
      <w:numPr>
        <w:ilvl w:val="1"/>
        <w:numId w:val="11"/>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rsid w:val="000C3291"/>
    <w:pPr>
      <w:numPr>
        <w:numId w:val="12"/>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0C3291"/>
    <w:pPr>
      <w:numPr>
        <w:ilvl w:val="1"/>
        <w:numId w:val="25"/>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0C3291"/>
    <w:pPr>
      <w:numPr>
        <w:ilvl w:val="2"/>
        <w:numId w:val="25"/>
      </w:numPr>
      <w:spacing w:before="0" w:after="200"/>
      <w:jc w:val="both"/>
    </w:pPr>
    <w:rPr>
      <w:rFonts w:ascii="Times New Roman" w:hAnsi="Times New Roman"/>
      <w:b w:val="0"/>
      <w:sz w:val="24"/>
    </w:rPr>
  </w:style>
  <w:style w:type="paragraph" w:customStyle="1" w:styleId="Outline3">
    <w:name w:val="Outline3"/>
    <w:basedOn w:val="Normal"/>
    <w:rsid w:val="000C3291"/>
    <w:pPr>
      <w:numPr>
        <w:ilvl w:val="2"/>
        <w:numId w:val="13"/>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rsid w:val="000C3291"/>
    <w:pPr>
      <w:numPr>
        <w:ilvl w:val="3"/>
        <w:numId w:val="13"/>
      </w:numPr>
      <w:tabs>
        <w:tab w:val="clear" w:pos="2304"/>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rsid w:val="000C3291"/>
    <w:pPr>
      <w:numPr>
        <w:numId w:val="14"/>
      </w:numPr>
      <w:spacing w:before="120" w:after="0" w:line="240" w:lineRule="auto"/>
    </w:pPr>
    <w:rPr>
      <w:rFonts w:ascii="Arial" w:eastAsia="Times New Roman" w:hAnsi="Arial"/>
      <w:sz w:val="20"/>
      <w:szCs w:val="20"/>
      <w:lang w:eastAsia="en-US"/>
    </w:rPr>
  </w:style>
  <w:style w:type="paragraph" w:styleId="Subtitle">
    <w:name w:val="Subtitle"/>
    <w:basedOn w:val="Normal"/>
    <w:link w:val="SubtitleChar"/>
    <w:qFormat/>
    <w:rsid w:val="000C3291"/>
    <w:pPr>
      <w:spacing w:before="120" w:after="240" w:line="240" w:lineRule="auto"/>
      <w:jc w:val="center"/>
    </w:pPr>
    <w:rPr>
      <w:rFonts w:ascii="Times New Roman" w:eastAsia="Times New Roman" w:hAnsi="Times New Roman"/>
      <w:b/>
      <w:sz w:val="36"/>
      <w:szCs w:val="20"/>
      <w:lang w:val="x-none" w:eastAsia="en-US"/>
    </w:rPr>
  </w:style>
  <w:style w:type="character" w:customStyle="1" w:styleId="SubtitleChar">
    <w:name w:val="Subtitle Char"/>
    <w:basedOn w:val="DefaultParagraphFont"/>
    <w:link w:val="Subtitle"/>
    <w:rsid w:val="000C3291"/>
    <w:rPr>
      <w:rFonts w:ascii="Times New Roman" w:eastAsia="Times New Roman" w:hAnsi="Times New Roman" w:cs="Times New Roman"/>
      <w:b/>
      <w:sz w:val="36"/>
      <w:szCs w:val="20"/>
      <w:lang w:val="x-none"/>
    </w:rPr>
  </w:style>
  <w:style w:type="paragraph" w:customStyle="1" w:styleId="Subtitle2">
    <w:name w:val="Subtitle 2"/>
    <w:basedOn w:val="Footer"/>
    <w:autoRedefine/>
    <w:rsid w:val="000C3291"/>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rsid w:val="000C3291"/>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rsid w:val="000C3291"/>
    <w:pPr>
      <w:suppressAutoHyphens/>
      <w:spacing w:after="0" w:line="240" w:lineRule="auto"/>
      <w:jc w:val="both"/>
    </w:pPr>
    <w:rPr>
      <w:rFonts w:ascii="Tms Rmn" w:eastAsia="Times New Roman" w:hAnsi="Tms Rmn"/>
      <w:sz w:val="20"/>
      <w:szCs w:val="20"/>
      <w:lang w:eastAsia="en-US"/>
    </w:rPr>
  </w:style>
  <w:style w:type="character" w:styleId="PageNumber">
    <w:name w:val="page number"/>
    <w:rsid w:val="000C3291"/>
    <w:rPr>
      <w:rFonts w:ascii="Times New Roman" w:hAnsi="Times New Roman"/>
      <w:sz w:val="20"/>
    </w:rPr>
  </w:style>
  <w:style w:type="paragraph" w:customStyle="1" w:styleId="TOCNumber1">
    <w:name w:val="TOC Number1"/>
    <w:basedOn w:val="Heading4"/>
    <w:autoRedefine/>
    <w:rsid w:val="000C3291"/>
    <w:pPr>
      <w:numPr>
        <w:ilvl w:val="0"/>
        <w:numId w:val="0"/>
      </w:numPr>
      <w:tabs>
        <w:tab w:val="right" w:pos="9360"/>
      </w:tabs>
      <w:suppressAutoHyphens/>
      <w:spacing w:before="0"/>
      <w:ind w:left="187"/>
      <w:jc w:val="left"/>
      <w:outlineLvl w:val="9"/>
    </w:pPr>
    <w:rPr>
      <w:b/>
      <w:bCs/>
      <w:sz w:val="22"/>
      <w:szCs w:val="24"/>
    </w:rPr>
  </w:style>
  <w:style w:type="paragraph" w:styleId="Caption">
    <w:name w:val="caption"/>
    <w:basedOn w:val="Normal"/>
    <w:next w:val="Normal"/>
    <w:qFormat/>
    <w:rsid w:val="000C3291"/>
    <w:pPr>
      <w:tabs>
        <w:tab w:val="right" w:pos="7254"/>
      </w:tabs>
      <w:spacing w:before="60" w:after="60" w:line="240" w:lineRule="auto"/>
      <w:jc w:val="center"/>
    </w:pPr>
    <w:rPr>
      <w:rFonts w:ascii="Arial" w:eastAsia="Times New Roman" w:hAnsi="Arial" w:cs="Arial"/>
      <w:b/>
      <w:sz w:val="24"/>
      <w:szCs w:val="24"/>
      <w:lang w:eastAsia="en-US"/>
    </w:rPr>
  </w:style>
  <w:style w:type="paragraph" w:customStyle="1" w:styleId="SectionVIIHeader2">
    <w:name w:val="Section VII Header2"/>
    <w:basedOn w:val="Heading1"/>
    <w:autoRedefine/>
    <w:rsid w:val="000C3291"/>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Heading9"/>
    <w:rsid w:val="000C329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0C3291"/>
    <w:pPr>
      <w:spacing w:after="0" w:line="240" w:lineRule="auto"/>
      <w:jc w:val="center"/>
    </w:pPr>
    <w:rPr>
      <w:rFonts w:ascii="Arial" w:eastAsia="Times New Roman" w:hAnsi="Arial"/>
      <w:b/>
      <w:sz w:val="36"/>
      <w:szCs w:val="20"/>
      <w:lang w:val="es-ES_tradnl" w:eastAsia="en-US"/>
    </w:rPr>
  </w:style>
  <w:style w:type="paragraph" w:styleId="Index1">
    <w:name w:val="index 1"/>
    <w:basedOn w:val="Normal"/>
    <w:next w:val="Normal"/>
    <w:autoRedefine/>
    <w:semiHidden/>
    <w:rsid w:val="000C3291"/>
    <w:pPr>
      <w:spacing w:after="0" w:line="240" w:lineRule="auto"/>
      <w:ind w:left="240" w:hanging="240"/>
    </w:pPr>
    <w:rPr>
      <w:rFonts w:ascii="Times New Roman" w:eastAsia="Times New Roman" w:hAnsi="Times New Roman"/>
      <w:sz w:val="24"/>
      <w:szCs w:val="24"/>
      <w:lang w:eastAsia="en-US"/>
    </w:rPr>
  </w:style>
  <w:style w:type="paragraph" w:customStyle="1" w:styleId="Technical4">
    <w:name w:val="Technical 4"/>
    <w:rsid w:val="000C3291"/>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0C3291"/>
    <w:rPr>
      <w:rFonts w:ascii="Arial" w:hAnsi="Arial"/>
      <w:sz w:val="20"/>
    </w:rPr>
  </w:style>
  <w:style w:type="paragraph" w:customStyle="1" w:styleId="Head12">
    <w:name w:val="Head 1.2"/>
    <w:basedOn w:val="Normal"/>
    <w:rsid w:val="000C3291"/>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rsid w:val="000C3291"/>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Heading5"/>
    <w:rsid w:val="000C329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0C3291"/>
    <w:pPr>
      <w:spacing w:after="240" w:line="240" w:lineRule="auto"/>
    </w:pPr>
    <w:rPr>
      <w:rFonts w:ascii="Arial" w:eastAsia="Times New Roman" w:hAnsi="Arial"/>
      <w:sz w:val="20"/>
      <w:szCs w:val="20"/>
      <w:lang w:eastAsia="en-US"/>
    </w:rPr>
  </w:style>
  <w:style w:type="paragraph" w:customStyle="1" w:styleId="Outline">
    <w:name w:val="Outline"/>
    <w:basedOn w:val="Normal"/>
    <w:rsid w:val="000C3291"/>
    <w:pPr>
      <w:spacing w:before="240" w:after="0" w:line="240" w:lineRule="auto"/>
    </w:pPr>
    <w:rPr>
      <w:rFonts w:ascii="Arial" w:eastAsia="Times New Roman" w:hAnsi="Arial"/>
      <w:kern w:val="28"/>
      <w:sz w:val="20"/>
      <w:szCs w:val="20"/>
      <w:lang w:eastAsia="en-US"/>
    </w:rPr>
  </w:style>
  <w:style w:type="paragraph" w:styleId="NormalWeb">
    <w:name w:val="Normal (Web)"/>
    <w:basedOn w:val="Normal"/>
    <w:uiPriority w:val="99"/>
    <w:rsid w:val="000C3291"/>
    <w:pPr>
      <w:spacing w:before="100" w:beforeAutospacing="1" w:after="100" w:afterAutospacing="1" w:line="240" w:lineRule="auto"/>
    </w:pPr>
    <w:rPr>
      <w:rFonts w:ascii="Arial Unicode MS" w:eastAsia="Arial Unicode MS" w:hAnsi="Arial Unicode MS"/>
      <w:sz w:val="20"/>
      <w:szCs w:val="24"/>
      <w:lang w:eastAsia="en-US"/>
    </w:rPr>
  </w:style>
  <w:style w:type="paragraph" w:styleId="BlockText">
    <w:name w:val="Block Text"/>
    <w:basedOn w:val="Normal"/>
    <w:rsid w:val="000C3291"/>
    <w:pPr>
      <w:spacing w:after="0" w:line="240" w:lineRule="auto"/>
      <w:ind w:left="180" w:right="108"/>
      <w:jc w:val="both"/>
    </w:pPr>
    <w:rPr>
      <w:rFonts w:ascii="Comic Sans MS" w:eastAsia="Times New Roman" w:hAnsi="Comic Sans MS" w:cs="Arial"/>
      <w:b/>
      <w:bCs/>
      <w:i/>
      <w:iCs/>
      <w:sz w:val="16"/>
      <w:szCs w:val="24"/>
      <w:lang w:eastAsia="en-US"/>
    </w:rPr>
  </w:style>
  <w:style w:type="paragraph" w:styleId="BodyTextIndent">
    <w:name w:val="Body Text Indent"/>
    <w:basedOn w:val="Normal"/>
    <w:link w:val="BodyTextIndentChar"/>
    <w:rsid w:val="000C3291"/>
    <w:pPr>
      <w:spacing w:after="0" w:line="240" w:lineRule="auto"/>
      <w:ind w:left="603"/>
    </w:pPr>
    <w:rPr>
      <w:rFonts w:ascii="Arial" w:eastAsia="Times New Roman" w:hAnsi="Arial"/>
      <w:sz w:val="20"/>
      <w:szCs w:val="24"/>
      <w:lang w:val="x-none" w:eastAsia="en-US"/>
    </w:rPr>
  </w:style>
  <w:style w:type="character" w:customStyle="1" w:styleId="BodyTextIndentChar">
    <w:name w:val="Body Text Indent Char"/>
    <w:basedOn w:val="DefaultParagraphFont"/>
    <w:link w:val="BodyTextIndent"/>
    <w:rsid w:val="000C3291"/>
    <w:rPr>
      <w:rFonts w:ascii="Arial" w:eastAsia="Times New Roman" w:hAnsi="Arial" w:cs="Times New Roman"/>
      <w:sz w:val="20"/>
      <w:szCs w:val="24"/>
      <w:lang w:val="x-none"/>
    </w:rPr>
  </w:style>
  <w:style w:type="paragraph" w:styleId="BodyTextIndent3">
    <w:name w:val="Body Text Indent 3"/>
    <w:basedOn w:val="Normal"/>
    <w:link w:val="BodyTextIndent3Char"/>
    <w:rsid w:val="000C3291"/>
    <w:pPr>
      <w:spacing w:after="0" w:line="240" w:lineRule="auto"/>
      <w:ind w:left="2043" w:hanging="837"/>
    </w:pPr>
    <w:rPr>
      <w:rFonts w:ascii="Arial" w:eastAsia="Times New Roman" w:hAnsi="Arial"/>
      <w:sz w:val="20"/>
      <w:szCs w:val="24"/>
      <w:lang w:val="x-none" w:eastAsia="en-US"/>
    </w:rPr>
  </w:style>
  <w:style w:type="character" w:customStyle="1" w:styleId="BodyTextIndent3Char">
    <w:name w:val="Body Text Indent 3 Char"/>
    <w:basedOn w:val="DefaultParagraphFont"/>
    <w:link w:val="BodyTextIndent3"/>
    <w:rsid w:val="000C3291"/>
    <w:rPr>
      <w:rFonts w:ascii="Arial" w:eastAsia="Times New Roman" w:hAnsi="Arial" w:cs="Times New Roman"/>
      <w:sz w:val="20"/>
      <w:szCs w:val="24"/>
      <w:lang w:val="x-none"/>
    </w:rPr>
  </w:style>
  <w:style w:type="paragraph" w:styleId="ListBullet">
    <w:name w:val="List Bullet"/>
    <w:basedOn w:val="Normal"/>
    <w:autoRedefine/>
    <w:rsid w:val="000C3291"/>
    <w:pPr>
      <w:numPr>
        <w:numId w:val="16"/>
      </w:numPr>
      <w:spacing w:after="0" w:line="240" w:lineRule="auto"/>
    </w:pPr>
    <w:rPr>
      <w:rFonts w:ascii="Times New Roman" w:eastAsia="Times New Roman" w:hAnsi="Times New Roman"/>
      <w:sz w:val="20"/>
      <w:szCs w:val="20"/>
      <w:lang w:eastAsia="en-US"/>
    </w:rPr>
  </w:style>
  <w:style w:type="paragraph" w:styleId="ListBullet2">
    <w:name w:val="List Bullet 2"/>
    <w:basedOn w:val="Normal"/>
    <w:autoRedefine/>
    <w:rsid w:val="000C3291"/>
    <w:pPr>
      <w:numPr>
        <w:numId w:val="17"/>
      </w:numPr>
      <w:spacing w:after="0" w:line="240" w:lineRule="auto"/>
    </w:pPr>
    <w:rPr>
      <w:rFonts w:ascii="Times New Roman" w:eastAsia="Times New Roman" w:hAnsi="Times New Roman"/>
      <w:sz w:val="20"/>
      <w:szCs w:val="20"/>
      <w:lang w:eastAsia="en-US"/>
    </w:rPr>
  </w:style>
  <w:style w:type="paragraph" w:styleId="ListBullet3">
    <w:name w:val="List Bullet 3"/>
    <w:basedOn w:val="Normal"/>
    <w:autoRedefine/>
    <w:rsid w:val="000C3291"/>
    <w:pPr>
      <w:numPr>
        <w:numId w:val="18"/>
      </w:numPr>
      <w:spacing w:after="0" w:line="240" w:lineRule="auto"/>
    </w:pPr>
    <w:rPr>
      <w:rFonts w:ascii="Times New Roman" w:eastAsia="Times New Roman" w:hAnsi="Times New Roman"/>
      <w:sz w:val="20"/>
      <w:szCs w:val="20"/>
      <w:lang w:eastAsia="en-US"/>
    </w:rPr>
  </w:style>
  <w:style w:type="paragraph" w:styleId="ListBullet4">
    <w:name w:val="List Bullet 4"/>
    <w:basedOn w:val="Normal"/>
    <w:autoRedefine/>
    <w:rsid w:val="000C3291"/>
    <w:pPr>
      <w:numPr>
        <w:numId w:val="19"/>
      </w:numPr>
      <w:spacing w:after="0" w:line="240" w:lineRule="auto"/>
    </w:pPr>
    <w:rPr>
      <w:rFonts w:ascii="Times New Roman" w:eastAsia="Times New Roman" w:hAnsi="Times New Roman"/>
      <w:sz w:val="20"/>
      <w:szCs w:val="20"/>
      <w:lang w:eastAsia="en-US"/>
    </w:rPr>
  </w:style>
  <w:style w:type="paragraph" w:styleId="ListBullet5">
    <w:name w:val="List Bullet 5"/>
    <w:basedOn w:val="Normal"/>
    <w:autoRedefine/>
    <w:rsid w:val="000C3291"/>
    <w:pPr>
      <w:numPr>
        <w:numId w:val="20"/>
      </w:numPr>
      <w:spacing w:after="0" w:line="240" w:lineRule="auto"/>
    </w:pPr>
    <w:rPr>
      <w:rFonts w:ascii="Times New Roman" w:eastAsia="Times New Roman" w:hAnsi="Times New Roman"/>
      <w:sz w:val="20"/>
      <w:szCs w:val="20"/>
      <w:lang w:eastAsia="en-US"/>
    </w:rPr>
  </w:style>
  <w:style w:type="paragraph" w:styleId="ListNumber">
    <w:name w:val="List Number"/>
    <w:basedOn w:val="Normal"/>
    <w:rsid w:val="000C3291"/>
    <w:pPr>
      <w:numPr>
        <w:numId w:val="15"/>
      </w:numPr>
      <w:spacing w:after="0" w:line="240" w:lineRule="auto"/>
    </w:pPr>
    <w:rPr>
      <w:rFonts w:ascii="Times New Roman" w:eastAsia="Times New Roman" w:hAnsi="Times New Roman"/>
      <w:sz w:val="20"/>
      <w:szCs w:val="20"/>
      <w:lang w:eastAsia="en-US"/>
    </w:rPr>
  </w:style>
  <w:style w:type="paragraph" w:styleId="ListNumber2">
    <w:name w:val="List Number 2"/>
    <w:basedOn w:val="Normal"/>
    <w:rsid w:val="000C3291"/>
    <w:pPr>
      <w:numPr>
        <w:numId w:val="21"/>
      </w:numPr>
      <w:spacing w:after="0" w:line="240" w:lineRule="auto"/>
    </w:pPr>
    <w:rPr>
      <w:rFonts w:ascii="Times New Roman" w:eastAsia="Times New Roman" w:hAnsi="Times New Roman"/>
      <w:sz w:val="20"/>
      <w:szCs w:val="20"/>
      <w:lang w:eastAsia="en-US"/>
    </w:rPr>
  </w:style>
  <w:style w:type="paragraph" w:styleId="ListNumber3">
    <w:name w:val="List Number 3"/>
    <w:basedOn w:val="Normal"/>
    <w:rsid w:val="000C3291"/>
    <w:pPr>
      <w:numPr>
        <w:numId w:val="22"/>
      </w:numPr>
      <w:spacing w:after="0" w:line="240" w:lineRule="auto"/>
    </w:pPr>
    <w:rPr>
      <w:rFonts w:ascii="Times New Roman" w:eastAsia="Times New Roman" w:hAnsi="Times New Roman"/>
      <w:sz w:val="20"/>
      <w:szCs w:val="20"/>
      <w:lang w:eastAsia="en-US"/>
    </w:rPr>
  </w:style>
  <w:style w:type="paragraph" w:styleId="ListNumber4">
    <w:name w:val="List Number 4"/>
    <w:basedOn w:val="Normal"/>
    <w:rsid w:val="000C3291"/>
    <w:pPr>
      <w:numPr>
        <w:numId w:val="23"/>
      </w:numPr>
      <w:spacing w:after="0" w:line="240" w:lineRule="auto"/>
    </w:pPr>
    <w:rPr>
      <w:rFonts w:ascii="Times New Roman" w:eastAsia="Times New Roman" w:hAnsi="Times New Roman"/>
      <w:sz w:val="20"/>
      <w:szCs w:val="20"/>
      <w:lang w:eastAsia="en-US"/>
    </w:rPr>
  </w:style>
  <w:style w:type="paragraph" w:styleId="ListNumber5">
    <w:name w:val="List Number 5"/>
    <w:basedOn w:val="Normal"/>
    <w:rsid w:val="000C3291"/>
    <w:pPr>
      <w:numPr>
        <w:numId w:val="24"/>
      </w:numPr>
      <w:spacing w:after="0" w:line="240" w:lineRule="auto"/>
    </w:pPr>
    <w:rPr>
      <w:rFonts w:ascii="Times New Roman" w:eastAsia="Times New Roman" w:hAnsi="Times New Roman"/>
      <w:sz w:val="20"/>
      <w:szCs w:val="20"/>
      <w:lang w:eastAsia="en-US"/>
    </w:rPr>
  </w:style>
  <w:style w:type="paragraph" w:customStyle="1" w:styleId="SectionTitle">
    <w:name w:val="Section Title"/>
    <w:next w:val="Normal"/>
    <w:rsid w:val="000C3291"/>
    <w:pPr>
      <w:spacing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rsid w:val="000C3291"/>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styleId="List">
    <w:name w:val="List"/>
    <w:aliases w:val="1. List"/>
    <w:basedOn w:val="Normal"/>
    <w:rsid w:val="000C3291"/>
    <w:pPr>
      <w:spacing w:before="120" w:after="120" w:line="240" w:lineRule="auto"/>
      <w:ind w:left="1440"/>
      <w:jc w:val="both"/>
    </w:pPr>
    <w:rPr>
      <w:rFonts w:ascii="Arial" w:eastAsia="Times New Roman" w:hAnsi="Arial"/>
      <w:sz w:val="20"/>
      <w:szCs w:val="20"/>
      <w:lang w:eastAsia="en-US"/>
    </w:rPr>
  </w:style>
  <w:style w:type="paragraph" w:customStyle="1" w:styleId="explanatoryclause">
    <w:name w:val="explanatory_clause"/>
    <w:basedOn w:val="Normal"/>
    <w:rsid w:val="000C3291"/>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rsid w:val="000C3291"/>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2">
    <w:name w:val="List 2"/>
    <w:basedOn w:val="Normal"/>
    <w:rsid w:val="000C3291"/>
    <w:pPr>
      <w:spacing w:after="0" w:line="240" w:lineRule="auto"/>
      <w:ind w:left="720" w:hanging="360"/>
    </w:pPr>
    <w:rPr>
      <w:rFonts w:ascii="Times New Roman" w:eastAsia="Times New Roman" w:hAnsi="Times New Roman"/>
      <w:sz w:val="24"/>
      <w:szCs w:val="24"/>
      <w:lang w:eastAsia="en-US"/>
    </w:rPr>
  </w:style>
  <w:style w:type="paragraph" w:styleId="List3">
    <w:name w:val="List 3"/>
    <w:basedOn w:val="Normal"/>
    <w:rsid w:val="000C3291"/>
    <w:pPr>
      <w:spacing w:after="0" w:line="240" w:lineRule="auto"/>
      <w:ind w:left="1080" w:hanging="360"/>
    </w:pPr>
    <w:rPr>
      <w:rFonts w:ascii="Times New Roman" w:eastAsia="Times New Roman" w:hAnsi="Times New Roman"/>
      <w:sz w:val="24"/>
      <w:szCs w:val="24"/>
      <w:lang w:eastAsia="en-US"/>
    </w:rPr>
  </w:style>
  <w:style w:type="paragraph" w:styleId="MessageHeader">
    <w:name w:val="Message Header"/>
    <w:basedOn w:val="Normal"/>
    <w:link w:val="MessageHeaderChar"/>
    <w:rsid w:val="000C329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MessageHeaderChar">
    <w:name w:val="Message Header Char"/>
    <w:basedOn w:val="DefaultParagraphFont"/>
    <w:link w:val="MessageHeader"/>
    <w:rsid w:val="000C3291"/>
    <w:rPr>
      <w:rFonts w:ascii="Arial" w:eastAsia="Times New Roman" w:hAnsi="Arial" w:cs="Times New Roman"/>
      <w:sz w:val="24"/>
      <w:szCs w:val="24"/>
      <w:shd w:val="pct20" w:color="auto" w:fill="auto"/>
      <w:lang w:val="x-none"/>
    </w:rPr>
  </w:style>
  <w:style w:type="paragraph" w:styleId="ListContinue2">
    <w:name w:val="List Continue 2"/>
    <w:basedOn w:val="Normal"/>
    <w:rsid w:val="000C3291"/>
    <w:pPr>
      <w:spacing w:after="120" w:line="240" w:lineRule="auto"/>
      <w:ind w:left="720"/>
    </w:pPr>
    <w:rPr>
      <w:rFonts w:ascii="Times New Roman" w:eastAsia="Times New Roman" w:hAnsi="Times New Roman"/>
      <w:sz w:val="24"/>
      <w:szCs w:val="24"/>
      <w:lang w:eastAsia="en-US"/>
    </w:rPr>
  </w:style>
  <w:style w:type="paragraph" w:styleId="ListContinue3">
    <w:name w:val="List Continue 3"/>
    <w:basedOn w:val="Normal"/>
    <w:rsid w:val="000C3291"/>
    <w:pPr>
      <w:spacing w:after="120" w:line="240" w:lineRule="auto"/>
      <w:ind w:left="1080"/>
    </w:pPr>
    <w:rPr>
      <w:rFonts w:ascii="Times New Roman" w:eastAsia="Times New Roman" w:hAnsi="Times New Roman"/>
      <w:sz w:val="24"/>
      <w:szCs w:val="24"/>
      <w:lang w:eastAsia="en-US"/>
    </w:rPr>
  </w:style>
  <w:style w:type="paragraph" w:customStyle="1" w:styleId="Enclosure">
    <w:name w:val="Enclosure"/>
    <w:basedOn w:val="Normal"/>
    <w:rsid w:val="000C3291"/>
    <w:pPr>
      <w:spacing w:after="0" w:line="240" w:lineRule="auto"/>
    </w:pPr>
    <w:rPr>
      <w:rFonts w:ascii="Times New Roman" w:eastAsia="Times New Roman" w:hAnsi="Times New Roman"/>
      <w:sz w:val="24"/>
      <w:szCs w:val="24"/>
      <w:lang w:eastAsia="en-US"/>
    </w:rPr>
  </w:style>
  <w:style w:type="paragraph" w:styleId="NormalIndent">
    <w:name w:val="Normal Indent"/>
    <w:basedOn w:val="Normal"/>
    <w:rsid w:val="000C3291"/>
    <w:pPr>
      <w:spacing w:after="0" w:line="240" w:lineRule="auto"/>
      <w:ind w:left="720"/>
    </w:pPr>
    <w:rPr>
      <w:rFonts w:ascii="Times New Roman" w:eastAsia="Times New Roman" w:hAnsi="Times New Roman"/>
      <w:sz w:val="24"/>
      <w:szCs w:val="24"/>
      <w:lang w:eastAsia="en-US"/>
    </w:rPr>
  </w:style>
  <w:style w:type="paragraph" w:styleId="BodyTextIndent2">
    <w:name w:val="Body Text Indent 2"/>
    <w:basedOn w:val="Normal"/>
    <w:link w:val="BodyTextIndent2Char"/>
    <w:rsid w:val="000C3291"/>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BodyTextIndent2Char">
    <w:name w:val="Body Text Indent 2 Char"/>
    <w:basedOn w:val="DefaultParagraphFont"/>
    <w:link w:val="BodyTextIndent2"/>
    <w:rsid w:val="000C3291"/>
    <w:rPr>
      <w:rFonts w:ascii="Arial" w:eastAsia="Times New Roman" w:hAnsi="Arial" w:cs="Times New Roman"/>
      <w:sz w:val="20"/>
      <w:szCs w:val="20"/>
      <w:lang w:val="x-none"/>
    </w:rPr>
  </w:style>
  <w:style w:type="paragraph" w:customStyle="1" w:styleId="ShortReturnAddress">
    <w:name w:val="Short Return Address"/>
    <w:basedOn w:val="Normal"/>
    <w:rsid w:val="000C3291"/>
    <w:pPr>
      <w:spacing w:after="0" w:line="240" w:lineRule="auto"/>
    </w:pPr>
    <w:rPr>
      <w:rFonts w:ascii="Times New Roman" w:eastAsia="Times New Roman" w:hAnsi="Times New Roman"/>
      <w:sz w:val="24"/>
      <w:szCs w:val="24"/>
      <w:lang w:eastAsia="en-US"/>
    </w:rPr>
  </w:style>
  <w:style w:type="paragraph" w:styleId="IndexHeading">
    <w:name w:val="index heading"/>
    <w:basedOn w:val="Normal"/>
    <w:next w:val="Index1"/>
    <w:semiHidden/>
    <w:rsid w:val="000C3291"/>
    <w:pPr>
      <w:spacing w:after="0" w:line="240" w:lineRule="auto"/>
    </w:pPr>
    <w:rPr>
      <w:rFonts w:ascii="Times New Roman" w:eastAsia="Times New Roman" w:hAnsi="Times New Roman"/>
      <w:sz w:val="20"/>
      <w:szCs w:val="20"/>
      <w:lang w:eastAsia="en-US"/>
    </w:rPr>
  </w:style>
  <w:style w:type="paragraph" w:customStyle="1" w:styleId="RightPar5">
    <w:name w:val="Right Par 5"/>
    <w:rsid w:val="000C329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0C3291"/>
  </w:style>
  <w:style w:type="character" w:customStyle="1" w:styleId="TechInit">
    <w:name w:val="Tech Init"/>
    <w:rsid w:val="000C3291"/>
    <w:rPr>
      <w:rFonts w:ascii="Times New Roman" w:hAnsi="Times New Roman"/>
      <w:noProof w:val="0"/>
      <w:sz w:val="20"/>
      <w:lang w:val="en-US"/>
    </w:rPr>
  </w:style>
  <w:style w:type="character" w:customStyle="1" w:styleId="Technical1">
    <w:name w:val="Technical 1"/>
    <w:rsid w:val="000C3291"/>
    <w:rPr>
      <w:rFonts w:ascii="Times New Roman" w:hAnsi="Times New Roman"/>
      <w:noProof w:val="0"/>
      <w:sz w:val="20"/>
      <w:lang w:val="en-US"/>
    </w:rPr>
  </w:style>
  <w:style w:type="character" w:customStyle="1" w:styleId="Technical2">
    <w:name w:val="Technical 2"/>
    <w:rsid w:val="000C3291"/>
    <w:rPr>
      <w:rFonts w:ascii="Times New Roman" w:hAnsi="Times New Roman"/>
      <w:noProof w:val="0"/>
      <w:sz w:val="20"/>
      <w:lang w:val="en-US"/>
    </w:rPr>
  </w:style>
  <w:style w:type="character" w:customStyle="1" w:styleId="Technical3">
    <w:name w:val="Technical 3"/>
    <w:rsid w:val="000C3291"/>
    <w:rPr>
      <w:rFonts w:ascii="Times New Roman" w:hAnsi="Times New Roman"/>
      <w:noProof w:val="0"/>
      <w:sz w:val="20"/>
      <w:lang w:val="en-US"/>
    </w:rPr>
  </w:style>
  <w:style w:type="paragraph" w:customStyle="1" w:styleId="Technical5">
    <w:name w:val="Technical 5"/>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DefaultParagraphFont"/>
    <w:rsid w:val="000C3291"/>
  </w:style>
  <w:style w:type="paragraph" w:customStyle="1" w:styleId="Document1">
    <w:name w:val="Document 1"/>
    <w:rsid w:val="000C329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0C3291"/>
    <w:rPr>
      <w:rFonts w:ascii="Times New Roman" w:hAnsi="Times New Roman"/>
      <w:noProof w:val="0"/>
      <w:sz w:val="20"/>
      <w:lang w:val="en-US"/>
    </w:rPr>
  </w:style>
  <w:style w:type="character" w:customStyle="1" w:styleId="Document3">
    <w:name w:val="Document 3"/>
    <w:rsid w:val="000C3291"/>
    <w:rPr>
      <w:rFonts w:ascii="Times New Roman" w:hAnsi="Times New Roman"/>
      <w:noProof w:val="0"/>
      <w:sz w:val="20"/>
      <w:lang w:val="en-US"/>
    </w:rPr>
  </w:style>
  <w:style w:type="character" w:customStyle="1" w:styleId="Document4">
    <w:name w:val="Document 4"/>
    <w:rsid w:val="000C3291"/>
    <w:rPr>
      <w:b/>
      <w:i/>
      <w:sz w:val="20"/>
    </w:rPr>
  </w:style>
  <w:style w:type="character" w:customStyle="1" w:styleId="Document5">
    <w:name w:val="Document 5"/>
    <w:basedOn w:val="DefaultParagraphFont"/>
    <w:rsid w:val="000C3291"/>
  </w:style>
  <w:style w:type="character" w:customStyle="1" w:styleId="Document6">
    <w:name w:val="Document 6"/>
    <w:basedOn w:val="DefaultParagraphFont"/>
    <w:rsid w:val="000C3291"/>
  </w:style>
  <w:style w:type="character" w:customStyle="1" w:styleId="Document7">
    <w:name w:val="Document 7"/>
    <w:basedOn w:val="DefaultParagraphFont"/>
    <w:rsid w:val="000C3291"/>
  </w:style>
  <w:style w:type="character" w:customStyle="1" w:styleId="Document8">
    <w:name w:val="Document 8"/>
    <w:basedOn w:val="DefaultParagraphFont"/>
    <w:rsid w:val="000C3291"/>
  </w:style>
  <w:style w:type="paragraph" w:customStyle="1" w:styleId="Pleading">
    <w:name w:val="Pleading"/>
    <w:rsid w:val="000C329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0C3291"/>
    <w:rPr>
      <w:rFonts w:ascii="Times New Roman" w:hAnsi="Times New Roman"/>
      <w:noProof w:val="0"/>
      <w:sz w:val="20"/>
      <w:lang w:val="en-US"/>
    </w:rPr>
  </w:style>
  <w:style w:type="paragraph" w:customStyle="1" w:styleId="BHead">
    <w:name w:val="B Head"/>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0C3291"/>
    <w:rPr>
      <w:rFonts w:ascii="CG Times" w:hAnsi="CG Times"/>
      <w:b/>
      <w:i/>
      <w:noProof w:val="0"/>
      <w:sz w:val="24"/>
      <w:lang w:val="en-US"/>
    </w:rPr>
  </w:style>
  <w:style w:type="paragraph" w:customStyle="1" w:styleId="RightPar1">
    <w:name w:val="Right Par[1]"/>
    <w:rsid w:val="000C329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0C329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0C329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0C329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0C329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0C329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0C329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0C329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DefaultParagraphFont"/>
    <w:rsid w:val="000C3291"/>
  </w:style>
  <w:style w:type="character" w:customStyle="1" w:styleId="BulletList">
    <w:name w:val="Bullet List"/>
    <w:basedOn w:val="DefaultParagraphFont"/>
    <w:rsid w:val="000C3291"/>
  </w:style>
  <w:style w:type="paragraph" w:customStyle="1" w:styleId="Head21">
    <w:name w:val="Head 2.1"/>
    <w:basedOn w:val="Normal"/>
    <w:rsid w:val="000C3291"/>
    <w:pPr>
      <w:suppressAutoHyphens/>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en-US"/>
    </w:rPr>
  </w:style>
  <w:style w:type="paragraph" w:customStyle="1" w:styleId="Head22">
    <w:name w:val="Head 2.2"/>
    <w:basedOn w:val="Normal"/>
    <w:rsid w:val="000C3291"/>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lang w:eastAsia="en-US"/>
    </w:rPr>
  </w:style>
  <w:style w:type="paragraph" w:customStyle="1" w:styleId="Head41">
    <w:name w:val="Head 4.1"/>
    <w:basedOn w:val="Normal"/>
    <w:rsid w:val="000C3291"/>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b/>
      <w:sz w:val="28"/>
      <w:szCs w:val="20"/>
      <w:lang w:eastAsia="en-US"/>
    </w:rPr>
  </w:style>
  <w:style w:type="paragraph" w:customStyle="1" w:styleId="Head42">
    <w:name w:val="Head 4.2"/>
    <w:basedOn w:val="Normal"/>
    <w:rsid w:val="000C3291"/>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lang w:eastAsia="en-US"/>
    </w:rPr>
  </w:style>
  <w:style w:type="paragraph" w:customStyle="1" w:styleId="Sub-ClauseText">
    <w:name w:val="Sub-Clause Text"/>
    <w:basedOn w:val="Normal"/>
    <w:rsid w:val="000C3291"/>
    <w:pPr>
      <w:overflowPunct w:val="0"/>
      <w:autoSpaceDE w:val="0"/>
      <w:autoSpaceDN w:val="0"/>
      <w:adjustRightInd w:val="0"/>
      <w:spacing w:before="120" w:after="120" w:line="240" w:lineRule="auto"/>
      <w:jc w:val="both"/>
      <w:textAlignment w:val="baseline"/>
    </w:pPr>
    <w:rPr>
      <w:rFonts w:ascii="Times New Roman" w:eastAsia="Times New Roman" w:hAnsi="Times New Roman"/>
      <w:spacing w:val="-4"/>
      <w:sz w:val="24"/>
      <w:szCs w:val="20"/>
      <w:lang w:eastAsia="en-US"/>
    </w:rPr>
  </w:style>
  <w:style w:type="paragraph" w:customStyle="1" w:styleId="Outline1">
    <w:name w:val="Outline1"/>
    <w:basedOn w:val="Outline"/>
    <w:next w:val="Outline2"/>
    <w:rsid w:val="000C329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text3">
    <w:name w:val="text 3"/>
    <w:basedOn w:val="Normal"/>
    <w:rsid w:val="000C3291"/>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rsid w:val="000C329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rFonts w:ascii="Times New Roman" w:eastAsia="Times New Roman" w:hAnsi="Times New Roman"/>
      <w:sz w:val="24"/>
      <w:szCs w:val="20"/>
      <w:lang w:eastAsia="en-US"/>
    </w:rPr>
  </w:style>
  <w:style w:type="paragraph" w:styleId="NoteHeading">
    <w:name w:val="Note Heading"/>
    <w:basedOn w:val="Normal"/>
    <w:next w:val="Normal"/>
    <w:link w:val="NoteHeadingChar"/>
    <w:rsid w:val="000C3291"/>
    <w:pPr>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x-none" w:eastAsia="en-US"/>
    </w:rPr>
  </w:style>
  <w:style w:type="character" w:customStyle="1" w:styleId="NoteHeadingChar">
    <w:name w:val="Note Heading Char"/>
    <w:basedOn w:val="DefaultParagraphFont"/>
    <w:link w:val="NoteHeading"/>
    <w:rsid w:val="000C3291"/>
    <w:rPr>
      <w:rFonts w:ascii="Times New Roman" w:eastAsia="Times New Roman" w:hAnsi="Times New Roman" w:cs="Times New Roman"/>
      <w:sz w:val="24"/>
      <w:szCs w:val="20"/>
      <w:lang w:val="x-none"/>
    </w:rPr>
  </w:style>
  <w:style w:type="character" w:customStyle="1" w:styleId="Header2-SubClausesCharChar">
    <w:name w:val="Header 2 - SubClauses Char Char"/>
    <w:rsid w:val="000C3291"/>
    <w:rPr>
      <w:rFonts w:cs="Arial"/>
      <w:sz w:val="24"/>
      <w:szCs w:val="24"/>
      <w:lang w:val="en-US" w:eastAsia="en-US" w:bidi="ar-SA"/>
    </w:rPr>
  </w:style>
  <w:style w:type="paragraph" w:customStyle="1" w:styleId="SectionXHeader3">
    <w:name w:val="Section X Header 3"/>
    <w:basedOn w:val="Heading1"/>
    <w:autoRedefine/>
    <w:rsid w:val="000C3291"/>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rsid w:val="000C3291"/>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rsid w:val="000C3291"/>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rsid w:val="000C3291"/>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rsid w:val="000C3291"/>
    <w:pPr>
      <w:numPr>
        <w:numId w:val="2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rsid w:val="000C3291"/>
    <w:pPr>
      <w:numPr>
        <w:numId w:val="25"/>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rsid w:val="000C3291"/>
    <w:rPr>
      <w:i/>
      <w:iCs/>
    </w:rPr>
  </w:style>
  <w:style w:type="character" w:customStyle="1" w:styleId="StyleHeader2-SubClausesItalicChar">
    <w:name w:val="Style Header 2 - SubClauses + Italic Char"/>
    <w:rsid w:val="000C3291"/>
    <w:rPr>
      <w:rFonts w:cs="Arial"/>
      <w:i/>
      <w:iCs/>
      <w:sz w:val="24"/>
      <w:szCs w:val="24"/>
      <w:lang w:val="en-US" w:eastAsia="en-US" w:bidi="ar-SA"/>
    </w:rPr>
  </w:style>
  <w:style w:type="paragraph" w:customStyle="1" w:styleId="StyleHeader2-SubClausesAfter6pt">
    <w:name w:val="Style Header 2 - SubClauses + After:  6 pt"/>
    <w:basedOn w:val="Header2-SubClauses"/>
    <w:rsid w:val="000C3291"/>
    <w:rPr>
      <w:rFonts w:cs="Times New Roman"/>
    </w:rPr>
  </w:style>
  <w:style w:type="paragraph" w:customStyle="1" w:styleId="StyleSubtitleLeft013Right02">
    <w:name w:val="Style Subtitle + Left:  0.13&quot; Right:  0.2&quot;"/>
    <w:basedOn w:val="Subtitle"/>
    <w:rsid w:val="000C3291"/>
    <w:pPr>
      <w:ind w:left="180" w:right="288"/>
    </w:pPr>
    <w:rPr>
      <w:bCs/>
    </w:rPr>
  </w:style>
  <w:style w:type="paragraph" w:customStyle="1" w:styleId="StyleArial20ptBoldCenteredBefore6ptAfter12pt">
    <w:name w:val="Style Arial 20 pt Bold Centered Before:  6 pt After:  12 pt"/>
    <w:basedOn w:val="Normal"/>
    <w:rsid w:val="000C3291"/>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rsid w:val="000C3291"/>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rsid w:val="000C3291"/>
    <w:pPr>
      <w:spacing w:after="200" w:line="240" w:lineRule="auto"/>
      <w:ind w:left="1080" w:right="288" w:hanging="720"/>
      <w:jc w:val="both"/>
    </w:pPr>
    <w:rPr>
      <w:rFonts w:ascii="Times New Roman" w:eastAsia="Times New Roman" w:hAnsi="Times New Roman"/>
      <w:b/>
      <w:bCs/>
      <w:sz w:val="24"/>
      <w:szCs w:val="24"/>
      <w:lang w:eastAsia="en-US"/>
    </w:rPr>
  </w:style>
  <w:style w:type="paragraph" w:styleId="TOC4">
    <w:name w:val="toc 4"/>
    <w:basedOn w:val="Normal"/>
    <w:next w:val="Normal"/>
    <w:autoRedefine/>
    <w:semiHidden/>
    <w:rsid w:val="000C3291"/>
    <w:pPr>
      <w:spacing w:after="0" w:line="240" w:lineRule="auto"/>
      <w:ind w:left="720"/>
    </w:pPr>
    <w:rPr>
      <w:rFonts w:ascii="Times New Roman" w:eastAsia="Times New Roman" w:hAnsi="Times New Roman"/>
      <w:sz w:val="24"/>
      <w:szCs w:val="24"/>
      <w:lang w:eastAsia="en-US"/>
    </w:rPr>
  </w:style>
  <w:style w:type="paragraph" w:styleId="TOC5">
    <w:name w:val="toc 5"/>
    <w:basedOn w:val="Normal"/>
    <w:next w:val="Normal"/>
    <w:autoRedefine/>
    <w:semiHidden/>
    <w:rsid w:val="000C3291"/>
    <w:pPr>
      <w:spacing w:after="0" w:line="240" w:lineRule="auto"/>
      <w:ind w:left="960"/>
    </w:pPr>
    <w:rPr>
      <w:rFonts w:ascii="Times New Roman" w:eastAsia="Times New Roman" w:hAnsi="Times New Roman"/>
      <w:sz w:val="24"/>
      <w:szCs w:val="24"/>
      <w:lang w:eastAsia="en-US"/>
    </w:rPr>
  </w:style>
  <w:style w:type="paragraph" w:styleId="TOC6">
    <w:name w:val="toc 6"/>
    <w:basedOn w:val="Normal"/>
    <w:next w:val="Normal"/>
    <w:autoRedefine/>
    <w:semiHidden/>
    <w:rsid w:val="000C3291"/>
    <w:pPr>
      <w:spacing w:after="0" w:line="240" w:lineRule="auto"/>
      <w:ind w:left="1200"/>
    </w:pPr>
    <w:rPr>
      <w:rFonts w:ascii="Times New Roman" w:eastAsia="Times New Roman" w:hAnsi="Times New Roman"/>
      <w:sz w:val="24"/>
      <w:szCs w:val="24"/>
      <w:lang w:eastAsia="en-US"/>
    </w:rPr>
  </w:style>
  <w:style w:type="paragraph" w:styleId="TOC7">
    <w:name w:val="toc 7"/>
    <w:basedOn w:val="Normal"/>
    <w:next w:val="Normal"/>
    <w:autoRedefine/>
    <w:semiHidden/>
    <w:rsid w:val="000C3291"/>
    <w:pPr>
      <w:spacing w:after="0" w:line="240" w:lineRule="auto"/>
      <w:ind w:left="1440"/>
    </w:pPr>
    <w:rPr>
      <w:rFonts w:ascii="Times New Roman" w:eastAsia="Times New Roman" w:hAnsi="Times New Roman"/>
      <w:sz w:val="24"/>
      <w:szCs w:val="24"/>
      <w:lang w:eastAsia="en-US"/>
    </w:rPr>
  </w:style>
  <w:style w:type="paragraph" w:styleId="TOC8">
    <w:name w:val="toc 8"/>
    <w:basedOn w:val="Normal"/>
    <w:next w:val="Normal"/>
    <w:autoRedefine/>
    <w:semiHidden/>
    <w:rsid w:val="000C3291"/>
    <w:pPr>
      <w:spacing w:after="0" w:line="240" w:lineRule="auto"/>
      <w:ind w:left="1680"/>
    </w:pPr>
    <w:rPr>
      <w:rFonts w:ascii="Times New Roman" w:eastAsia="Times New Roman" w:hAnsi="Times New Roman"/>
      <w:sz w:val="24"/>
      <w:szCs w:val="24"/>
      <w:lang w:eastAsia="en-US"/>
    </w:rPr>
  </w:style>
  <w:style w:type="paragraph" w:styleId="TOC9">
    <w:name w:val="toc 9"/>
    <w:basedOn w:val="Normal"/>
    <w:next w:val="Normal"/>
    <w:autoRedefine/>
    <w:semiHidden/>
    <w:rsid w:val="000C3291"/>
    <w:pPr>
      <w:spacing w:after="0" w:line="240" w:lineRule="auto"/>
      <w:ind w:left="1920"/>
    </w:pPr>
    <w:rPr>
      <w:rFonts w:ascii="Times New Roman" w:eastAsia="Times New Roman" w:hAnsi="Times New Roman"/>
      <w:sz w:val="24"/>
      <w:szCs w:val="24"/>
      <w:lang w:eastAsia="en-US"/>
    </w:rPr>
  </w:style>
  <w:style w:type="paragraph" w:customStyle="1" w:styleId="S4Header">
    <w:name w:val="S4 Header"/>
    <w:basedOn w:val="Normal"/>
    <w:next w:val="Normal"/>
    <w:rsid w:val="000C3291"/>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rsid w:val="000C3291"/>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rsid w:val="000C3291"/>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rsid w:val="000C329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0C3291"/>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rsid w:val="000C3291"/>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rsid w:val="000C3291"/>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rsid w:val="000C3291"/>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rsid w:val="000C3291"/>
    <w:rPr>
      <w:bCs/>
    </w:rPr>
  </w:style>
  <w:style w:type="paragraph" w:customStyle="1" w:styleId="S9Header1">
    <w:name w:val="S9 Header 1"/>
    <w:basedOn w:val="Normal"/>
    <w:next w:val="Normal"/>
    <w:rsid w:val="000C3291"/>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rsid w:val="000C3291"/>
    <w:pPr>
      <w:numPr>
        <w:numId w:val="0"/>
      </w:numPr>
    </w:pPr>
    <w:rPr>
      <w:bCs/>
    </w:rPr>
  </w:style>
  <w:style w:type="character" w:customStyle="1" w:styleId="S1-Header1CharChar">
    <w:name w:val="S1-Header1 Char Char"/>
    <w:rsid w:val="000C3291"/>
    <w:rPr>
      <w:rFonts w:ascii="Arial" w:hAnsi="Arial"/>
      <w:b/>
      <w:sz w:val="28"/>
      <w:szCs w:val="24"/>
      <w:lang w:val="en-US" w:eastAsia="en-US" w:bidi="ar-SA"/>
    </w:rPr>
  </w:style>
  <w:style w:type="character" w:customStyle="1" w:styleId="StyleS1-Header1TimesNewRoman14ptChar">
    <w:name w:val="Style S1-Header1 + Times New Roman 14 pt Char"/>
    <w:rsid w:val="000C329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0C3291"/>
    <w:pPr>
      <w:numPr>
        <w:numId w:val="10"/>
      </w:numPr>
    </w:pPr>
  </w:style>
  <w:style w:type="character" w:customStyle="1" w:styleId="StyleStyleS1-Header1TimesNewRoman14ptChar">
    <w:name w:val="Style Style S1-Header1 + Times New Roman 14 pt + Char"/>
    <w:rsid w:val="000C329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0C3291"/>
    <w:pPr>
      <w:numPr>
        <w:numId w:val="27"/>
      </w:numPr>
    </w:pPr>
  </w:style>
  <w:style w:type="character" w:customStyle="1" w:styleId="StyleStyleS1-Header1TimesNewRoman14pt1Char">
    <w:name w:val="Style Style S1-Header1 + Times New Roman 14 pt +1 Char"/>
    <w:rsid w:val="000C3291"/>
    <w:rPr>
      <w:rFonts w:ascii="Arial" w:hAnsi="Arial"/>
      <w:b/>
      <w:bCs/>
      <w:sz w:val="28"/>
      <w:szCs w:val="24"/>
      <w:lang w:val="en-US" w:eastAsia="en-US" w:bidi="ar-SA"/>
    </w:rPr>
  </w:style>
  <w:style w:type="paragraph" w:customStyle="1" w:styleId="StyleHeader1-ClausesAfter0pt">
    <w:name w:val="Style Header 1 - Clauses + After:  0 pt"/>
    <w:basedOn w:val="Normal"/>
    <w:rsid w:val="000C3291"/>
    <w:pPr>
      <w:spacing w:after="200" w:line="240" w:lineRule="auto"/>
      <w:jc w:val="both"/>
    </w:pPr>
    <w:rPr>
      <w:rFonts w:ascii="Times New Roman" w:eastAsia="Times New Roman" w:hAnsi="Times New Roman"/>
      <w:bCs/>
      <w:sz w:val="24"/>
      <w:szCs w:val="20"/>
      <w:lang w:val="es-ES_tradnl" w:eastAsia="en-US"/>
    </w:rPr>
  </w:style>
  <w:style w:type="paragraph" w:customStyle="1" w:styleId="StyleHeader2-SubClausesBold">
    <w:name w:val="Style Header 2 - SubClauses + Bold"/>
    <w:basedOn w:val="Normal"/>
    <w:link w:val="StyleHeader2-SubClausesBoldChar"/>
    <w:autoRedefine/>
    <w:rsid w:val="000C3291"/>
    <w:pPr>
      <w:tabs>
        <w:tab w:val="left" w:pos="576"/>
      </w:tabs>
      <w:spacing w:after="200" w:line="240" w:lineRule="auto"/>
      <w:ind w:left="612"/>
      <w:jc w:val="both"/>
    </w:pPr>
    <w:rPr>
      <w:rFonts w:ascii="Times New Roman" w:eastAsia="Times New Roman" w:hAnsi="Times New Roman"/>
      <w:b/>
      <w:bCs/>
      <w:sz w:val="24"/>
      <w:szCs w:val="20"/>
      <w:lang w:val="es-ES_tradnl" w:eastAsia="en-US"/>
    </w:rPr>
  </w:style>
  <w:style w:type="character" w:customStyle="1" w:styleId="StyleHeader2-SubClausesBoldChar">
    <w:name w:val="Style Header 2 - SubClauses + Bold Char"/>
    <w:link w:val="StyleHeader2-SubClausesBold"/>
    <w:rsid w:val="000C3291"/>
    <w:rPr>
      <w:rFonts w:ascii="Times New Roman" w:eastAsia="Times New Roman" w:hAnsi="Times New Roman" w:cs="Times New Roman"/>
      <w:b/>
      <w:bCs/>
      <w:sz w:val="24"/>
      <w:szCs w:val="20"/>
      <w:lang w:val="es-ES_tradnl"/>
    </w:rPr>
  </w:style>
  <w:style w:type="paragraph" w:styleId="TOAHeading">
    <w:name w:val="toa heading"/>
    <w:basedOn w:val="Normal"/>
    <w:next w:val="Normal"/>
    <w:semiHidden/>
    <w:rsid w:val="000C3291"/>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n-US"/>
    </w:rPr>
  </w:style>
  <w:style w:type="character" w:customStyle="1" w:styleId="Heading3Char1">
    <w:name w:val="Heading 3 Char1"/>
    <w:aliases w:val="Section Header3 Char,Sub-Clause Paragraph Char,ClauseSub_No&amp;Name Char,Heading 3 Char Char,Section Header3 Char Char Char Char Char Char,Section Header3 Char Char Char Char"/>
    <w:rsid w:val="000C3291"/>
    <w:rPr>
      <w:rFonts w:cs="Arial"/>
      <w:b/>
      <w:bCs/>
      <w:spacing w:val="-2"/>
      <w:sz w:val="16"/>
      <w:szCs w:val="24"/>
      <w:lang w:eastAsia="en-US"/>
    </w:rPr>
  </w:style>
  <w:style w:type="paragraph" w:customStyle="1" w:styleId="S1-subpara">
    <w:name w:val="S1-sub para"/>
    <w:basedOn w:val="Normal"/>
    <w:link w:val="S1-subparaChar"/>
    <w:rsid w:val="000C3291"/>
    <w:pPr>
      <w:tabs>
        <w:tab w:val="num" w:pos="576"/>
      </w:tabs>
      <w:spacing w:after="200" w:line="240" w:lineRule="auto"/>
      <w:ind w:left="576" w:hanging="576"/>
      <w:jc w:val="both"/>
    </w:pPr>
    <w:rPr>
      <w:rFonts w:ascii="Times New Roman" w:eastAsia="Times New Roman" w:hAnsi="Times New Roman"/>
      <w:sz w:val="24"/>
      <w:szCs w:val="20"/>
      <w:lang w:val="x-none" w:eastAsia="en-US"/>
    </w:rPr>
  </w:style>
  <w:style w:type="character" w:customStyle="1" w:styleId="S1-subparaChar">
    <w:name w:val="S1-sub para Char"/>
    <w:link w:val="S1-subpara"/>
    <w:rsid w:val="000C3291"/>
    <w:rPr>
      <w:rFonts w:ascii="Times New Roman" w:eastAsia="Times New Roman" w:hAnsi="Times New Roman" w:cs="Times New Roman"/>
      <w:sz w:val="24"/>
      <w:szCs w:val="20"/>
      <w:lang w:val="x-none"/>
    </w:rPr>
  </w:style>
  <w:style w:type="paragraph" w:customStyle="1" w:styleId="Normaltablice">
    <w:name w:val="Normaltablice"/>
    <w:basedOn w:val="Normal"/>
    <w:rsid w:val="000C3291"/>
    <w:pPr>
      <w:tabs>
        <w:tab w:val="left" w:pos="567"/>
      </w:tabs>
      <w:spacing w:after="0" w:line="240" w:lineRule="auto"/>
      <w:jc w:val="both"/>
    </w:pPr>
    <w:rPr>
      <w:rFonts w:ascii="Arial" w:eastAsia="Times New Roman" w:hAnsi="Arial"/>
      <w:szCs w:val="20"/>
      <w:lang w:eastAsia="en-US"/>
    </w:rPr>
  </w:style>
  <w:style w:type="table" w:customStyle="1" w:styleId="TableGrid1">
    <w:name w:val="Table Grid1"/>
    <w:basedOn w:val="TableNormal"/>
    <w:next w:val="TableGrid"/>
    <w:rsid w:val="000C3291"/>
    <w:pPr>
      <w:tabs>
        <w:tab w:val="left" w:pos="567"/>
      </w:tabs>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C3291"/>
    <w:rPr>
      <w:b/>
      <w:bCs/>
      <w:i w:val="0"/>
      <w:iCs w:val="0"/>
    </w:rPr>
  </w:style>
  <w:style w:type="character" w:customStyle="1" w:styleId="BlockTextChar">
    <w:name w:val="Block Text Char"/>
    <w:rsid w:val="000C3291"/>
    <w:rPr>
      <w:rFonts w:ascii="Arial" w:hAnsi="Arial"/>
      <w:lang w:val="en-US" w:eastAsia="en-US" w:bidi="ar-SA"/>
    </w:rPr>
  </w:style>
  <w:style w:type="character" w:customStyle="1" w:styleId="apple-style-span">
    <w:name w:val="apple-style-span"/>
    <w:basedOn w:val="DefaultParagraphFont"/>
    <w:rsid w:val="000C3291"/>
  </w:style>
  <w:style w:type="paragraph" w:customStyle="1" w:styleId="tekst">
    <w:name w:val="tekst"/>
    <w:basedOn w:val="Normal"/>
    <w:rsid w:val="000C329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rsid w:val="000C3291"/>
    <w:pPr>
      <w:spacing w:before="0"/>
    </w:pPr>
    <w:rPr>
      <w:rFonts w:ascii="Arial" w:hAnsi="Arial" w:cs="Arial"/>
    </w:rPr>
  </w:style>
  <w:style w:type="paragraph" w:customStyle="1" w:styleId="Pogl">
    <w:name w:val="Pogl"/>
    <w:basedOn w:val="Subtitle"/>
    <w:rsid w:val="000C3291"/>
    <w:rPr>
      <w:rFonts w:ascii="Arial" w:hAnsi="Arial" w:cs="Arial"/>
    </w:rPr>
  </w:style>
  <w:style w:type="paragraph" w:customStyle="1" w:styleId="Anas">
    <w:name w:val="A nas"/>
    <w:basedOn w:val="StyleStyleS1-Header1TimesNewRoman14pt1"/>
    <w:rsid w:val="000C3291"/>
    <w:rPr>
      <w:rFonts w:ascii="Arial" w:hAnsi="Arial" w:cs="Arial"/>
      <w:sz w:val="24"/>
      <w:szCs w:val="22"/>
    </w:rPr>
  </w:style>
  <w:style w:type="paragraph" w:customStyle="1" w:styleId="Broj">
    <w:name w:val="Broj"/>
    <w:basedOn w:val="S1-Header2"/>
    <w:rsid w:val="000C3291"/>
    <w:rPr>
      <w:rFonts w:ascii="Arial" w:hAnsi="Arial" w:cs="Arial"/>
      <w:sz w:val="22"/>
      <w:szCs w:val="22"/>
    </w:rPr>
  </w:style>
  <w:style w:type="paragraph" w:customStyle="1" w:styleId="Nbroj">
    <w:name w:val="Nbroj"/>
    <w:basedOn w:val="S1-Header2"/>
    <w:rsid w:val="000C3291"/>
    <w:rPr>
      <w:rFonts w:ascii="Arial" w:hAnsi="Arial" w:cs="Arial"/>
      <w:sz w:val="22"/>
      <w:szCs w:val="22"/>
    </w:rPr>
  </w:style>
  <w:style w:type="paragraph" w:customStyle="1" w:styleId="Bor">
    <w:name w:val="Bor"/>
    <w:basedOn w:val="S1-Header2"/>
    <w:rsid w:val="000C3291"/>
    <w:rPr>
      <w:rFonts w:ascii="Arial" w:hAnsi="Arial" w:cs="Arial"/>
      <w:sz w:val="22"/>
      <w:szCs w:val="22"/>
    </w:rPr>
  </w:style>
  <w:style w:type="paragraph" w:styleId="DocumentMap">
    <w:name w:val="Document Map"/>
    <w:basedOn w:val="Normal"/>
    <w:link w:val="DocumentMapChar"/>
    <w:uiPriority w:val="99"/>
    <w:semiHidden/>
    <w:unhideWhenUsed/>
    <w:rsid w:val="000C3291"/>
    <w:rPr>
      <w:rFonts w:ascii="Tahoma" w:hAnsi="Tahoma"/>
      <w:sz w:val="16"/>
      <w:szCs w:val="16"/>
      <w:lang w:val="x-none"/>
    </w:rPr>
  </w:style>
  <w:style w:type="character" w:customStyle="1" w:styleId="DocumentMapChar">
    <w:name w:val="Document Map Char"/>
    <w:basedOn w:val="DefaultParagraphFont"/>
    <w:link w:val="DocumentMap"/>
    <w:uiPriority w:val="99"/>
    <w:semiHidden/>
    <w:rsid w:val="000C3291"/>
    <w:rPr>
      <w:rFonts w:ascii="Tahoma" w:eastAsia="DengXian" w:hAnsi="Tahoma" w:cs="Times New Roman"/>
      <w:sz w:val="16"/>
      <w:szCs w:val="16"/>
      <w:lang w:val="x-none" w:eastAsia="zh-CN"/>
    </w:rPr>
  </w:style>
  <w:style w:type="paragraph" w:customStyle="1" w:styleId="box453040">
    <w:name w:val="box_453040"/>
    <w:basedOn w:val="Normal"/>
    <w:rsid w:val="000C329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ParagraphChar">
    <w:name w:val="List Paragraph Char"/>
    <w:aliases w:val="Paragraph Char,List Paragraph Red Char,lp1 Char"/>
    <w:link w:val="ListParagraph"/>
    <w:uiPriority w:val="34"/>
    <w:rsid w:val="000C3291"/>
    <w:rPr>
      <w:rFonts w:ascii="Calibri" w:eastAsia="DengXian" w:hAnsi="Calibri" w:cs="Times New Roman"/>
      <w:lang w:val="x-none" w:eastAsia="zh-CN"/>
    </w:rPr>
  </w:style>
  <w:style w:type="character" w:customStyle="1" w:styleId="ListaMChar">
    <w:name w:val="Lista M Char"/>
    <w:link w:val="ListaM"/>
    <w:rsid w:val="000C3291"/>
    <w:rPr>
      <w:rFonts w:cs="Calibri"/>
      <w:sz w:val="24"/>
      <w:szCs w:val="24"/>
      <w:lang w:val="en-US"/>
    </w:rPr>
  </w:style>
  <w:style w:type="paragraph" w:customStyle="1" w:styleId="ListaM">
    <w:name w:val="Lista M"/>
    <w:basedOn w:val="ListParagraph"/>
    <w:link w:val="ListaMChar"/>
    <w:qFormat/>
    <w:rsid w:val="000C3291"/>
    <w:pPr>
      <w:suppressAutoHyphens/>
      <w:spacing w:after="0" w:line="240" w:lineRule="auto"/>
      <w:contextualSpacing w:val="0"/>
      <w:jc w:val="both"/>
    </w:pPr>
    <w:rPr>
      <w:rFonts w:asciiTheme="minorHAnsi" w:eastAsiaTheme="minorHAnsi" w:hAnsiTheme="minorHAnsi" w:cs="Calibri"/>
      <w:sz w:val="24"/>
      <w:szCs w:val="24"/>
      <w:lang w:val="en-US" w:eastAsia="en-US"/>
    </w:rPr>
  </w:style>
  <w:style w:type="paragraph" w:customStyle="1" w:styleId="Default">
    <w:name w:val="Default"/>
    <w:rsid w:val="000C3291"/>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ectionTitle0">
    <w:name w:val="SectionTitle"/>
    <w:basedOn w:val="Normal"/>
    <w:next w:val="Heading1"/>
    <w:rsid w:val="000C3291"/>
    <w:pPr>
      <w:keepNext/>
      <w:spacing w:before="120" w:after="360" w:line="240" w:lineRule="auto"/>
      <w:jc w:val="center"/>
    </w:pPr>
    <w:rPr>
      <w:rFonts w:ascii="Times New Roman" w:eastAsia="Calibri" w:hAnsi="Times New Roman"/>
      <w:b/>
      <w:smallCaps/>
      <w:sz w:val="28"/>
      <w:lang w:eastAsia="en-GB"/>
    </w:rPr>
  </w:style>
  <w:style w:type="paragraph" w:customStyle="1" w:styleId="t-9-8">
    <w:name w:val="t-9-8"/>
    <w:basedOn w:val="Normal"/>
    <w:rsid w:val="00E13F1C"/>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GridTable5Dark-Accent31">
    <w:name w:val="Grid Table 5 Dark - Accent 31"/>
    <w:basedOn w:val="TableNormal"/>
    <w:uiPriority w:val="50"/>
    <w:rsid w:val="00DD62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91"/>
    <w:pPr>
      <w:spacing w:after="160" w:line="259" w:lineRule="auto"/>
    </w:pPr>
    <w:rPr>
      <w:rFonts w:ascii="Calibri" w:eastAsia="DengXian" w:hAnsi="Calibri" w:cs="Times New Roman"/>
      <w:lang w:eastAsia="zh-CN"/>
    </w:rPr>
  </w:style>
  <w:style w:type="paragraph" w:styleId="Heading1">
    <w:name w:val="heading 1"/>
    <w:aliases w:val="Document Header1"/>
    <w:basedOn w:val="Normal"/>
    <w:next w:val="Normal"/>
    <w:link w:val="Heading1Char"/>
    <w:qFormat/>
    <w:rsid w:val="000C3291"/>
    <w:pPr>
      <w:keepNext/>
      <w:keepLines/>
      <w:spacing w:before="240" w:after="0"/>
      <w:outlineLvl w:val="0"/>
    </w:pPr>
    <w:rPr>
      <w:rFonts w:ascii="Calibri Light" w:eastAsia="DengXian Light" w:hAnsi="Calibri Light"/>
      <w:color w:val="2E74B5"/>
      <w:sz w:val="32"/>
      <w:szCs w:val="32"/>
      <w:lang w:val="x-none" w:eastAsia="x-none"/>
    </w:rPr>
  </w:style>
  <w:style w:type="paragraph" w:styleId="Heading2">
    <w:name w:val="heading 2"/>
    <w:aliases w:val="Section-Title,Title Header2"/>
    <w:basedOn w:val="Normal"/>
    <w:next w:val="Normal"/>
    <w:link w:val="Heading2Char"/>
    <w:unhideWhenUsed/>
    <w:qFormat/>
    <w:rsid w:val="000C3291"/>
    <w:pPr>
      <w:keepNext/>
      <w:keepLines/>
      <w:spacing w:before="40" w:after="0"/>
      <w:outlineLvl w:val="1"/>
    </w:pPr>
    <w:rPr>
      <w:rFonts w:ascii="Calibri Light" w:eastAsia="DengXian Light" w:hAnsi="Calibri Light"/>
      <w:color w:val="2E74B5"/>
      <w:sz w:val="26"/>
      <w:szCs w:val="26"/>
      <w:lang w:val="x-none" w:eastAsia="x-none"/>
    </w:rPr>
  </w:style>
  <w:style w:type="paragraph" w:styleId="Heading3">
    <w:name w:val="heading 3"/>
    <w:aliases w:val="Section Header3,Sub-Clause Paragraph,ClauseSub_No&amp;Name,Section Header3 Char Char Char Char Char,Section Header3 Char Char Char"/>
    <w:basedOn w:val="Normal"/>
    <w:next w:val="Normal"/>
    <w:link w:val="Heading3Char"/>
    <w:uiPriority w:val="9"/>
    <w:unhideWhenUsed/>
    <w:qFormat/>
    <w:rsid w:val="000C3291"/>
    <w:pPr>
      <w:keepNext/>
      <w:keepLines/>
      <w:spacing w:before="40" w:after="0"/>
      <w:outlineLvl w:val="2"/>
    </w:pPr>
    <w:rPr>
      <w:rFonts w:ascii="Calibri Light" w:eastAsia="DengXian Light" w:hAnsi="Calibri Light"/>
      <w:color w:val="1F4D78"/>
      <w:sz w:val="24"/>
      <w:szCs w:val="24"/>
      <w:lang w:val="x-none" w:eastAsia="x-none"/>
    </w:rPr>
  </w:style>
  <w:style w:type="paragraph" w:styleId="Heading4">
    <w:name w:val="heading 4"/>
    <w:aliases w:val="Sub-Clause Sub-paragraph, Sub-Clause Sub-paragraph,ClauseSubSub_No&amp;Name"/>
    <w:basedOn w:val="Normal"/>
    <w:next w:val="Normal"/>
    <w:link w:val="Heading4Char"/>
    <w:qFormat/>
    <w:rsid w:val="000C3291"/>
    <w:pPr>
      <w:numPr>
        <w:ilvl w:val="3"/>
        <w:numId w:val="25"/>
      </w:numPr>
      <w:spacing w:before="120" w:after="120" w:line="240" w:lineRule="auto"/>
      <w:jc w:val="both"/>
      <w:outlineLvl w:val="3"/>
    </w:pPr>
    <w:rPr>
      <w:rFonts w:ascii="Arial" w:eastAsia="Times New Roman" w:hAnsi="Arial"/>
      <w:sz w:val="20"/>
      <w:szCs w:val="20"/>
      <w:lang w:val="x-none" w:eastAsia="en-US"/>
    </w:rPr>
  </w:style>
  <w:style w:type="paragraph" w:styleId="Heading5">
    <w:name w:val="heading 5"/>
    <w:basedOn w:val="Normal"/>
    <w:next w:val="Normal"/>
    <w:link w:val="Heading5Char"/>
    <w:qFormat/>
    <w:rsid w:val="000C3291"/>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Heading6">
    <w:name w:val="heading 6"/>
    <w:basedOn w:val="Normal"/>
    <w:next w:val="Normal"/>
    <w:link w:val="Heading6Char"/>
    <w:qFormat/>
    <w:rsid w:val="000C3291"/>
    <w:pPr>
      <w:numPr>
        <w:ilvl w:val="5"/>
        <w:numId w:val="25"/>
      </w:numPr>
      <w:spacing w:before="240" w:after="60" w:line="240" w:lineRule="auto"/>
      <w:jc w:val="both"/>
      <w:outlineLvl w:val="5"/>
    </w:pPr>
    <w:rPr>
      <w:rFonts w:ascii="Arial" w:eastAsia="Times New Roman" w:hAnsi="Arial"/>
      <w:i/>
      <w:sz w:val="20"/>
      <w:szCs w:val="20"/>
      <w:lang w:val="x-none" w:eastAsia="en-US"/>
    </w:rPr>
  </w:style>
  <w:style w:type="paragraph" w:styleId="Heading7">
    <w:name w:val="heading 7"/>
    <w:basedOn w:val="Normal"/>
    <w:next w:val="Normal"/>
    <w:link w:val="Heading7Char"/>
    <w:uiPriority w:val="99"/>
    <w:qFormat/>
    <w:rsid w:val="000C3291"/>
    <w:pPr>
      <w:numPr>
        <w:ilvl w:val="6"/>
        <w:numId w:val="25"/>
      </w:numPr>
      <w:spacing w:before="240" w:after="60" w:line="240" w:lineRule="auto"/>
      <w:jc w:val="both"/>
      <w:outlineLvl w:val="6"/>
    </w:pPr>
    <w:rPr>
      <w:rFonts w:ascii="Arial" w:eastAsia="Times New Roman" w:hAnsi="Arial"/>
      <w:sz w:val="20"/>
      <w:szCs w:val="20"/>
      <w:lang w:val="x-none" w:eastAsia="en-US"/>
    </w:rPr>
  </w:style>
  <w:style w:type="paragraph" w:styleId="Heading8">
    <w:name w:val="heading 8"/>
    <w:basedOn w:val="Normal"/>
    <w:next w:val="Normal"/>
    <w:link w:val="Heading8Char"/>
    <w:uiPriority w:val="99"/>
    <w:qFormat/>
    <w:rsid w:val="000C3291"/>
    <w:pPr>
      <w:numPr>
        <w:ilvl w:val="7"/>
        <w:numId w:val="25"/>
      </w:numPr>
      <w:spacing w:before="240" w:after="60" w:line="240" w:lineRule="auto"/>
      <w:jc w:val="both"/>
      <w:outlineLvl w:val="7"/>
    </w:pPr>
    <w:rPr>
      <w:rFonts w:ascii="Arial" w:eastAsia="Times New Roman" w:hAnsi="Arial"/>
      <w:i/>
      <w:sz w:val="20"/>
      <w:szCs w:val="20"/>
      <w:lang w:val="x-none" w:eastAsia="en-US"/>
    </w:rPr>
  </w:style>
  <w:style w:type="paragraph" w:styleId="Heading9">
    <w:name w:val="heading 9"/>
    <w:basedOn w:val="Normal"/>
    <w:next w:val="Normal"/>
    <w:link w:val="Heading9Char"/>
    <w:uiPriority w:val="99"/>
    <w:qFormat/>
    <w:rsid w:val="000C3291"/>
    <w:pPr>
      <w:numPr>
        <w:ilvl w:val="8"/>
        <w:numId w:val="25"/>
      </w:numPr>
      <w:spacing w:before="240" w:after="60" w:line="240" w:lineRule="auto"/>
      <w:jc w:val="both"/>
      <w:outlineLvl w:val="8"/>
    </w:pPr>
    <w:rPr>
      <w:rFonts w:ascii="Arial" w:eastAsia="Times New Roman" w:hAnsi="Arial"/>
      <w:b/>
      <w:i/>
      <w:sz w:val="18"/>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C3291"/>
    <w:rPr>
      <w:rFonts w:ascii="Calibri Light" w:eastAsia="DengXian Light" w:hAnsi="Calibri Light" w:cs="Times New Roman"/>
      <w:color w:val="2E74B5"/>
      <w:sz w:val="32"/>
      <w:szCs w:val="32"/>
      <w:lang w:val="x-none" w:eastAsia="x-none"/>
    </w:rPr>
  </w:style>
  <w:style w:type="character" w:customStyle="1" w:styleId="Heading2Char">
    <w:name w:val="Heading 2 Char"/>
    <w:aliases w:val="Section-Title Char,Title Header2 Char"/>
    <w:basedOn w:val="DefaultParagraphFont"/>
    <w:link w:val="Heading2"/>
    <w:rsid w:val="000C3291"/>
    <w:rPr>
      <w:rFonts w:ascii="Calibri Light" w:eastAsia="DengXian Light" w:hAnsi="Calibri Light" w:cs="Times New Roman"/>
      <w:color w:val="2E74B5"/>
      <w:sz w:val="26"/>
      <w:szCs w:val="26"/>
      <w:lang w:val="x-none" w:eastAsia="x-none"/>
    </w:rPr>
  </w:style>
  <w:style w:type="character" w:customStyle="1" w:styleId="Heading3Char">
    <w:name w:val="Heading 3 Char"/>
    <w:aliases w:val="Section Header3 Char1,Sub-Clause Paragraph Char1,ClauseSub_No&amp;Name Char1,Section Header3 Char Char Char Char Char Char1,Section Header3 Char Char Char Char1"/>
    <w:basedOn w:val="DefaultParagraphFont"/>
    <w:link w:val="Heading3"/>
    <w:uiPriority w:val="9"/>
    <w:rsid w:val="000C3291"/>
    <w:rPr>
      <w:rFonts w:ascii="Calibri Light" w:eastAsia="DengXian Light" w:hAnsi="Calibri Light" w:cs="Times New Roman"/>
      <w:color w:val="1F4D78"/>
      <w:sz w:val="24"/>
      <w:szCs w:val="24"/>
      <w:lang w:val="x-none" w:eastAsia="x-none"/>
    </w:rPr>
  </w:style>
  <w:style w:type="character" w:customStyle="1" w:styleId="Heading4Char">
    <w:name w:val="Heading 4 Char"/>
    <w:aliases w:val="Sub-Clause Sub-paragraph Char, Sub-Clause Sub-paragraph Char,ClauseSubSub_No&amp;Name Char"/>
    <w:basedOn w:val="DefaultParagraphFont"/>
    <w:link w:val="Heading4"/>
    <w:rsid w:val="000C3291"/>
    <w:rPr>
      <w:rFonts w:ascii="Arial" w:eastAsia="Times New Roman" w:hAnsi="Arial" w:cs="Times New Roman"/>
      <w:sz w:val="20"/>
      <w:szCs w:val="20"/>
      <w:lang w:val="x-none"/>
    </w:rPr>
  </w:style>
  <w:style w:type="character" w:customStyle="1" w:styleId="Heading5Char">
    <w:name w:val="Heading 5 Char"/>
    <w:basedOn w:val="DefaultParagraphFont"/>
    <w:link w:val="Heading5"/>
    <w:rsid w:val="000C3291"/>
    <w:rPr>
      <w:rFonts w:ascii="Times New Roman" w:eastAsia="Times New Roman" w:hAnsi="Times New Roman" w:cs="Times New Roman"/>
      <w:b/>
      <w:bCs/>
      <w:iCs/>
      <w:spacing w:val="-2"/>
      <w:sz w:val="24"/>
      <w:szCs w:val="24"/>
      <w:lang w:val="x-none"/>
    </w:rPr>
  </w:style>
  <w:style w:type="character" w:customStyle="1" w:styleId="Heading6Char">
    <w:name w:val="Heading 6 Char"/>
    <w:basedOn w:val="DefaultParagraphFont"/>
    <w:link w:val="Heading6"/>
    <w:rsid w:val="000C3291"/>
    <w:rPr>
      <w:rFonts w:ascii="Arial" w:eastAsia="Times New Roman" w:hAnsi="Arial" w:cs="Times New Roman"/>
      <w:i/>
      <w:sz w:val="20"/>
      <w:szCs w:val="20"/>
      <w:lang w:val="x-none"/>
    </w:rPr>
  </w:style>
  <w:style w:type="character" w:customStyle="1" w:styleId="Heading7Char">
    <w:name w:val="Heading 7 Char"/>
    <w:basedOn w:val="DefaultParagraphFont"/>
    <w:link w:val="Heading7"/>
    <w:uiPriority w:val="99"/>
    <w:rsid w:val="000C3291"/>
    <w:rPr>
      <w:rFonts w:ascii="Arial" w:eastAsia="Times New Roman" w:hAnsi="Arial" w:cs="Times New Roman"/>
      <w:sz w:val="20"/>
      <w:szCs w:val="20"/>
      <w:lang w:val="x-none"/>
    </w:rPr>
  </w:style>
  <w:style w:type="character" w:customStyle="1" w:styleId="Heading8Char">
    <w:name w:val="Heading 8 Char"/>
    <w:basedOn w:val="DefaultParagraphFont"/>
    <w:link w:val="Heading8"/>
    <w:uiPriority w:val="99"/>
    <w:rsid w:val="000C3291"/>
    <w:rPr>
      <w:rFonts w:ascii="Arial" w:eastAsia="Times New Roman" w:hAnsi="Arial" w:cs="Times New Roman"/>
      <w:i/>
      <w:sz w:val="20"/>
      <w:szCs w:val="20"/>
      <w:lang w:val="x-none"/>
    </w:rPr>
  </w:style>
  <w:style w:type="character" w:customStyle="1" w:styleId="Heading9Char">
    <w:name w:val="Heading 9 Char"/>
    <w:basedOn w:val="DefaultParagraphFont"/>
    <w:link w:val="Heading9"/>
    <w:uiPriority w:val="99"/>
    <w:rsid w:val="000C3291"/>
    <w:rPr>
      <w:rFonts w:ascii="Arial" w:eastAsia="Times New Roman" w:hAnsi="Arial" w:cs="Times New Roman"/>
      <w:b/>
      <w:i/>
      <w:sz w:val="18"/>
      <w:szCs w:val="20"/>
      <w:lang w:val="x-none"/>
    </w:rPr>
  </w:style>
  <w:style w:type="paragraph" w:styleId="ListParagraph">
    <w:name w:val="List Paragraph"/>
    <w:aliases w:val="Paragraph,List Paragraph Red,lp1"/>
    <w:basedOn w:val="Normal"/>
    <w:link w:val="ListParagraphChar"/>
    <w:uiPriority w:val="34"/>
    <w:qFormat/>
    <w:rsid w:val="000C3291"/>
    <w:pPr>
      <w:ind w:left="720"/>
      <w:contextualSpacing/>
    </w:pPr>
    <w:rPr>
      <w:lang w:val="x-none"/>
    </w:rPr>
  </w:style>
  <w:style w:type="table" w:styleId="TableGrid">
    <w:name w:val="Table Grid"/>
    <w:basedOn w:val="TableNormal"/>
    <w:rsid w:val="000C3291"/>
    <w:pPr>
      <w:spacing w:after="0" w:line="240" w:lineRule="auto"/>
    </w:pPr>
    <w:rPr>
      <w:rFonts w:ascii="Calibri" w:eastAsia="DengXi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291"/>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TitleChar">
    <w:name w:val="Title Char"/>
    <w:basedOn w:val="DefaultParagraphFont"/>
    <w:link w:val="Title"/>
    <w:rsid w:val="000C3291"/>
    <w:rPr>
      <w:rFonts w:ascii="Calibri Light" w:eastAsia="DengXian Light" w:hAnsi="Calibri Light" w:cs="Times New Roman"/>
      <w:spacing w:val="-10"/>
      <w:kern w:val="28"/>
      <w:sz w:val="56"/>
      <w:szCs w:val="56"/>
      <w:lang w:val="x-none" w:eastAsia="x-none"/>
    </w:rPr>
  </w:style>
  <w:style w:type="paragraph" w:styleId="TOCHeading">
    <w:name w:val="TOC Heading"/>
    <w:basedOn w:val="Heading1"/>
    <w:next w:val="Normal"/>
    <w:uiPriority w:val="39"/>
    <w:unhideWhenUsed/>
    <w:qFormat/>
    <w:rsid w:val="000C3291"/>
    <w:pPr>
      <w:outlineLvl w:val="9"/>
    </w:pPr>
    <w:rPr>
      <w:lang w:val="en-US" w:eastAsia="en-US"/>
    </w:rPr>
  </w:style>
  <w:style w:type="paragraph" w:styleId="TOC1">
    <w:name w:val="toc 1"/>
    <w:basedOn w:val="Normal"/>
    <w:next w:val="Normal"/>
    <w:autoRedefine/>
    <w:uiPriority w:val="39"/>
    <w:unhideWhenUsed/>
    <w:rsid w:val="000C3291"/>
    <w:pPr>
      <w:spacing w:after="100"/>
    </w:pPr>
  </w:style>
  <w:style w:type="paragraph" w:styleId="TOC2">
    <w:name w:val="toc 2"/>
    <w:basedOn w:val="Normal"/>
    <w:next w:val="Normal"/>
    <w:autoRedefine/>
    <w:uiPriority w:val="39"/>
    <w:unhideWhenUsed/>
    <w:rsid w:val="000C3291"/>
    <w:pPr>
      <w:spacing w:after="100"/>
      <w:ind w:left="220"/>
    </w:pPr>
  </w:style>
  <w:style w:type="paragraph" w:styleId="TOC3">
    <w:name w:val="toc 3"/>
    <w:basedOn w:val="Normal"/>
    <w:next w:val="Normal"/>
    <w:autoRedefine/>
    <w:uiPriority w:val="39"/>
    <w:unhideWhenUsed/>
    <w:rsid w:val="000C3291"/>
    <w:pPr>
      <w:spacing w:after="100"/>
      <w:ind w:left="440"/>
    </w:pPr>
  </w:style>
  <w:style w:type="character" w:styleId="Hyperlink">
    <w:name w:val="Hyperlink"/>
    <w:uiPriority w:val="99"/>
    <w:unhideWhenUsed/>
    <w:rsid w:val="000C3291"/>
    <w:rPr>
      <w:color w:val="0563C1"/>
      <w:u w:val="single"/>
    </w:rPr>
  </w:style>
  <w:style w:type="paragraph" w:styleId="Header">
    <w:name w:val="header"/>
    <w:basedOn w:val="Normal"/>
    <w:link w:val="HeaderChar"/>
    <w:uiPriority w:val="99"/>
    <w:unhideWhenUsed/>
    <w:rsid w:val="000C32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291"/>
    <w:rPr>
      <w:rFonts w:ascii="Calibri" w:eastAsia="DengXian" w:hAnsi="Calibri" w:cs="Times New Roman"/>
      <w:lang w:eastAsia="zh-CN"/>
    </w:rPr>
  </w:style>
  <w:style w:type="paragraph" w:styleId="Footer">
    <w:name w:val="footer"/>
    <w:basedOn w:val="Normal"/>
    <w:link w:val="FooterChar"/>
    <w:uiPriority w:val="99"/>
    <w:unhideWhenUsed/>
    <w:rsid w:val="000C32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291"/>
    <w:rPr>
      <w:rFonts w:ascii="Calibri" w:eastAsia="DengXian" w:hAnsi="Calibri" w:cs="Times New Roman"/>
      <w:lang w:eastAsia="zh-CN"/>
    </w:rPr>
  </w:style>
  <w:style w:type="character" w:styleId="FollowedHyperlink">
    <w:name w:val="FollowedHyperlink"/>
    <w:unhideWhenUsed/>
    <w:rsid w:val="000C3291"/>
    <w:rPr>
      <w:color w:val="954F72"/>
      <w:u w:val="single"/>
    </w:rPr>
  </w:style>
  <w:style w:type="character" w:styleId="CommentReference">
    <w:name w:val="annotation reference"/>
    <w:unhideWhenUsed/>
    <w:rsid w:val="000C3291"/>
    <w:rPr>
      <w:sz w:val="16"/>
      <w:szCs w:val="16"/>
    </w:rPr>
  </w:style>
  <w:style w:type="paragraph" w:styleId="CommentText">
    <w:name w:val="annotation text"/>
    <w:basedOn w:val="Normal"/>
    <w:link w:val="CommentTextChar"/>
    <w:unhideWhenUsed/>
    <w:rsid w:val="000C3291"/>
    <w:pPr>
      <w:spacing w:line="240" w:lineRule="auto"/>
    </w:pPr>
    <w:rPr>
      <w:sz w:val="20"/>
      <w:szCs w:val="20"/>
      <w:lang w:val="x-none" w:eastAsia="x-none"/>
    </w:rPr>
  </w:style>
  <w:style w:type="character" w:customStyle="1" w:styleId="CommentTextChar">
    <w:name w:val="Comment Text Char"/>
    <w:basedOn w:val="DefaultParagraphFont"/>
    <w:link w:val="CommentText"/>
    <w:rsid w:val="000C3291"/>
    <w:rPr>
      <w:rFonts w:ascii="Calibri" w:eastAsia="DengXian" w:hAnsi="Calibri" w:cs="Times New Roman"/>
      <w:sz w:val="20"/>
      <w:szCs w:val="20"/>
      <w:lang w:val="x-none" w:eastAsia="x-none"/>
    </w:rPr>
  </w:style>
  <w:style w:type="paragraph" w:styleId="CommentSubject">
    <w:name w:val="annotation subject"/>
    <w:basedOn w:val="CommentText"/>
    <w:next w:val="CommentText"/>
    <w:link w:val="CommentSubjectChar"/>
    <w:semiHidden/>
    <w:unhideWhenUsed/>
    <w:rsid w:val="000C3291"/>
    <w:rPr>
      <w:b/>
      <w:bCs/>
    </w:rPr>
  </w:style>
  <w:style w:type="character" w:customStyle="1" w:styleId="CommentSubjectChar">
    <w:name w:val="Comment Subject Char"/>
    <w:basedOn w:val="CommentTextChar"/>
    <w:link w:val="CommentSubject"/>
    <w:semiHidden/>
    <w:rsid w:val="000C3291"/>
    <w:rPr>
      <w:rFonts w:ascii="Calibri" w:eastAsia="DengXian" w:hAnsi="Calibri" w:cs="Times New Roman"/>
      <w:b/>
      <w:bCs/>
      <w:sz w:val="20"/>
      <w:szCs w:val="20"/>
      <w:lang w:val="x-none" w:eastAsia="x-none"/>
    </w:rPr>
  </w:style>
  <w:style w:type="paragraph" w:styleId="BalloonText">
    <w:name w:val="Balloon Text"/>
    <w:basedOn w:val="Normal"/>
    <w:link w:val="BalloonTextChar"/>
    <w:semiHidden/>
    <w:unhideWhenUsed/>
    <w:rsid w:val="000C3291"/>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semiHidden/>
    <w:rsid w:val="000C3291"/>
    <w:rPr>
      <w:rFonts w:ascii="Segoe UI" w:eastAsia="DengXian" w:hAnsi="Segoe UI" w:cs="Times New Roman"/>
      <w:sz w:val="18"/>
      <w:szCs w:val="18"/>
      <w:lang w:val="x-none" w:eastAsia="x-none"/>
    </w:rPr>
  </w:style>
  <w:style w:type="paragraph" w:styleId="BodyText">
    <w:name w:val="Body Text"/>
    <w:basedOn w:val="Normal"/>
    <w:link w:val="BodyTextChar"/>
    <w:qFormat/>
    <w:rsid w:val="000C3291"/>
    <w:pPr>
      <w:widowControl w:val="0"/>
      <w:spacing w:after="0" w:line="240" w:lineRule="auto"/>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0C329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C3291"/>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0C3291"/>
    <w:rPr>
      <w:rFonts w:ascii="Calibri" w:eastAsia="DengXian" w:hAnsi="Calibri" w:cs="Times New Roman"/>
      <w:sz w:val="20"/>
      <w:szCs w:val="20"/>
      <w:lang w:val="x-none" w:eastAsia="x-none"/>
    </w:rPr>
  </w:style>
  <w:style w:type="character" w:styleId="FootnoteReference">
    <w:name w:val="footnote reference"/>
    <w:semiHidden/>
    <w:rsid w:val="000C3291"/>
    <w:rPr>
      <w:vertAlign w:val="superscript"/>
    </w:rPr>
  </w:style>
  <w:style w:type="paragraph" w:styleId="BodyText3">
    <w:name w:val="Body Text 3"/>
    <w:basedOn w:val="Normal"/>
    <w:link w:val="BodyText3Char"/>
    <w:unhideWhenUsed/>
    <w:rsid w:val="000C3291"/>
    <w:pPr>
      <w:spacing w:after="120"/>
    </w:pPr>
    <w:rPr>
      <w:sz w:val="16"/>
      <w:szCs w:val="16"/>
      <w:lang w:val="x-none" w:eastAsia="x-none"/>
    </w:rPr>
  </w:style>
  <w:style w:type="character" w:customStyle="1" w:styleId="BodyText3Char">
    <w:name w:val="Body Text 3 Char"/>
    <w:basedOn w:val="DefaultParagraphFont"/>
    <w:link w:val="BodyText3"/>
    <w:rsid w:val="000C3291"/>
    <w:rPr>
      <w:rFonts w:ascii="Calibri" w:eastAsia="DengXian" w:hAnsi="Calibri" w:cs="Times New Roman"/>
      <w:sz w:val="16"/>
      <w:szCs w:val="16"/>
      <w:lang w:val="x-none" w:eastAsia="x-none"/>
    </w:rPr>
  </w:style>
  <w:style w:type="numbering" w:customStyle="1" w:styleId="NoList1">
    <w:name w:val="No List1"/>
    <w:next w:val="NoList"/>
    <w:semiHidden/>
    <w:unhideWhenUsed/>
    <w:rsid w:val="000C3291"/>
  </w:style>
  <w:style w:type="paragraph" w:styleId="BodyText2">
    <w:name w:val="Body Text 2"/>
    <w:basedOn w:val="Normal"/>
    <w:link w:val="BodyText2Char"/>
    <w:rsid w:val="000C3291"/>
    <w:pPr>
      <w:spacing w:before="120" w:after="120" w:line="240" w:lineRule="auto"/>
      <w:jc w:val="center"/>
    </w:pPr>
    <w:rPr>
      <w:rFonts w:ascii="Arial" w:eastAsia="Times New Roman" w:hAnsi="Arial"/>
      <w:b/>
      <w:sz w:val="24"/>
      <w:szCs w:val="20"/>
      <w:lang w:val="x-none" w:eastAsia="en-US"/>
    </w:rPr>
  </w:style>
  <w:style w:type="character" w:customStyle="1" w:styleId="BodyText2Char">
    <w:name w:val="Body Text 2 Char"/>
    <w:basedOn w:val="DefaultParagraphFont"/>
    <w:link w:val="BodyText2"/>
    <w:rsid w:val="000C3291"/>
    <w:rPr>
      <w:rFonts w:ascii="Arial" w:eastAsia="Times New Roman" w:hAnsi="Arial" w:cs="Times New Roman"/>
      <w:b/>
      <w:sz w:val="24"/>
      <w:szCs w:val="20"/>
      <w:lang w:val="x-none"/>
    </w:rPr>
  </w:style>
  <w:style w:type="paragraph" w:customStyle="1" w:styleId="2AutoList1">
    <w:name w:val="2AutoList1"/>
    <w:basedOn w:val="Normal"/>
    <w:rsid w:val="000C3291"/>
    <w:pPr>
      <w:numPr>
        <w:ilvl w:val="1"/>
        <w:numId w:val="11"/>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rsid w:val="000C3291"/>
    <w:pPr>
      <w:numPr>
        <w:numId w:val="12"/>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0C3291"/>
    <w:pPr>
      <w:numPr>
        <w:ilvl w:val="1"/>
        <w:numId w:val="25"/>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0C3291"/>
    <w:pPr>
      <w:numPr>
        <w:ilvl w:val="2"/>
        <w:numId w:val="25"/>
      </w:numPr>
      <w:spacing w:before="0" w:after="200"/>
      <w:jc w:val="both"/>
    </w:pPr>
    <w:rPr>
      <w:rFonts w:ascii="Times New Roman" w:hAnsi="Times New Roman"/>
      <w:b w:val="0"/>
      <w:sz w:val="24"/>
    </w:rPr>
  </w:style>
  <w:style w:type="paragraph" w:customStyle="1" w:styleId="Outline3">
    <w:name w:val="Outline3"/>
    <w:basedOn w:val="Normal"/>
    <w:rsid w:val="000C3291"/>
    <w:pPr>
      <w:numPr>
        <w:ilvl w:val="2"/>
        <w:numId w:val="13"/>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rsid w:val="000C3291"/>
    <w:pPr>
      <w:numPr>
        <w:ilvl w:val="3"/>
        <w:numId w:val="13"/>
      </w:numPr>
      <w:tabs>
        <w:tab w:val="clear" w:pos="2304"/>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rsid w:val="000C3291"/>
    <w:pPr>
      <w:numPr>
        <w:numId w:val="14"/>
      </w:numPr>
      <w:spacing w:before="120" w:after="0" w:line="240" w:lineRule="auto"/>
    </w:pPr>
    <w:rPr>
      <w:rFonts w:ascii="Arial" w:eastAsia="Times New Roman" w:hAnsi="Arial"/>
      <w:sz w:val="20"/>
      <w:szCs w:val="20"/>
      <w:lang w:eastAsia="en-US"/>
    </w:rPr>
  </w:style>
  <w:style w:type="paragraph" w:styleId="Subtitle">
    <w:name w:val="Subtitle"/>
    <w:basedOn w:val="Normal"/>
    <w:link w:val="SubtitleChar"/>
    <w:qFormat/>
    <w:rsid w:val="000C3291"/>
    <w:pPr>
      <w:spacing w:before="120" w:after="240" w:line="240" w:lineRule="auto"/>
      <w:jc w:val="center"/>
    </w:pPr>
    <w:rPr>
      <w:rFonts w:ascii="Times New Roman" w:eastAsia="Times New Roman" w:hAnsi="Times New Roman"/>
      <w:b/>
      <w:sz w:val="36"/>
      <w:szCs w:val="20"/>
      <w:lang w:val="x-none" w:eastAsia="en-US"/>
    </w:rPr>
  </w:style>
  <w:style w:type="character" w:customStyle="1" w:styleId="SubtitleChar">
    <w:name w:val="Subtitle Char"/>
    <w:basedOn w:val="DefaultParagraphFont"/>
    <w:link w:val="Subtitle"/>
    <w:rsid w:val="000C3291"/>
    <w:rPr>
      <w:rFonts w:ascii="Times New Roman" w:eastAsia="Times New Roman" w:hAnsi="Times New Roman" w:cs="Times New Roman"/>
      <w:b/>
      <w:sz w:val="36"/>
      <w:szCs w:val="20"/>
      <w:lang w:val="x-none"/>
    </w:rPr>
  </w:style>
  <w:style w:type="paragraph" w:customStyle="1" w:styleId="Subtitle2">
    <w:name w:val="Subtitle 2"/>
    <w:basedOn w:val="Footer"/>
    <w:autoRedefine/>
    <w:rsid w:val="000C3291"/>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rsid w:val="000C3291"/>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rsid w:val="000C3291"/>
    <w:pPr>
      <w:suppressAutoHyphens/>
      <w:spacing w:after="0" w:line="240" w:lineRule="auto"/>
      <w:jc w:val="both"/>
    </w:pPr>
    <w:rPr>
      <w:rFonts w:ascii="Tms Rmn" w:eastAsia="Times New Roman" w:hAnsi="Tms Rmn"/>
      <w:sz w:val="20"/>
      <w:szCs w:val="20"/>
      <w:lang w:eastAsia="en-US"/>
    </w:rPr>
  </w:style>
  <w:style w:type="character" w:styleId="PageNumber">
    <w:name w:val="page number"/>
    <w:rsid w:val="000C3291"/>
    <w:rPr>
      <w:rFonts w:ascii="Times New Roman" w:hAnsi="Times New Roman"/>
      <w:sz w:val="20"/>
    </w:rPr>
  </w:style>
  <w:style w:type="paragraph" w:customStyle="1" w:styleId="TOCNumber1">
    <w:name w:val="TOC Number1"/>
    <w:basedOn w:val="Heading4"/>
    <w:autoRedefine/>
    <w:rsid w:val="000C3291"/>
    <w:pPr>
      <w:numPr>
        <w:ilvl w:val="0"/>
        <w:numId w:val="0"/>
      </w:numPr>
      <w:tabs>
        <w:tab w:val="right" w:pos="9360"/>
      </w:tabs>
      <w:suppressAutoHyphens/>
      <w:spacing w:before="0"/>
      <w:ind w:left="187"/>
      <w:jc w:val="left"/>
      <w:outlineLvl w:val="9"/>
    </w:pPr>
    <w:rPr>
      <w:b/>
      <w:bCs/>
      <w:sz w:val="22"/>
      <w:szCs w:val="24"/>
    </w:rPr>
  </w:style>
  <w:style w:type="paragraph" w:styleId="Caption">
    <w:name w:val="caption"/>
    <w:basedOn w:val="Normal"/>
    <w:next w:val="Normal"/>
    <w:qFormat/>
    <w:rsid w:val="000C3291"/>
    <w:pPr>
      <w:tabs>
        <w:tab w:val="right" w:pos="7254"/>
      </w:tabs>
      <w:spacing w:before="60" w:after="60" w:line="240" w:lineRule="auto"/>
      <w:jc w:val="center"/>
    </w:pPr>
    <w:rPr>
      <w:rFonts w:ascii="Arial" w:eastAsia="Times New Roman" w:hAnsi="Arial" w:cs="Arial"/>
      <w:b/>
      <w:sz w:val="24"/>
      <w:szCs w:val="24"/>
      <w:lang w:eastAsia="en-US"/>
    </w:rPr>
  </w:style>
  <w:style w:type="paragraph" w:customStyle="1" w:styleId="SectionVIIHeader2">
    <w:name w:val="Section VII Header2"/>
    <w:basedOn w:val="Heading1"/>
    <w:autoRedefine/>
    <w:rsid w:val="000C3291"/>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Heading9"/>
    <w:rsid w:val="000C329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0C3291"/>
    <w:pPr>
      <w:spacing w:after="0" w:line="240" w:lineRule="auto"/>
      <w:jc w:val="center"/>
    </w:pPr>
    <w:rPr>
      <w:rFonts w:ascii="Arial" w:eastAsia="Times New Roman" w:hAnsi="Arial"/>
      <w:b/>
      <w:sz w:val="36"/>
      <w:szCs w:val="20"/>
      <w:lang w:val="es-ES_tradnl" w:eastAsia="en-US"/>
    </w:rPr>
  </w:style>
  <w:style w:type="paragraph" w:styleId="Index1">
    <w:name w:val="index 1"/>
    <w:basedOn w:val="Normal"/>
    <w:next w:val="Normal"/>
    <w:autoRedefine/>
    <w:semiHidden/>
    <w:rsid w:val="000C3291"/>
    <w:pPr>
      <w:spacing w:after="0" w:line="240" w:lineRule="auto"/>
      <w:ind w:left="240" w:hanging="240"/>
    </w:pPr>
    <w:rPr>
      <w:rFonts w:ascii="Times New Roman" w:eastAsia="Times New Roman" w:hAnsi="Times New Roman"/>
      <w:sz w:val="24"/>
      <w:szCs w:val="24"/>
      <w:lang w:eastAsia="en-US"/>
    </w:rPr>
  </w:style>
  <w:style w:type="paragraph" w:customStyle="1" w:styleId="Technical4">
    <w:name w:val="Technical 4"/>
    <w:rsid w:val="000C3291"/>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0C3291"/>
    <w:rPr>
      <w:rFonts w:ascii="Arial" w:hAnsi="Arial"/>
      <w:sz w:val="20"/>
    </w:rPr>
  </w:style>
  <w:style w:type="paragraph" w:customStyle="1" w:styleId="Head12">
    <w:name w:val="Head 1.2"/>
    <w:basedOn w:val="Normal"/>
    <w:rsid w:val="000C3291"/>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rsid w:val="000C3291"/>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Heading5"/>
    <w:rsid w:val="000C329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0C3291"/>
    <w:pPr>
      <w:spacing w:after="240" w:line="240" w:lineRule="auto"/>
    </w:pPr>
    <w:rPr>
      <w:rFonts w:ascii="Arial" w:eastAsia="Times New Roman" w:hAnsi="Arial"/>
      <w:sz w:val="20"/>
      <w:szCs w:val="20"/>
      <w:lang w:eastAsia="en-US"/>
    </w:rPr>
  </w:style>
  <w:style w:type="paragraph" w:customStyle="1" w:styleId="Outline">
    <w:name w:val="Outline"/>
    <w:basedOn w:val="Normal"/>
    <w:rsid w:val="000C3291"/>
    <w:pPr>
      <w:spacing w:before="240" w:after="0" w:line="240" w:lineRule="auto"/>
    </w:pPr>
    <w:rPr>
      <w:rFonts w:ascii="Arial" w:eastAsia="Times New Roman" w:hAnsi="Arial"/>
      <w:kern w:val="28"/>
      <w:sz w:val="20"/>
      <w:szCs w:val="20"/>
      <w:lang w:eastAsia="en-US"/>
    </w:rPr>
  </w:style>
  <w:style w:type="paragraph" w:styleId="NormalWeb">
    <w:name w:val="Normal (Web)"/>
    <w:basedOn w:val="Normal"/>
    <w:uiPriority w:val="99"/>
    <w:rsid w:val="000C3291"/>
    <w:pPr>
      <w:spacing w:before="100" w:beforeAutospacing="1" w:after="100" w:afterAutospacing="1" w:line="240" w:lineRule="auto"/>
    </w:pPr>
    <w:rPr>
      <w:rFonts w:ascii="Arial Unicode MS" w:eastAsia="Arial Unicode MS" w:hAnsi="Arial Unicode MS"/>
      <w:sz w:val="20"/>
      <w:szCs w:val="24"/>
      <w:lang w:eastAsia="en-US"/>
    </w:rPr>
  </w:style>
  <w:style w:type="paragraph" w:styleId="BlockText">
    <w:name w:val="Block Text"/>
    <w:basedOn w:val="Normal"/>
    <w:rsid w:val="000C3291"/>
    <w:pPr>
      <w:spacing w:after="0" w:line="240" w:lineRule="auto"/>
      <w:ind w:left="180" w:right="108"/>
      <w:jc w:val="both"/>
    </w:pPr>
    <w:rPr>
      <w:rFonts w:ascii="Comic Sans MS" w:eastAsia="Times New Roman" w:hAnsi="Comic Sans MS" w:cs="Arial"/>
      <w:b/>
      <w:bCs/>
      <w:i/>
      <w:iCs/>
      <w:sz w:val="16"/>
      <w:szCs w:val="24"/>
      <w:lang w:eastAsia="en-US"/>
    </w:rPr>
  </w:style>
  <w:style w:type="paragraph" w:styleId="BodyTextIndent">
    <w:name w:val="Body Text Indent"/>
    <w:basedOn w:val="Normal"/>
    <w:link w:val="BodyTextIndentChar"/>
    <w:rsid w:val="000C3291"/>
    <w:pPr>
      <w:spacing w:after="0" w:line="240" w:lineRule="auto"/>
      <w:ind w:left="603"/>
    </w:pPr>
    <w:rPr>
      <w:rFonts w:ascii="Arial" w:eastAsia="Times New Roman" w:hAnsi="Arial"/>
      <w:sz w:val="20"/>
      <w:szCs w:val="24"/>
      <w:lang w:val="x-none" w:eastAsia="en-US"/>
    </w:rPr>
  </w:style>
  <w:style w:type="character" w:customStyle="1" w:styleId="BodyTextIndentChar">
    <w:name w:val="Body Text Indent Char"/>
    <w:basedOn w:val="DefaultParagraphFont"/>
    <w:link w:val="BodyTextIndent"/>
    <w:rsid w:val="000C3291"/>
    <w:rPr>
      <w:rFonts w:ascii="Arial" w:eastAsia="Times New Roman" w:hAnsi="Arial" w:cs="Times New Roman"/>
      <w:sz w:val="20"/>
      <w:szCs w:val="24"/>
      <w:lang w:val="x-none"/>
    </w:rPr>
  </w:style>
  <w:style w:type="paragraph" w:styleId="BodyTextIndent3">
    <w:name w:val="Body Text Indent 3"/>
    <w:basedOn w:val="Normal"/>
    <w:link w:val="BodyTextIndent3Char"/>
    <w:rsid w:val="000C3291"/>
    <w:pPr>
      <w:spacing w:after="0" w:line="240" w:lineRule="auto"/>
      <w:ind w:left="2043" w:hanging="837"/>
    </w:pPr>
    <w:rPr>
      <w:rFonts w:ascii="Arial" w:eastAsia="Times New Roman" w:hAnsi="Arial"/>
      <w:sz w:val="20"/>
      <w:szCs w:val="24"/>
      <w:lang w:val="x-none" w:eastAsia="en-US"/>
    </w:rPr>
  </w:style>
  <w:style w:type="character" w:customStyle="1" w:styleId="BodyTextIndent3Char">
    <w:name w:val="Body Text Indent 3 Char"/>
    <w:basedOn w:val="DefaultParagraphFont"/>
    <w:link w:val="BodyTextIndent3"/>
    <w:rsid w:val="000C3291"/>
    <w:rPr>
      <w:rFonts w:ascii="Arial" w:eastAsia="Times New Roman" w:hAnsi="Arial" w:cs="Times New Roman"/>
      <w:sz w:val="20"/>
      <w:szCs w:val="24"/>
      <w:lang w:val="x-none"/>
    </w:rPr>
  </w:style>
  <w:style w:type="paragraph" w:styleId="ListBullet">
    <w:name w:val="List Bullet"/>
    <w:basedOn w:val="Normal"/>
    <w:autoRedefine/>
    <w:rsid w:val="000C3291"/>
    <w:pPr>
      <w:numPr>
        <w:numId w:val="16"/>
      </w:numPr>
      <w:spacing w:after="0" w:line="240" w:lineRule="auto"/>
    </w:pPr>
    <w:rPr>
      <w:rFonts w:ascii="Times New Roman" w:eastAsia="Times New Roman" w:hAnsi="Times New Roman"/>
      <w:sz w:val="20"/>
      <w:szCs w:val="20"/>
      <w:lang w:eastAsia="en-US"/>
    </w:rPr>
  </w:style>
  <w:style w:type="paragraph" w:styleId="ListBullet2">
    <w:name w:val="List Bullet 2"/>
    <w:basedOn w:val="Normal"/>
    <w:autoRedefine/>
    <w:rsid w:val="000C3291"/>
    <w:pPr>
      <w:numPr>
        <w:numId w:val="17"/>
      </w:numPr>
      <w:spacing w:after="0" w:line="240" w:lineRule="auto"/>
    </w:pPr>
    <w:rPr>
      <w:rFonts w:ascii="Times New Roman" w:eastAsia="Times New Roman" w:hAnsi="Times New Roman"/>
      <w:sz w:val="20"/>
      <w:szCs w:val="20"/>
      <w:lang w:eastAsia="en-US"/>
    </w:rPr>
  </w:style>
  <w:style w:type="paragraph" w:styleId="ListBullet3">
    <w:name w:val="List Bullet 3"/>
    <w:basedOn w:val="Normal"/>
    <w:autoRedefine/>
    <w:rsid w:val="000C3291"/>
    <w:pPr>
      <w:numPr>
        <w:numId w:val="18"/>
      </w:numPr>
      <w:spacing w:after="0" w:line="240" w:lineRule="auto"/>
    </w:pPr>
    <w:rPr>
      <w:rFonts w:ascii="Times New Roman" w:eastAsia="Times New Roman" w:hAnsi="Times New Roman"/>
      <w:sz w:val="20"/>
      <w:szCs w:val="20"/>
      <w:lang w:eastAsia="en-US"/>
    </w:rPr>
  </w:style>
  <w:style w:type="paragraph" w:styleId="ListBullet4">
    <w:name w:val="List Bullet 4"/>
    <w:basedOn w:val="Normal"/>
    <w:autoRedefine/>
    <w:rsid w:val="000C3291"/>
    <w:pPr>
      <w:numPr>
        <w:numId w:val="19"/>
      </w:numPr>
      <w:spacing w:after="0" w:line="240" w:lineRule="auto"/>
    </w:pPr>
    <w:rPr>
      <w:rFonts w:ascii="Times New Roman" w:eastAsia="Times New Roman" w:hAnsi="Times New Roman"/>
      <w:sz w:val="20"/>
      <w:szCs w:val="20"/>
      <w:lang w:eastAsia="en-US"/>
    </w:rPr>
  </w:style>
  <w:style w:type="paragraph" w:styleId="ListBullet5">
    <w:name w:val="List Bullet 5"/>
    <w:basedOn w:val="Normal"/>
    <w:autoRedefine/>
    <w:rsid w:val="000C3291"/>
    <w:pPr>
      <w:numPr>
        <w:numId w:val="20"/>
      </w:numPr>
      <w:spacing w:after="0" w:line="240" w:lineRule="auto"/>
    </w:pPr>
    <w:rPr>
      <w:rFonts w:ascii="Times New Roman" w:eastAsia="Times New Roman" w:hAnsi="Times New Roman"/>
      <w:sz w:val="20"/>
      <w:szCs w:val="20"/>
      <w:lang w:eastAsia="en-US"/>
    </w:rPr>
  </w:style>
  <w:style w:type="paragraph" w:styleId="ListNumber">
    <w:name w:val="List Number"/>
    <w:basedOn w:val="Normal"/>
    <w:rsid w:val="000C3291"/>
    <w:pPr>
      <w:numPr>
        <w:numId w:val="15"/>
      </w:numPr>
      <w:spacing w:after="0" w:line="240" w:lineRule="auto"/>
    </w:pPr>
    <w:rPr>
      <w:rFonts w:ascii="Times New Roman" w:eastAsia="Times New Roman" w:hAnsi="Times New Roman"/>
      <w:sz w:val="20"/>
      <w:szCs w:val="20"/>
      <w:lang w:eastAsia="en-US"/>
    </w:rPr>
  </w:style>
  <w:style w:type="paragraph" w:styleId="ListNumber2">
    <w:name w:val="List Number 2"/>
    <w:basedOn w:val="Normal"/>
    <w:rsid w:val="000C3291"/>
    <w:pPr>
      <w:numPr>
        <w:numId w:val="21"/>
      </w:numPr>
      <w:spacing w:after="0" w:line="240" w:lineRule="auto"/>
    </w:pPr>
    <w:rPr>
      <w:rFonts w:ascii="Times New Roman" w:eastAsia="Times New Roman" w:hAnsi="Times New Roman"/>
      <w:sz w:val="20"/>
      <w:szCs w:val="20"/>
      <w:lang w:eastAsia="en-US"/>
    </w:rPr>
  </w:style>
  <w:style w:type="paragraph" w:styleId="ListNumber3">
    <w:name w:val="List Number 3"/>
    <w:basedOn w:val="Normal"/>
    <w:rsid w:val="000C3291"/>
    <w:pPr>
      <w:numPr>
        <w:numId w:val="22"/>
      </w:numPr>
      <w:spacing w:after="0" w:line="240" w:lineRule="auto"/>
    </w:pPr>
    <w:rPr>
      <w:rFonts w:ascii="Times New Roman" w:eastAsia="Times New Roman" w:hAnsi="Times New Roman"/>
      <w:sz w:val="20"/>
      <w:szCs w:val="20"/>
      <w:lang w:eastAsia="en-US"/>
    </w:rPr>
  </w:style>
  <w:style w:type="paragraph" w:styleId="ListNumber4">
    <w:name w:val="List Number 4"/>
    <w:basedOn w:val="Normal"/>
    <w:rsid w:val="000C3291"/>
    <w:pPr>
      <w:numPr>
        <w:numId w:val="23"/>
      </w:numPr>
      <w:spacing w:after="0" w:line="240" w:lineRule="auto"/>
    </w:pPr>
    <w:rPr>
      <w:rFonts w:ascii="Times New Roman" w:eastAsia="Times New Roman" w:hAnsi="Times New Roman"/>
      <w:sz w:val="20"/>
      <w:szCs w:val="20"/>
      <w:lang w:eastAsia="en-US"/>
    </w:rPr>
  </w:style>
  <w:style w:type="paragraph" w:styleId="ListNumber5">
    <w:name w:val="List Number 5"/>
    <w:basedOn w:val="Normal"/>
    <w:rsid w:val="000C3291"/>
    <w:pPr>
      <w:numPr>
        <w:numId w:val="24"/>
      </w:numPr>
      <w:spacing w:after="0" w:line="240" w:lineRule="auto"/>
    </w:pPr>
    <w:rPr>
      <w:rFonts w:ascii="Times New Roman" w:eastAsia="Times New Roman" w:hAnsi="Times New Roman"/>
      <w:sz w:val="20"/>
      <w:szCs w:val="20"/>
      <w:lang w:eastAsia="en-US"/>
    </w:rPr>
  </w:style>
  <w:style w:type="paragraph" w:customStyle="1" w:styleId="SectionTitle">
    <w:name w:val="Section Title"/>
    <w:next w:val="Normal"/>
    <w:rsid w:val="000C3291"/>
    <w:pPr>
      <w:spacing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rsid w:val="000C3291"/>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styleId="List">
    <w:name w:val="List"/>
    <w:aliases w:val="1. List"/>
    <w:basedOn w:val="Normal"/>
    <w:rsid w:val="000C3291"/>
    <w:pPr>
      <w:spacing w:before="120" w:after="120" w:line="240" w:lineRule="auto"/>
      <w:ind w:left="1440"/>
      <w:jc w:val="both"/>
    </w:pPr>
    <w:rPr>
      <w:rFonts w:ascii="Arial" w:eastAsia="Times New Roman" w:hAnsi="Arial"/>
      <w:sz w:val="20"/>
      <w:szCs w:val="20"/>
      <w:lang w:eastAsia="en-US"/>
    </w:rPr>
  </w:style>
  <w:style w:type="paragraph" w:customStyle="1" w:styleId="explanatoryclause">
    <w:name w:val="explanatory_clause"/>
    <w:basedOn w:val="Normal"/>
    <w:rsid w:val="000C3291"/>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rsid w:val="000C3291"/>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2">
    <w:name w:val="List 2"/>
    <w:basedOn w:val="Normal"/>
    <w:rsid w:val="000C3291"/>
    <w:pPr>
      <w:spacing w:after="0" w:line="240" w:lineRule="auto"/>
      <w:ind w:left="720" w:hanging="360"/>
    </w:pPr>
    <w:rPr>
      <w:rFonts w:ascii="Times New Roman" w:eastAsia="Times New Roman" w:hAnsi="Times New Roman"/>
      <w:sz w:val="24"/>
      <w:szCs w:val="24"/>
      <w:lang w:eastAsia="en-US"/>
    </w:rPr>
  </w:style>
  <w:style w:type="paragraph" w:styleId="List3">
    <w:name w:val="List 3"/>
    <w:basedOn w:val="Normal"/>
    <w:rsid w:val="000C3291"/>
    <w:pPr>
      <w:spacing w:after="0" w:line="240" w:lineRule="auto"/>
      <w:ind w:left="1080" w:hanging="360"/>
    </w:pPr>
    <w:rPr>
      <w:rFonts w:ascii="Times New Roman" w:eastAsia="Times New Roman" w:hAnsi="Times New Roman"/>
      <w:sz w:val="24"/>
      <w:szCs w:val="24"/>
      <w:lang w:eastAsia="en-US"/>
    </w:rPr>
  </w:style>
  <w:style w:type="paragraph" w:styleId="MessageHeader">
    <w:name w:val="Message Header"/>
    <w:basedOn w:val="Normal"/>
    <w:link w:val="MessageHeaderChar"/>
    <w:rsid w:val="000C329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MessageHeaderChar">
    <w:name w:val="Message Header Char"/>
    <w:basedOn w:val="DefaultParagraphFont"/>
    <w:link w:val="MessageHeader"/>
    <w:rsid w:val="000C3291"/>
    <w:rPr>
      <w:rFonts w:ascii="Arial" w:eastAsia="Times New Roman" w:hAnsi="Arial" w:cs="Times New Roman"/>
      <w:sz w:val="24"/>
      <w:szCs w:val="24"/>
      <w:shd w:val="pct20" w:color="auto" w:fill="auto"/>
      <w:lang w:val="x-none"/>
    </w:rPr>
  </w:style>
  <w:style w:type="paragraph" w:styleId="ListContinue2">
    <w:name w:val="List Continue 2"/>
    <w:basedOn w:val="Normal"/>
    <w:rsid w:val="000C3291"/>
    <w:pPr>
      <w:spacing w:after="120" w:line="240" w:lineRule="auto"/>
      <w:ind w:left="720"/>
    </w:pPr>
    <w:rPr>
      <w:rFonts w:ascii="Times New Roman" w:eastAsia="Times New Roman" w:hAnsi="Times New Roman"/>
      <w:sz w:val="24"/>
      <w:szCs w:val="24"/>
      <w:lang w:eastAsia="en-US"/>
    </w:rPr>
  </w:style>
  <w:style w:type="paragraph" w:styleId="ListContinue3">
    <w:name w:val="List Continue 3"/>
    <w:basedOn w:val="Normal"/>
    <w:rsid w:val="000C3291"/>
    <w:pPr>
      <w:spacing w:after="120" w:line="240" w:lineRule="auto"/>
      <w:ind w:left="1080"/>
    </w:pPr>
    <w:rPr>
      <w:rFonts w:ascii="Times New Roman" w:eastAsia="Times New Roman" w:hAnsi="Times New Roman"/>
      <w:sz w:val="24"/>
      <w:szCs w:val="24"/>
      <w:lang w:eastAsia="en-US"/>
    </w:rPr>
  </w:style>
  <w:style w:type="paragraph" w:customStyle="1" w:styleId="Enclosure">
    <w:name w:val="Enclosure"/>
    <w:basedOn w:val="Normal"/>
    <w:rsid w:val="000C3291"/>
    <w:pPr>
      <w:spacing w:after="0" w:line="240" w:lineRule="auto"/>
    </w:pPr>
    <w:rPr>
      <w:rFonts w:ascii="Times New Roman" w:eastAsia="Times New Roman" w:hAnsi="Times New Roman"/>
      <w:sz w:val="24"/>
      <w:szCs w:val="24"/>
      <w:lang w:eastAsia="en-US"/>
    </w:rPr>
  </w:style>
  <w:style w:type="paragraph" w:styleId="NormalIndent">
    <w:name w:val="Normal Indent"/>
    <w:basedOn w:val="Normal"/>
    <w:rsid w:val="000C3291"/>
    <w:pPr>
      <w:spacing w:after="0" w:line="240" w:lineRule="auto"/>
      <w:ind w:left="720"/>
    </w:pPr>
    <w:rPr>
      <w:rFonts w:ascii="Times New Roman" w:eastAsia="Times New Roman" w:hAnsi="Times New Roman"/>
      <w:sz w:val="24"/>
      <w:szCs w:val="24"/>
      <w:lang w:eastAsia="en-US"/>
    </w:rPr>
  </w:style>
  <w:style w:type="paragraph" w:styleId="BodyTextIndent2">
    <w:name w:val="Body Text Indent 2"/>
    <w:basedOn w:val="Normal"/>
    <w:link w:val="BodyTextIndent2Char"/>
    <w:rsid w:val="000C3291"/>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BodyTextIndent2Char">
    <w:name w:val="Body Text Indent 2 Char"/>
    <w:basedOn w:val="DefaultParagraphFont"/>
    <w:link w:val="BodyTextIndent2"/>
    <w:rsid w:val="000C3291"/>
    <w:rPr>
      <w:rFonts w:ascii="Arial" w:eastAsia="Times New Roman" w:hAnsi="Arial" w:cs="Times New Roman"/>
      <w:sz w:val="20"/>
      <w:szCs w:val="20"/>
      <w:lang w:val="x-none"/>
    </w:rPr>
  </w:style>
  <w:style w:type="paragraph" w:customStyle="1" w:styleId="ShortReturnAddress">
    <w:name w:val="Short Return Address"/>
    <w:basedOn w:val="Normal"/>
    <w:rsid w:val="000C3291"/>
    <w:pPr>
      <w:spacing w:after="0" w:line="240" w:lineRule="auto"/>
    </w:pPr>
    <w:rPr>
      <w:rFonts w:ascii="Times New Roman" w:eastAsia="Times New Roman" w:hAnsi="Times New Roman"/>
      <w:sz w:val="24"/>
      <w:szCs w:val="24"/>
      <w:lang w:eastAsia="en-US"/>
    </w:rPr>
  </w:style>
  <w:style w:type="paragraph" w:styleId="IndexHeading">
    <w:name w:val="index heading"/>
    <w:basedOn w:val="Normal"/>
    <w:next w:val="Index1"/>
    <w:semiHidden/>
    <w:rsid w:val="000C3291"/>
    <w:pPr>
      <w:spacing w:after="0" w:line="240" w:lineRule="auto"/>
    </w:pPr>
    <w:rPr>
      <w:rFonts w:ascii="Times New Roman" w:eastAsia="Times New Roman" w:hAnsi="Times New Roman"/>
      <w:sz w:val="20"/>
      <w:szCs w:val="20"/>
      <w:lang w:eastAsia="en-US"/>
    </w:rPr>
  </w:style>
  <w:style w:type="paragraph" w:customStyle="1" w:styleId="RightPar5">
    <w:name w:val="Right Par 5"/>
    <w:rsid w:val="000C329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0C3291"/>
  </w:style>
  <w:style w:type="character" w:customStyle="1" w:styleId="TechInit">
    <w:name w:val="Tech Init"/>
    <w:rsid w:val="000C3291"/>
    <w:rPr>
      <w:rFonts w:ascii="Times New Roman" w:hAnsi="Times New Roman"/>
      <w:noProof w:val="0"/>
      <w:sz w:val="20"/>
      <w:lang w:val="en-US"/>
    </w:rPr>
  </w:style>
  <w:style w:type="character" w:customStyle="1" w:styleId="Technical1">
    <w:name w:val="Technical 1"/>
    <w:rsid w:val="000C3291"/>
    <w:rPr>
      <w:rFonts w:ascii="Times New Roman" w:hAnsi="Times New Roman"/>
      <w:noProof w:val="0"/>
      <w:sz w:val="20"/>
      <w:lang w:val="en-US"/>
    </w:rPr>
  </w:style>
  <w:style w:type="character" w:customStyle="1" w:styleId="Technical2">
    <w:name w:val="Technical 2"/>
    <w:rsid w:val="000C3291"/>
    <w:rPr>
      <w:rFonts w:ascii="Times New Roman" w:hAnsi="Times New Roman"/>
      <w:noProof w:val="0"/>
      <w:sz w:val="20"/>
      <w:lang w:val="en-US"/>
    </w:rPr>
  </w:style>
  <w:style w:type="character" w:customStyle="1" w:styleId="Technical3">
    <w:name w:val="Technical 3"/>
    <w:rsid w:val="000C3291"/>
    <w:rPr>
      <w:rFonts w:ascii="Times New Roman" w:hAnsi="Times New Roman"/>
      <w:noProof w:val="0"/>
      <w:sz w:val="20"/>
      <w:lang w:val="en-US"/>
    </w:rPr>
  </w:style>
  <w:style w:type="paragraph" w:customStyle="1" w:styleId="Technical5">
    <w:name w:val="Technical 5"/>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DefaultParagraphFont"/>
    <w:rsid w:val="000C3291"/>
  </w:style>
  <w:style w:type="paragraph" w:customStyle="1" w:styleId="Document1">
    <w:name w:val="Document 1"/>
    <w:rsid w:val="000C329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0C3291"/>
    <w:rPr>
      <w:rFonts w:ascii="Times New Roman" w:hAnsi="Times New Roman"/>
      <w:noProof w:val="0"/>
      <w:sz w:val="20"/>
      <w:lang w:val="en-US"/>
    </w:rPr>
  </w:style>
  <w:style w:type="character" w:customStyle="1" w:styleId="Document3">
    <w:name w:val="Document 3"/>
    <w:rsid w:val="000C3291"/>
    <w:rPr>
      <w:rFonts w:ascii="Times New Roman" w:hAnsi="Times New Roman"/>
      <w:noProof w:val="0"/>
      <w:sz w:val="20"/>
      <w:lang w:val="en-US"/>
    </w:rPr>
  </w:style>
  <w:style w:type="character" w:customStyle="1" w:styleId="Document4">
    <w:name w:val="Document 4"/>
    <w:rsid w:val="000C3291"/>
    <w:rPr>
      <w:b/>
      <w:i/>
      <w:sz w:val="20"/>
    </w:rPr>
  </w:style>
  <w:style w:type="character" w:customStyle="1" w:styleId="Document5">
    <w:name w:val="Document 5"/>
    <w:basedOn w:val="DefaultParagraphFont"/>
    <w:rsid w:val="000C3291"/>
  </w:style>
  <w:style w:type="character" w:customStyle="1" w:styleId="Document6">
    <w:name w:val="Document 6"/>
    <w:basedOn w:val="DefaultParagraphFont"/>
    <w:rsid w:val="000C3291"/>
  </w:style>
  <w:style w:type="character" w:customStyle="1" w:styleId="Document7">
    <w:name w:val="Document 7"/>
    <w:basedOn w:val="DefaultParagraphFont"/>
    <w:rsid w:val="000C3291"/>
  </w:style>
  <w:style w:type="character" w:customStyle="1" w:styleId="Document8">
    <w:name w:val="Document 8"/>
    <w:basedOn w:val="DefaultParagraphFont"/>
    <w:rsid w:val="000C3291"/>
  </w:style>
  <w:style w:type="paragraph" w:customStyle="1" w:styleId="Pleading">
    <w:name w:val="Pleading"/>
    <w:rsid w:val="000C329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0C3291"/>
    <w:rPr>
      <w:rFonts w:ascii="Times New Roman" w:hAnsi="Times New Roman"/>
      <w:noProof w:val="0"/>
      <w:sz w:val="20"/>
      <w:lang w:val="en-US"/>
    </w:rPr>
  </w:style>
  <w:style w:type="paragraph" w:customStyle="1" w:styleId="BHead">
    <w:name w:val="B Head"/>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0C3291"/>
    <w:rPr>
      <w:rFonts w:ascii="CG Times" w:hAnsi="CG Times"/>
      <w:b/>
      <w:i/>
      <w:noProof w:val="0"/>
      <w:sz w:val="24"/>
      <w:lang w:val="en-US"/>
    </w:rPr>
  </w:style>
  <w:style w:type="paragraph" w:customStyle="1" w:styleId="RightPar1">
    <w:name w:val="Right Par[1]"/>
    <w:rsid w:val="000C329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0C329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0C329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0C329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0C329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0C329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0C329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0C329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DefaultParagraphFont"/>
    <w:rsid w:val="000C3291"/>
  </w:style>
  <w:style w:type="character" w:customStyle="1" w:styleId="BulletList">
    <w:name w:val="Bullet List"/>
    <w:basedOn w:val="DefaultParagraphFont"/>
    <w:rsid w:val="000C3291"/>
  </w:style>
  <w:style w:type="paragraph" w:customStyle="1" w:styleId="Head21">
    <w:name w:val="Head 2.1"/>
    <w:basedOn w:val="Normal"/>
    <w:rsid w:val="000C3291"/>
    <w:pPr>
      <w:suppressAutoHyphens/>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en-US"/>
    </w:rPr>
  </w:style>
  <w:style w:type="paragraph" w:customStyle="1" w:styleId="Head22">
    <w:name w:val="Head 2.2"/>
    <w:basedOn w:val="Normal"/>
    <w:rsid w:val="000C3291"/>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lang w:eastAsia="en-US"/>
    </w:rPr>
  </w:style>
  <w:style w:type="paragraph" w:customStyle="1" w:styleId="Head41">
    <w:name w:val="Head 4.1"/>
    <w:basedOn w:val="Normal"/>
    <w:rsid w:val="000C3291"/>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b/>
      <w:sz w:val="28"/>
      <w:szCs w:val="20"/>
      <w:lang w:eastAsia="en-US"/>
    </w:rPr>
  </w:style>
  <w:style w:type="paragraph" w:customStyle="1" w:styleId="Head42">
    <w:name w:val="Head 4.2"/>
    <w:basedOn w:val="Normal"/>
    <w:rsid w:val="000C3291"/>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lang w:eastAsia="en-US"/>
    </w:rPr>
  </w:style>
  <w:style w:type="paragraph" w:customStyle="1" w:styleId="Sub-ClauseText">
    <w:name w:val="Sub-Clause Text"/>
    <w:basedOn w:val="Normal"/>
    <w:rsid w:val="000C3291"/>
    <w:pPr>
      <w:overflowPunct w:val="0"/>
      <w:autoSpaceDE w:val="0"/>
      <w:autoSpaceDN w:val="0"/>
      <w:adjustRightInd w:val="0"/>
      <w:spacing w:before="120" w:after="120" w:line="240" w:lineRule="auto"/>
      <w:jc w:val="both"/>
      <w:textAlignment w:val="baseline"/>
    </w:pPr>
    <w:rPr>
      <w:rFonts w:ascii="Times New Roman" w:eastAsia="Times New Roman" w:hAnsi="Times New Roman"/>
      <w:spacing w:val="-4"/>
      <w:sz w:val="24"/>
      <w:szCs w:val="20"/>
      <w:lang w:eastAsia="en-US"/>
    </w:rPr>
  </w:style>
  <w:style w:type="paragraph" w:customStyle="1" w:styleId="Outline1">
    <w:name w:val="Outline1"/>
    <w:basedOn w:val="Outline"/>
    <w:next w:val="Outline2"/>
    <w:rsid w:val="000C329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text3">
    <w:name w:val="text 3"/>
    <w:basedOn w:val="Normal"/>
    <w:rsid w:val="000C3291"/>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rsid w:val="000C329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rFonts w:ascii="Times New Roman" w:eastAsia="Times New Roman" w:hAnsi="Times New Roman"/>
      <w:sz w:val="24"/>
      <w:szCs w:val="20"/>
      <w:lang w:eastAsia="en-US"/>
    </w:rPr>
  </w:style>
  <w:style w:type="paragraph" w:styleId="NoteHeading">
    <w:name w:val="Note Heading"/>
    <w:basedOn w:val="Normal"/>
    <w:next w:val="Normal"/>
    <w:link w:val="NoteHeadingChar"/>
    <w:rsid w:val="000C3291"/>
    <w:pPr>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x-none" w:eastAsia="en-US"/>
    </w:rPr>
  </w:style>
  <w:style w:type="character" w:customStyle="1" w:styleId="NoteHeadingChar">
    <w:name w:val="Note Heading Char"/>
    <w:basedOn w:val="DefaultParagraphFont"/>
    <w:link w:val="NoteHeading"/>
    <w:rsid w:val="000C3291"/>
    <w:rPr>
      <w:rFonts w:ascii="Times New Roman" w:eastAsia="Times New Roman" w:hAnsi="Times New Roman" w:cs="Times New Roman"/>
      <w:sz w:val="24"/>
      <w:szCs w:val="20"/>
      <w:lang w:val="x-none"/>
    </w:rPr>
  </w:style>
  <w:style w:type="character" w:customStyle="1" w:styleId="Header2-SubClausesCharChar">
    <w:name w:val="Header 2 - SubClauses Char Char"/>
    <w:rsid w:val="000C3291"/>
    <w:rPr>
      <w:rFonts w:cs="Arial"/>
      <w:sz w:val="24"/>
      <w:szCs w:val="24"/>
      <w:lang w:val="en-US" w:eastAsia="en-US" w:bidi="ar-SA"/>
    </w:rPr>
  </w:style>
  <w:style w:type="paragraph" w:customStyle="1" w:styleId="SectionXHeader3">
    <w:name w:val="Section X Header 3"/>
    <w:basedOn w:val="Heading1"/>
    <w:autoRedefine/>
    <w:rsid w:val="000C3291"/>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rsid w:val="000C3291"/>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rsid w:val="000C3291"/>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rsid w:val="000C3291"/>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rsid w:val="000C3291"/>
    <w:pPr>
      <w:numPr>
        <w:numId w:val="2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rsid w:val="000C3291"/>
    <w:pPr>
      <w:numPr>
        <w:numId w:val="25"/>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rsid w:val="000C3291"/>
    <w:rPr>
      <w:i/>
      <w:iCs/>
    </w:rPr>
  </w:style>
  <w:style w:type="character" w:customStyle="1" w:styleId="StyleHeader2-SubClausesItalicChar">
    <w:name w:val="Style Header 2 - SubClauses + Italic Char"/>
    <w:rsid w:val="000C3291"/>
    <w:rPr>
      <w:rFonts w:cs="Arial"/>
      <w:i/>
      <w:iCs/>
      <w:sz w:val="24"/>
      <w:szCs w:val="24"/>
      <w:lang w:val="en-US" w:eastAsia="en-US" w:bidi="ar-SA"/>
    </w:rPr>
  </w:style>
  <w:style w:type="paragraph" w:customStyle="1" w:styleId="StyleHeader2-SubClausesAfter6pt">
    <w:name w:val="Style Header 2 - SubClauses + After:  6 pt"/>
    <w:basedOn w:val="Header2-SubClauses"/>
    <w:rsid w:val="000C3291"/>
    <w:rPr>
      <w:rFonts w:cs="Times New Roman"/>
    </w:rPr>
  </w:style>
  <w:style w:type="paragraph" w:customStyle="1" w:styleId="StyleSubtitleLeft013Right02">
    <w:name w:val="Style Subtitle + Left:  0.13&quot; Right:  0.2&quot;"/>
    <w:basedOn w:val="Subtitle"/>
    <w:rsid w:val="000C3291"/>
    <w:pPr>
      <w:ind w:left="180" w:right="288"/>
    </w:pPr>
    <w:rPr>
      <w:bCs/>
    </w:rPr>
  </w:style>
  <w:style w:type="paragraph" w:customStyle="1" w:styleId="StyleArial20ptBoldCenteredBefore6ptAfter12pt">
    <w:name w:val="Style Arial 20 pt Bold Centered Before:  6 pt After:  12 pt"/>
    <w:basedOn w:val="Normal"/>
    <w:rsid w:val="000C3291"/>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rsid w:val="000C3291"/>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rsid w:val="000C3291"/>
    <w:pPr>
      <w:spacing w:after="200" w:line="240" w:lineRule="auto"/>
      <w:ind w:left="1080" w:right="288" w:hanging="720"/>
      <w:jc w:val="both"/>
    </w:pPr>
    <w:rPr>
      <w:rFonts w:ascii="Times New Roman" w:eastAsia="Times New Roman" w:hAnsi="Times New Roman"/>
      <w:b/>
      <w:bCs/>
      <w:sz w:val="24"/>
      <w:szCs w:val="24"/>
      <w:lang w:eastAsia="en-US"/>
    </w:rPr>
  </w:style>
  <w:style w:type="paragraph" w:styleId="TOC4">
    <w:name w:val="toc 4"/>
    <w:basedOn w:val="Normal"/>
    <w:next w:val="Normal"/>
    <w:autoRedefine/>
    <w:semiHidden/>
    <w:rsid w:val="000C3291"/>
    <w:pPr>
      <w:spacing w:after="0" w:line="240" w:lineRule="auto"/>
      <w:ind w:left="720"/>
    </w:pPr>
    <w:rPr>
      <w:rFonts w:ascii="Times New Roman" w:eastAsia="Times New Roman" w:hAnsi="Times New Roman"/>
      <w:sz w:val="24"/>
      <w:szCs w:val="24"/>
      <w:lang w:eastAsia="en-US"/>
    </w:rPr>
  </w:style>
  <w:style w:type="paragraph" w:styleId="TOC5">
    <w:name w:val="toc 5"/>
    <w:basedOn w:val="Normal"/>
    <w:next w:val="Normal"/>
    <w:autoRedefine/>
    <w:semiHidden/>
    <w:rsid w:val="000C3291"/>
    <w:pPr>
      <w:spacing w:after="0" w:line="240" w:lineRule="auto"/>
      <w:ind w:left="960"/>
    </w:pPr>
    <w:rPr>
      <w:rFonts w:ascii="Times New Roman" w:eastAsia="Times New Roman" w:hAnsi="Times New Roman"/>
      <w:sz w:val="24"/>
      <w:szCs w:val="24"/>
      <w:lang w:eastAsia="en-US"/>
    </w:rPr>
  </w:style>
  <w:style w:type="paragraph" w:styleId="TOC6">
    <w:name w:val="toc 6"/>
    <w:basedOn w:val="Normal"/>
    <w:next w:val="Normal"/>
    <w:autoRedefine/>
    <w:semiHidden/>
    <w:rsid w:val="000C3291"/>
    <w:pPr>
      <w:spacing w:after="0" w:line="240" w:lineRule="auto"/>
      <w:ind w:left="1200"/>
    </w:pPr>
    <w:rPr>
      <w:rFonts w:ascii="Times New Roman" w:eastAsia="Times New Roman" w:hAnsi="Times New Roman"/>
      <w:sz w:val="24"/>
      <w:szCs w:val="24"/>
      <w:lang w:eastAsia="en-US"/>
    </w:rPr>
  </w:style>
  <w:style w:type="paragraph" w:styleId="TOC7">
    <w:name w:val="toc 7"/>
    <w:basedOn w:val="Normal"/>
    <w:next w:val="Normal"/>
    <w:autoRedefine/>
    <w:semiHidden/>
    <w:rsid w:val="000C3291"/>
    <w:pPr>
      <w:spacing w:after="0" w:line="240" w:lineRule="auto"/>
      <w:ind w:left="1440"/>
    </w:pPr>
    <w:rPr>
      <w:rFonts w:ascii="Times New Roman" w:eastAsia="Times New Roman" w:hAnsi="Times New Roman"/>
      <w:sz w:val="24"/>
      <w:szCs w:val="24"/>
      <w:lang w:eastAsia="en-US"/>
    </w:rPr>
  </w:style>
  <w:style w:type="paragraph" w:styleId="TOC8">
    <w:name w:val="toc 8"/>
    <w:basedOn w:val="Normal"/>
    <w:next w:val="Normal"/>
    <w:autoRedefine/>
    <w:semiHidden/>
    <w:rsid w:val="000C3291"/>
    <w:pPr>
      <w:spacing w:after="0" w:line="240" w:lineRule="auto"/>
      <w:ind w:left="1680"/>
    </w:pPr>
    <w:rPr>
      <w:rFonts w:ascii="Times New Roman" w:eastAsia="Times New Roman" w:hAnsi="Times New Roman"/>
      <w:sz w:val="24"/>
      <w:szCs w:val="24"/>
      <w:lang w:eastAsia="en-US"/>
    </w:rPr>
  </w:style>
  <w:style w:type="paragraph" w:styleId="TOC9">
    <w:name w:val="toc 9"/>
    <w:basedOn w:val="Normal"/>
    <w:next w:val="Normal"/>
    <w:autoRedefine/>
    <w:semiHidden/>
    <w:rsid w:val="000C3291"/>
    <w:pPr>
      <w:spacing w:after="0" w:line="240" w:lineRule="auto"/>
      <w:ind w:left="1920"/>
    </w:pPr>
    <w:rPr>
      <w:rFonts w:ascii="Times New Roman" w:eastAsia="Times New Roman" w:hAnsi="Times New Roman"/>
      <w:sz w:val="24"/>
      <w:szCs w:val="24"/>
      <w:lang w:eastAsia="en-US"/>
    </w:rPr>
  </w:style>
  <w:style w:type="paragraph" w:customStyle="1" w:styleId="S4Header">
    <w:name w:val="S4 Header"/>
    <w:basedOn w:val="Normal"/>
    <w:next w:val="Normal"/>
    <w:rsid w:val="000C3291"/>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rsid w:val="000C3291"/>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rsid w:val="000C3291"/>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rsid w:val="000C329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0C3291"/>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rsid w:val="000C3291"/>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rsid w:val="000C3291"/>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rsid w:val="000C3291"/>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rsid w:val="000C3291"/>
    <w:rPr>
      <w:bCs/>
    </w:rPr>
  </w:style>
  <w:style w:type="paragraph" w:customStyle="1" w:styleId="S9Header1">
    <w:name w:val="S9 Header 1"/>
    <w:basedOn w:val="Normal"/>
    <w:next w:val="Normal"/>
    <w:rsid w:val="000C3291"/>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rsid w:val="000C3291"/>
    <w:pPr>
      <w:numPr>
        <w:numId w:val="0"/>
      </w:numPr>
    </w:pPr>
    <w:rPr>
      <w:bCs/>
    </w:rPr>
  </w:style>
  <w:style w:type="character" w:customStyle="1" w:styleId="S1-Header1CharChar">
    <w:name w:val="S1-Header1 Char Char"/>
    <w:rsid w:val="000C3291"/>
    <w:rPr>
      <w:rFonts w:ascii="Arial" w:hAnsi="Arial"/>
      <w:b/>
      <w:sz w:val="28"/>
      <w:szCs w:val="24"/>
      <w:lang w:val="en-US" w:eastAsia="en-US" w:bidi="ar-SA"/>
    </w:rPr>
  </w:style>
  <w:style w:type="character" w:customStyle="1" w:styleId="StyleS1-Header1TimesNewRoman14ptChar">
    <w:name w:val="Style S1-Header1 + Times New Roman 14 pt Char"/>
    <w:rsid w:val="000C329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0C3291"/>
    <w:pPr>
      <w:numPr>
        <w:numId w:val="10"/>
      </w:numPr>
    </w:pPr>
  </w:style>
  <w:style w:type="character" w:customStyle="1" w:styleId="StyleStyleS1-Header1TimesNewRoman14ptChar">
    <w:name w:val="Style Style S1-Header1 + Times New Roman 14 pt + Char"/>
    <w:rsid w:val="000C329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0C3291"/>
    <w:pPr>
      <w:numPr>
        <w:numId w:val="27"/>
      </w:numPr>
    </w:pPr>
  </w:style>
  <w:style w:type="character" w:customStyle="1" w:styleId="StyleStyleS1-Header1TimesNewRoman14pt1Char">
    <w:name w:val="Style Style S1-Header1 + Times New Roman 14 pt +1 Char"/>
    <w:rsid w:val="000C3291"/>
    <w:rPr>
      <w:rFonts w:ascii="Arial" w:hAnsi="Arial"/>
      <w:b/>
      <w:bCs/>
      <w:sz w:val="28"/>
      <w:szCs w:val="24"/>
      <w:lang w:val="en-US" w:eastAsia="en-US" w:bidi="ar-SA"/>
    </w:rPr>
  </w:style>
  <w:style w:type="paragraph" w:customStyle="1" w:styleId="StyleHeader1-ClausesAfter0pt">
    <w:name w:val="Style Header 1 - Clauses + After:  0 pt"/>
    <w:basedOn w:val="Normal"/>
    <w:rsid w:val="000C3291"/>
    <w:pPr>
      <w:spacing w:after="200" w:line="240" w:lineRule="auto"/>
      <w:jc w:val="both"/>
    </w:pPr>
    <w:rPr>
      <w:rFonts w:ascii="Times New Roman" w:eastAsia="Times New Roman" w:hAnsi="Times New Roman"/>
      <w:bCs/>
      <w:sz w:val="24"/>
      <w:szCs w:val="20"/>
      <w:lang w:val="es-ES_tradnl" w:eastAsia="en-US"/>
    </w:rPr>
  </w:style>
  <w:style w:type="paragraph" w:customStyle="1" w:styleId="StyleHeader2-SubClausesBold">
    <w:name w:val="Style Header 2 - SubClauses + Bold"/>
    <w:basedOn w:val="Normal"/>
    <w:link w:val="StyleHeader2-SubClausesBoldChar"/>
    <w:autoRedefine/>
    <w:rsid w:val="000C3291"/>
    <w:pPr>
      <w:tabs>
        <w:tab w:val="left" w:pos="576"/>
      </w:tabs>
      <w:spacing w:after="200" w:line="240" w:lineRule="auto"/>
      <w:ind w:left="612"/>
      <w:jc w:val="both"/>
    </w:pPr>
    <w:rPr>
      <w:rFonts w:ascii="Times New Roman" w:eastAsia="Times New Roman" w:hAnsi="Times New Roman"/>
      <w:b/>
      <w:bCs/>
      <w:sz w:val="24"/>
      <w:szCs w:val="20"/>
      <w:lang w:val="es-ES_tradnl" w:eastAsia="en-US"/>
    </w:rPr>
  </w:style>
  <w:style w:type="character" w:customStyle="1" w:styleId="StyleHeader2-SubClausesBoldChar">
    <w:name w:val="Style Header 2 - SubClauses + Bold Char"/>
    <w:link w:val="StyleHeader2-SubClausesBold"/>
    <w:rsid w:val="000C3291"/>
    <w:rPr>
      <w:rFonts w:ascii="Times New Roman" w:eastAsia="Times New Roman" w:hAnsi="Times New Roman" w:cs="Times New Roman"/>
      <w:b/>
      <w:bCs/>
      <w:sz w:val="24"/>
      <w:szCs w:val="20"/>
      <w:lang w:val="es-ES_tradnl"/>
    </w:rPr>
  </w:style>
  <w:style w:type="paragraph" w:styleId="TOAHeading">
    <w:name w:val="toa heading"/>
    <w:basedOn w:val="Normal"/>
    <w:next w:val="Normal"/>
    <w:semiHidden/>
    <w:rsid w:val="000C3291"/>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n-US"/>
    </w:rPr>
  </w:style>
  <w:style w:type="character" w:customStyle="1" w:styleId="Heading3Char1">
    <w:name w:val="Heading 3 Char1"/>
    <w:aliases w:val="Section Header3 Char,Sub-Clause Paragraph Char,ClauseSub_No&amp;Name Char,Heading 3 Char Char,Section Header3 Char Char Char Char Char Char,Section Header3 Char Char Char Char"/>
    <w:rsid w:val="000C3291"/>
    <w:rPr>
      <w:rFonts w:cs="Arial"/>
      <w:b/>
      <w:bCs/>
      <w:spacing w:val="-2"/>
      <w:sz w:val="16"/>
      <w:szCs w:val="24"/>
      <w:lang w:eastAsia="en-US"/>
    </w:rPr>
  </w:style>
  <w:style w:type="paragraph" w:customStyle="1" w:styleId="S1-subpara">
    <w:name w:val="S1-sub para"/>
    <w:basedOn w:val="Normal"/>
    <w:link w:val="S1-subparaChar"/>
    <w:rsid w:val="000C3291"/>
    <w:pPr>
      <w:tabs>
        <w:tab w:val="num" w:pos="576"/>
      </w:tabs>
      <w:spacing w:after="200" w:line="240" w:lineRule="auto"/>
      <w:ind w:left="576" w:hanging="576"/>
      <w:jc w:val="both"/>
    </w:pPr>
    <w:rPr>
      <w:rFonts w:ascii="Times New Roman" w:eastAsia="Times New Roman" w:hAnsi="Times New Roman"/>
      <w:sz w:val="24"/>
      <w:szCs w:val="20"/>
      <w:lang w:val="x-none" w:eastAsia="en-US"/>
    </w:rPr>
  </w:style>
  <w:style w:type="character" w:customStyle="1" w:styleId="S1-subparaChar">
    <w:name w:val="S1-sub para Char"/>
    <w:link w:val="S1-subpara"/>
    <w:rsid w:val="000C3291"/>
    <w:rPr>
      <w:rFonts w:ascii="Times New Roman" w:eastAsia="Times New Roman" w:hAnsi="Times New Roman" w:cs="Times New Roman"/>
      <w:sz w:val="24"/>
      <w:szCs w:val="20"/>
      <w:lang w:val="x-none"/>
    </w:rPr>
  </w:style>
  <w:style w:type="paragraph" w:customStyle="1" w:styleId="Normaltablice">
    <w:name w:val="Normaltablice"/>
    <w:basedOn w:val="Normal"/>
    <w:rsid w:val="000C3291"/>
    <w:pPr>
      <w:tabs>
        <w:tab w:val="left" w:pos="567"/>
      </w:tabs>
      <w:spacing w:after="0" w:line="240" w:lineRule="auto"/>
      <w:jc w:val="both"/>
    </w:pPr>
    <w:rPr>
      <w:rFonts w:ascii="Arial" w:eastAsia="Times New Roman" w:hAnsi="Arial"/>
      <w:szCs w:val="20"/>
      <w:lang w:eastAsia="en-US"/>
    </w:rPr>
  </w:style>
  <w:style w:type="table" w:customStyle="1" w:styleId="TableGrid1">
    <w:name w:val="Table Grid1"/>
    <w:basedOn w:val="TableNormal"/>
    <w:next w:val="TableGrid"/>
    <w:rsid w:val="000C3291"/>
    <w:pPr>
      <w:tabs>
        <w:tab w:val="left" w:pos="567"/>
      </w:tabs>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C3291"/>
    <w:rPr>
      <w:b/>
      <w:bCs/>
      <w:i w:val="0"/>
      <w:iCs w:val="0"/>
    </w:rPr>
  </w:style>
  <w:style w:type="character" w:customStyle="1" w:styleId="BlockTextChar">
    <w:name w:val="Block Text Char"/>
    <w:rsid w:val="000C3291"/>
    <w:rPr>
      <w:rFonts w:ascii="Arial" w:hAnsi="Arial"/>
      <w:lang w:val="en-US" w:eastAsia="en-US" w:bidi="ar-SA"/>
    </w:rPr>
  </w:style>
  <w:style w:type="character" w:customStyle="1" w:styleId="apple-style-span">
    <w:name w:val="apple-style-span"/>
    <w:basedOn w:val="DefaultParagraphFont"/>
    <w:rsid w:val="000C3291"/>
  </w:style>
  <w:style w:type="paragraph" w:customStyle="1" w:styleId="tekst">
    <w:name w:val="tekst"/>
    <w:basedOn w:val="Normal"/>
    <w:rsid w:val="000C329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rsid w:val="000C3291"/>
    <w:pPr>
      <w:spacing w:before="0"/>
    </w:pPr>
    <w:rPr>
      <w:rFonts w:ascii="Arial" w:hAnsi="Arial" w:cs="Arial"/>
    </w:rPr>
  </w:style>
  <w:style w:type="paragraph" w:customStyle="1" w:styleId="Pogl">
    <w:name w:val="Pogl"/>
    <w:basedOn w:val="Subtitle"/>
    <w:rsid w:val="000C3291"/>
    <w:rPr>
      <w:rFonts w:ascii="Arial" w:hAnsi="Arial" w:cs="Arial"/>
    </w:rPr>
  </w:style>
  <w:style w:type="paragraph" w:customStyle="1" w:styleId="Anas">
    <w:name w:val="A nas"/>
    <w:basedOn w:val="StyleStyleS1-Header1TimesNewRoman14pt1"/>
    <w:rsid w:val="000C3291"/>
    <w:rPr>
      <w:rFonts w:ascii="Arial" w:hAnsi="Arial" w:cs="Arial"/>
      <w:sz w:val="24"/>
      <w:szCs w:val="22"/>
    </w:rPr>
  </w:style>
  <w:style w:type="paragraph" w:customStyle="1" w:styleId="Broj">
    <w:name w:val="Broj"/>
    <w:basedOn w:val="S1-Header2"/>
    <w:rsid w:val="000C3291"/>
    <w:rPr>
      <w:rFonts w:ascii="Arial" w:hAnsi="Arial" w:cs="Arial"/>
      <w:sz w:val="22"/>
      <w:szCs w:val="22"/>
    </w:rPr>
  </w:style>
  <w:style w:type="paragraph" w:customStyle="1" w:styleId="Nbroj">
    <w:name w:val="Nbroj"/>
    <w:basedOn w:val="S1-Header2"/>
    <w:rsid w:val="000C3291"/>
    <w:rPr>
      <w:rFonts w:ascii="Arial" w:hAnsi="Arial" w:cs="Arial"/>
      <w:sz w:val="22"/>
      <w:szCs w:val="22"/>
    </w:rPr>
  </w:style>
  <w:style w:type="paragraph" w:customStyle="1" w:styleId="Bor">
    <w:name w:val="Bor"/>
    <w:basedOn w:val="S1-Header2"/>
    <w:rsid w:val="000C3291"/>
    <w:rPr>
      <w:rFonts w:ascii="Arial" w:hAnsi="Arial" w:cs="Arial"/>
      <w:sz w:val="22"/>
      <w:szCs w:val="22"/>
    </w:rPr>
  </w:style>
  <w:style w:type="paragraph" w:styleId="DocumentMap">
    <w:name w:val="Document Map"/>
    <w:basedOn w:val="Normal"/>
    <w:link w:val="DocumentMapChar"/>
    <w:uiPriority w:val="99"/>
    <w:semiHidden/>
    <w:unhideWhenUsed/>
    <w:rsid w:val="000C3291"/>
    <w:rPr>
      <w:rFonts w:ascii="Tahoma" w:hAnsi="Tahoma"/>
      <w:sz w:val="16"/>
      <w:szCs w:val="16"/>
      <w:lang w:val="x-none"/>
    </w:rPr>
  </w:style>
  <w:style w:type="character" w:customStyle="1" w:styleId="DocumentMapChar">
    <w:name w:val="Document Map Char"/>
    <w:basedOn w:val="DefaultParagraphFont"/>
    <w:link w:val="DocumentMap"/>
    <w:uiPriority w:val="99"/>
    <w:semiHidden/>
    <w:rsid w:val="000C3291"/>
    <w:rPr>
      <w:rFonts w:ascii="Tahoma" w:eastAsia="DengXian" w:hAnsi="Tahoma" w:cs="Times New Roman"/>
      <w:sz w:val="16"/>
      <w:szCs w:val="16"/>
      <w:lang w:val="x-none" w:eastAsia="zh-CN"/>
    </w:rPr>
  </w:style>
  <w:style w:type="paragraph" w:customStyle="1" w:styleId="box453040">
    <w:name w:val="box_453040"/>
    <w:basedOn w:val="Normal"/>
    <w:rsid w:val="000C329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ParagraphChar">
    <w:name w:val="List Paragraph Char"/>
    <w:aliases w:val="Paragraph Char,List Paragraph Red Char,lp1 Char"/>
    <w:link w:val="ListParagraph"/>
    <w:uiPriority w:val="34"/>
    <w:rsid w:val="000C3291"/>
    <w:rPr>
      <w:rFonts w:ascii="Calibri" w:eastAsia="DengXian" w:hAnsi="Calibri" w:cs="Times New Roman"/>
      <w:lang w:val="x-none" w:eastAsia="zh-CN"/>
    </w:rPr>
  </w:style>
  <w:style w:type="character" w:customStyle="1" w:styleId="ListaMChar">
    <w:name w:val="Lista M Char"/>
    <w:link w:val="ListaM"/>
    <w:rsid w:val="000C3291"/>
    <w:rPr>
      <w:rFonts w:cs="Calibri"/>
      <w:sz w:val="24"/>
      <w:szCs w:val="24"/>
      <w:lang w:val="en-US"/>
    </w:rPr>
  </w:style>
  <w:style w:type="paragraph" w:customStyle="1" w:styleId="ListaM">
    <w:name w:val="Lista M"/>
    <w:basedOn w:val="ListParagraph"/>
    <w:link w:val="ListaMChar"/>
    <w:qFormat/>
    <w:rsid w:val="000C3291"/>
    <w:pPr>
      <w:suppressAutoHyphens/>
      <w:spacing w:after="0" w:line="240" w:lineRule="auto"/>
      <w:contextualSpacing w:val="0"/>
      <w:jc w:val="both"/>
    </w:pPr>
    <w:rPr>
      <w:rFonts w:asciiTheme="minorHAnsi" w:eastAsiaTheme="minorHAnsi" w:hAnsiTheme="minorHAnsi" w:cs="Calibri"/>
      <w:sz w:val="24"/>
      <w:szCs w:val="24"/>
      <w:lang w:val="en-US" w:eastAsia="en-US"/>
    </w:rPr>
  </w:style>
  <w:style w:type="paragraph" w:customStyle="1" w:styleId="Default">
    <w:name w:val="Default"/>
    <w:rsid w:val="000C3291"/>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ectionTitle0">
    <w:name w:val="SectionTitle"/>
    <w:basedOn w:val="Normal"/>
    <w:next w:val="Heading1"/>
    <w:rsid w:val="000C3291"/>
    <w:pPr>
      <w:keepNext/>
      <w:spacing w:before="120" w:after="360" w:line="240" w:lineRule="auto"/>
      <w:jc w:val="center"/>
    </w:pPr>
    <w:rPr>
      <w:rFonts w:ascii="Times New Roman" w:eastAsia="Calibri" w:hAnsi="Times New Roman"/>
      <w:b/>
      <w:smallCaps/>
      <w:sz w:val="28"/>
      <w:lang w:eastAsia="en-GB"/>
    </w:rPr>
  </w:style>
  <w:style w:type="paragraph" w:customStyle="1" w:styleId="t-9-8">
    <w:name w:val="t-9-8"/>
    <w:basedOn w:val="Normal"/>
    <w:rsid w:val="00E13F1C"/>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GridTable5Dark-Accent31">
    <w:name w:val="Grid Table 5 Dark - Accent 31"/>
    <w:basedOn w:val="TableNormal"/>
    <w:uiPriority w:val="50"/>
    <w:rsid w:val="00DD62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39345">
      <w:bodyDiv w:val="1"/>
      <w:marLeft w:val="0"/>
      <w:marRight w:val="0"/>
      <w:marTop w:val="0"/>
      <w:marBottom w:val="0"/>
      <w:divBdr>
        <w:top w:val="none" w:sz="0" w:space="0" w:color="auto"/>
        <w:left w:val="none" w:sz="0" w:space="0" w:color="auto"/>
        <w:bottom w:val="none" w:sz="0" w:space="0" w:color="auto"/>
        <w:right w:val="none" w:sz="0" w:space="0" w:color="auto"/>
      </w:divBdr>
    </w:div>
    <w:div w:id="1284728710">
      <w:bodyDiv w:val="1"/>
      <w:marLeft w:val="0"/>
      <w:marRight w:val="0"/>
      <w:marTop w:val="0"/>
      <w:marBottom w:val="0"/>
      <w:divBdr>
        <w:top w:val="none" w:sz="0" w:space="0" w:color="auto"/>
        <w:left w:val="none" w:sz="0" w:space="0" w:color="auto"/>
        <w:bottom w:val="none" w:sz="0" w:space="0" w:color="auto"/>
        <w:right w:val="none" w:sz="0" w:space="0" w:color="auto"/>
      </w:divBdr>
      <w:divsChild>
        <w:div w:id="1378165237">
          <w:marLeft w:val="0"/>
          <w:marRight w:val="0"/>
          <w:marTop w:val="0"/>
          <w:marBottom w:val="0"/>
          <w:divBdr>
            <w:top w:val="none" w:sz="0" w:space="0" w:color="auto"/>
            <w:left w:val="none" w:sz="0" w:space="0" w:color="auto"/>
            <w:bottom w:val="none" w:sz="0" w:space="0" w:color="auto"/>
            <w:right w:val="none" w:sz="0" w:space="0" w:color="auto"/>
          </w:divBdr>
          <w:divsChild>
            <w:div w:id="477108795">
              <w:marLeft w:val="0"/>
              <w:marRight w:val="0"/>
              <w:marTop w:val="0"/>
              <w:marBottom w:val="0"/>
              <w:divBdr>
                <w:top w:val="none" w:sz="0" w:space="0" w:color="auto"/>
                <w:left w:val="none" w:sz="0" w:space="0" w:color="auto"/>
                <w:bottom w:val="none" w:sz="0" w:space="0" w:color="auto"/>
                <w:right w:val="none" w:sz="0" w:space="0" w:color="auto"/>
              </w:divBdr>
              <w:divsChild>
                <w:div w:id="2023509652">
                  <w:marLeft w:val="0"/>
                  <w:marRight w:val="0"/>
                  <w:marTop w:val="0"/>
                  <w:marBottom w:val="0"/>
                  <w:divBdr>
                    <w:top w:val="none" w:sz="0" w:space="0" w:color="auto"/>
                    <w:left w:val="none" w:sz="0" w:space="0" w:color="auto"/>
                    <w:bottom w:val="none" w:sz="0" w:space="0" w:color="auto"/>
                    <w:right w:val="none" w:sz="0" w:space="0" w:color="auto"/>
                  </w:divBdr>
                  <w:divsChild>
                    <w:div w:id="1618948820">
                      <w:marLeft w:val="0"/>
                      <w:marRight w:val="0"/>
                      <w:marTop w:val="0"/>
                      <w:marBottom w:val="0"/>
                      <w:divBdr>
                        <w:top w:val="single" w:sz="6" w:space="0" w:color="E4E4E6"/>
                        <w:left w:val="none" w:sz="0" w:space="0" w:color="auto"/>
                        <w:bottom w:val="none" w:sz="0" w:space="0" w:color="auto"/>
                        <w:right w:val="none" w:sz="0" w:space="0" w:color="auto"/>
                      </w:divBdr>
                      <w:divsChild>
                        <w:div w:id="206065759">
                          <w:marLeft w:val="0"/>
                          <w:marRight w:val="0"/>
                          <w:marTop w:val="0"/>
                          <w:marBottom w:val="0"/>
                          <w:divBdr>
                            <w:top w:val="single" w:sz="6" w:space="0" w:color="E4E4E6"/>
                            <w:left w:val="none" w:sz="0" w:space="0" w:color="auto"/>
                            <w:bottom w:val="none" w:sz="0" w:space="0" w:color="auto"/>
                            <w:right w:val="none" w:sz="0" w:space="0" w:color="auto"/>
                          </w:divBdr>
                          <w:divsChild>
                            <w:div w:id="662853738">
                              <w:marLeft w:val="0"/>
                              <w:marRight w:val="1500"/>
                              <w:marTop w:val="100"/>
                              <w:marBottom w:val="100"/>
                              <w:divBdr>
                                <w:top w:val="none" w:sz="0" w:space="0" w:color="auto"/>
                                <w:left w:val="none" w:sz="0" w:space="0" w:color="auto"/>
                                <w:bottom w:val="none" w:sz="0" w:space="0" w:color="auto"/>
                                <w:right w:val="none" w:sz="0" w:space="0" w:color="auto"/>
                              </w:divBdr>
                              <w:divsChild>
                                <w:div w:id="2030721114">
                                  <w:marLeft w:val="0"/>
                                  <w:marRight w:val="0"/>
                                  <w:marTop w:val="300"/>
                                  <w:marBottom w:val="450"/>
                                  <w:divBdr>
                                    <w:top w:val="none" w:sz="0" w:space="0" w:color="auto"/>
                                    <w:left w:val="none" w:sz="0" w:space="0" w:color="auto"/>
                                    <w:bottom w:val="none" w:sz="0" w:space="0" w:color="auto"/>
                                    <w:right w:val="none" w:sz="0" w:space="0" w:color="auto"/>
                                  </w:divBdr>
                                  <w:divsChild>
                                    <w:div w:id="516695656">
                                      <w:marLeft w:val="0"/>
                                      <w:marRight w:val="0"/>
                                      <w:marTop w:val="0"/>
                                      <w:marBottom w:val="0"/>
                                      <w:divBdr>
                                        <w:top w:val="none" w:sz="0" w:space="0" w:color="auto"/>
                                        <w:left w:val="none" w:sz="0" w:space="0" w:color="auto"/>
                                        <w:bottom w:val="none" w:sz="0" w:space="0" w:color="auto"/>
                                        <w:right w:val="none" w:sz="0" w:space="0" w:color="auto"/>
                                      </w:divBdr>
                                      <w:divsChild>
                                        <w:div w:id="1189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0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iel.hinst@mingo.hr" TargetMode="External"/><Relationship Id="rId18" Type="http://schemas.openxmlformats.org/officeDocument/2006/relationships/hyperlink" Target="http://www.oecd.org/economy/growth/indicatorsofproductmarketregulationhomepage.htm" TargetMode="External"/><Relationship Id="rId26" Type="http://schemas.openxmlformats.org/officeDocument/2006/relationships/hyperlink" Target="http://www.zakon.hr/z/349/Zakon-o-za%C5%A1titi-od-po%C5%BEara" TargetMode="External"/><Relationship Id="rId3" Type="http://schemas.openxmlformats.org/officeDocument/2006/relationships/styles" Target="styles.xml"/><Relationship Id="rId21" Type="http://schemas.openxmlformats.org/officeDocument/2006/relationships/hyperlink" Target="http://www.zakon.hr/search.htm?k=12"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tatjana.landeka@mingo.hr" TargetMode="External"/><Relationship Id="rId17" Type="http://schemas.openxmlformats.org/officeDocument/2006/relationships/hyperlink" Target="http://www.doingbusiness.org/~/media/GIAWB/Doing%20Business/Documents/Annual-Reports/English/DB16-Full-Report.pdf" TargetMode="External"/><Relationship Id="rId25" Type="http://schemas.openxmlformats.org/officeDocument/2006/relationships/hyperlink" Target="http://www.zakon.hr/search.htm?k=18"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heritage.org/index/" TargetMode="External"/><Relationship Id="rId20" Type="http://schemas.openxmlformats.org/officeDocument/2006/relationships/hyperlink" Target="http://psc.hgk.hr/usluge-u-rh/uvjeti-za-obavljanje-djelatnost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jana.landeka@mingo.hr" TargetMode="External"/><Relationship Id="rId24" Type="http://schemas.openxmlformats.org/officeDocument/2006/relationships/hyperlink" Target="http://www.zakon.hr/search.htm?k=19" TargetMode="External"/><Relationship Id="rId5" Type="http://schemas.openxmlformats.org/officeDocument/2006/relationships/settings" Target="settings.xml"/><Relationship Id="rId15" Type="http://schemas.openxmlformats.org/officeDocument/2006/relationships/hyperlink" Target="http://www.freetheworld.com/release.html" TargetMode="External"/><Relationship Id="rId23" Type="http://schemas.openxmlformats.org/officeDocument/2006/relationships/hyperlink" Target="http://www.zakon.hr/search.htm?k=17" TargetMode="External"/><Relationship Id="rId28" Type="http://schemas.openxmlformats.org/officeDocument/2006/relationships/footer" Target="footer1.xml"/><Relationship Id="rId10" Type="http://schemas.openxmlformats.org/officeDocument/2006/relationships/hyperlink" Target="mailto:daniel.hinst@mingo.hr" TargetMode="External"/><Relationship Id="rId19" Type="http://schemas.openxmlformats.org/officeDocument/2006/relationships/hyperlink" Target="http://reports.weforum.org/global-competitiveness-report-2015-201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zlatko.ilak@mingo.hr" TargetMode="External"/><Relationship Id="rId22" Type="http://schemas.openxmlformats.org/officeDocument/2006/relationships/hyperlink" Target="http://www.zakon.hr/search.htm?k=24" TargetMode="External"/><Relationship Id="rId27" Type="http://schemas.openxmlformats.org/officeDocument/2006/relationships/hyperlink" Target="http://www.zakon.hr/z/142/Zakon-o-strancim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884C-516A-4C93-9E80-95A259E7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9767</Words>
  <Characters>55677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Hinšt</dc:creator>
  <cp:lastModifiedBy>Zlatko Ilak</cp:lastModifiedBy>
  <cp:revision>4</cp:revision>
  <cp:lastPrinted>2017-05-26T08:25:00Z</cp:lastPrinted>
  <dcterms:created xsi:type="dcterms:W3CDTF">2017-05-26T08:19:00Z</dcterms:created>
  <dcterms:modified xsi:type="dcterms:W3CDTF">2017-05-26T08:27:00Z</dcterms:modified>
</cp:coreProperties>
</file>