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A9" w:rsidRPr="00700DA9" w:rsidRDefault="00700DA9" w:rsidP="0070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PRILOG 1.</w:t>
      </w:r>
    </w:p>
    <w:p w:rsidR="00700DA9" w:rsidRPr="00700DA9" w:rsidRDefault="00700DA9" w:rsidP="0070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0DA9">
        <w:rPr>
          <w:rFonts w:ascii="Times New Roman" w:eastAsia="Times New Roman" w:hAnsi="Times New Roman" w:cs="Times New Roman"/>
          <w:color w:val="000000"/>
          <w:sz w:val="28"/>
          <w:szCs w:val="28"/>
        </w:rPr>
        <w:t>OBRAZAC »PRETHODNA PROCJENA«</w:t>
      </w:r>
    </w:p>
    <w:p w:rsidR="00700DA9" w:rsidRPr="00700DA9" w:rsidRDefault="00700DA9" w:rsidP="0070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00D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MINISTARSTVO GOSPODARSTVA</w:t>
      </w:r>
    </w:p>
    <w:p w:rsidR="00700DA9" w:rsidRPr="00700DA9" w:rsidRDefault="00700DA9" w:rsidP="0070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00DA9">
        <w:rPr>
          <w:rFonts w:ascii="Times New Roman" w:eastAsia="Times New Roman" w:hAnsi="Times New Roman" w:cs="Times New Roman"/>
          <w:color w:val="000000"/>
          <w:sz w:val="26"/>
          <w:szCs w:val="26"/>
        </w:rPr>
        <w:t>PRETHODNA PROCJENA</w:t>
      </w:r>
      <w:r w:rsidRPr="00700DA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700DA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ZA</w:t>
      </w:r>
      <w:r w:rsidRPr="00700DA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700DA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700DA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ZAKON O IZMJENAMA I DOPUNAMA ZAKONA O CENTRU ZA PRAĆENJE POSLOVANJA ENERGETSKOG SEKTORA I INVESTICIJA</w:t>
      </w:r>
    </w:p>
    <w:p w:rsidR="00700DA9" w:rsidRPr="00700DA9" w:rsidRDefault="00700DA9" w:rsidP="0070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0DA9">
        <w:rPr>
          <w:rFonts w:ascii="Times New Roman" w:eastAsia="Times New Roman" w:hAnsi="Times New Roman" w:cs="Times New Roman"/>
          <w:color w:val="000000"/>
          <w:sz w:val="26"/>
          <w:szCs w:val="26"/>
        </w:rPr>
        <w:t>Zagreb, svibanj 2014.</w:t>
      </w:r>
    </w:p>
    <w:p w:rsidR="00700DA9" w:rsidRPr="00700DA9" w:rsidRDefault="00700DA9" w:rsidP="00700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00DA9">
        <w:rPr>
          <w:rFonts w:ascii="Times New Roman" w:eastAsia="Times New Roman" w:hAnsi="Times New Roman" w:cs="Times New Roman"/>
          <w:color w:val="000000"/>
        </w:rPr>
        <w:t>Ovaj Obrazac primjenjuje u postupku prethodne procjene radi utvrđivanja potrebe za provedbom postupka procjene učinaka propisa. Potreba za provedbom procjene učinaka propisa, osim u slučaju utvrđivanja financijskog praga iz članka 3. ove Uredbe, postoji obvezno i kada je na dva od 8. do 12. pitanja iz ovoga Obrasca odgovoreno sa »DA« odnosno potvrdno.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2"/>
        <w:gridCol w:w="8714"/>
      </w:tblGrid>
      <w:tr w:rsidR="00700DA9" w:rsidRPr="00700DA9" w:rsidTr="00700DA9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0DA9" w:rsidRPr="00700DA9" w:rsidRDefault="00700DA9" w:rsidP="00700D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Red.br.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0DA9" w:rsidRPr="00700DA9" w:rsidRDefault="00700DA9" w:rsidP="00700D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Ukratko, jasno i sažeto odgovorite na pitanja:</w:t>
            </w:r>
          </w:p>
        </w:tc>
      </w:tr>
      <w:tr w:rsidR="00700DA9" w:rsidRPr="00700DA9" w:rsidTr="00700DA9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0DA9" w:rsidRPr="00700DA9" w:rsidRDefault="00700DA9" w:rsidP="00700D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0DA9" w:rsidRPr="00700DA9" w:rsidRDefault="00700DA9" w:rsidP="00700D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Opišite ukratko problem koji se namjerava riješiti normativnim rješenjem (izrađene teze propisa):</w:t>
            </w:r>
          </w:p>
        </w:tc>
      </w:tr>
      <w:tr w:rsidR="00700DA9" w:rsidRPr="00700DA9" w:rsidTr="00700DA9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00DA9" w:rsidRPr="00700DA9" w:rsidRDefault="00700DA9" w:rsidP="0070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1688" w:rsidRDefault="00700DA9" w:rsidP="009E6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Ovim normativnim rješenjem planira se </w:t>
            </w:r>
            <w:r w:rsidR="009E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proširiti opseg djelatnosti Centra za praćenje poslovanja energetskog sektora i investicija (dalje:Centar) u smislu ispunjavanja obveza i usklađivanja hrvatskog zakonodavstva s pravnom stečevinom Europske unije, na način da se Centar </w:t>
            </w:r>
            <w:r w:rsidR="009E65B2" w:rsidRPr="007F4EB8">
              <w:rPr>
                <w:rFonts w:ascii="Times New Roman" w:hAnsi="Times New Roman" w:cs="Times New Roman"/>
                <w:sz w:val="24"/>
                <w:szCs w:val="24"/>
              </w:rPr>
              <w:t>određuje za nadležno nacionalno tijelo za olakšavanje i koordiniranje postupaka izdavanja dozvola za projekte od zajedničkog interesa</w:t>
            </w:r>
            <w:r w:rsidR="009E65B2">
              <w:rPr>
                <w:rFonts w:ascii="Times New Roman" w:hAnsi="Times New Roman" w:cs="Times New Roman"/>
                <w:sz w:val="24"/>
                <w:szCs w:val="24"/>
              </w:rPr>
              <w:t xml:space="preserve"> i u tom smislu mu se određuje posebni djelokrug poslova koji je usko vezan za njegovu funkciju nacionalnog tijela zaduženog za projekte od zajedničkog interesa.</w:t>
            </w:r>
          </w:p>
          <w:p w:rsidR="009E65B2" w:rsidRPr="00700DA9" w:rsidRDefault="009E65B2" w:rsidP="009E6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 tako ovim se Zakonom predlaže da se za financiranje rada Centra osiguraju sredstva</w:t>
            </w:r>
            <w:r w:rsidRPr="00433248">
              <w:rPr>
                <w:rFonts w:ascii="Times New Roman" w:hAnsi="Times New Roman" w:cs="Times New Roman"/>
                <w:sz w:val="24"/>
                <w:szCs w:val="24"/>
              </w:rPr>
              <w:t xml:space="preserve"> u državnom proračunu Republike Hrvatske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odnosno Centru će se kao proračunskom korisniku, za sve potrebe iz djelokruga poslovanja sredstva osiguravati direktno iz državnog proračuna Republike Hrvatske prema stvarnim i realnim potrebama.</w:t>
            </w:r>
          </w:p>
        </w:tc>
      </w:tr>
      <w:tr w:rsidR="00700DA9" w:rsidRPr="00700DA9" w:rsidTr="00700DA9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0DA9" w:rsidRPr="00700DA9" w:rsidRDefault="00700DA9" w:rsidP="00700D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0DA9" w:rsidRPr="00700DA9" w:rsidRDefault="00700DA9" w:rsidP="00700D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Opišite ukratko cilj koji se želi postići normativnim rješenjem (izrađene teze propisa):</w:t>
            </w:r>
          </w:p>
        </w:tc>
      </w:tr>
      <w:tr w:rsidR="00700DA9" w:rsidRPr="00700DA9" w:rsidTr="00700DA9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00DA9" w:rsidRPr="00700DA9" w:rsidRDefault="00700DA9" w:rsidP="0070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1688" w:rsidRDefault="00E01688" w:rsidP="00E01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75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sklađivanje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hrvatskog zakonodavstva s pravno</w:t>
            </w:r>
            <w:r w:rsidR="0075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 stečevinom Europske unije, ispunjavanjem zahtjev iz Uredbe (EU) broj 347/2013 o smjernicama za transeuropsku energetsku infrastrukturu te se u tom smislu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Centar </w:t>
            </w:r>
            <w:r w:rsidRPr="007F4EB8">
              <w:rPr>
                <w:rFonts w:ascii="Times New Roman" w:hAnsi="Times New Roman" w:cs="Times New Roman"/>
                <w:sz w:val="24"/>
                <w:szCs w:val="24"/>
              </w:rPr>
              <w:t>određuje za nadležno nacionalno tijelo za olakšavanje i koordiniranje postupaka izdavanja dozvola za projekte od zajedničkog interesa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B30">
              <w:rPr>
                <w:rFonts w:ascii="Times New Roman" w:hAnsi="Times New Roman" w:cs="Times New Roman"/>
                <w:sz w:val="24"/>
                <w:szCs w:val="24"/>
              </w:rPr>
              <w:t>kao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posebni djelokrug poslova koji je usko vezan za njegovu funkciju nacionalnog tijela zaduženog za pr</w:t>
            </w:r>
            <w:r w:rsidR="009B3B30">
              <w:rPr>
                <w:rFonts w:ascii="Times New Roman" w:hAnsi="Times New Roman" w:cs="Times New Roman"/>
                <w:sz w:val="24"/>
                <w:szCs w:val="24"/>
              </w:rPr>
              <w:t>ojekte od zajedničkog interesa</w:t>
            </w:r>
            <w:r w:rsidR="00750E88">
              <w:rPr>
                <w:rFonts w:ascii="Times New Roman" w:hAnsi="Times New Roman" w:cs="Times New Roman"/>
                <w:sz w:val="24"/>
                <w:szCs w:val="24"/>
              </w:rPr>
              <w:t>. Nadalje, ovim Zakonom nastoje se postići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ušteda u državnom proračunu ujednačenjem koeficijenata i uštedama na troškovima djelatnika što je sukladno</w:t>
            </w:r>
            <w:r w:rsidR="00750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ciljevima fiskalnih prilagodbi provedba mjera iz Nacionalnog programa restrukturiranja</w:t>
            </w:r>
          </w:p>
          <w:p w:rsidR="00700DA9" w:rsidRPr="00700DA9" w:rsidRDefault="00700DA9" w:rsidP="0070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DA9" w:rsidRPr="00700DA9" w:rsidTr="00700DA9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0DA9" w:rsidRPr="00700DA9" w:rsidRDefault="00700DA9" w:rsidP="00700D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0DA9" w:rsidRPr="00700DA9" w:rsidRDefault="00700DA9" w:rsidP="00700D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Navedite adresate na koje se problem trenutno odnosi i adresate na koje bi se mogao odnositi u budućnosti</w:t>
            </w:r>
            <w:r w:rsidRPr="00700D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700DA9" w:rsidRPr="00700DA9" w:rsidRDefault="00700DA9" w:rsidP="00700D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D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(primjerice: gospodarski subjekti, organizacije civilnog društva, potrošači, dobrotvorne organizacije, umirovljenici, mladi, socijalno osjetljive skupine i </w:t>
            </w:r>
            <w:proofErr w:type="spellStart"/>
            <w:r w:rsidRPr="00700D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sl</w:t>
            </w:r>
            <w:proofErr w:type="spellEnd"/>
            <w:r w:rsidRPr="00700D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.)</w:t>
            </w:r>
          </w:p>
        </w:tc>
      </w:tr>
      <w:tr w:rsidR="00700DA9" w:rsidRPr="00700DA9" w:rsidTr="00700DA9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00DA9" w:rsidRPr="00700DA9" w:rsidRDefault="00700DA9" w:rsidP="0070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0DA9" w:rsidRPr="00700DA9" w:rsidRDefault="009B3B30" w:rsidP="0070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Problematika se odnosi na gospodarske subjekte i energetske subjekte.</w:t>
            </w:r>
          </w:p>
        </w:tc>
      </w:tr>
      <w:tr w:rsidR="00700DA9" w:rsidRPr="00700DA9" w:rsidTr="00700DA9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0DA9" w:rsidRPr="00700DA9" w:rsidRDefault="00700DA9" w:rsidP="00700D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0DA9" w:rsidRPr="00700DA9" w:rsidRDefault="00700DA9" w:rsidP="00700D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Objasnite ukratko normativno rješenje (izrađene teze propisa) i utvrdite jedno </w:t>
            </w:r>
            <w:proofErr w:type="spellStart"/>
            <w:r w:rsidRPr="0070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nenormativno</w:t>
            </w:r>
            <w:proofErr w:type="spellEnd"/>
            <w:r w:rsidRPr="0070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rješenje kojim bi se također mogao postići cilj.</w:t>
            </w:r>
          </w:p>
          <w:p w:rsidR="00700DA9" w:rsidRPr="00700DA9" w:rsidRDefault="00700DA9" w:rsidP="00700D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D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(primjeri </w:t>
            </w:r>
            <w:proofErr w:type="spellStart"/>
            <w:r w:rsidRPr="00700D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nenormativnog</w:t>
            </w:r>
            <w:proofErr w:type="spellEnd"/>
            <w:r w:rsidRPr="00700D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rješenja: edukacija i informiranje, sporazumi udruženja, industrija, kodeksi udruga i drugih interesnih udruženja, dobrovoljni dogovor predstavnika tržišta, standardi, trgovačke uzance i </w:t>
            </w:r>
            <w:proofErr w:type="spellStart"/>
            <w:r w:rsidRPr="00700D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sl</w:t>
            </w:r>
            <w:proofErr w:type="spellEnd"/>
            <w:r w:rsidRPr="00700D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.)</w:t>
            </w:r>
          </w:p>
        </w:tc>
      </w:tr>
      <w:tr w:rsidR="00700DA9" w:rsidRPr="00700DA9" w:rsidTr="00700DA9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00DA9" w:rsidRPr="00700DA9" w:rsidRDefault="00700DA9" w:rsidP="0070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0DA9" w:rsidRDefault="00700DA9" w:rsidP="00700D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Normativno rješenje (izrađene teze propisa):</w:t>
            </w:r>
          </w:p>
          <w:p w:rsidR="009B3B30" w:rsidRPr="00700DA9" w:rsidRDefault="00AD2169" w:rsidP="00700D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Republika Hrvatska je sukladno Uredbi (EU) broj 347/2013 o smjernicama za transeuropsku energetsku infrastrukturu bila dužna do 16. studenoga 2013.g. odrediti jedno ovlašteno nacionalno tijelo za pospješivanje i koordiniranje postupaka izdavanja dozvola za projekte od zajedničkog interesa. Stoga se ovim normativnim rješenjem predlaže ispuniti predmetna obveza, s obzirom da je Centar u mogućnosti udovoljiti takvom zahtjevu u kadrovskom i tehničkom smislu. Isto tako,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ovim se Zakonom predviđaju postići uštede u državnom proračunu.</w:t>
            </w:r>
          </w:p>
          <w:p w:rsidR="00700DA9" w:rsidRDefault="00700DA9" w:rsidP="009B3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Nenormativno</w:t>
            </w:r>
            <w:proofErr w:type="spellEnd"/>
            <w:r w:rsidRPr="0070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rješenje:</w:t>
            </w:r>
          </w:p>
          <w:p w:rsidR="00700DA9" w:rsidRPr="00700DA9" w:rsidRDefault="009B3B30" w:rsidP="009B3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Nije nam poznato</w:t>
            </w:r>
          </w:p>
        </w:tc>
      </w:tr>
      <w:tr w:rsidR="00700DA9" w:rsidRPr="00700DA9" w:rsidTr="00700DA9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0DA9" w:rsidRPr="00700DA9" w:rsidRDefault="00700DA9" w:rsidP="00700D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0DA9" w:rsidRPr="00700DA9" w:rsidRDefault="00700DA9" w:rsidP="00700D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Odredite vremenski okvir za rješavanje problema i postizanje navedenog cilja te ukratko objasnite moguće prepreke, rizike u rješavanju problema.</w:t>
            </w:r>
          </w:p>
          <w:p w:rsidR="00700DA9" w:rsidRPr="00700DA9" w:rsidRDefault="00700DA9" w:rsidP="00700D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D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(primjerice: potrebna financijska sredstva, raspoloživi resursi, koordinacija tijela u provedbi, različiti pristup rješavanju problema od strane adresata propisa, dionika, manjak podrške dionika, neusklađenost zakonodavstva, dodatni administrativni postupci, informatička podrška i </w:t>
            </w:r>
            <w:proofErr w:type="spellStart"/>
            <w:r w:rsidRPr="00700D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sl</w:t>
            </w:r>
            <w:proofErr w:type="spellEnd"/>
            <w:r w:rsidRPr="00700D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.)</w:t>
            </w:r>
          </w:p>
        </w:tc>
      </w:tr>
      <w:tr w:rsidR="00700DA9" w:rsidRPr="00700DA9" w:rsidTr="00700DA9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00DA9" w:rsidRPr="00700DA9" w:rsidRDefault="00700DA9" w:rsidP="0070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0DA9" w:rsidRPr="00700DA9" w:rsidRDefault="002B10F3" w:rsidP="0070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Vremenski okvir za postizanje pravne harmonizacije, u smislu ispunjavanja preuzetih obveza iz pravne stečevine Europske unije, odnosno</w:t>
            </w:r>
            <w:r w:rsidR="00C67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omogućavanje </w:t>
            </w:r>
            <w:r w:rsidR="00C67615">
              <w:rPr>
                <w:rFonts w:ascii="Times New Roman" w:hAnsi="Times New Roman" w:cs="Times New Roman"/>
                <w:sz w:val="24"/>
                <w:szCs w:val="24"/>
              </w:rPr>
              <w:t>financiranja rada Centra osiguravajući sredstva</w:t>
            </w:r>
            <w:r w:rsidR="00C67615" w:rsidRPr="00433248">
              <w:rPr>
                <w:rFonts w:ascii="Times New Roman" w:hAnsi="Times New Roman" w:cs="Times New Roman"/>
                <w:sz w:val="24"/>
                <w:szCs w:val="24"/>
              </w:rPr>
              <w:t xml:space="preserve"> u državnom proračunu Republike Hrvatske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je  1. srpnja 2014. godine</w:t>
            </w:r>
          </w:p>
        </w:tc>
      </w:tr>
    </w:tbl>
    <w:p w:rsidR="00700DA9" w:rsidRPr="00700DA9" w:rsidRDefault="00700DA9" w:rsidP="00700DA9">
      <w:pPr>
        <w:spacing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8199"/>
        <w:gridCol w:w="467"/>
        <w:gridCol w:w="455"/>
      </w:tblGrid>
      <w:tr w:rsidR="00700DA9" w:rsidRPr="00700DA9" w:rsidTr="00700DA9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0DA9" w:rsidRPr="00700DA9" w:rsidRDefault="00700DA9" w:rsidP="0070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0DA9" w:rsidRPr="00700DA9" w:rsidRDefault="00700DA9" w:rsidP="00700D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 sljedeća pitanja potrebno je odgovoriti sa »DA« odnosno »NE«, uz obvezni sažeti pisani osvrt.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0DA9" w:rsidRPr="00700DA9" w:rsidRDefault="00700DA9" w:rsidP="00700D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0DA9" w:rsidRPr="00700DA9" w:rsidRDefault="00700DA9" w:rsidP="00700D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</w:t>
            </w:r>
          </w:p>
        </w:tc>
      </w:tr>
      <w:tr w:rsidR="00700DA9" w:rsidRPr="00700DA9" w:rsidTr="00700DA9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0DA9" w:rsidRPr="00700DA9" w:rsidRDefault="00700DA9" w:rsidP="00700D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0DA9" w:rsidRPr="00700DA9" w:rsidRDefault="00700DA9" w:rsidP="00700D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 li normativno rješenje (izrađene teze propisa) zahtijeva izmjenu važećeg zakonodavstva?</w:t>
            </w:r>
          </w:p>
          <w:p w:rsidR="00700DA9" w:rsidRPr="00700DA9" w:rsidRDefault="00700DA9" w:rsidP="00700D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D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Ako »DA«, navedite važeće zakonodavstvo, izravno povezano s ciljem koje će se morati mijenjati, uključujući </w:t>
            </w:r>
            <w:proofErr w:type="spellStart"/>
            <w:r w:rsidRPr="00700D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podzakonske</w:t>
            </w:r>
            <w:proofErr w:type="spellEnd"/>
            <w:r w:rsidRPr="00700D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akte.</w:t>
            </w:r>
          </w:p>
          <w:p w:rsidR="00700DA9" w:rsidRPr="00700DA9" w:rsidRDefault="00700DA9" w:rsidP="00700D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D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Ukoliko postoji obveza usklađivanja hrvatskog zakonodavstva sa zakonodavstvom EU u tom području ili ukoliko postoji obveza provedbe međunarodnog ugovora za RH navedite propise koji se moraju usvojiti</w:t>
            </w:r>
            <w:r w:rsidRPr="0070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0DA9" w:rsidRPr="00700DA9" w:rsidRDefault="00C67615" w:rsidP="0070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0DA9" w:rsidRPr="00700DA9" w:rsidRDefault="00700DA9" w:rsidP="0070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DA9" w:rsidRPr="00700DA9" w:rsidTr="00700DA9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00DA9" w:rsidRPr="00700DA9" w:rsidRDefault="00700DA9" w:rsidP="0070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0DA9" w:rsidRPr="00700DA9" w:rsidRDefault="00C67615" w:rsidP="0070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Postoji obveza usklađivanja s pravnom stečevinom Europske unije i to konkretno s </w:t>
            </w:r>
            <w:r w:rsidRPr="00C676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Uredbom (EU) br. 347/2013 Europskog parlamenta i Vijeća od 17. travnja 2013. o smjernicama za transeuropsku energetsku infrastrukturu i stavljanje izvan snage Odluke br. 1364/2006/EZ i izmjeni uredaba (EZ) br. 713/2009, (EZ) br. 714/2009 i (EZ) br. 715/2009 (Tekst značajan za EGP).</w:t>
            </w:r>
          </w:p>
        </w:tc>
        <w:tc>
          <w:tcPr>
            <w:tcW w:w="0" w:type="auto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0DA9" w:rsidRPr="00700DA9" w:rsidRDefault="00700DA9" w:rsidP="0070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DA9" w:rsidRPr="00700DA9" w:rsidTr="00700DA9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0DA9" w:rsidRPr="00700DA9" w:rsidRDefault="00700DA9" w:rsidP="00700D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0DA9" w:rsidRPr="00700DA9" w:rsidRDefault="00700DA9" w:rsidP="00700D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Hoće li navedeno normativno rješenje imati značajan financijski učinak u barem jednom sektoru/području i u kojem? Da li utječe na tržišno natjecanje? Ukratko navedite kakvi se učinci očekuju.</w:t>
            </w:r>
          </w:p>
          <w:p w:rsidR="00700DA9" w:rsidRPr="00700DA9" w:rsidRDefault="00700DA9" w:rsidP="00700D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D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(primjerice: veći financijski teret za gospodarske subjekte zbog troška prilagodbe zakonodavstvu i standardima; viši operativni troškovi; teži način kreditiranja i </w:t>
            </w:r>
            <w:proofErr w:type="spellStart"/>
            <w:r w:rsidRPr="00700D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sl</w:t>
            </w:r>
            <w:proofErr w:type="spellEnd"/>
            <w:r w:rsidRPr="00700D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0DA9" w:rsidRPr="00700DA9" w:rsidRDefault="00700DA9" w:rsidP="0070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0DA9" w:rsidRPr="00700DA9" w:rsidRDefault="009E24F5" w:rsidP="0070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</w:t>
            </w:r>
          </w:p>
        </w:tc>
      </w:tr>
      <w:tr w:rsidR="00700DA9" w:rsidRPr="00700DA9" w:rsidTr="00700DA9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00DA9" w:rsidRPr="00700DA9" w:rsidRDefault="00700DA9" w:rsidP="0070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0DA9" w:rsidRPr="00700DA9" w:rsidRDefault="00C67615" w:rsidP="009E2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odnosu na postojeći sustav normativnih rješenja </w:t>
            </w:r>
            <w:r w:rsidR="009E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novo normativno rješenje neće imati značajan financijski učinak u određenim područjima/sektorima.</w:t>
            </w:r>
          </w:p>
        </w:tc>
        <w:tc>
          <w:tcPr>
            <w:tcW w:w="0" w:type="auto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0DA9" w:rsidRPr="00700DA9" w:rsidRDefault="00700DA9" w:rsidP="0070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DA9" w:rsidRPr="00700DA9" w:rsidTr="00700DA9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0DA9" w:rsidRPr="00700DA9" w:rsidRDefault="00700DA9" w:rsidP="00700D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0DA9" w:rsidRPr="00700DA9" w:rsidRDefault="00700DA9" w:rsidP="00700D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Hoće li navedeno normativno rješenje imati učinak na državni proračun odnosno proračune jedinica lokalne i područne (regionalne) samouprave? Ukratko navedite kakvi se učinci očekuju.</w:t>
            </w:r>
          </w:p>
          <w:p w:rsidR="00700DA9" w:rsidRPr="00700DA9" w:rsidRDefault="00700DA9" w:rsidP="00700D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D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(primjerice: potreba za dodatnim sredstvima u proračunu za provedbu; sredstva za edukaciju službenika za nove ovlasti; sredstva za nabavu opreme; osiguranje transfera; osiguranje poticaja; sredstava za nove administrativne postupke i </w:t>
            </w:r>
            <w:proofErr w:type="spellStart"/>
            <w:r w:rsidRPr="00700D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sl</w:t>
            </w:r>
            <w:proofErr w:type="spellEnd"/>
            <w:r w:rsidRPr="00700D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0DA9" w:rsidRPr="00700DA9" w:rsidRDefault="009E24F5" w:rsidP="0070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0DA9" w:rsidRPr="00700DA9" w:rsidRDefault="00700DA9" w:rsidP="0070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DA9" w:rsidRPr="00700DA9" w:rsidTr="00700DA9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00DA9" w:rsidRPr="00700DA9" w:rsidRDefault="00700DA9" w:rsidP="0070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0DA9" w:rsidRPr="00700DA9" w:rsidRDefault="009E24F5" w:rsidP="00EF5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odnosu na postojeći sustav normativnih rješenja novo normativno rješenje će imati izravan učinak na državni proračun</w:t>
            </w:r>
            <w:r w:rsidR="00EF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 obzirom da će se državnim proračunom morati predvidjeti i osigurati sredstva za financiranje rada Centra.</w:t>
            </w:r>
          </w:p>
        </w:tc>
        <w:tc>
          <w:tcPr>
            <w:tcW w:w="0" w:type="auto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0DA9" w:rsidRPr="00700DA9" w:rsidRDefault="00700DA9" w:rsidP="0070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DA9" w:rsidRPr="00700DA9" w:rsidTr="00700DA9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0DA9" w:rsidRPr="00700DA9" w:rsidRDefault="00700DA9" w:rsidP="00700D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0DA9" w:rsidRPr="00700DA9" w:rsidRDefault="00700DA9" w:rsidP="00700D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Hoće li navedeno normativno rješenje imati značajan učinak na socijalno osjetljive skupine, socijalni status građana, interesne skupine u društvu odnosno društvo u cjelini? Ukratko navedite kakvi se učinci očekuju.</w:t>
            </w:r>
          </w:p>
          <w:p w:rsidR="00700DA9" w:rsidRPr="00700DA9" w:rsidRDefault="00700DA9" w:rsidP="00700D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D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(primjerice: status socijalnih prava građana; promjene naknada; status građana u odnosu na kupovnu moć; socijalna uključenost građana; zaštita posebnih skupina ljudi, ravnopravnost spolova i </w:t>
            </w:r>
            <w:proofErr w:type="spellStart"/>
            <w:r w:rsidRPr="00700D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sl</w:t>
            </w:r>
            <w:proofErr w:type="spellEnd"/>
            <w:r w:rsidRPr="00700D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0DA9" w:rsidRPr="00700DA9" w:rsidRDefault="00700DA9" w:rsidP="0070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0DA9" w:rsidRPr="00700DA9" w:rsidRDefault="00EF50B5" w:rsidP="0070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</w:t>
            </w:r>
          </w:p>
        </w:tc>
      </w:tr>
      <w:tr w:rsidR="00700DA9" w:rsidRPr="00700DA9" w:rsidTr="00700DA9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00DA9" w:rsidRPr="00700DA9" w:rsidRDefault="00700DA9" w:rsidP="0070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0DA9" w:rsidRPr="00700DA9" w:rsidRDefault="00EF50B5" w:rsidP="0070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Navedeno normativno rješenje neće imati značajan učinak na socijalno osjetljive skupine, kao niti na socijalni status građana te interesne skupine u društvu kao i društvo u cjelini.</w:t>
            </w:r>
          </w:p>
        </w:tc>
        <w:tc>
          <w:tcPr>
            <w:tcW w:w="0" w:type="auto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0DA9" w:rsidRPr="00700DA9" w:rsidRDefault="00700DA9" w:rsidP="0070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DA9" w:rsidRPr="00700DA9" w:rsidTr="00700DA9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0DA9" w:rsidRPr="00700DA9" w:rsidRDefault="00700DA9" w:rsidP="00700D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0DA9" w:rsidRPr="00700DA9" w:rsidRDefault="00700DA9" w:rsidP="00700D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Hoće li navedeno normativno rješenje imati značajan učinak na okoliš, održivi razvitak i s tim u svezi na zdravlje ljudi? Ukratko navedite kakvi se učinci očekuju.</w:t>
            </w:r>
          </w:p>
          <w:p w:rsidR="00700DA9" w:rsidRPr="00700DA9" w:rsidRDefault="00700DA9" w:rsidP="00700D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D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(primjerice: utjecaj na ispuštanje stakleničkih plinova, utjecaj na šume, na gospodarenje otpadom, na biljni i životinjski svijet, na zaštitu voda, na zaštitu tla, na zaštitu kulturne baštine i </w:t>
            </w:r>
            <w:proofErr w:type="spellStart"/>
            <w:r w:rsidRPr="00700D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sl</w:t>
            </w:r>
            <w:proofErr w:type="spellEnd"/>
            <w:r w:rsidRPr="00700D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0DA9" w:rsidRPr="00700DA9" w:rsidRDefault="00700DA9" w:rsidP="0070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0DA9" w:rsidRPr="00700DA9" w:rsidRDefault="00EF50B5" w:rsidP="0070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</w:t>
            </w:r>
          </w:p>
        </w:tc>
      </w:tr>
      <w:tr w:rsidR="00700DA9" w:rsidRPr="00700DA9" w:rsidTr="00700DA9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00DA9" w:rsidRPr="00700DA9" w:rsidRDefault="00700DA9" w:rsidP="0070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0DA9" w:rsidRPr="00700DA9" w:rsidRDefault="00EF50B5" w:rsidP="0070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Navedeno normativno rješenje nema značajan učinak na opterećenje na okoliš, održivi razvitak, javno zdravlje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0DA9" w:rsidRPr="00700DA9" w:rsidRDefault="00700DA9" w:rsidP="0070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DA9" w:rsidRPr="00700DA9" w:rsidTr="00700DA9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0DA9" w:rsidRPr="00700DA9" w:rsidRDefault="00700DA9" w:rsidP="00700D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0DA9" w:rsidRPr="00700DA9" w:rsidRDefault="00700DA9" w:rsidP="00700D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Hoće li navedeno normativno rješenje zahtijevati provedbu administrativnih i upravnih postupaka vezano za adresate i s kojim ciljem? Hoće li navedena rješenja dodatno povećati administrativne prepreke za poslovanje? Ukratko navedite kakvi se učinci očekuju.</w:t>
            </w:r>
          </w:p>
          <w:p w:rsidR="00700DA9" w:rsidRPr="00700DA9" w:rsidRDefault="00700DA9" w:rsidP="00700D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00D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primjerice: dodjela ovlaštenja; utvrđivanje prava i/ili obveza posebnim upravnim aktom; provedba upravnog/inspekcijskog nadzora; pribavljanje posebnih dozvola, rješenja, suglasnosti; povećanje ili uvođenje nove administrativne tarife; izmjene administrativnog postupka i </w:t>
            </w:r>
            <w:proofErr w:type="spellStart"/>
            <w:r w:rsidRPr="00700D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sl</w:t>
            </w:r>
            <w:proofErr w:type="spellEnd"/>
            <w:r w:rsidRPr="00700D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0DA9" w:rsidRPr="00700DA9" w:rsidRDefault="00700DA9" w:rsidP="0070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0DA9" w:rsidRPr="00700DA9" w:rsidRDefault="00D320A1" w:rsidP="0070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</w:t>
            </w:r>
          </w:p>
        </w:tc>
      </w:tr>
      <w:tr w:rsidR="00700DA9" w:rsidRPr="00700DA9" w:rsidTr="00700DA9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00DA9" w:rsidRPr="00700DA9" w:rsidRDefault="00700DA9" w:rsidP="0070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0DA9" w:rsidRPr="00700DA9" w:rsidRDefault="00D320A1" w:rsidP="0070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Navedeno normativno rješenje neće načelno zahtijevati provedbu administrativnih i upravnih postupaka, no eventualni administrativni učinci ovoga Zakona očituju se u činjenici da će Centar uže surađivati i koordinirati postupak odobravanja, odnosno izdavanja dozvola za projekte od zajedničkog interesa</w:t>
            </w:r>
            <w:r w:rsidR="0085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0DA9" w:rsidRPr="00700DA9" w:rsidRDefault="00700DA9" w:rsidP="0070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DA9" w:rsidRPr="00700DA9" w:rsidTr="00700DA9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0DA9" w:rsidRPr="00700DA9" w:rsidRDefault="00700DA9" w:rsidP="00700D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0DA9" w:rsidRPr="00700DA9" w:rsidRDefault="00700DA9" w:rsidP="00700D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Hoće li za postizanje cilja biti nužan povezani rad više tijela državne uprave odnosno tijela lokalne i područne (regionalne) samouprave? Ukratko navedite tijela od kojih se očekuje povezani rad.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0DA9" w:rsidRPr="00700DA9" w:rsidRDefault="00856539" w:rsidP="0070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0DA9" w:rsidRPr="00700DA9" w:rsidRDefault="00700DA9" w:rsidP="0070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DA9" w:rsidRPr="00700DA9" w:rsidTr="00700DA9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00DA9" w:rsidRPr="00700DA9" w:rsidRDefault="00700DA9" w:rsidP="0070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0DA9" w:rsidRPr="00700DA9" w:rsidRDefault="005A626E" w:rsidP="0070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odnosu na aktualnu praksu u postupanju i koordinaciji rada više tijela državne uprave neće biti značajnih promjena, osim u smislu jačanja suradnje s obzirom na postupak odobravanja, odnosno izdavanja dozvola za projekte od zajedničkog interesa. </w:t>
            </w:r>
          </w:p>
        </w:tc>
        <w:tc>
          <w:tcPr>
            <w:tcW w:w="0" w:type="auto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0DA9" w:rsidRPr="00700DA9" w:rsidRDefault="00700DA9" w:rsidP="0070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DA9" w:rsidRPr="00700DA9" w:rsidTr="00700DA9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0DA9" w:rsidRPr="00700DA9" w:rsidRDefault="00700DA9" w:rsidP="00700D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0DA9" w:rsidRPr="00700DA9" w:rsidRDefault="00700DA9" w:rsidP="00700D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Imate li saznanja da li je isti problem postojao i na koji način je riješen u zakonodavstvu zemalja Europske unije odnosno trećih zemalja? – navedite primjere.</w:t>
            </w:r>
          </w:p>
          <w:p w:rsidR="00700DA9" w:rsidRPr="00700DA9" w:rsidRDefault="00700DA9" w:rsidP="00700D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D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(primjerice: poticanje malog gospodarstva; različito rješavanje ambalažnog otpada; fleksibilnost radnog zakonodavstva; rad na nepuno radno vrijeme; pojednostavljenje administrativnog postupka; smanjenje oboljelih od malignih bolesti; maloljetnička delikvencija i </w:t>
            </w:r>
            <w:proofErr w:type="spellStart"/>
            <w:r w:rsidRPr="00700D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</w:t>
            </w:r>
            <w:proofErr w:type="spellEnd"/>
            <w:r w:rsidRPr="00700D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0DA9" w:rsidRPr="00700DA9" w:rsidRDefault="00D47092" w:rsidP="0070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0DA9" w:rsidRPr="00700DA9" w:rsidRDefault="00700DA9" w:rsidP="0070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DA9" w:rsidRPr="00700DA9" w:rsidTr="00700DA9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00DA9" w:rsidRPr="00700DA9" w:rsidRDefault="00700DA9" w:rsidP="0070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0DA9" w:rsidRPr="00700DA9" w:rsidRDefault="00D47092" w:rsidP="00D47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skladu s člankom 8. stavkom 1. Uredbe (EU) br. 347/2013 države članice su morale do 16. studenoga 2013. godine odrediti jedno ovlašteno nacionalno tijelo za pospješivanje i koordiniranje postupaka izdavanja dozvola za projekte zajedničkog interesa, a koje obvezu je većina država članica i ispunila.</w:t>
            </w:r>
          </w:p>
        </w:tc>
        <w:tc>
          <w:tcPr>
            <w:tcW w:w="0" w:type="auto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0DA9" w:rsidRPr="00700DA9" w:rsidRDefault="00700DA9" w:rsidP="0070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0DA9" w:rsidRPr="00700DA9" w:rsidRDefault="00700DA9" w:rsidP="00700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UPUTA:</w:t>
      </w:r>
    </w:p>
    <w:p w:rsidR="00700DA9" w:rsidRPr="00700DA9" w:rsidRDefault="00700DA9" w:rsidP="00700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DA9">
        <w:rPr>
          <w:rFonts w:ascii="Times New Roman" w:eastAsia="Times New Roman" w:hAnsi="Times New Roman" w:cs="Times New Roman"/>
          <w:color w:val="000000"/>
          <w:sz w:val="24"/>
          <w:szCs w:val="24"/>
        </w:rPr>
        <w:t>• Uz ovaj Obrazac obvezno se prilažu Teze o sadržaju propisa.</w:t>
      </w:r>
    </w:p>
    <w:p w:rsidR="009B6397" w:rsidRPr="00700DA9" w:rsidRDefault="009B6397"/>
    <w:sectPr w:rsidR="009B6397" w:rsidRPr="00700DA9" w:rsidSect="009B639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700DA9"/>
    <w:rsid w:val="00185153"/>
    <w:rsid w:val="001935F2"/>
    <w:rsid w:val="001F55ED"/>
    <w:rsid w:val="002032A8"/>
    <w:rsid w:val="002B10F3"/>
    <w:rsid w:val="0054244B"/>
    <w:rsid w:val="005A626E"/>
    <w:rsid w:val="005F5558"/>
    <w:rsid w:val="00625161"/>
    <w:rsid w:val="0067571C"/>
    <w:rsid w:val="00700DA9"/>
    <w:rsid w:val="00750E88"/>
    <w:rsid w:val="00856539"/>
    <w:rsid w:val="0096351F"/>
    <w:rsid w:val="009B3B30"/>
    <w:rsid w:val="009B6397"/>
    <w:rsid w:val="009E24F5"/>
    <w:rsid w:val="009E65B2"/>
    <w:rsid w:val="00A06EBC"/>
    <w:rsid w:val="00A62860"/>
    <w:rsid w:val="00A970DD"/>
    <w:rsid w:val="00AD2169"/>
    <w:rsid w:val="00B03051"/>
    <w:rsid w:val="00B25E70"/>
    <w:rsid w:val="00C03607"/>
    <w:rsid w:val="00C33D9C"/>
    <w:rsid w:val="00C43E94"/>
    <w:rsid w:val="00C67615"/>
    <w:rsid w:val="00CE54A2"/>
    <w:rsid w:val="00D320A1"/>
    <w:rsid w:val="00D47092"/>
    <w:rsid w:val="00E01688"/>
    <w:rsid w:val="00EC09EC"/>
    <w:rsid w:val="00EF50B5"/>
    <w:rsid w:val="00F41F98"/>
    <w:rsid w:val="00FF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97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10-9-sred">
    <w:name w:val="t-10-9-sred"/>
    <w:basedOn w:val="Normal"/>
    <w:rsid w:val="00700D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t-12-9-sred">
    <w:name w:val="t-12-9-sred"/>
    <w:basedOn w:val="Normal"/>
    <w:rsid w:val="00700D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prilog">
    <w:name w:val="prilog"/>
    <w:basedOn w:val="Normal"/>
    <w:rsid w:val="0070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-9-8-bez-uvl">
    <w:name w:val="t-9-8-bez-uvl"/>
    <w:basedOn w:val="Normal"/>
    <w:rsid w:val="0070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-9-8">
    <w:name w:val="t-9-8"/>
    <w:basedOn w:val="Normal"/>
    <w:rsid w:val="0070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kurziv1">
    <w:name w:val="kurziv1"/>
    <w:basedOn w:val="DefaultParagraphFont"/>
    <w:rsid w:val="00700DA9"/>
    <w:rPr>
      <w:i/>
      <w:iCs/>
    </w:rPr>
  </w:style>
  <w:style w:type="character" w:customStyle="1" w:styleId="bold1">
    <w:name w:val="bold1"/>
    <w:basedOn w:val="DefaultParagraphFont"/>
    <w:rsid w:val="00700D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6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4011">
              <w:marLeft w:val="0"/>
              <w:marRight w:val="0"/>
              <w:marTop w:val="23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sivelj</dc:creator>
  <cp:lastModifiedBy>sivelj</cp:lastModifiedBy>
  <cp:revision>2</cp:revision>
  <dcterms:created xsi:type="dcterms:W3CDTF">2014-05-13T07:40:00Z</dcterms:created>
  <dcterms:modified xsi:type="dcterms:W3CDTF">2014-05-13T07:40:00Z</dcterms:modified>
</cp:coreProperties>
</file>