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A0" w:rsidRPr="00DD54A0" w:rsidRDefault="00DD54A0">
      <w:pPr>
        <w:rPr>
          <w:b/>
        </w:rPr>
      </w:pPr>
      <w:bookmarkStart w:id="0" w:name="_GoBack"/>
      <w:r w:rsidRPr="00DD54A0">
        <w:rPr>
          <w:b/>
        </w:rPr>
        <w:t>Ministarstvo gospodarstva, poduzetništva i obrta</w:t>
      </w:r>
    </w:p>
    <w:bookmarkEnd w:id="0"/>
    <w:p w:rsidR="00073A94" w:rsidRDefault="00F42070">
      <w:r>
        <w:t>Obrazac</w:t>
      </w:r>
      <w:r w:rsidR="00D65901">
        <w:t xml:space="preserve"> za prijavu neporeznog davanja: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"/>
        <w:gridCol w:w="2148"/>
        <w:gridCol w:w="2841"/>
        <w:gridCol w:w="3140"/>
        <w:gridCol w:w="1947"/>
        <w:gridCol w:w="1949"/>
        <w:gridCol w:w="1954"/>
      </w:tblGrid>
      <w:tr w:rsidR="00B13726" w:rsidTr="00B13726">
        <w:trPr>
          <w:trHeight w:val="822"/>
        </w:trPr>
        <w:tc>
          <w:tcPr>
            <w:tcW w:w="2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3726" w:rsidRDefault="00B13726" w:rsidP="0037130C">
            <w:pPr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Neporezna naknada koju želite prijaviti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B13726">
            <w:pPr>
              <w:jc w:val="center"/>
            </w:pPr>
            <w:r>
              <w:t>Korisnik naknade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Način obračuna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Učestalost plaćanja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C95117">
            <w:pPr>
              <w:jc w:val="center"/>
            </w:pPr>
            <w:r>
              <w:t>Tko je obavezan plaćati navedenu naknadu?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Vaša napomena</w:t>
            </w:r>
          </w:p>
        </w:tc>
      </w:tr>
      <w:tr w:rsidR="00B13726" w:rsidRPr="0037130C" w:rsidTr="00B13726">
        <w:trPr>
          <w:trHeight w:val="847"/>
        </w:trPr>
        <w:tc>
          <w:tcPr>
            <w:tcW w:w="241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Upute za ispunjavanje: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B13726" w:rsidRPr="0037130C" w:rsidRDefault="00B13726" w:rsidP="00B1372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Kome uplaćujete naknadu? Ovdje možete upisati točan naziv sa uplatnog računa kome uplaćujete naknadu  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B13726" w:rsidRPr="0037130C" w:rsidRDefault="00B13726" w:rsidP="0037130C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 xml:space="preserve"> U određenom iznosu ili postotku od prihoda ili neke  druge vrijednosti  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 xml:space="preserve">Mjesečno / jednom godišnje / ovisno o nekom događaju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B13726" w:rsidRPr="0037130C" w:rsidRDefault="00B13726" w:rsidP="00C95117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(npr. poduzetnik, obrtnik, fizička osoba - građanin)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Ovdje ostavite dodatne napomene</w:t>
            </w:r>
            <w:r>
              <w:rPr>
                <w:i/>
                <w:sz w:val="20"/>
              </w:rPr>
              <w:t xml:space="preserve"> i pojašnjenja</w:t>
            </w:r>
            <w:r w:rsidRPr="0037130C">
              <w:rPr>
                <w:i/>
                <w:sz w:val="20"/>
              </w:rPr>
              <w:t>, ili svoje kontakt podatke ukoliko želite povratnu informaciju</w:t>
            </w:r>
          </w:p>
        </w:tc>
      </w:tr>
      <w:tr w:rsidR="00B13726" w:rsidTr="00B13726">
        <w:trPr>
          <w:trHeight w:val="856"/>
        </w:trPr>
        <w:tc>
          <w:tcPr>
            <w:tcW w:w="241" w:type="dxa"/>
          </w:tcPr>
          <w:p w:rsidR="00B13726" w:rsidRDefault="00B13726"/>
        </w:tc>
        <w:tc>
          <w:tcPr>
            <w:tcW w:w="2148" w:type="dxa"/>
          </w:tcPr>
          <w:p w:rsidR="00B13726" w:rsidRDefault="00B13726"/>
        </w:tc>
        <w:tc>
          <w:tcPr>
            <w:tcW w:w="2841" w:type="dxa"/>
          </w:tcPr>
          <w:p w:rsidR="00B13726" w:rsidRDefault="00B13726"/>
        </w:tc>
        <w:tc>
          <w:tcPr>
            <w:tcW w:w="3140" w:type="dxa"/>
          </w:tcPr>
          <w:p w:rsidR="00B13726" w:rsidRDefault="00B13726"/>
        </w:tc>
        <w:tc>
          <w:tcPr>
            <w:tcW w:w="1947" w:type="dxa"/>
          </w:tcPr>
          <w:p w:rsidR="00B13726" w:rsidRDefault="00B13726"/>
        </w:tc>
        <w:tc>
          <w:tcPr>
            <w:tcW w:w="1949" w:type="dxa"/>
          </w:tcPr>
          <w:p w:rsidR="00B13726" w:rsidRDefault="00B13726" w:rsidP="00C95117"/>
        </w:tc>
        <w:tc>
          <w:tcPr>
            <w:tcW w:w="1954" w:type="dxa"/>
          </w:tcPr>
          <w:p w:rsidR="00B13726" w:rsidRDefault="00B13726"/>
        </w:tc>
      </w:tr>
      <w:tr w:rsidR="00B13726" w:rsidTr="00B13726">
        <w:trPr>
          <w:trHeight w:val="856"/>
        </w:trPr>
        <w:tc>
          <w:tcPr>
            <w:tcW w:w="241" w:type="dxa"/>
          </w:tcPr>
          <w:p w:rsidR="00B13726" w:rsidRDefault="00B13726"/>
        </w:tc>
        <w:tc>
          <w:tcPr>
            <w:tcW w:w="2148" w:type="dxa"/>
          </w:tcPr>
          <w:p w:rsidR="00B13726" w:rsidRDefault="00B13726"/>
        </w:tc>
        <w:tc>
          <w:tcPr>
            <w:tcW w:w="2841" w:type="dxa"/>
          </w:tcPr>
          <w:p w:rsidR="00B13726" w:rsidRDefault="00B13726"/>
        </w:tc>
        <w:tc>
          <w:tcPr>
            <w:tcW w:w="3140" w:type="dxa"/>
          </w:tcPr>
          <w:p w:rsidR="00B13726" w:rsidRDefault="00B13726"/>
        </w:tc>
        <w:tc>
          <w:tcPr>
            <w:tcW w:w="1947" w:type="dxa"/>
          </w:tcPr>
          <w:p w:rsidR="00B13726" w:rsidRDefault="00B13726"/>
        </w:tc>
        <w:tc>
          <w:tcPr>
            <w:tcW w:w="1949" w:type="dxa"/>
          </w:tcPr>
          <w:p w:rsidR="00B13726" w:rsidRDefault="00B13726" w:rsidP="00C95117"/>
        </w:tc>
        <w:tc>
          <w:tcPr>
            <w:tcW w:w="1954" w:type="dxa"/>
          </w:tcPr>
          <w:p w:rsidR="00B13726" w:rsidRDefault="00B13726"/>
        </w:tc>
      </w:tr>
    </w:tbl>
    <w:p w:rsidR="00D65901" w:rsidRDefault="00D65901"/>
    <w:p w:rsidR="00B13726" w:rsidRDefault="00B13726"/>
    <w:p w:rsidR="0037130C" w:rsidRDefault="0037130C"/>
    <w:p w:rsidR="0037130C" w:rsidRDefault="0037130C"/>
    <w:sectPr w:rsidR="0037130C" w:rsidSect="00371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1"/>
    <w:rsid w:val="00073A94"/>
    <w:rsid w:val="0037130C"/>
    <w:rsid w:val="0046474F"/>
    <w:rsid w:val="00B13726"/>
    <w:rsid w:val="00D351C9"/>
    <w:rsid w:val="00D65901"/>
    <w:rsid w:val="00DD54A0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Barić</dc:creator>
  <cp:lastModifiedBy>Danijela Ban</cp:lastModifiedBy>
  <cp:revision>2</cp:revision>
  <dcterms:created xsi:type="dcterms:W3CDTF">2017-03-10T08:35:00Z</dcterms:created>
  <dcterms:modified xsi:type="dcterms:W3CDTF">2017-03-10T08:35:00Z</dcterms:modified>
</cp:coreProperties>
</file>