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859" w:rsidRPr="0068181D" w:rsidRDefault="00CA2859" w:rsidP="00CA2859">
      <w:pPr>
        <w:widowControl w:val="0"/>
        <w:autoSpaceDE w:val="0"/>
        <w:autoSpaceDN w:val="0"/>
        <w:adjustRightInd w:val="0"/>
        <w:spacing w:before="80" w:line="276" w:lineRule="auto"/>
        <w:ind w:right="11"/>
        <w:jc w:val="center"/>
        <w:rPr>
          <w:rFonts w:ascii="Times New Roman" w:eastAsiaTheme="minorHAnsi" w:hAnsi="Times New Roman"/>
          <w:b/>
          <w:bCs/>
          <w:spacing w:val="-1"/>
          <w:sz w:val="28"/>
          <w:szCs w:val="28"/>
        </w:rPr>
      </w:pPr>
      <w:r w:rsidRPr="0068181D">
        <w:rPr>
          <w:rFonts w:ascii="Times New Roman" w:eastAsiaTheme="minorHAnsi" w:hAnsi="Times New Roman"/>
          <w:b/>
          <w:bCs/>
          <w:spacing w:val="-1"/>
          <w:sz w:val="28"/>
          <w:szCs w:val="28"/>
        </w:rPr>
        <w:t xml:space="preserve">REPUBLIKA HRVATSKA </w:t>
      </w:r>
    </w:p>
    <w:p w:rsidR="00CA2859" w:rsidRPr="0068181D" w:rsidRDefault="00CA2859" w:rsidP="00CA2859">
      <w:pPr>
        <w:widowControl w:val="0"/>
        <w:autoSpaceDE w:val="0"/>
        <w:autoSpaceDN w:val="0"/>
        <w:adjustRightInd w:val="0"/>
        <w:spacing w:before="80" w:line="276" w:lineRule="auto"/>
        <w:ind w:right="11"/>
        <w:jc w:val="center"/>
        <w:rPr>
          <w:rFonts w:ascii="Times New Roman" w:eastAsiaTheme="minorHAnsi" w:hAnsi="Times New Roman"/>
          <w:b/>
          <w:bCs/>
          <w:spacing w:val="-1"/>
          <w:sz w:val="28"/>
          <w:szCs w:val="28"/>
        </w:rPr>
      </w:pPr>
      <w:r w:rsidRPr="0068181D">
        <w:rPr>
          <w:rFonts w:ascii="Times New Roman" w:eastAsiaTheme="minorHAnsi" w:hAnsi="Times New Roman"/>
          <w:b/>
          <w:bCs/>
          <w:spacing w:val="-1"/>
          <w:sz w:val="28"/>
          <w:szCs w:val="28"/>
        </w:rPr>
        <w:t>MINISTARSTVO GOSPODARSTVA, PODUZETNIŠTVA I OBRTA</w:t>
      </w:r>
    </w:p>
    <w:p w:rsidR="00CA2859" w:rsidRPr="0068181D" w:rsidRDefault="00CA2859" w:rsidP="00CA2859">
      <w:pPr>
        <w:widowControl w:val="0"/>
        <w:autoSpaceDE w:val="0"/>
        <w:autoSpaceDN w:val="0"/>
        <w:adjustRightInd w:val="0"/>
        <w:spacing w:before="80" w:line="276" w:lineRule="auto"/>
        <w:ind w:right="11"/>
        <w:jc w:val="center"/>
        <w:rPr>
          <w:rFonts w:ascii="Times New Roman" w:eastAsiaTheme="minorHAnsi" w:hAnsi="Times New Roman"/>
          <w:b/>
          <w:bCs/>
          <w:spacing w:val="-1"/>
          <w:sz w:val="28"/>
          <w:szCs w:val="28"/>
        </w:rPr>
      </w:pPr>
      <w:r w:rsidRPr="0068181D">
        <w:rPr>
          <w:rFonts w:ascii="Times New Roman" w:eastAsiaTheme="minorHAnsi" w:hAnsi="Times New Roman"/>
          <w:b/>
          <w:bCs/>
          <w:spacing w:val="-1"/>
          <w:sz w:val="28"/>
          <w:szCs w:val="28"/>
        </w:rPr>
        <w:t>RAVNATELJSTVO ZA ROBNE ZALIHE</w:t>
      </w:r>
    </w:p>
    <w:p w:rsidR="00CA2859" w:rsidRPr="0068181D" w:rsidRDefault="00CA2859" w:rsidP="00CA2859">
      <w:pPr>
        <w:widowControl w:val="0"/>
        <w:autoSpaceDE w:val="0"/>
        <w:autoSpaceDN w:val="0"/>
        <w:adjustRightInd w:val="0"/>
        <w:spacing w:before="80" w:line="252" w:lineRule="exact"/>
        <w:ind w:right="11"/>
        <w:jc w:val="center"/>
        <w:rPr>
          <w:rFonts w:ascii="Times New Roman" w:eastAsiaTheme="minorHAnsi" w:hAnsi="Times New Roman"/>
          <w:b/>
          <w:bCs/>
          <w:sz w:val="28"/>
          <w:szCs w:val="28"/>
        </w:rPr>
      </w:pPr>
      <w:r w:rsidRPr="0068181D">
        <w:rPr>
          <w:rFonts w:ascii="Times New Roman" w:eastAsiaTheme="minorHAnsi" w:hAnsi="Times New Roman"/>
          <w:b/>
          <w:bCs/>
          <w:sz w:val="28"/>
          <w:szCs w:val="28"/>
        </w:rPr>
        <w:t>Zagreb, Ulica grada Vukovara 78</w:t>
      </w:r>
    </w:p>
    <w:p w:rsidR="00CA2859" w:rsidRPr="0068181D" w:rsidRDefault="00CA2859" w:rsidP="00CA2859">
      <w:pPr>
        <w:widowControl w:val="0"/>
        <w:autoSpaceDE w:val="0"/>
        <w:autoSpaceDN w:val="0"/>
        <w:adjustRightInd w:val="0"/>
        <w:spacing w:line="170" w:lineRule="exact"/>
        <w:rPr>
          <w:rFonts w:ascii="Times New Roman" w:hAnsi="Times New Roman"/>
          <w:sz w:val="17"/>
          <w:szCs w:val="17"/>
        </w:rPr>
      </w:pPr>
    </w:p>
    <w:p w:rsidR="00CA2859" w:rsidRPr="0068181D" w:rsidRDefault="00CA2859" w:rsidP="00F12917">
      <w:pPr>
        <w:widowControl w:val="0"/>
        <w:autoSpaceDE w:val="0"/>
        <w:autoSpaceDN w:val="0"/>
        <w:adjustRightInd w:val="0"/>
        <w:spacing w:line="200" w:lineRule="exact"/>
        <w:jc w:val="right"/>
        <w:rPr>
          <w:rFonts w:ascii="Times New Roman" w:hAnsi="Times New Roman"/>
          <w:sz w:val="20"/>
          <w:szCs w:val="20"/>
        </w:rPr>
      </w:pPr>
    </w:p>
    <w:p w:rsidR="00CA2859" w:rsidRPr="0068181D" w:rsidRDefault="00CA2859" w:rsidP="00CA2859">
      <w:pPr>
        <w:widowControl w:val="0"/>
        <w:autoSpaceDE w:val="0"/>
        <w:autoSpaceDN w:val="0"/>
        <w:adjustRightInd w:val="0"/>
        <w:spacing w:line="200" w:lineRule="exact"/>
        <w:rPr>
          <w:rFonts w:ascii="Times New Roman" w:hAnsi="Times New Roman"/>
          <w:sz w:val="20"/>
          <w:szCs w:val="20"/>
        </w:rPr>
      </w:pPr>
    </w:p>
    <w:p w:rsidR="00CA2859" w:rsidRPr="0068181D" w:rsidRDefault="00CA2859" w:rsidP="00CA2859">
      <w:pPr>
        <w:widowControl w:val="0"/>
        <w:autoSpaceDE w:val="0"/>
        <w:autoSpaceDN w:val="0"/>
        <w:adjustRightInd w:val="0"/>
        <w:spacing w:line="200" w:lineRule="exact"/>
        <w:rPr>
          <w:rFonts w:ascii="Times New Roman" w:hAnsi="Times New Roman"/>
          <w:sz w:val="20"/>
          <w:szCs w:val="20"/>
        </w:rPr>
      </w:pPr>
    </w:p>
    <w:p w:rsidR="00CA2859" w:rsidRPr="0068181D" w:rsidRDefault="00CA2859" w:rsidP="00CA2859">
      <w:pPr>
        <w:widowControl w:val="0"/>
        <w:autoSpaceDE w:val="0"/>
        <w:autoSpaceDN w:val="0"/>
        <w:adjustRightInd w:val="0"/>
        <w:spacing w:line="200" w:lineRule="exact"/>
        <w:rPr>
          <w:rFonts w:ascii="Times New Roman" w:hAnsi="Times New Roman"/>
          <w:sz w:val="20"/>
          <w:szCs w:val="20"/>
        </w:rPr>
      </w:pPr>
    </w:p>
    <w:p w:rsidR="00CA2859" w:rsidRPr="0068181D" w:rsidRDefault="00CA2859" w:rsidP="00CA2859">
      <w:pPr>
        <w:widowControl w:val="0"/>
        <w:autoSpaceDE w:val="0"/>
        <w:autoSpaceDN w:val="0"/>
        <w:adjustRightInd w:val="0"/>
        <w:spacing w:line="200" w:lineRule="exact"/>
        <w:rPr>
          <w:rFonts w:ascii="Times New Roman" w:hAnsi="Times New Roman"/>
          <w:sz w:val="20"/>
          <w:szCs w:val="20"/>
        </w:rPr>
      </w:pPr>
    </w:p>
    <w:p w:rsidR="00CA2859" w:rsidRPr="0068181D" w:rsidRDefault="00CA2859" w:rsidP="00CA2859">
      <w:pPr>
        <w:widowControl w:val="0"/>
        <w:autoSpaceDE w:val="0"/>
        <w:autoSpaceDN w:val="0"/>
        <w:adjustRightInd w:val="0"/>
        <w:spacing w:line="200" w:lineRule="exact"/>
        <w:rPr>
          <w:rFonts w:ascii="Times New Roman" w:hAnsi="Times New Roman"/>
          <w:sz w:val="20"/>
          <w:szCs w:val="20"/>
        </w:rPr>
      </w:pPr>
    </w:p>
    <w:p w:rsidR="00CA2859" w:rsidRPr="0068181D" w:rsidRDefault="00CA2859" w:rsidP="00CA2859">
      <w:pPr>
        <w:widowControl w:val="0"/>
        <w:autoSpaceDE w:val="0"/>
        <w:autoSpaceDN w:val="0"/>
        <w:adjustRightInd w:val="0"/>
        <w:spacing w:line="200" w:lineRule="exact"/>
        <w:rPr>
          <w:rFonts w:ascii="Times New Roman" w:hAnsi="Times New Roman"/>
          <w:sz w:val="20"/>
          <w:szCs w:val="20"/>
        </w:rPr>
      </w:pPr>
    </w:p>
    <w:p w:rsidR="00CA2859" w:rsidRPr="0068181D" w:rsidRDefault="00CA2859" w:rsidP="00CA2859">
      <w:pPr>
        <w:widowControl w:val="0"/>
        <w:autoSpaceDE w:val="0"/>
        <w:autoSpaceDN w:val="0"/>
        <w:adjustRightInd w:val="0"/>
        <w:spacing w:line="200" w:lineRule="exact"/>
        <w:rPr>
          <w:rFonts w:ascii="Times New Roman" w:hAnsi="Times New Roman"/>
          <w:sz w:val="20"/>
          <w:szCs w:val="20"/>
        </w:rPr>
      </w:pPr>
    </w:p>
    <w:p w:rsidR="00CA2859" w:rsidRPr="0068181D" w:rsidRDefault="00CA2859" w:rsidP="00CA2859">
      <w:pPr>
        <w:widowControl w:val="0"/>
        <w:autoSpaceDE w:val="0"/>
        <w:autoSpaceDN w:val="0"/>
        <w:adjustRightInd w:val="0"/>
        <w:spacing w:line="200" w:lineRule="exact"/>
        <w:rPr>
          <w:rFonts w:ascii="Times New Roman" w:hAnsi="Times New Roman"/>
          <w:sz w:val="20"/>
          <w:szCs w:val="20"/>
        </w:rPr>
      </w:pPr>
    </w:p>
    <w:p w:rsidR="00CA2859" w:rsidRPr="0068181D" w:rsidRDefault="00CA2859" w:rsidP="00677AF5">
      <w:pPr>
        <w:widowControl w:val="0"/>
        <w:autoSpaceDE w:val="0"/>
        <w:autoSpaceDN w:val="0"/>
        <w:adjustRightInd w:val="0"/>
        <w:ind w:left="1416" w:right="1896"/>
        <w:jc w:val="center"/>
        <w:rPr>
          <w:rFonts w:ascii="Times New Roman" w:eastAsiaTheme="minorHAnsi" w:hAnsi="Times New Roman"/>
          <w:b/>
          <w:bCs/>
          <w:spacing w:val="-1"/>
          <w:sz w:val="28"/>
          <w:szCs w:val="28"/>
        </w:rPr>
      </w:pPr>
      <w:r w:rsidRPr="0068181D">
        <w:rPr>
          <w:rFonts w:ascii="Times New Roman" w:eastAsiaTheme="minorHAnsi" w:hAnsi="Times New Roman"/>
          <w:b/>
          <w:bCs/>
          <w:spacing w:val="-1"/>
          <w:sz w:val="28"/>
          <w:szCs w:val="28"/>
        </w:rPr>
        <w:t xml:space="preserve">DOKUMENTACIJA </w:t>
      </w:r>
      <w:r w:rsidR="00677AF5" w:rsidRPr="0068181D">
        <w:rPr>
          <w:rFonts w:ascii="Times New Roman" w:eastAsiaTheme="minorHAnsi" w:hAnsi="Times New Roman"/>
          <w:b/>
          <w:bCs/>
          <w:spacing w:val="-1"/>
          <w:sz w:val="28"/>
          <w:szCs w:val="28"/>
        </w:rPr>
        <w:t>O NABAVI</w:t>
      </w:r>
    </w:p>
    <w:p w:rsidR="00CA2859" w:rsidRPr="0068181D" w:rsidRDefault="00CA2859" w:rsidP="00CA2859">
      <w:pPr>
        <w:widowControl w:val="0"/>
        <w:autoSpaceDE w:val="0"/>
        <w:autoSpaceDN w:val="0"/>
        <w:adjustRightInd w:val="0"/>
        <w:spacing w:before="4" w:line="160" w:lineRule="exact"/>
        <w:rPr>
          <w:rFonts w:ascii="Times New Roman" w:hAnsi="Times New Roman"/>
          <w:sz w:val="16"/>
          <w:szCs w:val="16"/>
        </w:rPr>
      </w:pPr>
    </w:p>
    <w:p w:rsidR="00CA2859" w:rsidRPr="0068181D" w:rsidRDefault="00CA2859" w:rsidP="00CA2859">
      <w:pPr>
        <w:widowControl w:val="0"/>
        <w:autoSpaceDE w:val="0"/>
        <w:autoSpaceDN w:val="0"/>
        <w:adjustRightInd w:val="0"/>
        <w:spacing w:line="200" w:lineRule="exact"/>
        <w:rPr>
          <w:rFonts w:ascii="Times New Roman" w:hAnsi="Times New Roman"/>
          <w:sz w:val="20"/>
          <w:szCs w:val="20"/>
        </w:rPr>
      </w:pPr>
    </w:p>
    <w:p w:rsidR="00CA2859" w:rsidRPr="0068181D" w:rsidRDefault="00CA2859" w:rsidP="00CA2859">
      <w:pPr>
        <w:widowControl w:val="0"/>
        <w:autoSpaceDE w:val="0"/>
        <w:autoSpaceDN w:val="0"/>
        <w:adjustRightInd w:val="0"/>
        <w:spacing w:line="200" w:lineRule="exact"/>
        <w:rPr>
          <w:rFonts w:ascii="Times New Roman" w:hAnsi="Times New Roman"/>
          <w:sz w:val="20"/>
          <w:szCs w:val="20"/>
        </w:rPr>
      </w:pPr>
    </w:p>
    <w:p w:rsidR="00CA2859" w:rsidRPr="0068181D" w:rsidRDefault="00CA2859" w:rsidP="00CA2859">
      <w:pPr>
        <w:widowControl w:val="0"/>
        <w:autoSpaceDE w:val="0"/>
        <w:autoSpaceDN w:val="0"/>
        <w:adjustRightInd w:val="0"/>
        <w:spacing w:line="239" w:lineRule="auto"/>
        <w:ind w:right="11"/>
        <w:jc w:val="center"/>
        <w:rPr>
          <w:rFonts w:ascii="Times New Roman" w:eastAsiaTheme="minorHAnsi" w:hAnsi="Times New Roman"/>
          <w:b/>
          <w:bCs/>
          <w:spacing w:val="-1"/>
          <w:sz w:val="24"/>
          <w:szCs w:val="24"/>
        </w:rPr>
      </w:pPr>
      <w:r w:rsidRPr="0068181D">
        <w:rPr>
          <w:rFonts w:ascii="Times New Roman" w:eastAsiaTheme="minorHAnsi" w:hAnsi="Times New Roman"/>
          <w:b/>
          <w:bCs/>
          <w:spacing w:val="-1"/>
          <w:sz w:val="24"/>
          <w:szCs w:val="24"/>
        </w:rPr>
        <w:t>Predmet  nabave:</w:t>
      </w:r>
    </w:p>
    <w:p w:rsidR="00CA2859" w:rsidRPr="0068181D" w:rsidRDefault="00CA2859" w:rsidP="00CA2859">
      <w:pPr>
        <w:widowControl w:val="0"/>
        <w:autoSpaceDE w:val="0"/>
        <w:autoSpaceDN w:val="0"/>
        <w:adjustRightInd w:val="0"/>
        <w:spacing w:line="239" w:lineRule="auto"/>
        <w:ind w:right="11"/>
        <w:jc w:val="center"/>
        <w:rPr>
          <w:rFonts w:ascii="Times New Roman" w:hAnsi="Times New Roman"/>
          <w:b/>
          <w:bCs/>
          <w:spacing w:val="2"/>
        </w:rPr>
      </w:pPr>
    </w:p>
    <w:p w:rsidR="00416BDB" w:rsidRPr="0068181D" w:rsidRDefault="00F13199" w:rsidP="00D104CC">
      <w:pPr>
        <w:widowControl w:val="0"/>
        <w:autoSpaceDE w:val="0"/>
        <w:autoSpaceDN w:val="0"/>
        <w:adjustRightInd w:val="0"/>
        <w:spacing w:line="239" w:lineRule="auto"/>
        <w:ind w:right="11"/>
        <w:jc w:val="center"/>
        <w:rPr>
          <w:rFonts w:ascii="Times New Roman" w:eastAsiaTheme="minorHAnsi" w:hAnsi="Times New Roman"/>
          <w:b/>
          <w:bCs/>
          <w:spacing w:val="2"/>
          <w:sz w:val="28"/>
          <w:szCs w:val="28"/>
          <w:u w:val="single"/>
        </w:rPr>
      </w:pPr>
      <w:r>
        <w:rPr>
          <w:rFonts w:ascii="Times New Roman" w:eastAsiaTheme="minorHAnsi" w:hAnsi="Times New Roman"/>
          <w:b/>
          <w:bCs/>
          <w:spacing w:val="2"/>
          <w:sz w:val="28"/>
          <w:szCs w:val="28"/>
          <w:u w:val="single"/>
        </w:rPr>
        <w:t>MERKANTILNI KUKURUZ</w:t>
      </w:r>
      <w:r w:rsidR="00BF0EC7">
        <w:rPr>
          <w:rFonts w:ascii="Times New Roman" w:eastAsiaTheme="minorHAnsi" w:hAnsi="Times New Roman"/>
          <w:b/>
          <w:bCs/>
          <w:spacing w:val="2"/>
          <w:sz w:val="28"/>
          <w:szCs w:val="28"/>
          <w:u w:val="single"/>
        </w:rPr>
        <w:t xml:space="preserve"> U ZRNU</w:t>
      </w:r>
      <w:r>
        <w:rPr>
          <w:rFonts w:ascii="Times New Roman" w:eastAsiaTheme="minorHAnsi" w:hAnsi="Times New Roman"/>
          <w:b/>
          <w:bCs/>
          <w:spacing w:val="2"/>
          <w:sz w:val="28"/>
          <w:szCs w:val="28"/>
          <w:u w:val="single"/>
        </w:rPr>
        <w:t xml:space="preserve"> </w:t>
      </w:r>
      <w:r w:rsidR="00416BDB" w:rsidRPr="0068181D">
        <w:rPr>
          <w:rFonts w:ascii="Times New Roman" w:eastAsiaTheme="minorHAnsi" w:hAnsi="Times New Roman"/>
          <w:b/>
          <w:bCs/>
          <w:spacing w:val="2"/>
          <w:sz w:val="28"/>
          <w:szCs w:val="28"/>
          <w:u w:val="single"/>
        </w:rPr>
        <w:t xml:space="preserve"> </w:t>
      </w:r>
    </w:p>
    <w:p w:rsidR="00D104CC" w:rsidRPr="0068181D" w:rsidRDefault="00416BDB" w:rsidP="00D104CC">
      <w:pPr>
        <w:widowControl w:val="0"/>
        <w:autoSpaceDE w:val="0"/>
        <w:autoSpaceDN w:val="0"/>
        <w:adjustRightInd w:val="0"/>
        <w:spacing w:line="239" w:lineRule="auto"/>
        <w:ind w:right="11"/>
        <w:jc w:val="center"/>
        <w:rPr>
          <w:rFonts w:ascii="Times New Roman" w:eastAsiaTheme="minorHAnsi" w:hAnsi="Times New Roman"/>
          <w:b/>
          <w:bCs/>
          <w:spacing w:val="2"/>
          <w:sz w:val="28"/>
          <w:szCs w:val="28"/>
          <w:u w:val="single"/>
        </w:rPr>
      </w:pPr>
      <w:r w:rsidRPr="0068181D">
        <w:rPr>
          <w:rFonts w:ascii="Times New Roman" w:eastAsiaTheme="minorHAnsi" w:hAnsi="Times New Roman"/>
          <w:b/>
          <w:bCs/>
          <w:spacing w:val="2"/>
          <w:sz w:val="28"/>
          <w:szCs w:val="28"/>
          <w:u w:val="single"/>
        </w:rPr>
        <w:t>(</w:t>
      </w:r>
      <w:r w:rsidR="00F13199">
        <w:rPr>
          <w:rFonts w:ascii="Times New Roman" w:eastAsiaTheme="minorHAnsi" w:hAnsi="Times New Roman"/>
          <w:b/>
          <w:bCs/>
          <w:spacing w:val="2"/>
          <w:sz w:val="28"/>
          <w:szCs w:val="28"/>
          <w:u w:val="single"/>
        </w:rPr>
        <w:t>15.000.000 kg</w:t>
      </w:r>
      <w:r w:rsidRPr="0068181D">
        <w:rPr>
          <w:rFonts w:ascii="Times New Roman" w:eastAsiaTheme="minorHAnsi" w:hAnsi="Times New Roman"/>
          <w:b/>
          <w:bCs/>
          <w:spacing w:val="2"/>
          <w:sz w:val="28"/>
          <w:szCs w:val="28"/>
          <w:u w:val="single"/>
        </w:rPr>
        <w:t xml:space="preserve">) </w:t>
      </w:r>
    </w:p>
    <w:p w:rsidR="00CA2859" w:rsidRPr="0068181D" w:rsidRDefault="00CA2859" w:rsidP="00CA2859">
      <w:pPr>
        <w:widowControl w:val="0"/>
        <w:autoSpaceDE w:val="0"/>
        <w:autoSpaceDN w:val="0"/>
        <w:adjustRightInd w:val="0"/>
        <w:spacing w:before="10" w:line="150" w:lineRule="exact"/>
        <w:rPr>
          <w:rFonts w:ascii="Times New Roman" w:hAnsi="Times New Roman"/>
        </w:rPr>
      </w:pPr>
    </w:p>
    <w:p w:rsidR="00CA2859" w:rsidRPr="0068181D" w:rsidRDefault="00CA2859" w:rsidP="00CA2859">
      <w:pPr>
        <w:widowControl w:val="0"/>
        <w:autoSpaceDE w:val="0"/>
        <w:autoSpaceDN w:val="0"/>
        <w:adjustRightInd w:val="0"/>
        <w:spacing w:before="10" w:line="150" w:lineRule="exact"/>
        <w:rPr>
          <w:rFonts w:ascii="Times New Roman" w:hAnsi="Times New Roman"/>
        </w:rPr>
      </w:pPr>
    </w:p>
    <w:p w:rsidR="00CA2859" w:rsidRPr="0068181D" w:rsidRDefault="00CA2859" w:rsidP="00CA2859">
      <w:pPr>
        <w:widowControl w:val="0"/>
        <w:autoSpaceDE w:val="0"/>
        <w:autoSpaceDN w:val="0"/>
        <w:adjustRightInd w:val="0"/>
        <w:spacing w:line="200" w:lineRule="exact"/>
        <w:rPr>
          <w:rFonts w:ascii="Times New Roman" w:hAnsi="Times New Roman"/>
        </w:rPr>
      </w:pPr>
    </w:p>
    <w:p w:rsidR="00CA2859" w:rsidRPr="0068181D" w:rsidRDefault="00CA2859" w:rsidP="00CA2859">
      <w:pPr>
        <w:widowControl w:val="0"/>
        <w:autoSpaceDE w:val="0"/>
        <w:autoSpaceDN w:val="0"/>
        <w:adjustRightInd w:val="0"/>
        <w:spacing w:line="200" w:lineRule="exact"/>
        <w:rPr>
          <w:rFonts w:ascii="Times New Roman" w:hAnsi="Times New Roman"/>
        </w:rPr>
      </w:pPr>
    </w:p>
    <w:p w:rsidR="00CA2859" w:rsidRPr="0068181D" w:rsidRDefault="00CA2859" w:rsidP="00CA2859">
      <w:pPr>
        <w:widowControl w:val="0"/>
        <w:autoSpaceDE w:val="0"/>
        <w:autoSpaceDN w:val="0"/>
        <w:adjustRightInd w:val="0"/>
        <w:ind w:right="1057"/>
        <w:rPr>
          <w:rFonts w:ascii="Times New Roman" w:hAnsi="Times New Roman"/>
        </w:rPr>
      </w:pPr>
      <w:r w:rsidRPr="0068181D">
        <w:rPr>
          <w:rFonts w:ascii="Times New Roman" w:hAnsi="Times New Roman"/>
        </w:rPr>
        <w:t xml:space="preserve"> </w:t>
      </w:r>
    </w:p>
    <w:p w:rsidR="004D0BF6" w:rsidRPr="0068181D" w:rsidRDefault="00CA2859" w:rsidP="00CA2859">
      <w:pPr>
        <w:widowControl w:val="0"/>
        <w:autoSpaceDE w:val="0"/>
        <w:autoSpaceDN w:val="0"/>
        <w:adjustRightInd w:val="0"/>
        <w:ind w:right="11"/>
        <w:jc w:val="center"/>
        <w:rPr>
          <w:rFonts w:ascii="Times New Roman" w:eastAsiaTheme="minorHAnsi" w:hAnsi="Times New Roman"/>
          <w:b/>
          <w:bCs/>
          <w:spacing w:val="-1"/>
          <w:sz w:val="24"/>
          <w:szCs w:val="24"/>
        </w:rPr>
      </w:pPr>
      <w:r w:rsidRPr="0068181D">
        <w:rPr>
          <w:rFonts w:ascii="Times New Roman" w:eastAsiaTheme="minorHAnsi" w:hAnsi="Times New Roman"/>
          <w:b/>
          <w:bCs/>
          <w:spacing w:val="-1"/>
          <w:sz w:val="24"/>
          <w:szCs w:val="24"/>
        </w:rPr>
        <w:t xml:space="preserve">Postupak: Otvoreni postupak javne nabave </w:t>
      </w:r>
      <w:r w:rsidR="00416BDB" w:rsidRPr="0068181D">
        <w:rPr>
          <w:rFonts w:ascii="Times New Roman" w:eastAsiaTheme="minorHAnsi" w:hAnsi="Times New Roman"/>
          <w:b/>
          <w:bCs/>
          <w:spacing w:val="-1"/>
          <w:sz w:val="24"/>
          <w:szCs w:val="24"/>
        </w:rPr>
        <w:t>velike</w:t>
      </w:r>
      <w:r w:rsidRPr="0068181D">
        <w:rPr>
          <w:rFonts w:ascii="Times New Roman" w:eastAsiaTheme="minorHAnsi" w:hAnsi="Times New Roman"/>
          <w:b/>
          <w:bCs/>
          <w:spacing w:val="-1"/>
          <w:sz w:val="24"/>
          <w:szCs w:val="24"/>
        </w:rPr>
        <w:t xml:space="preserve"> vrijednosti  </w:t>
      </w:r>
    </w:p>
    <w:p w:rsidR="00CA2859" w:rsidRPr="0068181D" w:rsidRDefault="00CA2859" w:rsidP="00CA2859">
      <w:pPr>
        <w:widowControl w:val="0"/>
        <w:autoSpaceDE w:val="0"/>
        <w:autoSpaceDN w:val="0"/>
        <w:adjustRightInd w:val="0"/>
        <w:ind w:right="11"/>
        <w:jc w:val="center"/>
        <w:rPr>
          <w:rFonts w:ascii="Times New Roman" w:eastAsiaTheme="minorHAnsi" w:hAnsi="Times New Roman"/>
          <w:b/>
          <w:bCs/>
          <w:spacing w:val="-1"/>
          <w:sz w:val="24"/>
          <w:szCs w:val="24"/>
        </w:rPr>
      </w:pPr>
      <w:r w:rsidRPr="0068181D">
        <w:rPr>
          <w:rFonts w:ascii="Times New Roman" w:eastAsiaTheme="minorHAnsi" w:hAnsi="Times New Roman"/>
          <w:b/>
          <w:bCs/>
          <w:spacing w:val="-1"/>
          <w:sz w:val="24"/>
          <w:szCs w:val="24"/>
        </w:rPr>
        <w:t>s namjerom sklapanja ugovora</w:t>
      </w:r>
    </w:p>
    <w:p w:rsidR="00CA2859" w:rsidRPr="0068181D" w:rsidRDefault="00CA2859" w:rsidP="00CA2859">
      <w:pPr>
        <w:widowControl w:val="0"/>
        <w:autoSpaceDE w:val="0"/>
        <w:autoSpaceDN w:val="0"/>
        <w:adjustRightInd w:val="0"/>
        <w:spacing w:before="6" w:line="100" w:lineRule="exact"/>
        <w:jc w:val="center"/>
        <w:rPr>
          <w:rFonts w:ascii="Times New Roman" w:hAnsi="Times New Roman"/>
        </w:rPr>
      </w:pPr>
    </w:p>
    <w:p w:rsidR="00CA2859" w:rsidRPr="0068181D" w:rsidRDefault="00CA2859" w:rsidP="00CA2859">
      <w:pPr>
        <w:widowControl w:val="0"/>
        <w:autoSpaceDE w:val="0"/>
        <w:autoSpaceDN w:val="0"/>
        <w:adjustRightInd w:val="0"/>
        <w:spacing w:line="200" w:lineRule="exact"/>
        <w:jc w:val="center"/>
        <w:rPr>
          <w:rFonts w:ascii="Times New Roman" w:hAnsi="Times New Roman"/>
        </w:rPr>
      </w:pPr>
    </w:p>
    <w:p w:rsidR="00CA2859" w:rsidRPr="0068181D" w:rsidRDefault="00CA2859" w:rsidP="00CA2859">
      <w:pPr>
        <w:widowControl w:val="0"/>
        <w:autoSpaceDE w:val="0"/>
        <w:autoSpaceDN w:val="0"/>
        <w:adjustRightInd w:val="0"/>
        <w:spacing w:line="200" w:lineRule="exact"/>
        <w:jc w:val="center"/>
        <w:rPr>
          <w:rFonts w:ascii="Times New Roman" w:hAnsi="Times New Roman"/>
        </w:rPr>
      </w:pPr>
    </w:p>
    <w:p w:rsidR="00CA2859" w:rsidRPr="0068181D" w:rsidRDefault="00CA2859" w:rsidP="00CA2859">
      <w:pPr>
        <w:widowControl w:val="0"/>
        <w:autoSpaceDE w:val="0"/>
        <w:autoSpaceDN w:val="0"/>
        <w:adjustRightInd w:val="0"/>
        <w:spacing w:line="200" w:lineRule="exact"/>
        <w:rPr>
          <w:rFonts w:ascii="Times New Roman" w:hAnsi="Times New Roman"/>
          <w:sz w:val="20"/>
          <w:szCs w:val="20"/>
        </w:rPr>
      </w:pPr>
    </w:p>
    <w:p w:rsidR="00CA2859" w:rsidRPr="0068181D" w:rsidRDefault="00CA2859" w:rsidP="00CA2859">
      <w:pPr>
        <w:widowControl w:val="0"/>
        <w:autoSpaceDE w:val="0"/>
        <w:autoSpaceDN w:val="0"/>
        <w:adjustRightInd w:val="0"/>
        <w:spacing w:line="200" w:lineRule="exact"/>
        <w:rPr>
          <w:rFonts w:ascii="Times New Roman" w:hAnsi="Times New Roman"/>
          <w:sz w:val="20"/>
          <w:szCs w:val="20"/>
        </w:rPr>
      </w:pPr>
    </w:p>
    <w:p w:rsidR="00CA2859" w:rsidRPr="0068181D" w:rsidRDefault="00CA2859" w:rsidP="00CA2859">
      <w:pPr>
        <w:widowControl w:val="0"/>
        <w:autoSpaceDE w:val="0"/>
        <w:autoSpaceDN w:val="0"/>
        <w:adjustRightInd w:val="0"/>
        <w:spacing w:line="200" w:lineRule="exact"/>
        <w:rPr>
          <w:rFonts w:ascii="Times New Roman" w:hAnsi="Times New Roman"/>
          <w:sz w:val="20"/>
          <w:szCs w:val="20"/>
        </w:rPr>
      </w:pPr>
    </w:p>
    <w:p w:rsidR="00CA2859" w:rsidRPr="0068181D" w:rsidRDefault="00CA2859" w:rsidP="00CA2859">
      <w:pPr>
        <w:widowControl w:val="0"/>
        <w:autoSpaceDE w:val="0"/>
        <w:autoSpaceDN w:val="0"/>
        <w:adjustRightInd w:val="0"/>
        <w:spacing w:line="200" w:lineRule="exact"/>
        <w:rPr>
          <w:rFonts w:ascii="Times New Roman" w:hAnsi="Times New Roman"/>
          <w:sz w:val="20"/>
          <w:szCs w:val="20"/>
        </w:rPr>
      </w:pPr>
    </w:p>
    <w:p w:rsidR="00CA2859" w:rsidRPr="0068181D" w:rsidRDefault="00CA2859" w:rsidP="00CA2859">
      <w:pPr>
        <w:widowControl w:val="0"/>
        <w:autoSpaceDE w:val="0"/>
        <w:autoSpaceDN w:val="0"/>
        <w:adjustRightInd w:val="0"/>
        <w:spacing w:line="200" w:lineRule="exact"/>
        <w:rPr>
          <w:rFonts w:ascii="Times New Roman" w:hAnsi="Times New Roman"/>
          <w:sz w:val="20"/>
          <w:szCs w:val="20"/>
        </w:rPr>
      </w:pPr>
    </w:p>
    <w:p w:rsidR="00CA2859" w:rsidRPr="0068181D" w:rsidRDefault="00CA2859" w:rsidP="00CA2859">
      <w:pPr>
        <w:widowControl w:val="0"/>
        <w:autoSpaceDE w:val="0"/>
        <w:autoSpaceDN w:val="0"/>
        <w:adjustRightInd w:val="0"/>
        <w:spacing w:line="200" w:lineRule="exact"/>
        <w:rPr>
          <w:rFonts w:ascii="Times New Roman" w:hAnsi="Times New Roman"/>
          <w:sz w:val="20"/>
          <w:szCs w:val="20"/>
        </w:rPr>
      </w:pPr>
    </w:p>
    <w:p w:rsidR="00CA2859" w:rsidRPr="0068181D" w:rsidRDefault="00CA2859" w:rsidP="00CA2859">
      <w:pPr>
        <w:widowControl w:val="0"/>
        <w:autoSpaceDE w:val="0"/>
        <w:autoSpaceDN w:val="0"/>
        <w:adjustRightInd w:val="0"/>
        <w:spacing w:line="200" w:lineRule="exact"/>
        <w:rPr>
          <w:rFonts w:ascii="Times New Roman" w:hAnsi="Times New Roman"/>
          <w:sz w:val="20"/>
          <w:szCs w:val="20"/>
        </w:rPr>
      </w:pPr>
    </w:p>
    <w:p w:rsidR="00CA2859" w:rsidRPr="0068181D" w:rsidRDefault="00CA2859" w:rsidP="00CA2859">
      <w:pPr>
        <w:widowControl w:val="0"/>
        <w:autoSpaceDE w:val="0"/>
        <w:autoSpaceDN w:val="0"/>
        <w:adjustRightInd w:val="0"/>
        <w:spacing w:line="200" w:lineRule="exact"/>
        <w:rPr>
          <w:rFonts w:ascii="Times New Roman" w:hAnsi="Times New Roman"/>
          <w:sz w:val="20"/>
          <w:szCs w:val="20"/>
        </w:rPr>
      </w:pPr>
    </w:p>
    <w:p w:rsidR="00CA2859" w:rsidRPr="0068181D" w:rsidRDefault="00CA2859" w:rsidP="00CA2859">
      <w:pPr>
        <w:widowControl w:val="0"/>
        <w:autoSpaceDE w:val="0"/>
        <w:autoSpaceDN w:val="0"/>
        <w:adjustRightInd w:val="0"/>
        <w:spacing w:line="200" w:lineRule="exact"/>
        <w:rPr>
          <w:rFonts w:ascii="Times New Roman" w:hAnsi="Times New Roman"/>
          <w:sz w:val="20"/>
          <w:szCs w:val="20"/>
        </w:rPr>
      </w:pPr>
    </w:p>
    <w:p w:rsidR="00CA2859" w:rsidRPr="0068181D" w:rsidRDefault="00CA2859" w:rsidP="00CA2859">
      <w:pPr>
        <w:widowControl w:val="0"/>
        <w:autoSpaceDE w:val="0"/>
        <w:autoSpaceDN w:val="0"/>
        <w:adjustRightInd w:val="0"/>
        <w:spacing w:line="200" w:lineRule="exact"/>
        <w:rPr>
          <w:rFonts w:ascii="Times New Roman" w:hAnsi="Times New Roman"/>
          <w:sz w:val="20"/>
          <w:szCs w:val="20"/>
        </w:rPr>
      </w:pPr>
    </w:p>
    <w:p w:rsidR="00CA2859" w:rsidRPr="0068181D" w:rsidRDefault="00CA2859" w:rsidP="00CA2859">
      <w:pPr>
        <w:widowControl w:val="0"/>
        <w:autoSpaceDE w:val="0"/>
        <w:autoSpaceDN w:val="0"/>
        <w:adjustRightInd w:val="0"/>
        <w:spacing w:line="200" w:lineRule="exact"/>
        <w:rPr>
          <w:rFonts w:ascii="Times New Roman" w:hAnsi="Times New Roman"/>
          <w:sz w:val="20"/>
          <w:szCs w:val="20"/>
        </w:rPr>
      </w:pPr>
    </w:p>
    <w:p w:rsidR="00CA2859" w:rsidRPr="0068181D" w:rsidRDefault="00CA2859" w:rsidP="00CA2859">
      <w:pPr>
        <w:widowControl w:val="0"/>
        <w:autoSpaceDE w:val="0"/>
        <w:autoSpaceDN w:val="0"/>
        <w:adjustRightInd w:val="0"/>
        <w:spacing w:line="200" w:lineRule="exact"/>
        <w:rPr>
          <w:rFonts w:ascii="Times New Roman" w:hAnsi="Times New Roman"/>
          <w:sz w:val="20"/>
          <w:szCs w:val="20"/>
        </w:rPr>
      </w:pPr>
    </w:p>
    <w:p w:rsidR="00CA2859" w:rsidRPr="0068181D" w:rsidRDefault="00CA2859" w:rsidP="00CA2859">
      <w:pPr>
        <w:widowControl w:val="0"/>
        <w:autoSpaceDE w:val="0"/>
        <w:autoSpaceDN w:val="0"/>
        <w:adjustRightInd w:val="0"/>
        <w:spacing w:line="200" w:lineRule="exact"/>
        <w:rPr>
          <w:rFonts w:ascii="Times New Roman" w:hAnsi="Times New Roman"/>
          <w:sz w:val="20"/>
          <w:szCs w:val="20"/>
        </w:rPr>
      </w:pPr>
    </w:p>
    <w:p w:rsidR="00CA2859" w:rsidRPr="0068181D" w:rsidRDefault="00CA2859" w:rsidP="00CA2859">
      <w:pPr>
        <w:widowControl w:val="0"/>
        <w:autoSpaceDE w:val="0"/>
        <w:autoSpaceDN w:val="0"/>
        <w:adjustRightInd w:val="0"/>
        <w:spacing w:line="200" w:lineRule="exact"/>
        <w:rPr>
          <w:rFonts w:ascii="Times New Roman" w:hAnsi="Times New Roman"/>
          <w:sz w:val="20"/>
          <w:szCs w:val="20"/>
        </w:rPr>
      </w:pPr>
    </w:p>
    <w:p w:rsidR="00CA2859" w:rsidRPr="0068181D" w:rsidRDefault="00CA2859" w:rsidP="00CA2859">
      <w:pPr>
        <w:widowControl w:val="0"/>
        <w:autoSpaceDE w:val="0"/>
        <w:autoSpaceDN w:val="0"/>
        <w:adjustRightInd w:val="0"/>
        <w:spacing w:line="200" w:lineRule="exact"/>
        <w:rPr>
          <w:rFonts w:ascii="Times New Roman" w:hAnsi="Times New Roman"/>
          <w:sz w:val="20"/>
          <w:szCs w:val="20"/>
        </w:rPr>
      </w:pPr>
    </w:p>
    <w:p w:rsidR="00CA2859" w:rsidRPr="0068181D" w:rsidRDefault="00CA2859" w:rsidP="00CA2859">
      <w:pPr>
        <w:widowControl w:val="0"/>
        <w:autoSpaceDE w:val="0"/>
        <w:autoSpaceDN w:val="0"/>
        <w:adjustRightInd w:val="0"/>
        <w:spacing w:line="200" w:lineRule="exact"/>
        <w:rPr>
          <w:rFonts w:ascii="Times New Roman" w:hAnsi="Times New Roman"/>
          <w:sz w:val="20"/>
          <w:szCs w:val="20"/>
        </w:rPr>
      </w:pPr>
    </w:p>
    <w:p w:rsidR="00CA2859" w:rsidRPr="0068181D" w:rsidRDefault="00CA2859" w:rsidP="00CA2859">
      <w:pPr>
        <w:widowControl w:val="0"/>
        <w:autoSpaceDE w:val="0"/>
        <w:autoSpaceDN w:val="0"/>
        <w:adjustRightInd w:val="0"/>
        <w:spacing w:line="200" w:lineRule="exact"/>
        <w:rPr>
          <w:rFonts w:ascii="Times New Roman" w:hAnsi="Times New Roman"/>
          <w:sz w:val="20"/>
          <w:szCs w:val="20"/>
        </w:rPr>
      </w:pPr>
    </w:p>
    <w:p w:rsidR="00CA2859" w:rsidRPr="0068181D" w:rsidRDefault="00CA2859" w:rsidP="00CA2859">
      <w:pPr>
        <w:widowControl w:val="0"/>
        <w:autoSpaceDE w:val="0"/>
        <w:autoSpaceDN w:val="0"/>
        <w:adjustRightInd w:val="0"/>
        <w:spacing w:line="200" w:lineRule="exact"/>
        <w:rPr>
          <w:rFonts w:ascii="Times New Roman" w:hAnsi="Times New Roman"/>
          <w:sz w:val="20"/>
          <w:szCs w:val="20"/>
        </w:rPr>
      </w:pPr>
    </w:p>
    <w:p w:rsidR="00CA2859" w:rsidRPr="0068181D" w:rsidRDefault="00CA2859" w:rsidP="00CA2859">
      <w:pPr>
        <w:widowControl w:val="0"/>
        <w:autoSpaceDE w:val="0"/>
        <w:autoSpaceDN w:val="0"/>
        <w:adjustRightInd w:val="0"/>
        <w:spacing w:line="200" w:lineRule="exact"/>
        <w:rPr>
          <w:rFonts w:ascii="Times New Roman" w:hAnsi="Times New Roman"/>
          <w:sz w:val="20"/>
          <w:szCs w:val="20"/>
        </w:rPr>
      </w:pPr>
    </w:p>
    <w:p w:rsidR="00CA2859" w:rsidRPr="0068181D" w:rsidRDefault="00CA2859" w:rsidP="00CA2859">
      <w:pPr>
        <w:widowControl w:val="0"/>
        <w:autoSpaceDE w:val="0"/>
        <w:autoSpaceDN w:val="0"/>
        <w:adjustRightInd w:val="0"/>
        <w:spacing w:line="480" w:lineRule="auto"/>
        <w:ind w:left="2589" w:right="2587" w:hanging="321"/>
        <w:jc w:val="center"/>
        <w:rPr>
          <w:rFonts w:ascii="Times New Roman" w:eastAsiaTheme="minorHAnsi" w:hAnsi="Times New Roman"/>
          <w:b/>
          <w:bCs/>
          <w:spacing w:val="-1"/>
          <w:sz w:val="24"/>
          <w:szCs w:val="24"/>
        </w:rPr>
      </w:pPr>
      <w:proofErr w:type="spellStart"/>
      <w:r w:rsidRPr="0068181D">
        <w:rPr>
          <w:rFonts w:ascii="Times New Roman" w:eastAsiaTheme="minorHAnsi" w:hAnsi="Times New Roman"/>
          <w:b/>
          <w:bCs/>
          <w:spacing w:val="-1"/>
          <w:sz w:val="24"/>
          <w:szCs w:val="24"/>
        </w:rPr>
        <w:t>Ev</w:t>
      </w:r>
      <w:proofErr w:type="spellEnd"/>
      <w:r w:rsidRPr="0068181D">
        <w:rPr>
          <w:rFonts w:ascii="Times New Roman" w:eastAsiaTheme="minorHAnsi" w:hAnsi="Times New Roman"/>
          <w:b/>
          <w:bCs/>
          <w:spacing w:val="-1"/>
          <w:sz w:val="24"/>
          <w:szCs w:val="24"/>
        </w:rPr>
        <w:t xml:space="preserve">. broj nabave: </w:t>
      </w:r>
      <w:r w:rsidR="000F033F" w:rsidRPr="0068181D">
        <w:rPr>
          <w:rFonts w:ascii="Times New Roman" w:eastAsiaTheme="minorHAnsi" w:hAnsi="Times New Roman"/>
          <w:b/>
          <w:bCs/>
          <w:spacing w:val="-1"/>
          <w:sz w:val="24"/>
          <w:szCs w:val="24"/>
          <w:lang w:val="en-US"/>
        </w:rPr>
        <w:t>0</w:t>
      </w:r>
      <w:r w:rsidR="00BF0EC7">
        <w:rPr>
          <w:rFonts w:ascii="Times New Roman" w:eastAsiaTheme="minorHAnsi" w:hAnsi="Times New Roman"/>
          <w:b/>
          <w:bCs/>
          <w:spacing w:val="-1"/>
          <w:sz w:val="24"/>
          <w:szCs w:val="24"/>
          <w:lang w:val="en-US"/>
        </w:rPr>
        <w:t>4</w:t>
      </w:r>
      <w:r w:rsidR="000F033F" w:rsidRPr="0068181D">
        <w:rPr>
          <w:rFonts w:ascii="Times New Roman" w:eastAsiaTheme="minorHAnsi" w:hAnsi="Times New Roman"/>
          <w:b/>
          <w:bCs/>
          <w:spacing w:val="-1"/>
          <w:sz w:val="24"/>
          <w:szCs w:val="24"/>
          <w:lang w:val="en-US"/>
        </w:rPr>
        <w:t>/2017/E-VV</w:t>
      </w:r>
    </w:p>
    <w:p w:rsidR="00CA2859" w:rsidRPr="0068181D" w:rsidRDefault="00CA2859" w:rsidP="00D003E7">
      <w:pPr>
        <w:widowControl w:val="0"/>
        <w:autoSpaceDE w:val="0"/>
        <w:autoSpaceDN w:val="0"/>
        <w:adjustRightInd w:val="0"/>
        <w:spacing w:line="480" w:lineRule="auto"/>
        <w:ind w:left="2589" w:right="2587" w:hanging="321"/>
        <w:jc w:val="center"/>
        <w:rPr>
          <w:rFonts w:ascii="Times New Roman" w:eastAsiaTheme="minorHAnsi" w:hAnsi="Times New Roman"/>
          <w:b/>
          <w:bCs/>
          <w:spacing w:val="1"/>
          <w:sz w:val="24"/>
          <w:szCs w:val="24"/>
        </w:rPr>
        <w:sectPr w:rsidR="00CA2859" w:rsidRPr="0068181D" w:rsidSect="002B7F05">
          <w:footerReference w:type="default" r:id="rId9"/>
          <w:type w:val="continuous"/>
          <w:pgSz w:w="11907" w:h="16839" w:code="9"/>
          <w:pgMar w:top="1417" w:right="1417" w:bottom="1417" w:left="1417" w:header="720" w:footer="720" w:gutter="0"/>
          <w:cols w:space="720"/>
          <w:noEndnote/>
          <w:docGrid w:linePitch="326"/>
        </w:sectPr>
      </w:pPr>
      <w:r w:rsidRPr="0068181D">
        <w:rPr>
          <w:rFonts w:ascii="Times New Roman" w:eastAsiaTheme="minorHAnsi" w:hAnsi="Times New Roman"/>
          <w:b/>
          <w:bCs/>
          <w:spacing w:val="1"/>
          <w:sz w:val="24"/>
          <w:szCs w:val="24"/>
        </w:rPr>
        <w:t xml:space="preserve"> Zagreb, </w:t>
      </w:r>
      <w:r w:rsidR="007C0407" w:rsidRPr="0068181D">
        <w:rPr>
          <w:rFonts w:ascii="Times New Roman" w:eastAsiaTheme="minorHAnsi" w:hAnsi="Times New Roman"/>
          <w:b/>
          <w:bCs/>
          <w:spacing w:val="1"/>
          <w:sz w:val="24"/>
          <w:szCs w:val="24"/>
        </w:rPr>
        <w:t>lipanj</w:t>
      </w:r>
      <w:r w:rsidRPr="0068181D">
        <w:rPr>
          <w:rFonts w:ascii="Times New Roman" w:eastAsiaTheme="minorHAnsi" w:hAnsi="Times New Roman"/>
          <w:b/>
          <w:bCs/>
          <w:spacing w:val="1"/>
          <w:sz w:val="24"/>
          <w:szCs w:val="24"/>
        </w:rPr>
        <w:t xml:space="preserve"> 2017. godine</w:t>
      </w:r>
    </w:p>
    <w:p w:rsidR="00A1708F" w:rsidRDefault="00A1708F" w:rsidP="00A1708F">
      <w:pPr>
        <w:pStyle w:val="TOC1"/>
        <w:rPr>
          <w:rStyle w:val="Hyperlink"/>
          <w:rFonts w:eastAsia="Calibri"/>
          <w:color w:val="auto"/>
          <w:u w:val="none"/>
        </w:rPr>
      </w:pPr>
      <w:bookmarkStart w:id="0" w:name="_Toc485036587"/>
      <w:bookmarkStart w:id="1" w:name="_Toc485036752"/>
      <w:r>
        <w:rPr>
          <w:rStyle w:val="Hyperlink"/>
          <w:rFonts w:eastAsia="Calibri"/>
          <w:color w:val="auto"/>
          <w:u w:val="none"/>
        </w:rPr>
        <w:lastRenderedPageBreak/>
        <w:t>SADRŽAJ:</w:t>
      </w:r>
    </w:p>
    <w:p w:rsidR="00A1708F" w:rsidRPr="00A1708F" w:rsidRDefault="00AB4509" w:rsidP="00A1708F">
      <w:pPr>
        <w:pStyle w:val="TOC1"/>
        <w:rPr>
          <w:rFonts w:eastAsiaTheme="minorEastAsia"/>
          <w:b w:val="0"/>
          <w:lang w:eastAsia="hr-HR"/>
        </w:rPr>
      </w:pPr>
      <w:hyperlink w:anchor="_Toc485814191" w:history="1">
        <w:r w:rsidR="00A1708F" w:rsidRPr="00A1708F">
          <w:rPr>
            <w:rStyle w:val="Hyperlink"/>
            <w:rFonts w:eastAsia="Calibri"/>
            <w:color w:val="auto"/>
            <w:u w:val="none"/>
          </w:rPr>
          <w:t>1.</w:t>
        </w:r>
        <w:r w:rsidR="00A1708F" w:rsidRPr="00A1708F">
          <w:rPr>
            <w:rFonts w:eastAsiaTheme="minorEastAsia"/>
            <w:b w:val="0"/>
            <w:lang w:eastAsia="hr-HR"/>
          </w:rPr>
          <w:tab/>
        </w:r>
        <w:r w:rsidR="00A1708F" w:rsidRPr="00A1708F">
          <w:rPr>
            <w:rStyle w:val="Hyperlink"/>
            <w:rFonts w:eastAsia="Calibri"/>
            <w:color w:val="auto"/>
            <w:u w:val="none"/>
          </w:rPr>
          <w:t>OPĆI PODACI</w:t>
        </w:r>
        <w:r w:rsidR="00A1708F" w:rsidRPr="00A1708F">
          <w:rPr>
            <w:webHidden/>
          </w:rPr>
          <w:tab/>
        </w:r>
        <w:r w:rsidR="00A1708F">
          <w:rPr>
            <w:webHidden/>
          </w:rPr>
          <w:t>............................................................................................................</w:t>
        </w:r>
        <w:r w:rsidR="00A1708F" w:rsidRPr="00A1708F">
          <w:rPr>
            <w:webHidden/>
          </w:rPr>
          <w:fldChar w:fldCharType="begin"/>
        </w:r>
        <w:r w:rsidR="00A1708F" w:rsidRPr="00A1708F">
          <w:rPr>
            <w:webHidden/>
          </w:rPr>
          <w:instrText xml:space="preserve"> PAGEREF _Toc485814191 \h </w:instrText>
        </w:r>
        <w:r w:rsidR="00A1708F" w:rsidRPr="00A1708F">
          <w:rPr>
            <w:webHidden/>
          </w:rPr>
        </w:r>
        <w:r w:rsidR="00A1708F" w:rsidRPr="00A1708F">
          <w:rPr>
            <w:webHidden/>
          </w:rPr>
          <w:fldChar w:fldCharType="separate"/>
        </w:r>
        <w:r w:rsidR="00A1708F" w:rsidRPr="00A1708F">
          <w:rPr>
            <w:webHidden/>
          </w:rPr>
          <w:t>1</w:t>
        </w:r>
        <w:r w:rsidR="00A1708F" w:rsidRPr="00A1708F">
          <w:rPr>
            <w:webHidden/>
          </w:rPr>
          <w:fldChar w:fldCharType="end"/>
        </w:r>
      </w:hyperlink>
    </w:p>
    <w:p w:rsidR="00A1708F" w:rsidRPr="00A1708F" w:rsidRDefault="00AB4509" w:rsidP="00A1708F">
      <w:pPr>
        <w:pStyle w:val="TOC3"/>
        <w:tabs>
          <w:tab w:val="left" w:pos="1100"/>
          <w:tab w:val="right" w:leader="dot" w:pos="9062"/>
        </w:tabs>
        <w:rPr>
          <w:rFonts w:ascii="Times New Roman" w:eastAsiaTheme="minorEastAsia" w:hAnsi="Times New Roman"/>
          <w:noProof/>
          <w:sz w:val="24"/>
          <w:szCs w:val="24"/>
          <w:lang w:eastAsia="hr-HR"/>
        </w:rPr>
      </w:pPr>
      <w:hyperlink w:anchor="_Toc485814192" w:history="1">
        <w:r w:rsidR="00A1708F" w:rsidRPr="00A1708F">
          <w:rPr>
            <w:rStyle w:val="Hyperlink"/>
            <w:rFonts w:ascii="Times New Roman" w:eastAsia="Calibri" w:hAnsi="Times New Roman"/>
            <w:noProof/>
            <w:color w:val="auto"/>
            <w:sz w:val="24"/>
            <w:szCs w:val="24"/>
            <w:u w:val="none"/>
          </w:rPr>
          <w:t>1.1.</w:t>
        </w:r>
        <w:r w:rsidR="00A1708F" w:rsidRPr="00A1708F">
          <w:rPr>
            <w:rFonts w:ascii="Times New Roman" w:eastAsiaTheme="minorEastAsia" w:hAnsi="Times New Roman"/>
            <w:noProof/>
            <w:sz w:val="24"/>
            <w:szCs w:val="24"/>
            <w:lang w:eastAsia="hr-HR"/>
          </w:rPr>
          <w:tab/>
        </w:r>
        <w:r w:rsidR="00A1708F" w:rsidRPr="00A1708F">
          <w:rPr>
            <w:rStyle w:val="Hyperlink"/>
            <w:rFonts w:ascii="Times New Roman" w:eastAsia="Calibri" w:hAnsi="Times New Roman"/>
            <w:noProof/>
            <w:color w:val="auto"/>
            <w:sz w:val="24"/>
            <w:szCs w:val="24"/>
            <w:u w:val="none"/>
          </w:rPr>
          <w:t>Općenito</w:t>
        </w:r>
        <w:r w:rsidR="00A1708F" w:rsidRPr="00A1708F">
          <w:rPr>
            <w:rFonts w:ascii="Times New Roman" w:hAnsi="Times New Roman"/>
            <w:noProof/>
            <w:webHidden/>
            <w:sz w:val="24"/>
            <w:szCs w:val="24"/>
          </w:rPr>
          <w:tab/>
        </w:r>
        <w:r w:rsidR="00A1708F" w:rsidRPr="00A1708F">
          <w:rPr>
            <w:rFonts w:ascii="Times New Roman" w:hAnsi="Times New Roman"/>
            <w:noProof/>
            <w:webHidden/>
            <w:sz w:val="24"/>
            <w:szCs w:val="24"/>
          </w:rPr>
          <w:fldChar w:fldCharType="begin"/>
        </w:r>
        <w:r w:rsidR="00A1708F" w:rsidRPr="00A1708F">
          <w:rPr>
            <w:rFonts w:ascii="Times New Roman" w:hAnsi="Times New Roman"/>
            <w:noProof/>
            <w:webHidden/>
            <w:sz w:val="24"/>
            <w:szCs w:val="24"/>
          </w:rPr>
          <w:instrText xml:space="preserve"> PAGEREF _Toc485814192 \h </w:instrText>
        </w:r>
        <w:r w:rsidR="00A1708F" w:rsidRPr="00A1708F">
          <w:rPr>
            <w:rFonts w:ascii="Times New Roman" w:hAnsi="Times New Roman"/>
            <w:noProof/>
            <w:webHidden/>
            <w:sz w:val="24"/>
            <w:szCs w:val="24"/>
          </w:rPr>
        </w:r>
        <w:r w:rsidR="00A1708F" w:rsidRPr="00A1708F">
          <w:rPr>
            <w:rFonts w:ascii="Times New Roman" w:hAnsi="Times New Roman"/>
            <w:noProof/>
            <w:webHidden/>
            <w:sz w:val="24"/>
            <w:szCs w:val="24"/>
          </w:rPr>
          <w:fldChar w:fldCharType="separate"/>
        </w:r>
        <w:r w:rsidR="00A1708F" w:rsidRPr="00A1708F">
          <w:rPr>
            <w:rFonts w:ascii="Times New Roman" w:hAnsi="Times New Roman"/>
            <w:noProof/>
            <w:webHidden/>
            <w:sz w:val="24"/>
            <w:szCs w:val="24"/>
          </w:rPr>
          <w:t>1</w:t>
        </w:r>
        <w:r w:rsidR="00A1708F" w:rsidRPr="00A1708F">
          <w:rPr>
            <w:rFonts w:ascii="Times New Roman" w:hAnsi="Times New Roman"/>
            <w:noProof/>
            <w:webHidden/>
            <w:sz w:val="24"/>
            <w:szCs w:val="24"/>
          </w:rPr>
          <w:fldChar w:fldCharType="end"/>
        </w:r>
      </w:hyperlink>
    </w:p>
    <w:p w:rsidR="00A1708F" w:rsidRPr="00A1708F" w:rsidRDefault="00AB4509" w:rsidP="00A1708F">
      <w:pPr>
        <w:pStyle w:val="TOC3"/>
        <w:tabs>
          <w:tab w:val="left" w:pos="1100"/>
          <w:tab w:val="right" w:leader="dot" w:pos="9062"/>
        </w:tabs>
        <w:rPr>
          <w:rFonts w:ascii="Times New Roman" w:eastAsiaTheme="minorEastAsia" w:hAnsi="Times New Roman"/>
          <w:noProof/>
          <w:sz w:val="24"/>
          <w:szCs w:val="24"/>
          <w:lang w:eastAsia="hr-HR"/>
        </w:rPr>
      </w:pPr>
      <w:hyperlink w:anchor="_Toc485814193" w:history="1">
        <w:r w:rsidR="00A1708F" w:rsidRPr="00A1708F">
          <w:rPr>
            <w:rStyle w:val="Hyperlink"/>
            <w:rFonts w:ascii="Times New Roman" w:eastAsia="Calibri" w:hAnsi="Times New Roman"/>
            <w:noProof/>
            <w:color w:val="auto"/>
            <w:sz w:val="24"/>
            <w:szCs w:val="24"/>
            <w:u w:val="none"/>
          </w:rPr>
          <w:t>1.2.</w:t>
        </w:r>
        <w:r w:rsidR="00A1708F" w:rsidRPr="00A1708F">
          <w:rPr>
            <w:rFonts w:ascii="Times New Roman" w:eastAsiaTheme="minorEastAsia" w:hAnsi="Times New Roman"/>
            <w:noProof/>
            <w:sz w:val="24"/>
            <w:szCs w:val="24"/>
            <w:lang w:eastAsia="hr-HR"/>
          </w:rPr>
          <w:tab/>
        </w:r>
        <w:r w:rsidR="00A1708F" w:rsidRPr="00A1708F">
          <w:rPr>
            <w:rStyle w:val="Hyperlink"/>
            <w:rFonts w:ascii="Times New Roman" w:eastAsia="Calibri" w:hAnsi="Times New Roman"/>
            <w:noProof/>
            <w:color w:val="auto"/>
            <w:sz w:val="24"/>
            <w:szCs w:val="24"/>
            <w:u w:val="none"/>
          </w:rPr>
          <w:t>Podaci o Naručitelju</w:t>
        </w:r>
        <w:r w:rsidR="00A1708F" w:rsidRPr="00A1708F">
          <w:rPr>
            <w:rFonts w:ascii="Times New Roman" w:hAnsi="Times New Roman"/>
            <w:noProof/>
            <w:webHidden/>
            <w:sz w:val="24"/>
            <w:szCs w:val="24"/>
          </w:rPr>
          <w:tab/>
        </w:r>
        <w:r w:rsidR="00A1708F" w:rsidRPr="00A1708F">
          <w:rPr>
            <w:rFonts w:ascii="Times New Roman" w:hAnsi="Times New Roman"/>
            <w:noProof/>
            <w:webHidden/>
            <w:sz w:val="24"/>
            <w:szCs w:val="24"/>
          </w:rPr>
          <w:fldChar w:fldCharType="begin"/>
        </w:r>
        <w:r w:rsidR="00A1708F" w:rsidRPr="00A1708F">
          <w:rPr>
            <w:rFonts w:ascii="Times New Roman" w:hAnsi="Times New Roman"/>
            <w:noProof/>
            <w:webHidden/>
            <w:sz w:val="24"/>
            <w:szCs w:val="24"/>
          </w:rPr>
          <w:instrText xml:space="preserve"> PAGEREF _Toc485814193 \h </w:instrText>
        </w:r>
        <w:r w:rsidR="00A1708F" w:rsidRPr="00A1708F">
          <w:rPr>
            <w:rFonts w:ascii="Times New Roman" w:hAnsi="Times New Roman"/>
            <w:noProof/>
            <w:webHidden/>
            <w:sz w:val="24"/>
            <w:szCs w:val="24"/>
          </w:rPr>
        </w:r>
        <w:r w:rsidR="00A1708F" w:rsidRPr="00A1708F">
          <w:rPr>
            <w:rFonts w:ascii="Times New Roman" w:hAnsi="Times New Roman"/>
            <w:noProof/>
            <w:webHidden/>
            <w:sz w:val="24"/>
            <w:szCs w:val="24"/>
          </w:rPr>
          <w:fldChar w:fldCharType="separate"/>
        </w:r>
        <w:r w:rsidR="00A1708F" w:rsidRPr="00A1708F">
          <w:rPr>
            <w:rFonts w:ascii="Times New Roman" w:hAnsi="Times New Roman"/>
            <w:noProof/>
            <w:webHidden/>
            <w:sz w:val="24"/>
            <w:szCs w:val="24"/>
          </w:rPr>
          <w:t>1</w:t>
        </w:r>
        <w:r w:rsidR="00A1708F" w:rsidRPr="00A1708F">
          <w:rPr>
            <w:rFonts w:ascii="Times New Roman" w:hAnsi="Times New Roman"/>
            <w:noProof/>
            <w:webHidden/>
            <w:sz w:val="24"/>
            <w:szCs w:val="24"/>
          </w:rPr>
          <w:fldChar w:fldCharType="end"/>
        </w:r>
      </w:hyperlink>
    </w:p>
    <w:p w:rsidR="00A1708F" w:rsidRPr="00A1708F" w:rsidRDefault="00AB4509" w:rsidP="00A1708F">
      <w:pPr>
        <w:pStyle w:val="TOC3"/>
        <w:tabs>
          <w:tab w:val="left" w:pos="1100"/>
          <w:tab w:val="right" w:leader="dot" w:pos="9062"/>
        </w:tabs>
        <w:rPr>
          <w:rFonts w:ascii="Times New Roman" w:eastAsiaTheme="minorEastAsia" w:hAnsi="Times New Roman"/>
          <w:noProof/>
          <w:sz w:val="24"/>
          <w:szCs w:val="24"/>
          <w:lang w:eastAsia="hr-HR"/>
        </w:rPr>
      </w:pPr>
      <w:hyperlink w:anchor="_Toc485814194" w:history="1">
        <w:r w:rsidR="00A1708F" w:rsidRPr="00A1708F">
          <w:rPr>
            <w:rStyle w:val="Hyperlink"/>
            <w:rFonts w:ascii="Times New Roman" w:eastAsia="Calibri" w:hAnsi="Times New Roman"/>
            <w:noProof/>
            <w:color w:val="auto"/>
            <w:sz w:val="24"/>
            <w:szCs w:val="24"/>
            <w:u w:val="none"/>
          </w:rPr>
          <w:t>1.3.</w:t>
        </w:r>
        <w:r w:rsidR="00A1708F" w:rsidRPr="00A1708F">
          <w:rPr>
            <w:rFonts w:ascii="Times New Roman" w:eastAsiaTheme="minorEastAsia" w:hAnsi="Times New Roman"/>
            <w:noProof/>
            <w:sz w:val="24"/>
            <w:szCs w:val="24"/>
            <w:lang w:eastAsia="hr-HR"/>
          </w:rPr>
          <w:tab/>
        </w:r>
        <w:r w:rsidR="00A1708F" w:rsidRPr="00A1708F">
          <w:rPr>
            <w:rStyle w:val="Hyperlink"/>
            <w:rFonts w:ascii="Times New Roman" w:eastAsia="Calibri" w:hAnsi="Times New Roman"/>
            <w:noProof/>
            <w:color w:val="auto"/>
            <w:sz w:val="24"/>
            <w:szCs w:val="24"/>
            <w:u w:val="none"/>
          </w:rPr>
          <w:t>Osoba koja je zadužena za pružanje informacija u vezi s dokumentacijom o nabavi i način komunikacije:</w:t>
        </w:r>
        <w:r w:rsidR="00A1708F" w:rsidRPr="00A1708F">
          <w:rPr>
            <w:rFonts w:ascii="Times New Roman" w:hAnsi="Times New Roman"/>
            <w:noProof/>
            <w:webHidden/>
            <w:sz w:val="24"/>
            <w:szCs w:val="24"/>
          </w:rPr>
          <w:tab/>
        </w:r>
        <w:r w:rsidR="00A1708F" w:rsidRPr="00A1708F">
          <w:rPr>
            <w:rFonts w:ascii="Times New Roman" w:hAnsi="Times New Roman"/>
            <w:noProof/>
            <w:webHidden/>
            <w:sz w:val="24"/>
            <w:szCs w:val="24"/>
          </w:rPr>
          <w:fldChar w:fldCharType="begin"/>
        </w:r>
        <w:r w:rsidR="00A1708F" w:rsidRPr="00A1708F">
          <w:rPr>
            <w:rFonts w:ascii="Times New Roman" w:hAnsi="Times New Roman"/>
            <w:noProof/>
            <w:webHidden/>
            <w:sz w:val="24"/>
            <w:szCs w:val="24"/>
          </w:rPr>
          <w:instrText xml:space="preserve"> PAGEREF _Toc485814194 \h </w:instrText>
        </w:r>
        <w:r w:rsidR="00A1708F" w:rsidRPr="00A1708F">
          <w:rPr>
            <w:rFonts w:ascii="Times New Roman" w:hAnsi="Times New Roman"/>
            <w:noProof/>
            <w:webHidden/>
            <w:sz w:val="24"/>
            <w:szCs w:val="24"/>
          </w:rPr>
        </w:r>
        <w:r w:rsidR="00A1708F" w:rsidRPr="00A1708F">
          <w:rPr>
            <w:rFonts w:ascii="Times New Roman" w:hAnsi="Times New Roman"/>
            <w:noProof/>
            <w:webHidden/>
            <w:sz w:val="24"/>
            <w:szCs w:val="24"/>
          </w:rPr>
          <w:fldChar w:fldCharType="separate"/>
        </w:r>
        <w:r w:rsidR="00A1708F" w:rsidRPr="00A1708F">
          <w:rPr>
            <w:rFonts w:ascii="Times New Roman" w:hAnsi="Times New Roman"/>
            <w:noProof/>
            <w:webHidden/>
            <w:sz w:val="24"/>
            <w:szCs w:val="24"/>
          </w:rPr>
          <w:t>1</w:t>
        </w:r>
        <w:r w:rsidR="00A1708F" w:rsidRPr="00A1708F">
          <w:rPr>
            <w:rFonts w:ascii="Times New Roman" w:hAnsi="Times New Roman"/>
            <w:noProof/>
            <w:webHidden/>
            <w:sz w:val="24"/>
            <w:szCs w:val="24"/>
          </w:rPr>
          <w:fldChar w:fldCharType="end"/>
        </w:r>
      </w:hyperlink>
    </w:p>
    <w:p w:rsidR="00A1708F" w:rsidRPr="00A1708F" w:rsidRDefault="00AB4509" w:rsidP="00A1708F">
      <w:pPr>
        <w:pStyle w:val="TOC3"/>
        <w:tabs>
          <w:tab w:val="left" w:pos="1100"/>
          <w:tab w:val="right" w:leader="dot" w:pos="9062"/>
        </w:tabs>
        <w:rPr>
          <w:rFonts w:ascii="Times New Roman" w:eastAsiaTheme="minorEastAsia" w:hAnsi="Times New Roman"/>
          <w:noProof/>
          <w:sz w:val="24"/>
          <w:szCs w:val="24"/>
          <w:lang w:eastAsia="hr-HR"/>
        </w:rPr>
      </w:pPr>
      <w:hyperlink w:anchor="_Toc485814195" w:history="1">
        <w:r w:rsidR="00A1708F" w:rsidRPr="00A1708F">
          <w:rPr>
            <w:rStyle w:val="Hyperlink"/>
            <w:rFonts w:ascii="Times New Roman" w:eastAsia="Calibri" w:hAnsi="Times New Roman"/>
            <w:noProof/>
            <w:color w:val="auto"/>
            <w:sz w:val="24"/>
            <w:szCs w:val="24"/>
            <w:u w:val="none"/>
          </w:rPr>
          <w:t>1.4.</w:t>
        </w:r>
        <w:r w:rsidR="00A1708F" w:rsidRPr="00A1708F">
          <w:rPr>
            <w:rFonts w:ascii="Times New Roman" w:eastAsiaTheme="minorEastAsia" w:hAnsi="Times New Roman"/>
            <w:noProof/>
            <w:sz w:val="24"/>
            <w:szCs w:val="24"/>
            <w:lang w:eastAsia="hr-HR"/>
          </w:rPr>
          <w:tab/>
        </w:r>
        <w:r w:rsidR="00A1708F" w:rsidRPr="00A1708F">
          <w:rPr>
            <w:rStyle w:val="Hyperlink"/>
            <w:rFonts w:ascii="Times New Roman" w:eastAsia="Calibri" w:hAnsi="Times New Roman"/>
            <w:noProof/>
            <w:color w:val="auto"/>
            <w:sz w:val="24"/>
            <w:szCs w:val="24"/>
            <w:u w:val="none"/>
          </w:rPr>
          <w:t>Evidencijski broj nabave</w:t>
        </w:r>
        <w:r w:rsidR="00A1708F" w:rsidRPr="00A1708F">
          <w:rPr>
            <w:rFonts w:ascii="Times New Roman" w:hAnsi="Times New Roman"/>
            <w:noProof/>
            <w:webHidden/>
            <w:sz w:val="24"/>
            <w:szCs w:val="24"/>
          </w:rPr>
          <w:tab/>
        </w:r>
        <w:r w:rsidR="00A1708F" w:rsidRPr="00A1708F">
          <w:rPr>
            <w:rFonts w:ascii="Times New Roman" w:hAnsi="Times New Roman"/>
            <w:noProof/>
            <w:webHidden/>
            <w:sz w:val="24"/>
            <w:szCs w:val="24"/>
          </w:rPr>
          <w:fldChar w:fldCharType="begin"/>
        </w:r>
        <w:r w:rsidR="00A1708F" w:rsidRPr="00A1708F">
          <w:rPr>
            <w:rFonts w:ascii="Times New Roman" w:hAnsi="Times New Roman"/>
            <w:noProof/>
            <w:webHidden/>
            <w:sz w:val="24"/>
            <w:szCs w:val="24"/>
          </w:rPr>
          <w:instrText xml:space="preserve"> PAGEREF _Toc485814195 \h </w:instrText>
        </w:r>
        <w:r w:rsidR="00A1708F" w:rsidRPr="00A1708F">
          <w:rPr>
            <w:rFonts w:ascii="Times New Roman" w:hAnsi="Times New Roman"/>
            <w:noProof/>
            <w:webHidden/>
            <w:sz w:val="24"/>
            <w:szCs w:val="24"/>
          </w:rPr>
        </w:r>
        <w:r w:rsidR="00A1708F" w:rsidRPr="00A1708F">
          <w:rPr>
            <w:rFonts w:ascii="Times New Roman" w:hAnsi="Times New Roman"/>
            <w:noProof/>
            <w:webHidden/>
            <w:sz w:val="24"/>
            <w:szCs w:val="24"/>
          </w:rPr>
          <w:fldChar w:fldCharType="separate"/>
        </w:r>
        <w:r w:rsidR="00A1708F" w:rsidRPr="00A1708F">
          <w:rPr>
            <w:rFonts w:ascii="Times New Roman" w:hAnsi="Times New Roman"/>
            <w:noProof/>
            <w:webHidden/>
            <w:sz w:val="24"/>
            <w:szCs w:val="24"/>
          </w:rPr>
          <w:t>2</w:t>
        </w:r>
        <w:r w:rsidR="00A1708F" w:rsidRPr="00A1708F">
          <w:rPr>
            <w:rFonts w:ascii="Times New Roman" w:hAnsi="Times New Roman"/>
            <w:noProof/>
            <w:webHidden/>
            <w:sz w:val="24"/>
            <w:szCs w:val="24"/>
          </w:rPr>
          <w:fldChar w:fldCharType="end"/>
        </w:r>
      </w:hyperlink>
    </w:p>
    <w:p w:rsidR="00A1708F" w:rsidRPr="00A1708F" w:rsidRDefault="00AB4509" w:rsidP="00A1708F">
      <w:pPr>
        <w:pStyle w:val="TOC3"/>
        <w:tabs>
          <w:tab w:val="left" w:pos="1100"/>
          <w:tab w:val="right" w:leader="dot" w:pos="9062"/>
        </w:tabs>
        <w:rPr>
          <w:rFonts w:ascii="Times New Roman" w:eastAsiaTheme="minorEastAsia" w:hAnsi="Times New Roman"/>
          <w:noProof/>
          <w:sz w:val="24"/>
          <w:szCs w:val="24"/>
          <w:lang w:eastAsia="hr-HR"/>
        </w:rPr>
      </w:pPr>
      <w:hyperlink w:anchor="_Toc485814196" w:history="1">
        <w:r w:rsidR="00A1708F" w:rsidRPr="00A1708F">
          <w:rPr>
            <w:rStyle w:val="Hyperlink"/>
            <w:rFonts w:ascii="Times New Roman" w:eastAsia="Calibri" w:hAnsi="Times New Roman"/>
            <w:noProof/>
            <w:color w:val="auto"/>
            <w:sz w:val="24"/>
            <w:szCs w:val="24"/>
            <w:u w:val="none"/>
          </w:rPr>
          <w:t>1.5.</w:t>
        </w:r>
        <w:r w:rsidR="00A1708F" w:rsidRPr="00A1708F">
          <w:rPr>
            <w:rFonts w:ascii="Times New Roman" w:eastAsiaTheme="minorEastAsia" w:hAnsi="Times New Roman"/>
            <w:noProof/>
            <w:sz w:val="24"/>
            <w:szCs w:val="24"/>
            <w:lang w:eastAsia="hr-HR"/>
          </w:rPr>
          <w:tab/>
        </w:r>
        <w:r w:rsidR="00A1708F" w:rsidRPr="00A1708F">
          <w:rPr>
            <w:rStyle w:val="Hyperlink"/>
            <w:rFonts w:ascii="Times New Roman" w:eastAsia="Calibri" w:hAnsi="Times New Roman"/>
            <w:noProof/>
            <w:color w:val="auto"/>
            <w:sz w:val="24"/>
            <w:szCs w:val="24"/>
            <w:u w:val="none"/>
          </w:rPr>
          <w:t>Gospodarski subjekt s kojima je Naručitelj u sukobu interesa</w:t>
        </w:r>
        <w:r w:rsidR="00A1708F" w:rsidRPr="00A1708F">
          <w:rPr>
            <w:rFonts w:ascii="Times New Roman" w:hAnsi="Times New Roman"/>
            <w:noProof/>
            <w:webHidden/>
            <w:sz w:val="24"/>
            <w:szCs w:val="24"/>
          </w:rPr>
          <w:tab/>
        </w:r>
        <w:r w:rsidR="00A1708F" w:rsidRPr="00A1708F">
          <w:rPr>
            <w:rFonts w:ascii="Times New Roman" w:hAnsi="Times New Roman"/>
            <w:noProof/>
            <w:webHidden/>
            <w:sz w:val="24"/>
            <w:szCs w:val="24"/>
          </w:rPr>
          <w:fldChar w:fldCharType="begin"/>
        </w:r>
        <w:r w:rsidR="00A1708F" w:rsidRPr="00A1708F">
          <w:rPr>
            <w:rFonts w:ascii="Times New Roman" w:hAnsi="Times New Roman"/>
            <w:noProof/>
            <w:webHidden/>
            <w:sz w:val="24"/>
            <w:szCs w:val="24"/>
          </w:rPr>
          <w:instrText xml:space="preserve"> PAGEREF _Toc485814196 \h </w:instrText>
        </w:r>
        <w:r w:rsidR="00A1708F" w:rsidRPr="00A1708F">
          <w:rPr>
            <w:rFonts w:ascii="Times New Roman" w:hAnsi="Times New Roman"/>
            <w:noProof/>
            <w:webHidden/>
            <w:sz w:val="24"/>
            <w:szCs w:val="24"/>
          </w:rPr>
        </w:r>
        <w:r w:rsidR="00A1708F" w:rsidRPr="00A1708F">
          <w:rPr>
            <w:rFonts w:ascii="Times New Roman" w:hAnsi="Times New Roman"/>
            <w:noProof/>
            <w:webHidden/>
            <w:sz w:val="24"/>
            <w:szCs w:val="24"/>
          </w:rPr>
          <w:fldChar w:fldCharType="separate"/>
        </w:r>
        <w:r w:rsidR="00A1708F" w:rsidRPr="00A1708F">
          <w:rPr>
            <w:rFonts w:ascii="Times New Roman" w:hAnsi="Times New Roman"/>
            <w:noProof/>
            <w:webHidden/>
            <w:sz w:val="24"/>
            <w:szCs w:val="24"/>
          </w:rPr>
          <w:t>2</w:t>
        </w:r>
        <w:r w:rsidR="00A1708F" w:rsidRPr="00A1708F">
          <w:rPr>
            <w:rFonts w:ascii="Times New Roman" w:hAnsi="Times New Roman"/>
            <w:noProof/>
            <w:webHidden/>
            <w:sz w:val="24"/>
            <w:szCs w:val="24"/>
          </w:rPr>
          <w:fldChar w:fldCharType="end"/>
        </w:r>
      </w:hyperlink>
    </w:p>
    <w:p w:rsidR="00A1708F" w:rsidRPr="00A1708F" w:rsidRDefault="00AB4509" w:rsidP="00A1708F">
      <w:pPr>
        <w:pStyle w:val="TOC3"/>
        <w:tabs>
          <w:tab w:val="left" w:pos="1100"/>
          <w:tab w:val="right" w:leader="dot" w:pos="9062"/>
        </w:tabs>
        <w:rPr>
          <w:rFonts w:ascii="Times New Roman" w:eastAsiaTheme="minorEastAsia" w:hAnsi="Times New Roman"/>
          <w:noProof/>
          <w:sz w:val="24"/>
          <w:szCs w:val="24"/>
          <w:lang w:eastAsia="hr-HR"/>
        </w:rPr>
      </w:pPr>
      <w:hyperlink w:anchor="_Toc485814197" w:history="1">
        <w:r w:rsidR="00A1708F" w:rsidRPr="00A1708F">
          <w:rPr>
            <w:rStyle w:val="Hyperlink"/>
            <w:rFonts w:ascii="Times New Roman" w:eastAsia="Calibri" w:hAnsi="Times New Roman"/>
            <w:noProof/>
            <w:color w:val="auto"/>
            <w:sz w:val="24"/>
            <w:szCs w:val="24"/>
            <w:u w:val="none"/>
          </w:rPr>
          <w:t>1.6.</w:t>
        </w:r>
        <w:r w:rsidR="00A1708F" w:rsidRPr="00A1708F">
          <w:rPr>
            <w:rFonts w:ascii="Times New Roman" w:eastAsiaTheme="minorEastAsia" w:hAnsi="Times New Roman"/>
            <w:noProof/>
            <w:sz w:val="24"/>
            <w:szCs w:val="24"/>
            <w:lang w:eastAsia="hr-HR"/>
          </w:rPr>
          <w:tab/>
        </w:r>
        <w:r w:rsidR="00A1708F" w:rsidRPr="00A1708F">
          <w:rPr>
            <w:rStyle w:val="Hyperlink"/>
            <w:rFonts w:ascii="Times New Roman" w:eastAsia="Calibri" w:hAnsi="Times New Roman"/>
            <w:noProof/>
            <w:color w:val="auto"/>
            <w:sz w:val="24"/>
            <w:szCs w:val="24"/>
            <w:u w:val="none"/>
          </w:rPr>
          <w:t>Vrsta postupka nabave</w:t>
        </w:r>
        <w:r w:rsidR="00A1708F" w:rsidRPr="00A1708F">
          <w:rPr>
            <w:rFonts w:ascii="Times New Roman" w:hAnsi="Times New Roman"/>
            <w:noProof/>
            <w:webHidden/>
            <w:sz w:val="24"/>
            <w:szCs w:val="24"/>
          </w:rPr>
          <w:tab/>
        </w:r>
        <w:r w:rsidR="00A1708F" w:rsidRPr="00A1708F">
          <w:rPr>
            <w:rFonts w:ascii="Times New Roman" w:hAnsi="Times New Roman"/>
            <w:noProof/>
            <w:webHidden/>
            <w:sz w:val="24"/>
            <w:szCs w:val="24"/>
          </w:rPr>
          <w:fldChar w:fldCharType="begin"/>
        </w:r>
        <w:r w:rsidR="00A1708F" w:rsidRPr="00A1708F">
          <w:rPr>
            <w:rFonts w:ascii="Times New Roman" w:hAnsi="Times New Roman"/>
            <w:noProof/>
            <w:webHidden/>
            <w:sz w:val="24"/>
            <w:szCs w:val="24"/>
          </w:rPr>
          <w:instrText xml:space="preserve"> PAGEREF _Toc485814197 \h </w:instrText>
        </w:r>
        <w:r w:rsidR="00A1708F" w:rsidRPr="00A1708F">
          <w:rPr>
            <w:rFonts w:ascii="Times New Roman" w:hAnsi="Times New Roman"/>
            <w:noProof/>
            <w:webHidden/>
            <w:sz w:val="24"/>
            <w:szCs w:val="24"/>
          </w:rPr>
        </w:r>
        <w:r w:rsidR="00A1708F" w:rsidRPr="00A1708F">
          <w:rPr>
            <w:rFonts w:ascii="Times New Roman" w:hAnsi="Times New Roman"/>
            <w:noProof/>
            <w:webHidden/>
            <w:sz w:val="24"/>
            <w:szCs w:val="24"/>
          </w:rPr>
          <w:fldChar w:fldCharType="separate"/>
        </w:r>
        <w:r w:rsidR="00A1708F" w:rsidRPr="00A1708F">
          <w:rPr>
            <w:rFonts w:ascii="Times New Roman" w:hAnsi="Times New Roman"/>
            <w:noProof/>
            <w:webHidden/>
            <w:sz w:val="24"/>
            <w:szCs w:val="24"/>
          </w:rPr>
          <w:t>2</w:t>
        </w:r>
        <w:r w:rsidR="00A1708F" w:rsidRPr="00A1708F">
          <w:rPr>
            <w:rFonts w:ascii="Times New Roman" w:hAnsi="Times New Roman"/>
            <w:noProof/>
            <w:webHidden/>
            <w:sz w:val="24"/>
            <w:szCs w:val="24"/>
          </w:rPr>
          <w:fldChar w:fldCharType="end"/>
        </w:r>
      </w:hyperlink>
    </w:p>
    <w:p w:rsidR="00A1708F" w:rsidRPr="00A1708F" w:rsidRDefault="00AB4509" w:rsidP="00A1708F">
      <w:pPr>
        <w:pStyle w:val="TOC3"/>
        <w:tabs>
          <w:tab w:val="left" w:pos="1100"/>
          <w:tab w:val="right" w:leader="dot" w:pos="9062"/>
        </w:tabs>
        <w:rPr>
          <w:rFonts w:ascii="Times New Roman" w:eastAsiaTheme="minorEastAsia" w:hAnsi="Times New Roman"/>
          <w:noProof/>
          <w:sz w:val="24"/>
          <w:szCs w:val="24"/>
          <w:lang w:eastAsia="hr-HR"/>
        </w:rPr>
      </w:pPr>
      <w:hyperlink w:anchor="_Toc485814198" w:history="1">
        <w:r w:rsidR="00A1708F" w:rsidRPr="00A1708F">
          <w:rPr>
            <w:rStyle w:val="Hyperlink"/>
            <w:rFonts w:ascii="Times New Roman" w:eastAsia="Calibri" w:hAnsi="Times New Roman"/>
            <w:noProof/>
            <w:color w:val="auto"/>
            <w:sz w:val="24"/>
            <w:szCs w:val="24"/>
            <w:u w:val="none"/>
          </w:rPr>
          <w:t>1.7.</w:t>
        </w:r>
        <w:r w:rsidR="00A1708F" w:rsidRPr="00A1708F">
          <w:rPr>
            <w:rFonts w:ascii="Times New Roman" w:eastAsiaTheme="minorEastAsia" w:hAnsi="Times New Roman"/>
            <w:noProof/>
            <w:sz w:val="24"/>
            <w:szCs w:val="24"/>
            <w:lang w:eastAsia="hr-HR"/>
          </w:rPr>
          <w:tab/>
        </w:r>
        <w:r w:rsidR="00A1708F" w:rsidRPr="00A1708F">
          <w:rPr>
            <w:rStyle w:val="Hyperlink"/>
            <w:rFonts w:ascii="Times New Roman" w:eastAsia="Calibri" w:hAnsi="Times New Roman"/>
            <w:noProof/>
            <w:color w:val="auto"/>
            <w:sz w:val="24"/>
            <w:szCs w:val="24"/>
            <w:u w:val="none"/>
          </w:rPr>
          <w:t>Jezik postupka</w:t>
        </w:r>
        <w:r w:rsidR="00A1708F" w:rsidRPr="00A1708F">
          <w:rPr>
            <w:rFonts w:ascii="Times New Roman" w:hAnsi="Times New Roman"/>
            <w:noProof/>
            <w:webHidden/>
            <w:sz w:val="24"/>
            <w:szCs w:val="24"/>
          </w:rPr>
          <w:tab/>
        </w:r>
        <w:r w:rsidR="00A1708F" w:rsidRPr="00A1708F">
          <w:rPr>
            <w:rFonts w:ascii="Times New Roman" w:hAnsi="Times New Roman"/>
            <w:noProof/>
            <w:webHidden/>
            <w:sz w:val="24"/>
            <w:szCs w:val="24"/>
          </w:rPr>
          <w:fldChar w:fldCharType="begin"/>
        </w:r>
        <w:r w:rsidR="00A1708F" w:rsidRPr="00A1708F">
          <w:rPr>
            <w:rFonts w:ascii="Times New Roman" w:hAnsi="Times New Roman"/>
            <w:noProof/>
            <w:webHidden/>
            <w:sz w:val="24"/>
            <w:szCs w:val="24"/>
          </w:rPr>
          <w:instrText xml:space="preserve"> PAGEREF _Toc485814198 \h </w:instrText>
        </w:r>
        <w:r w:rsidR="00A1708F" w:rsidRPr="00A1708F">
          <w:rPr>
            <w:rFonts w:ascii="Times New Roman" w:hAnsi="Times New Roman"/>
            <w:noProof/>
            <w:webHidden/>
            <w:sz w:val="24"/>
            <w:szCs w:val="24"/>
          </w:rPr>
        </w:r>
        <w:r w:rsidR="00A1708F" w:rsidRPr="00A1708F">
          <w:rPr>
            <w:rFonts w:ascii="Times New Roman" w:hAnsi="Times New Roman"/>
            <w:noProof/>
            <w:webHidden/>
            <w:sz w:val="24"/>
            <w:szCs w:val="24"/>
          </w:rPr>
          <w:fldChar w:fldCharType="separate"/>
        </w:r>
        <w:r w:rsidR="00A1708F" w:rsidRPr="00A1708F">
          <w:rPr>
            <w:rFonts w:ascii="Times New Roman" w:hAnsi="Times New Roman"/>
            <w:noProof/>
            <w:webHidden/>
            <w:sz w:val="24"/>
            <w:szCs w:val="24"/>
          </w:rPr>
          <w:t>2</w:t>
        </w:r>
        <w:r w:rsidR="00A1708F" w:rsidRPr="00A1708F">
          <w:rPr>
            <w:rFonts w:ascii="Times New Roman" w:hAnsi="Times New Roman"/>
            <w:noProof/>
            <w:webHidden/>
            <w:sz w:val="24"/>
            <w:szCs w:val="24"/>
          </w:rPr>
          <w:fldChar w:fldCharType="end"/>
        </w:r>
      </w:hyperlink>
    </w:p>
    <w:p w:rsidR="00A1708F" w:rsidRPr="00A1708F" w:rsidRDefault="00AB4509" w:rsidP="00A1708F">
      <w:pPr>
        <w:pStyle w:val="TOC3"/>
        <w:tabs>
          <w:tab w:val="left" w:pos="1100"/>
          <w:tab w:val="right" w:leader="dot" w:pos="9062"/>
        </w:tabs>
        <w:rPr>
          <w:rFonts w:ascii="Times New Roman" w:eastAsiaTheme="minorEastAsia" w:hAnsi="Times New Roman"/>
          <w:noProof/>
          <w:sz w:val="24"/>
          <w:szCs w:val="24"/>
          <w:lang w:eastAsia="hr-HR"/>
        </w:rPr>
      </w:pPr>
      <w:hyperlink w:anchor="_Toc485814199" w:history="1">
        <w:r w:rsidR="00A1708F" w:rsidRPr="00A1708F">
          <w:rPr>
            <w:rStyle w:val="Hyperlink"/>
            <w:rFonts w:ascii="Times New Roman" w:eastAsia="Calibri" w:hAnsi="Times New Roman"/>
            <w:noProof/>
            <w:color w:val="auto"/>
            <w:sz w:val="24"/>
            <w:szCs w:val="24"/>
            <w:u w:val="none"/>
          </w:rPr>
          <w:t>1.8.</w:t>
        </w:r>
        <w:r w:rsidR="00A1708F" w:rsidRPr="00A1708F">
          <w:rPr>
            <w:rFonts w:ascii="Times New Roman" w:eastAsiaTheme="minorEastAsia" w:hAnsi="Times New Roman"/>
            <w:noProof/>
            <w:sz w:val="24"/>
            <w:szCs w:val="24"/>
            <w:lang w:eastAsia="hr-HR"/>
          </w:rPr>
          <w:tab/>
        </w:r>
        <w:r w:rsidR="00A1708F" w:rsidRPr="00A1708F">
          <w:rPr>
            <w:rStyle w:val="Hyperlink"/>
            <w:rFonts w:ascii="Times New Roman" w:eastAsia="Calibri" w:hAnsi="Times New Roman"/>
            <w:noProof/>
            <w:color w:val="auto"/>
            <w:sz w:val="24"/>
            <w:szCs w:val="24"/>
            <w:u w:val="none"/>
          </w:rPr>
          <w:t>Nuđenje po grupama ili dijelovima ponude</w:t>
        </w:r>
        <w:r w:rsidR="00A1708F" w:rsidRPr="00A1708F">
          <w:rPr>
            <w:rFonts w:ascii="Times New Roman" w:hAnsi="Times New Roman"/>
            <w:noProof/>
            <w:webHidden/>
            <w:sz w:val="24"/>
            <w:szCs w:val="24"/>
          </w:rPr>
          <w:tab/>
        </w:r>
        <w:r w:rsidR="00A1708F" w:rsidRPr="00A1708F">
          <w:rPr>
            <w:rFonts w:ascii="Times New Roman" w:hAnsi="Times New Roman"/>
            <w:noProof/>
            <w:webHidden/>
            <w:sz w:val="24"/>
            <w:szCs w:val="24"/>
          </w:rPr>
          <w:fldChar w:fldCharType="begin"/>
        </w:r>
        <w:r w:rsidR="00A1708F" w:rsidRPr="00A1708F">
          <w:rPr>
            <w:rFonts w:ascii="Times New Roman" w:hAnsi="Times New Roman"/>
            <w:noProof/>
            <w:webHidden/>
            <w:sz w:val="24"/>
            <w:szCs w:val="24"/>
          </w:rPr>
          <w:instrText xml:space="preserve"> PAGEREF _Toc485814199 \h </w:instrText>
        </w:r>
        <w:r w:rsidR="00A1708F" w:rsidRPr="00A1708F">
          <w:rPr>
            <w:rFonts w:ascii="Times New Roman" w:hAnsi="Times New Roman"/>
            <w:noProof/>
            <w:webHidden/>
            <w:sz w:val="24"/>
            <w:szCs w:val="24"/>
          </w:rPr>
        </w:r>
        <w:r w:rsidR="00A1708F" w:rsidRPr="00A1708F">
          <w:rPr>
            <w:rFonts w:ascii="Times New Roman" w:hAnsi="Times New Roman"/>
            <w:noProof/>
            <w:webHidden/>
            <w:sz w:val="24"/>
            <w:szCs w:val="24"/>
          </w:rPr>
          <w:fldChar w:fldCharType="separate"/>
        </w:r>
        <w:r w:rsidR="00A1708F" w:rsidRPr="00A1708F">
          <w:rPr>
            <w:rFonts w:ascii="Times New Roman" w:hAnsi="Times New Roman"/>
            <w:noProof/>
            <w:webHidden/>
            <w:sz w:val="24"/>
            <w:szCs w:val="24"/>
          </w:rPr>
          <w:t>3</w:t>
        </w:r>
        <w:r w:rsidR="00A1708F" w:rsidRPr="00A1708F">
          <w:rPr>
            <w:rFonts w:ascii="Times New Roman" w:hAnsi="Times New Roman"/>
            <w:noProof/>
            <w:webHidden/>
            <w:sz w:val="24"/>
            <w:szCs w:val="24"/>
          </w:rPr>
          <w:fldChar w:fldCharType="end"/>
        </w:r>
      </w:hyperlink>
    </w:p>
    <w:p w:rsidR="00A1708F" w:rsidRPr="00A1708F" w:rsidRDefault="00AB4509" w:rsidP="00A1708F">
      <w:pPr>
        <w:pStyle w:val="TOC3"/>
        <w:tabs>
          <w:tab w:val="left" w:pos="1100"/>
          <w:tab w:val="right" w:leader="dot" w:pos="9062"/>
        </w:tabs>
        <w:rPr>
          <w:rFonts w:ascii="Times New Roman" w:eastAsiaTheme="minorEastAsia" w:hAnsi="Times New Roman"/>
          <w:noProof/>
          <w:sz w:val="24"/>
          <w:szCs w:val="24"/>
          <w:lang w:eastAsia="hr-HR"/>
        </w:rPr>
      </w:pPr>
      <w:hyperlink w:anchor="_Toc485814200" w:history="1">
        <w:r w:rsidR="00A1708F" w:rsidRPr="00A1708F">
          <w:rPr>
            <w:rStyle w:val="Hyperlink"/>
            <w:rFonts w:ascii="Times New Roman" w:eastAsia="Calibri" w:hAnsi="Times New Roman"/>
            <w:noProof/>
            <w:color w:val="auto"/>
            <w:sz w:val="24"/>
            <w:szCs w:val="24"/>
            <w:u w:val="none"/>
          </w:rPr>
          <w:t>1.9.</w:t>
        </w:r>
        <w:r w:rsidR="00A1708F" w:rsidRPr="00A1708F">
          <w:rPr>
            <w:rFonts w:ascii="Times New Roman" w:eastAsiaTheme="minorEastAsia" w:hAnsi="Times New Roman"/>
            <w:noProof/>
            <w:sz w:val="24"/>
            <w:szCs w:val="24"/>
            <w:lang w:eastAsia="hr-HR"/>
          </w:rPr>
          <w:tab/>
        </w:r>
        <w:r w:rsidR="00A1708F" w:rsidRPr="00A1708F">
          <w:rPr>
            <w:rStyle w:val="Hyperlink"/>
            <w:rFonts w:ascii="Times New Roman" w:eastAsia="Calibri" w:hAnsi="Times New Roman"/>
            <w:noProof/>
            <w:color w:val="auto"/>
            <w:sz w:val="24"/>
            <w:szCs w:val="24"/>
            <w:u w:val="none"/>
          </w:rPr>
          <w:t>Procijenjena vrijednost nabave</w:t>
        </w:r>
        <w:r w:rsidR="00A1708F" w:rsidRPr="00A1708F">
          <w:rPr>
            <w:rFonts w:ascii="Times New Roman" w:hAnsi="Times New Roman"/>
            <w:noProof/>
            <w:webHidden/>
            <w:sz w:val="24"/>
            <w:szCs w:val="24"/>
          </w:rPr>
          <w:tab/>
        </w:r>
        <w:r w:rsidR="00A1708F" w:rsidRPr="00A1708F">
          <w:rPr>
            <w:rFonts w:ascii="Times New Roman" w:hAnsi="Times New Roman"/>
            <w:noProof/>
            <w:webHidden/>
            <w:sz w:val="24"/>
            <w:szCs w:val="24"/>
          </w:rPr>
          <w:fldChar w:fldCharType="begin"/>
        </w:r>
        <w:r w:rsidR="00A1708F" w:rsidRPr="00A1708F">
          <w:rPr>
            <w:rFonts w:ascii="Times New Roman" w:hAnsi="Times New Roman"/>
            <w:noProof/>
            <w:webHidden/>
            <w:sz w:val="24"/>
            <w:szCs w:val="24"/>
          </w:rPr>
          <w:instrText xml:space="preserve"> PAGEREF _Toc485814200 \h </w:instrText>
        </w:r>
        <w:r w:rsidR="00A1708F" w:rsidRPr="00A1708F">
          <w:rPr>
            <w:rFonts w:ascii="Times New Roman" w:hAnsi="Times New Roman"/>
            <w:noProof/>
            <w:webHidden/>
            <w:sz w:val="24"/>
            <w:szCs w:val="24"/>
          </w:rPr>
        </w:r>
        <w:r w:rsidR="00A1708F" w:rsidRPr="00A1708F">
          <w:rPr>
            <w:rFonts w:ascii="Times New Roman" w:hAnsi="Times New Roman"/>
            <w:noProof/>
            <w:webHidden/>
            <w:sz w:val="24"/>
            <w:szCs w:val="24"/>
          </w:rPr>
          <w:fldChar w:fldCharType="separate"/>
        </w:r>
        <w:r w:rsidR="00A1708F" w:rsidRPr="00A1708F">
          <w:rPr>
            <w:rFonts w:ascii="Times New Roman" w:hAnsi="Times New Roman"/>
            <w:noProof/>
            <w:webHidden/>
            <w:sz w:val="24"/>
            <w:szCs w:val="24"/>
          </w:rPr>
          <w:t>3</w:t>
        </w:r>
        <w:r w:rsidR="00A1708F" w:rsidRPr="00A1708F">
          <w:rPr>
            <w:rFonts w:ascii="Times New Roman" w:hAnsi="Times New Roman"/>
            <w:noProof/>
            <w:webHidden/>
            <w:sz w:val="24"/>
            <w:szCs w:val="24"/>
          </w:rPr>
          <w:fldChar w:fldCharType="end"/>
        </w:r>
      </w:hyperlink>
    </w:p>
    <w:p w:rsidR="00A1708F" w:rsidRPr="00A1708F" w:rsidRDefault="00AB4509" w:rsidP="00A1708F">
      <w:pPr>
        <w:pStyle w:val="TOC3"/>
        <w:tabs>
          <w:tab w:val="left" w:pos="1320"/>
          <w:tab w:val="right" w:leader="dot" w:pos="9062"/>
        </w:tabs>
        <w:rPr>
          <w:rFonts w:ascii="Times New Roman" w:eastAsiaTheme="minorEastAsia" w:hAnsi="Times New Roman"/>
          <w:noProof/>
          <w:sz w:val="24"/>
          <w:szCs w:val="24"/>
          <w:lang w:eastAsia="hr-HR"/>
        </w:rPr>
      </w:pPr>
      <w:hyperlink w:anchor="_Toc485814201" w:history="1">
        <w:r w:rsidR="00A1708F" w:rsidRPr="00A1708F">
          <w:rPr>
            <w:rStyle w:val="Hyperlink"/>
            <w:rFonts w:ascii="Times New Roman" w:eastAsia="Calibri" w:hAnsi="Times New Roman"/>
            <w:noProof/>
            <w:color w:val="auto"/>
            <w:sz w:val="24"/>
            <w:szCs w:val="24"/>
            <w:u w:val="none"/>
          </w:rPr>
          <w:t>1.10.</w:t>
        </w:r>
        <w:r w:rsidR="00A1708F" w:rsidRPr="00A1708F">
          <w:rPr>
            <w:rFonts w:ascii="Times New Roman" w:eastAsiaTheme="minorEastAsia" w:hAnsi="Times New Roman"/>
            <w:noProof/>
            <w:sz w:val="24"/>
            <w:szCs w:val="24"/>
            <w:lang w:eastAsia="hr-HR"/>
          </w:rPr>
          <w:tab/>
        </w:r>
        <w:r w:rsidR="00A1708F" w:rsidRPr="00A1708F">
          <w:rPr>
            <w:rStyle w:val="Hyperlink"/>
            <w:rFonts w:ascii="Times New Roman" w:eastAsia="Calibri" w:hAnsi="Times New Roman"/>
            <w:noProof/>
            <w:color w:val="auto"/>
            <w:sz w:val="24"/>
            <w:szCs w:val="24"/>
            <w:u w:val="none"/>
          </w:rPr>
          <w:t>Vrsta ugovora o javnoj nabavi</w:t>
        </w:r>
        <w:r w:rsidR="00A1708F" w:rsidRPr="00A1708F">
          <w:rPr>
            <w:rFonts w:ascii="Times New Roman" w:hAnsi="Times New Roman"/>
            <w:noProof/>
            <w:webHidden/>
            <w:sz w:val="24"/>
            <w:szCs w:val="24"/>
          </w:rPr>
          <w:tab/>
        </w:r>
        <w:r w:rsidR="00A1708F" w:rsidRPr="00A1708F">
          <w:rPr>
            <w:rFonts w:ascii="Times New Roman" w:hAnsi="Times New Roman"/>
            <w:noProof/>
            <w:webHidden/>
            <w:sz w:val="24"/>
            <w:szCs w:val="24"/>
          </w:rPr>
          <w:fldChar w:fldCharType="begin"/>
        </w:r>
        <w:r w:rsidR="00A1708F" w:rsidRPr="00A1708F">
          <w:rPr>
            <w:rFonts w:ascii="Times New Roman" w:hAnsi="Times New Roman"/>
            <w:noProof/>
            <w:webHidden/>
            <w:sz w:val="24"/>
            <w:szCs w:val="24"/>
          </w:rPr>
          <w:instrText xml:space="preserve"> PAGEREF _Toc485814201 \h </w:instrText>
        </w:r>
        <w:r w:rsidR="00A1708F" w:rsidRPr="00A1708F">
          <w:rPr>
            <w:rFonts w:ascii="Times New Roman" w:hAnsi="Times New Roman"/>
            <w:noProof/>
            <w:webHidden/>
            <w:sz w:val="24"/>
            <w:szCs w:val="24"/>
          </w:rPr>
        </w:r>
        <w:r w:rsidR="00A1708F" w:rsidRPr="00A1708F">
          <w:rPr>
            <w:rFonts w:ascii="Times New Roman" w:hAnsi="Times New Roman"/>
            <w:noProof/>
            <w:webHidden/>
            <w:sz w:val="24"/>
            <w:szCs w:val="24"/>
          </w:rPr>
          <w:fldChar w:fldCharType="separate"/>
        </w:r>
        <w:r w:rsidR="00A1708F" w:rsidRPr="00A1708F">
          <w:rPr>
            <w:rFonts w:ascii="Times New Roman" w:hAnsi="Times New Roman"/>
            <w:noProof/>
            <w:webHidden/>
            <w:sz w:val="24"/>
            <w:szCs w:val="24"/>
          </w:rPr>
          <w:t>3</w:t>
        </w:r>
        <w:r w:rsidR="00A1708F" w:rsidRPr="00A1708F">
          <w:rPr>
            <w:rFonts w:ascii="Times New Roman" w:hAnsi="Times New Roman"/>
            <w:noProof/>
            <w:webHidden/>
            <w:sz w:val="24"/>
            <w:szCs w:val="24"/>
          </w:rPr>
          <w:fldChar w:fldCharType="end"/>
        </w:r>
      </w:hyperlink>
    </w:p>
    <w:p w:rsidR="00A1708F" w:rsidRPr="00A1708F" w:rsidRDefault="00AB4509" w:rsidP="00A1708F">
      <w:pPr>
        <w:pStyle w:val="TOC3"/>
        <w:tabs>
          <w:tab w:val="left" w:pos="1320"/>
          <w:tab w:val="right" w:leader="dot" w:pos="9062"/>
        </w:tabs>
        <w:rPr>
          <w:rFonts w:ascii="Times New Roman" w:eastAsiaTheme="minorEastAsia" w:hAnsi="Times New Roman"/>
          <w:noProof/>
          <w:sz w:val="24"/>
          <w:szCs w:val="24"/>
          <w:lang w:eastAsia="hr-HR"/>
        </w:rPr>
      </w:pPr>
      <w:hyperlink w:anchor="_Toc485814202" w:history="1">
        <w:r w:rsidR="00A1708F" w:rsidRPr="00A1708F">
          <w:rPr>
            <w:rStyle w:val="Hyperlink"/>
            <w:rFonts w:ascii="Times New Roman" w:eastAsia="Calibri" w:hAnsi="Times New Roman"/>
            <w:noProof/>
            <w:color w:val="auto"/>
            <w:sz w:val="24"/>
            <w:szCs w:val="24"/>
            <w:u w:val="none"/>
          </w:rPr>
          <w:t>1.11.</w:t>
        </w:r>
        <w:r w:rsidR="00A1708F" w:rsidRPr="00A1708F">
          <w:rPr>
            <w:rFonts w:ascii="Times New Roman" w:eastAsiaTheme="minorEastAsia" w:hAnsi="Times New Roman"/>
            <w:noProof/>
            <w:sz w:val="24"/>
            <w:szCs w:val="24"/>
            <w:lang w:eastAsia="hr-HR"/>
          </w:rPr>
          <w:tab/>
        </w:r>
        <w:r w:rsidR="00A1708F" w:rsidRPr="00A1708F">
          <w:rPr>
            <w:rStyle w:val="Hyperlink"/>
            <w:rFonts w:ascii="Times New Roman" w:eastAsia="Calibri" w:hAnsi="Times New Roman"/>
            <w:noProof/>
            <w:color w:val="auto"/>
            <w:sz w:val="24"/>
            <w:szCs w:val="24"/>
            <w:u w:val="none"/>
          </w:rPr>
          <w:t>Navod sklapa li se ugovor o javnoj nabavi ili okvirni sporazum</w:t>
        </w:r>
        <w:r w:rsidR="00A1708F" w:rsidRPr="00A1708F">
          <w:rPr>
            <w:rFonts w:ascii="Times New Roman" w:hAnsi="Times New Roman"/>
            <w:noProof/>
            <w:webHidden/>
            <w:sz w:val="24"/>
            <w:szCs w:val="24"/>
          </w:rPr>
          <w:tab/>
        </w:r>
        <w:r w:rsidR="00A1708F" w:rsidRPr="00A1708F">
          <w:rPr>
            <w:rFonts w:ascii="Times New Roman" w:hAnsi="Times New Roman"/>
            <w:noProof/>
            <w:webHidden/>
            <w:sz w:val="24"/>
            <w:szCs w:val="24"/>
          </w:rPr>
          <w:fldChar w:fldCharType="begin"/>
        </w:r>
        <w:r w:rsidR="00A1708F" w:rsidRPr="00A1708F">
          <w:rPr>
            <w:rFonts w:ascii="Times New Roman" w:hAnsi="Times New Roman"/>
            <w:noProof/>
            <w:webHidden/>
            <w:sz w:val="24"/>
            <w:szCs w:val="24"/>
          </w:rPr>
          <w:instrText xml:space="preserve"> PAGEREF _Toc485814202 \h </w:instrText>
        </w:r>
        <w:r w:rsidR="00A1708F" w:rsidRPr="00A1708F">
          <w:rPr>
            <w:rFonts w:ascii="Times New Roman" w:hAnsi="Times New Roman"/>
            <w:noProof/>
            <w:webHidden/>
            <w:sz w:val="24"/>
            <w:szCs w:val="24"/>
          </w:rPr>
        </w:r>
        <w:r w:rsidR="00A1708F" w:rsidRPr="00A1708F">
          <w:rPr>
            <w:rFonts w:ascii="Times New Roman" w:hAnsi="Times New Roman"/>
            <w:noProof/>
            <w:webHidden/>
            <w:sz w:val="24"/>
            <w:szCs w:val="24"/>
          </w:rPr>
          <w:fldChar w:fldCharType="separate"/>
        </w:r>
        <w:r w:rsidR="00A1708F" w:rsidRPr="00A1708F">
          <w:rPr>
            <w:rFonts w:ascii="Times New Roman" w:hAnsi="Times New Roman"/>
            <w:noProof/>
            <w:webHidden/>
            <w:sz w:val="24"/>
            <w:szCs w:val="24"/>
          </w:rPr>
          <w:t>3</w:t>
        </w:r>
        <w:r w:rsidR="00A1708F" w:rsidRPr="00A1708F">
          <w:rPr>
            <w:rFonts w:ascii="Times New Roman" w:hAnsi="Times New Roman"/>
            <w:noProof/>
            <w:webHidden/>
            <w:sz w:val="24"/>
            <w:szCs w:val="24"/>
          </w:rPr>
          <w:fldChar w:fldCharType="end"/>
        </w:r>
      </w:hyperlink>
    </w:p>
    <w:p w:rsidR="00A1708F" w:rsidRPr="00A1708F" w:rsidRDefault="00AB4509" w:rsidP="00A1708F">
      <w:pPr>
        <w:pStyle w:val="TOC3"/>
        <w:tabs>
          <w:tab w:val="left" w:pos="1320"/>
          <w:tab w:val="right" w:leader="dot" w:pos="9062"/>
        </w:tabs>
        <w:rPr>
          <w:rFonts w:ascii="Times New Roman" w:eastAsiaTheme="minorEastAsia" w:hAnsi="Times New Roman"/>
          <w:noProof/>
          <w:sz w:val="24"/>
          <w:szCs w:val="24"/>
          <w:lang w:eastAsia="hr-HR"/>
        </w:rPr>
      </w:pPr>
      <w:hyperlink w:anchor="_Toc485814203" w:history="1">
        <w:r w:rsidR="00A1708F" w:rsidRPr="00A1708F">
          <w:rPr>
            <w:rStyle w:val="Hyperlink"/>
            <w:rFonts w:ascii="Times New Roman" w:eastAsia="Calibri" w:hAnsi="Times New Roman"/>
            <w:noProof/>
            <w:color w:val="auto"/>
            <w:sz w:val="24"/>
            <w:szCs w:val="24"/>
            <w:u w:val="none"/>
          </w:rPr>
          <w:t>1.12.</w:t>
        </w:r>
        <w:r w:rsidR="00A1708F" w:rsidRPr="00A1708F">
          <w:rPr>
            <w:rFonts w:ascii="Times New Roman" w:eastAsiaTheme="minorEastAsia" w:hAnsi="Times New Roman"/>
            <w:noProof/>
            <w:sz w:val="24"/>
            <w:szCs w:val="24"/>
            <w:lang w:eastAsia="hr-HR"/>
          </w:rPr>
          <w:tab/>
        </w:r>
        <w:r w:rsidR="00A1708F" w:rsidRPr="00A1708F">
          <w:rPr>
            <w:rStyle w:val="Hyperlink"/>
            <w:rFonts w:ascii="Times New Roman" w:eastAsia="Calibri" w:hAnsi="Times New Roman"/>
            <w:noProof/>
            <w:color w:val="auto"/>
            <w:sz w:val="24"/>
            <w:szCs w:val="24"/>
            <w:u w:val="none"/>
          </w:rPr>
          <w:t>Navod provodi li se elektronička dražba</w:t>
        </w:r>
        <w:r w:rsidR="00A1708F" w:rsidRPr="00A1708F">
          <w:rPr>
            <w:rFonts w:ascii="Times New Roman" w:hAnsi="Times New Roman"/>
            <w:noProof/>
            <w:webHidden/>
            <w:sz w:val="24"/>
            <w:szCs w:val="24"/>
          </w:rPr>
          <w:tab/>
        </w:r>
        <w:r w:rsidR="00A1708F" w:rsidRPr="00A1708F">
          <w:rPr>
            <w:rFonts w:ascii="Times New Roman" w:hAnsi="Times New Roman"/>
            <w:noProof/>
            <w:webHidden/>
            <w:sz w:val="24"/>
            <w:szCs w:val="24"/>
          </w:rPr>
          <w:fldChar w:fldCharType="begin"/>
        </w:r>
        <w:r w:rsidR="00A1708F" w:rsidRPr="00A1708F">
          <w:rPr>
            <w:rFonts w:ascii="Times New Roman" w:hAnsi="Times New Roman"/>
            <w:noProof/>
            <w:webHidden/>
            <w:sz w:val="24"/>
            <w:szCs w:val="24"/>
          </w:rPr>
          <w:instrText xml:space="preserve"> PAGEREF _Toc485814203 \h </w:instrText>
        </w:r>
        <w:r w:rsidR="00A1708F" w:rsidRPr="00A1708F">
          <w:rPr>
            <w:rFonts w:ascii="Times New Roman" w:hAnsi="Times New Roman"/>
            <w:noProof/>
            <w:webHidden/>
            <w:sz w:val="24"/>
            <w:szCs w:val="24"/>
          </w:rPr>
        </w:r>
        <w:r w:rsidR="00A1708F" w:rsidRPr="00A1708F">
          <w:rPr>
            <w:rFonts w:ascii="Times New Roman" w:hAnsi="Times New Roman"/>
            <w:noProof/>
            <w:webHidden/>
            <w:sz w:val="24"/>
            <w:szCs w:val="24"/>
          </w:rPr>
          <w:fldChar w:fldCharType="separate"/>
        </w:r>
        <w:r w:rsidR="00A1708F" w:rsidRPr="00A1708F">
          <w:rPr>
            <w:rFonts w:ascii="Times New Roman" w:hAnsi="Times New Roman"/>
            <w:noProof/>
            <w:webHidden/>
            <w:sz w:val="24"/>
            <w:szCs w:val="24"/>
          </w:rPr>
          <w:t>3</w:t>
        </w:r>
        <w:r w:rsidR="00A1708F" w:rsidRPr="00A1708F">
          <w:rPr>
            <w:rFonts w:ascii="Times New Roman" w:hAnsi="Times New Roman"/>
            <w:noProof/>
            <w:webHidden/>
            <w:sz w:val="24"/>
            <w:szCs w:val="24"/>
          </w:rPr>
          <w:fldChar w:fldCharType="end"/>
        </w:r>
      </w:hyperlink>
    </w:p>
    <w:p w:rsidR="00A1708F" w:rsidRPr="00A1708F" w:rsidRDefault="00AB4509" w:rsidP="00A1708F">
      <w:pPr>
        <w:pStyle w:val="TOC1"/>
        <w:rPr>
          <w:rFonts w:eastAsiaTheme="minorEastAsia"/>
          <w:b w:val="0"/>
          <w:lang w:eastAsia="hr-HR"/>
        </w:rPr>
      </w:pPr>
      <w:hyperlink w:anchor="_Toc485814204" w:history="1">
        <w:r w:rsidR="00A1708F" w:rsidRPr="00A1708F">
          <w:rPr>
            <w:rStyle w:val="Hyperlink"/>
            <w:rFonts w:eastAsia="Calibri"/>
            <w:color w:val="auto"/>
            <w:u w:val="none"/>
          </w:rPr>
          <w:t>2.</w:t>
        </w:r>
        <w:r w:rsidR="00A1708F" w:rsidRPr="00A1708F">
          <w:rPr>
            <w:rFonts w:eastAsiaTheme="minorEastAsia"/>
            <w:b w:val="0"/>
            <w:lang w:eastAsia="hr-HR"/>
          </w:rPr>
          <w:tab/>
        </w:r>
        <w:r w:rsidR="00A1708F" w:rsidRPr="00A1708F">
          <w:rPr>
            <w:rStyle w:val="Hyperlink"/>
            <w:rFonts w:eastAsia="Calibri"/>
            <w:color w:val="auto"/>
            <w:u w:val="none"/>
          </w:rPr>
          <w:t>PODACI O PREDMETU NABAVE</w:t>
        </w:r>
        <w:r w:rsidR="00A1708F">
          <w:rPr>
            <w:webHidden/>
          </w:rPr>
          <w:t>...............................................................................</w:t>
        </w:r>
        <w:r w:rsidR="00A1708F" w:rsidRPr="00A1708F">
          <w:rPr>
            <w:webHidden/>
          </w:rPr>
          <w:fldChar w:fldCharType="begin"/>
        </w:r>
        <w:r w:rsidR="00A1708F" w:rsidRPr="00A1708F">
          <w:rPr>
            <w:webHidden/>
          </w:rPr>
          <w:instrText xml:space="preserve"> PAGEREF _Toc485814204 \h </w:instrText>
        </w:r>
        <w:r w:rsidR="00A1708F" w:rsidRPr="00A1708F">
          <w:rPr>
            <w:webHidden/>
          </w:rPr>
        </w:r>
        <w:r w:rsidR="00A1708F" w:rsidRPr="00A1708F">
          <w:rPr>
            <w:webHidden/>
          </w:rPr>
          <w:fldChar w:fldCharType="separate"/>
        </w:r>
        <w:r w:rsidR="00A1708F" w:rsidRPr="00A1708F">
          <w:rPr>
            <w:webHidden/>
          </w:rPr>
          <w:t>3</w:t>
        </w:r>
        <w:r w:rsidR="00A1708F" w:rsidRPr="00A1708F">
          <w:rPr>
            <w:webHidden/>
          </w:rPr>
          <w:fldChar w:fldCharType="end"/>
        </w:r>
      </w:hyperlink>
    </w:p>
    <w:p w:rsidR="00A1708F" w:rsidRPr="00A1708F" w:rsidRDefault="00AB4509" w:rsidP="00A1708F">
      <w:pPr>
        <w:pStyle w:val="TOC3"/>
        <w:tabs>
          <w:tab w:val="left" w:pos="1100"/>
          <w:tab w:val="right" w:leader="dot" w:pos="9062"/>
        </w:tabs>
        <w:rPr>
          <w:rFonts w:ascii="Times New Roman" w:eastAsiaTheme="minorEastAsia" w:hAnsi="Times New Roman"/>
          <w:noProof/>
          <w:sz w:val="24"/>
          <w:szCs w:val="24"/>
          <w:lang w:eastAsia="hr-HR"/>
        </w:rPr>
      </w:pPr>
      <w:hyperlink w:anchor="_Toc485814205" w:history="1">
        <w:r w:rsidR="00A1708F" w:rsidRPr="00A1708F">
          <w:rPr>
            <w:rStyle w:val="Hyperlink"/>
            <w:rFonts w:ascii="Times New Roman" w:eastAsia="Calibri" w:hAnsi="Times New Roman"/>
            <w:noProof/>
            <w:color w:val="auto"/>
            <w:sz w:val="24"/>
            <w:szCs w:val="24"/>
            <w:u w:val="none"/>
          </w:rPr>
          <w:t>2.1.</w:t>
        </w:r>
        <w:r w:rsidR="00A1708F" w:rsidRPr="00A1708F">
          <w:rPr>
            <w:rFonts w:ascii="Times New Roman" w:eastAsiaTheme="minorEastAsia" w:hAnsi="Times New Roman"/>
            <w:noProof/>
            <w:sz w:val="24"/>
            <w:szCs w:val="24"/>
            <w:lang w:eastAsia="hr-HR"/>
          </w:rPr>
          <w:tab/>
        </w:r>
        <w:r w:rsidR="00A1708F" w:rsidRPr="00A1708F">
          <w:rPr>
            <w:rStyle w:val="Hyperlink"/>
            <w:rFonts w:ascii="Times New Roman" w:eastAsia="Calibri" w:hAnsi="Times New Roman"/>
            <w:noProof/>
            <w:color w:val="auto"/>
            <w:sz w:val="24"/>
            <w:szCs w:val="24"/>
            <w:u w:val="none"/>
          </w:rPr>
          <w:t>Opis predmeta nabave</w:t>
        </w:r>
        <w:r w:rsidR="00A1708F" w:rsidRPr="00A1708F">
          <w:rPr>
            <w:rFonts w:ascii="Times New Roman" w:hAnsi="Times New Roman"/>
            <w:noProof/>
            <w:webHidden/>
            <w:sz w:val="24"/>
            <w:szCs w:val="24"/>
          </w:rPr>
          <w:tab/>
        </w:r>
        <w:r w:rsidR="00A1708F" w:rsidRPr="00A1708F">
          <w:rPr>
            <w:rFonts w:ascii="Times New Roman" w:hAnsi="Times New Roman"/>
            <w:noProof/>
            <w:webHidden/>
            <w:sz w:val="24"/>
            <w:szCs w:val="24"/>
          </w:rPr>
          <w:fldChar w:fldCharType="begin"/>
        </w:r>
        <w:r w:rsidR="00A1708F" w:rsidRPr="00A1708F">
          <w:rPr>
            <w:rFonts w:ascii="Times New Roman" w:hAnsi="Times New Roman"/>
            <w:noProof/>
            <w:webHidden/>
            <w:sz w:val="24"/>
            <w:szCs w:val="24"/>
          </w:rPr>
          <w:instrText xml:space="preserve"> PAGEREF _Toc485814205 \h </w:instrText>
        </w:r>
        <w:r w:rsidR="00A1708F" w:rsidRPr="00A1708F">
          <w:rPr>
            <w:rFonts w:ascii="Times New Roman" w:hAnsi="Times New Roman"/>
            <w:noProof/>
            <w:webHidden/>
            <w:sz w:val="24"/>
            <w:szCs w:val="24"/>
          </w:rPr>
        </w:r>
        <w:r w:rsidR="00A1708F" w:rsidRPr="00A1708F">
          <w:rPr>
            <w:rFonts w:ascii="Times New Roman" w:hAnsi="Times New Roman"/>
            <w:noProof/>
            <w:webHidden/>
            <w:sz w:val="24"/>
            <w:szCs w:val="24"/>
          </w:rPr>
          <w:fldChar w:fldCharType="separate"/>
        </w:r>
        <w:r w:rsidR="00A1708F" w:rsidRPr="00A1708F">
          <w:rPr>
            <w:rFonts w:ascii="Times New Roman" w:hAnsi="Times New Roman"/>
            <w:noProof/>
            <w:webHidden/>
            <w:sz w:val="24"/>
            <w:szCs w:val="24"/>
          </w:rPr>
          <w:t>3</w:t>
        </w:r>
        <w:r w:rsidR="00A1708F" w:rsidRPr="00A1708F">
          <w:rPr>
            <w:rFonts w:ascii="Times New Roman" w:hAnsi="Times New Roman"/>
            <w:noProof/>
            <w:webHidden/>
            <w:sz w:val="24"/>
            <w:szCs w:val="24"/>
          </w:rPr>
          <w:fldChar w:fldCharType="end"/>
        </w:r>
      </w:hyperlink>
    </w:p>
    <w:p w:rsidR="00A1708F" w:rsidRPr="00A1708F" w:rsidRDefault="00AB4509" w:rsidP="00A1708F">
      <w:pPr>
        <w:pStyle w:val="TOC3"/>
        <w:tabs>
          <w:tab w:val="left" w:pos="1100"/>
          <w:tab w:val="right" w:leader="dot" w:pos="9062"/>
        </w:tabs>
        <w:rPr>
          <w:rFonts w:ascii="Times New Roman" w:eastAsiaTheme="minorEastAsia" w:hAnsi="Times New Roman"/>
          <w:noProof/>
          <w:sz w:val="24"/>
          <w:szCs w:val="24"/>
          <w:lang w:eastAsia="hr-HR"/>
        </w:rPr>
      </w:pPr>
      <w:hyperlink w:anchor="_Toc485814206" w:history="1">
        <w:r w:rsidR="00A1708F" w:rsidRPr="00A1708F">
          <w:rPr>
            <w:rStyle w:val="Hyperlink"/>
            <w:rFonts w:ascii="Times New Roman" w:eastAsia="Calibri" w:hAnsi="Times New Roman"/>
            <w:noProof/>
            <w:color w:val="auto"/>
            <w:sz w:val="24"/>
            <w:szCs w:val="24"/>
            <w:u w:val="none"/>
          </w:rPr>
          <w:t>2.2.</w:t>
        </w:r>
        <w:r w:rsidR="00A1708F" w:rsidRPr="00A1708F">
          <w:rPr>
            <w:rFonts w:ascii="Times New Roman" w:eastAsiaTheme="minorEastAsia" w:hAnsi="Times New Roman"/>
            <w:noProof/>
            <w:sz w:val="24"/>
            <w:szCs w:val="24"/>
            <w:lang w:eastAsia="hr-HR"/>
          </w:rPr>
          <w:tab/>
        </w:r>
        <w:r w:rsidR="00A1708F" w:rsidRPr="00A1708F">
          <w:rPr>
            <w:rStyle w:val="Hyperlink"/>
            <w:rFonts w:ascii="Times New Roman" w:eastAsia="Calibri" w:hAnsi="Times New Roman"/>
            <w:noProof/>
            <w:color w:val="auto"/>
            <w:sz w:val="24"/>
            <w:szCs w:val="24"/>
            <w:u w:val="none"/>
          </w:rPr>
          <w:t>Opseg i količine predmeta nabave</w:t>
        </w:r>
        <w:r w:rsidR="00A1708F" w:rsidRPr="00A1708F">
          <w:rPr>
            <w:rFonts w:ascii="Times New Roman" w:hAnsi="Times New Roman"/>
            <w:noProof/>
            <w:webHidden/>
            <w:sz w:val="24"/>
            <w:szCs w:val="24"/>
          </w:rPr>
          <w:tab/>
        </w:r>
        <w:r w:rsidR="00A1708F" w:rsidRPr="00A1708F">
          <w:rPr>
            <w:rFonts w:ascii="Times New Roman" w:hAnsi="Times New Roman"/>
            <w:noProof/>
            <w:webHidden/>
            <w:sz w:val="24"/>
            <w:szCs w:val="24"/>
          </w:rPr>
          <w:fldChar w:fldCharType="begin"/>
        </w:r>
        <w:r w:rsidR="00A1708F" w:rsidRPr="00A1708F">
          <w:rPr>
            <w:rFonts w:ascii="Times New Roman" w:hAnsi="Times New Roman"/>
            <w:noProof/>
            <w:webHidden/>
            <w:sz w:val="24"/>
            <w:szCs w:val="24"/>
          </w:rPr>
          <w:instrText xml:space="preserve"> PAGEREF _Toc485814206 \h </w:instrText>
        </w:r>
        <w:r w:rsidR="00A1708F" w:rsidRPr="00A1708F">
          <w:rPr>
            <w:rFonts w:ascii="Times New Roman" w:hAnsi="Times New Roman"/>
            <w:noProof/>
            <w:webHidden/>
            <w:sz w:val="24"/>
            <w:szCs w:val="24"/>
          </w:rPr>
        </w:r>
        <w:r w:rsidR="00A1708F" w:rsidRPr="00A1708F">
          <w:rPr>
            <w:rFonts w:ascii="Times New Roman" w:hAnsi="Times New Roman"/>
            <w:noProof/>
            <w:webHidden/>
            <w:sz w:val="24"/>
            <w:szCs w:val="24"/>
          </w:rPr>
          <w:fldChar w:fldCharType="separate"/>
        </w:r>
        <w:r w:rsidR="00A1708F" w:rsidRPr="00A1708F">
          <w:rPr>
            <w:rFonts w:ascii="Times New Roman" w:hAnsi="Times New Roman"/>
            <w:noProof/>
            <w:webHidden/>
            <w:sz w:val="24"/>
            <w:szCs w:val="24"/>
          </w:rPr>
          <w:t>3</w:t>
        </w:r>
        <w:r w:rsidR="00A1708F" w:rsidRPr="00A1708F">
          <w:rPr>
            <w:rFonts w:ascii="Times New Roman" w:hAnsi="Times New Roman"/>
            <w:noProof/>
            <w:webHidden/>
            <w:sz w:val="24"/>
            <w:szCs w:val="24"/>
          </w:rPr>
          <w:fldChar w:fldCharType="end"/>
        </w:r>
      </w:hyperlink>
    </w:p>
    <w:p w:rsidR="00A1708F" w:rsidRPr="00A1708F" w:rsidRDefault="00AB4509" w:rsidP="00A1708F">
      <w:pPr>
        <w:pStyle w:val="TOC3"/>
        <w:tabs>
          <w:tab w:val="left" w:pos="1100"/>
          <w:tab w:val="right" w:leader="dot" w:pos="9062"/>
        </w:tabs>
        <w:rPr>
          <w:rFonts w:ascii="Times New Roman" w:eastAsiaTheme="minorEastAsia" w:hAnsi="Times New Roman"/>
          <w:noProof/>
          <w:sz w:val="24"/>
          <w:szCs w:val="24"/>
          <w:lang w:eastAsia="hr-HR"/>
        </w:rPr>
      </w:pPr>
      <w:hyperlink w:anchor="_Toc485814207" w:history="1">
        <w:r w:rsidR="00A1708F" w:rsidRPr="00A1708F">
          <w:rPr>
            <w:rStyle w:val="Hyperlink"/>
            <w:rFonts w:ascii="Times New Roman" w:eastAsia="Calibri" w:hAnsi="Times New Roman"/>
            <w:noProof/>
            <w:color w:val="auto"/>
            <w:sz w:val="24"/>
            <w:szCs w:val="24"/>
            <w:u w:val="none"/>
          </w:rPr>
          <w:t>2.3.</w:t>
        </w:r>
        <w:r w:rsidR="00A1708F" w:rsidRPr="00A1708F">
          <w:rPr>
            <w:rFonts w:ascii="Times New Roman" w:eastAsiaTheme="minorEastAsia" w:hAnsi="Times New Roman"/>
            <w:noProof/>
            <w:sz w:val="24"/>
            <w:szCs w:val="24"/>
            <w:lang w:eastAsia="hr-HR"/>
          </w:rPr>
          <w:tab/>
        </w:r>
        <w:r w:rsidR="00A1708F" w:rsidRPr="00A1708F">
          <w:rPr>
            <w:rStyle w:val="Hyperlink"/>
            <w:rFonts w:ascii="Times New Roman" w:eastAsia="Calibri" w:hAnsi="Times New Roman"/>
            <w:noProof/>
            <w:color w:val="auto"/>
            <w:sz w:val="24"/>
            <w:szCs w:val="24"/>
            <w:u w:val="none"/>
          </w:rPr>
          <w:t>Tehničke specifikacije</w:t>
        </w:r>
        <w:r w:rsidR="00A1708F" w:rsidRPr="00A1708F">
          <w:rPr>
            <w:rFonts w:ascii="Times New Roman" w:hAnsi="Times New Roman"/>
            <w:noProof/>
            <w:webHidden/>
            <w:sz w:val="24"/>
            <w:szCs w:val="24"/>
          </w:rPr>
          <w:tab/>
        </w:r>
        <w:r w:rsidR="00A1708F" w:rsidRPr="00A1708F">
          <w:rPr>
            <w:rFonts w:ascii="Times New Roman" w:hAnsi="Times New Roman"/>
            <w:noProof/>
            <w:webHidden/>
            <w:sz w:val="24"/>
            <w:szCs w:val="24"/>
          </w:rPr>
          <w:fldChar w:fldCharType="begin"/>
        </w:r>
        <w:r w:rsidR="00A1708F" w:rsidRPr="00A1708F">
          <w:rPr>
            <w:rFonts w:ascii="Times New Roman" w:hAnsi="Times New Roman"/>
            <w:noProof/>
            <w:webHidden/>
            <w:sz w:val="24"/>
            <w:szCs w:val="24"/>
          </w:rPr>
          <w:instrText xml:space="preserve"> PAGEREF _Toc485814207 \h </w:instrText>
        </w:r>
        <w:r w:rsidR="00A1708F" w:rsidRPr="00A1708F">
          <w:rPr>
            <w:rFonts w:ascii="Times New Roman" w:hAnsi="Times New Roman"/>
            <w:noProof/>
            <w:webHidden/>
            <w:sz w:val="24"/>
            <w:szCs w:val="24"/>
          </w:rPr>
        </w:r>
        <w:r w:rsidR="00A1708F" w:rsidRPr="00A1708F">
          <w:rPr>
            <w:rFonts w:ascii="Times New Roman" w:hAnsi="Times New Roman"/>
            <w:noProof/>
            <w:webHidden/>
            <w:sz w:val="24"/>
            <w:szCs w:val="24"/>
          </w:rPr>
          <w:fldChar w:fldCharType="separate"/>
        </w:r>
        <w:r w:rsidR="00A1708F" w:rsidRPr="00A1708F">
          <w:rPr>
            <w:rFonts w:ascii="Times New Roman" w:hAnsi="Times New Roman"/>
            <w:noProof/>
            <w:webHidden/>
            <w:sz w:val="24"/>
            <w:szCs w:val="24"/>
          </w:rPr>
          <w:t>3</w:t>
        </w:r>
        <w:r w:rsidR="00A1708F" w:rsidRPr="00A1708F">
          <w:rPr>
            <w:rFonts w:ascii="Times New Roman" w:hAnsi="Times New Roman"/>
            <w:noProof/>
            <w:webHidden/>
            <w:sz w:val="24"/>
            <w:szCs w:val="24"/>
          </w:rPr>
          <w:fldChar w:fldCharType="end"/>
        </w:r>
      </w:hyperlink>
    </w:p>
    <w:p w:rsidR="00A1708F" w:rsidRPr="00A1708F" w:rsidRDefault="00AB4509" w:rsidP="00A1708F">
      <w:pPr>
        <w:pStyle w:val="TOC3"/>
        <w:tabs>
          <w:tab w:val="left" w:pos="1100"/>
          <w:tab w:val="right" w:leader="dot" w:pos="9062"/>
        </w:tabs>
        <w:rPr>
          <w:rFonts w:ascii="Times New Roman" w:eastAsiaTheme="minorEastAsia" w:hAnsi="Times New Roman"/>
          <w:noProof/>
          <w:sz w:val="24"/>
          <w:szCs w:val="24"/>
          <w:lang w:eastAsia="hr-HR"/>
        </w:rPr>
      </w:pPr>
      <w:hyperlink w:anchor="_Toc485814208" w:history="1">
        <w:r w:rsidR="00A1708F" w:rsidRPr="00A1708F">
          <w:rPr>
            <w:rStyle w:val="Hyperlink"/>
            <w:rFonts w:ascii="Times New Roman" w:eastAsia="Calibri" w:hAnsi="Times New Roman"/>
            <w:noProof/>
            <w:color w:val="auto"/>
            <w:sz w:val="24"/>
            <w:szCs w:val="24"/>
            <w:u w:val="none"/>
          </w:rPr>
          <w:t>2.4.</w:t>
        </w:r>
        <w:r w:rsidR="00A1708F" w:rsidRPr="00A1708F">
          <w:rPr>
            <w:rFonts w:ascii="Times New Roman" w:eastAsiaTheme="minorEastAsia" w:hAnsi="Times New Roman"/>
            <w:noProof/>
            <w:sz w:val="24"/>
            <w:szCs w:val="24"/>
            <w:lang w:eastAsia="hr-HR"/>
          </w:rPr>
          <w:tab/>
        </w:r>
        <w:r w:rsidR="00A1708F" w:rsidRPr="00A1708F">
          <w:rPr>
            <w:rStyle w:val="Hyperlink"/>
            <w:rFonts w:ascii="Times New Roman" w:eastAsia="Calibri" w:hAnsi="Times New Roman"/>
            <w:noProof/>
            <w:color w:val="auto"/>
            <w:sz w:val="24"/>
            <w:szCs w:val="24"/>
            <w:u w:val="none"/>
          </w:rPr>
          <w:t>Troškovnik</w:t>
        </w:r>
        <w:r w:rsidR="00A1708F" w:rsidRPr="00A1708F">
          <w:rPr>
            <w:rFonts w:ascii="Times New Roman" w:hAnsi="Times New Roman"/>
            <w:noProof/>
            <w:webHidden/>
            <w:sz w:val="24"/>
            <w:szCs w:val="24"/>
          </w:rPr>
          <w:tab/>
        </w:r>
        <w:r w:rsidR="00A1708F" w:rsidRPr="00A1708F">
          <w:rPr>
            <w:rFonts w:ascii="Times New Roman" w:hAnsi="Times New Roman"/>
            <w:noProof/>
            <w:webHidden/>
            <w:sz w:val="24"/>
            <w:szCs w:val="24"/>
          </w:rPr>
          <w:fldChar w:fldCharType="begin"/>
        </w:r>
        <w:r w:rsidR="00A1708F" w:rsidRPr="00A1708F">
          <w:rPr>
            <w:rFonts w:ascii="Times New Roman" w:hAnsi="Times New Roman"/>
            <w:noProof/>
            <w:webHidden/>
            <w:sz w:val="24"/>
            <w:szCs w:val="24"/>
          </w:rPr>
          <w:instrText xml:space="preserve"> PAGEREF _Toc485814208 \h </w:instrText>
        </w:r>
        <w:r w:rsidR="00A1708F" w:rsidRPr="00A1708F">
          <w:rPr>
            <w:rFonts w:ascii="Times New Roman" w:hAnsi="Times New Roman"/>
            <w:noProof/>
            <w:webHidden/>
            <w:sz w:val="24"/>
            <w:szCs w:val="24"/>
          </w:rPr>
        </w:r>
        <w:r w:rsidR="00A1708F" w:rsidRPr="00A1708F">
          <w:rPr>
            <w:rFonts w:ascii="Times New Roman" w:hAnsi="Times New Roman"/>
            <w:noProof/>
            <w:webHidden/>
            <w:sz w:val="24"/>
            <w:szCs w:val="24"/>
          </w:rPr>
          <w:fldChar w:fldCharType="separate"/>
        </w:r>
        <w:r w:rsidR="00A1708F" w:rsidRPr="00A1708F">
          <w:rPr>
            <w:rFonts w:ascii="Times New Roman" w:hAnsi="Times New Roman"/>
            <w:noProof/>
            <w:webHidden/>
            <w:sz w:val="24"/>
            <w:szCs w:val="24"/>
          </w:rPr>
          <w:t>4</w:t>
        </w:r>
        <w:r w:rsidR="00A1708F" w:rsidRPr="00A1708F">
          <w:rPr>
            <w:rFonts w:ascii="Times New Roman" w:hAnsi="Times New Roman"/>
            <w:noProof/>
            <w:webHidden/>
            <w:sz w:val="24"/>
            <w:szCs w:val="24"/>
          </w:rPr>
          <w:fldChar w:fldCharType="end"/>
        </w:r>
      </w:hyperlink>
    </w:p>
    <w:p w:rsidR="00A1708F" w:rsidRPr="00A1708F" w:rsidRDefault="00AB4509" w:rsidP="00A1708F">
      <w:pPr>
        <w:pStyle w:val="TOC3"/>
        <w:tabs>
          <w:tab w:val="left" w:pos="1100"/>
          <w:tab w:val="right" w:leader="dot" w:pos="9062"/>
        </w:tabs>
        <w:rPr>
          <w:rFonts w:ascii="Times New Roman" w:eastAsiaTheme="minorEastAsia" w:hAnsi="Times New Roman"/>
          <w:noProof/>
          <w:sz w:val="24"/>
          <w:szCs w:val="24"/>
          <w:lang w:eastAsia="hr-HR"/>
        </w:rPr>
      </w:pPr>
      <w:hyperlink w:anchor="_Toc485814209" w:history="1">
        <w:r w:rsidR="00A1708F" w:rsidRPr="00A1708F">
          <w:rPr>
            <w:rStyle w:val="Hyperlink"/>
            <w:rFonts w:ascii="Times New Roman" w:eastAsia="Calibri" w:hAnsi="Times New Roman"/>
            <w:noProof/>
            <w:color w:val="auto"/>
            <w:sz w:val="24"/>
            <w:szCs w:val="24"/>
            <w:u w:val="none"/>
          </w:rPr>
          <w:t>2.5.</w:t>
        </w:r>
        <w:r w:rsidR="00A1708F" w:rsidRPr="00A1708F">
          <w:rPr>
            <w:rFonts w:ascii="Times New Roman" w:eastAsiaTheme="minorEastAsia" w:hAnsi="Times New Roman"/>
            <w:noProof/>
            <w:sz w:val="24"/>
            <w:szCs w:val="24"/>
            <w:lang w:eastAsia="hr-HR"/>
          </w:rPr>
          <w:tab/>
        </w:r>
        <w:r w:rsidR="00A1708F" w:rsidRPr="00A1708F">
          <w:rPr>
            <w:rStyle w:val="Hyperlink"/>
            <w:rFonts w:ascii="Times New Roman" w:eastAsia="Calibri" w:hAnsi="Times New Roman"/>
            <w:noProof/>
            <w:color w:val="auto"/>
            <w:sz w:val="24"/>
            <w:szCs w:val="24"/>
            <w:u w:val="none"/>
          </w:rPr>
          <w:t>Mjesto isporuke robe</w:t>
        </w:r>
        <w:r w:rsidR="00A1708F" w:rsidRPr="00A1708F">
          <w:rPr>
            <w:rFonts w:ascii="Times New Roman" w:hAnsi="Times New Roman"/>
            <w:noProof/>
            <w:webHidden/>
            <w:sz w:val="24"/>
            <w:szCs w:val="24"/>
          </w:rPr>
          <w:tab/>
        </w:r>
        <w:r w:rsidR="00A1708F" w:rsidRPr="00A1708F">
          <w:rPr>
            <w:rFonts w:ascii="Times New Roman" w:hAnsi="Times New Roman"/>
            <w:noProof/>
            <w:webHidden/>
            <w:sz w:val="24"/>
            <w:szCs w:val="24"/>
          </w:rPr>
          <w:fldChar w:fldCharType="begin"/>
        </w:r>
        <w:r w:rsidR="00A1708F" w:rsidRPr="00A1708F">
          <w:rPr>
            <w:rFonts w:ascii="Times New Roman" w:hAnsi="Times New Roman"/>
            <w:noProof/>
            <w:webHidden/>
            <w:sz w:val="24"/>
            <w:szCs w:val="24"/>
          </w:rPr>
          <w:instrText xml:space="preserve"> PAGEREF _Toc485814209 \h </w:instrText>
        </w:r>
        <w:r w:rsidR="00A1708F" w:rsidRPr="00A1708F">
          <w:rPr>
            <w:rFonts w:ascii="Times New Roman" w:hAnsi="Times New Roman"/>
            <w:noProof/>
            <w:webHidden/>
            <w:sz w:val="24"/>
            <w:szCs w:val="24"/>
          </w:rPr>
        </w:r>
        <w:r w:rsidR="00A1708F" w:rsidRPr="00A1708F">
          <w:rPr>
            <w:rFonts w:ascii="Times New Roman" w:hAnsi="Times New Roman"/>
            <w:noProof/>
            <w:webHidden/>
            <w:sz w:val="24"/>
            <w:szCs w:val="24"/>
          </w:rPr>
          <w:fldChar w:fldCharType="separate"/>
        </w:r>
        <w:r w:rsidR="00A1708F" w:rsidRPr="00A1708F">
          <w:rPr>
            <w:rFonts w:ascii="Times New Roman" w:hAnsi="Times New Roman"/>
            <w:noProof/>
            <w:webHidden/>
            <w:sz w:val="24"/>
            <w:szCs w:val="24"/>
          </w:rPr>
          <w:t>4</w:t>
        </w:r>
        <w:r w:rsidR="00A1708F" w:rsidRPr="00A1708F">
          <w:rPr>
            <w:rFonts w:ascii="Times New Roman" w:hAnsi="Times New Roman"/>
            <w:noProof/>
            <w:webHidden/>
            <w:sz w:val="24"/>
            <w:szCs w:val="24"/>
          </w:rPr>
          <w:fldChar w:fldCharType="end"/>
        </w:r>
      </w:hyperlink>
    </w:p>
    <w:p w:rsidR="00A1708F" w:rsidRPr="00A1708F" w:rsidRDefault="00AB4509" w:rsidP="00A1708F">
      <w:pPr>
        <w:pStyle w:val="TOC3"/>
        <w:tabs>
          <w:tab w:val="left" w:pos="1100"/>
          <w:tab w:val="right" w:leader="dot" w:pos="9062"/>
        </w:tabs>
        <w:rPr>
          <w:rFonts w:ascii="Times New Roman" w:eastAsiaTheme="minorEastAsia" w:hAnsi="Times New Roman"/>
          <w:noProof/>
          <w:sz w:val="24"/>
          <w:szCs w:val="24"/>
          <w:lang w:eastAsia="hr-HR"/>
        </w:rPr>
      </w:pPr>
      <w:hyperlink w:anchor="_Toc485814210" w:history="1">
        <w:r w:rsidR="00A1708F" w:rsidRPr="00A1708F">
          <w:rPr>
            <w:rStyle w:val="Hyperlink"/>
            <w:rFonts w:ascii="Times New Roman" w:eastAsia="Calibri" w:hAnsi="Times New Roman"/>
            <w:noProof/>
            <w:color w:val="auto"/>
            <w:sz w:val="24"/>
            <w:szCs w:val="24"/>
            <w:u w:val="none"/>
          </w:rPr>
          <w:t>2.6.</w:t>
        </w:r>
        <w:r w:rsidR="00A1708F" w:rsidRPr="00A1708F">
          <w:rPr>
            <w:rFonts w:ascii="Times New Roman" w:eastAsiaTheme="minorEastAsia" w:hAnsi="Times New Roman"/>
            <w:noProof/>
            <w:sz w:val="24"/>
            <w:szCs w:val="24"/>
            <w:lang w:eastAsia="hr-HR"/>
          </w:rPr>
          <w:tab/>
        </w:r>
        <w:r w:rsidR="00A1708F" w:rsidRPr="00A1708F">
          <w:rPr>
            <w:rStyle w:val="Hyperlink"/>
            <w:rFonts w:ascii="Times New Roman" w:eastAsia="Calibri" w:hAnsi="Times New Roman"/>
            <w:noProof/>
            <w:color w:val="auto"/>
            <w:sz w:val="24"/>
            <w:szCs w:val="24"/>
            <w:u w:val="none"/>
          </w:rPr>
          <w:t>Rok isporuke robe</w:t>
        </w:r>
        <w:r w:rsidR="00A1708F" w:rsidRPr="00A1708F">
          <w:rPr>
            <w:rFonts w:ascii="Times New Roman" w:hAnsi="Times New Roman"/>
            <w:noProof/>
            <w:webHidden/>
            <w:sz w:val="24"/>
            <w:szCs w:val="24"/>
          </w:rPr>
          <w:tab/>
        </w:r>
        <w:r w:rsidR="00A1708F" w:rsidRPr="00A1708F">
          <w:rPr>
            <w:rFonts w:ascii="Times New Roman" w:hAnsi="Times New Roman"/>
            <w:noProof/>
            <w:webHidden/>
            <w:sz w:val="24"/>
            <w:szCs w:val="24"/>
          </w:rPr>
          <w:fldChar w:fldCharType="begin"/>
        </w:r>
        <w:r w:rsidR="00A1708F" w:rsidRPr="00A1708F">
          <w:rPr>
            <w:rFonts w:ascii="Times New Roman" w:hAnsi="Times New Roman"/>
            <w:noProof/>
            <w:webHidden/>
            <w:sz w:val="24"/>
            <w:szCs w:val="24"/>
          </w:rPr>
          <w:instrText xml:space="preserve"> PAGEREF _Toc485814210 \h </w:instrText>
        </w:r>
        <w:r w:rsidR="00A1708F" w:rsidRPr="00A1708F">
          <w:rPr>
            <w:rFonts w:ascii="Times New Roman" w:hAnsi="Times New Roman"/>
            <w:noProof/>
            <w:webHidden/>
            <w:sz w:val="24"/>
            <w:szCs w:val="24"/>
          </w:rPr>
        </w:r>
        <w:r w:rsidR="00A1708F" w:rsidRPr="00A1708F">
          <w:rPr>
            <w:rFonts w:ascii="Times New Roman" w:hAnsi="Times New Roman"/>
            <w:noProof/>
            <w:webHidden/>
            <w:sz w:val="24"/>
            <w:szCs w:val="24"/>
          </w:rPr>
          <w:fldChar w:fldCharType="separate"/>
        </w:r>
        <w:r w:rsidR="00A1708F" w:rsidRPr="00A1708F">
          <w:rPr>
            <w:rFonts w:ascii="Times New Roman" w:hAnsi="Times New Roman"/>
            <w:noProof/>
            <w:webHidden/>
            <w:sz w:val="24"/>
            <w:szCs w:val="24"/>
          </w:rPr>
          <w:t>4</w:t>
        </w:r>
        <w:r w:rsidR="00A1708F" w:rsidRPr="00A1708F">
          <w:rPr>
            <w:rFonts w:ascii="Times New Roman" w:hAnsi="Times New Roman"/>
            <w:noProof/>
            <w:webHidden/>
            <w:sz w:val="24"/>
            <w:szCs w:val="24"/>
          </w:rPr>
          <w:fldChar w:fldCharType="end"/>
        </w:r>
      </w:hyperlink>
    </w:p>
    <w:p w:rsidR="00A1708F" w:rsidRPr="00A1708F" w:rsidRDefault="00AB4509" w:rsidP="00A1708F">
      <w:pPr>
        <w:pStyle w:val="TOC3"/>
        <w:tabs>
          <w:tab w:val="left" w:pos="1100"/>
          <w:tab w:val="right" w:leader="dot" w:pos="9062"/>
        </w:tabs>
        <w:rPr>
          <w:rFonts w:ascii="Times New Roman" w:eastAsiaTheme="minorEastAsia" w:hAnsi="Times New Roman"/>
          <w:noProof/>
          <w:sz w:val="24"/>
          <w:szCs w:val="24"/>
          <w:lang w:eastAsia="hr-HR"/>
        </w:rPr>
      </w:pPr>
      <w:hyperlink w:anchor="_Toc485814211" w:history="1">
        <w:r w:rsidR="00A1708F" w:rsidRPr="00A1708F">
          <w:rPr>
            <w:rStyle w:val="Hyperlink"/>
            <w:rFonts w:ascii="Times New Roman" w:eastAsia="Calibri" w:hAnsi="Times New Roman"/>
            <w:noProof/>
            <w:color w:val="auto"/>
            <w:sz w:val="24"/>
            <w:szCs w:val="24"/>
            <w:u w:val="none"/>
          </w:rPr>
          <w:t>2.7.</w:t>
        </w:r>
        <w:r w:rsidR="00A1708F" w:rsidRPr="00A1708F">
          <w:rPr>
            <w:rFonts w:ascii="Times New Roman" w:eastAsiaTheme="minorEastAsia" w:hAnsi="Times New Roman"/>
            <w:noProof/>
            <w:sz w:val="24"/>
            <w:szCs w:val="24"/>
            <w:lang w:eastAsia="hr-HR"/>
          </w:rPr>
          <w:tab/>
        </w:r>
        <w:r w:rsidR="00A1708F" w:rsidRPr="00A1708F">
          <w:rPr>
            <w:rStyle w:val="Hyperlink"/>
            <w:rFonts w:ascii="Times New Roman" w:eastAsia="Calibri" w:hAnsi="Times New Roman"/>
            <w:noProof/>
            <w:color w:val="auto"/>
            <w:sz w:val="24"/>
            <w:szCs w:val="24"/>
            <w:u w:val="none"/>
          </w:rPr>
          <w:t>Rok, način i uvjeti plaćanja</w:t>
        </w:r>
        <w:r w:rsidR="00A1708F" w:rsidRPr="00A1708F">
          <w:rPr>
            <w:rFonts w:ascii="Times New Roman" w:hAnsi="Times New Roman"/>
            <w:noProof/>
            <w:webHidden/>
            <w:sz w:val="24"/>
            <w:szCs w:val="24"/>
          </w:rPr>
          <w:tab/>
        </w:r>
        <w:r w:rsidR="00A1708F" w:rsidRPr="00A1708F">
          <w:rPr>
            <w:rFonts w:ascii="Times New Roman" w:hAnsi="Times New Roman"/>
            <w:noProof/>
            <w:webHidden/>
            <w:sz w:val="24"/>
            <w:szCs w:val="24"/>
          </w:rPr>
          <w:fldChar w:fldCharType="begin"/>
        </w:r>
        <w:r w:rsidR="00A1708F" w:rsidRPr="00A1708F">
          <w:rPr>
            <w:rFonts w:ascii="Times New Roman" w:hAnsi="Times New Roman"/>
            <w:noProof/>
            <w:webHidden/>
            <w:sz w:val="24"/>
            <w:szCs w:val="24"/>
          </w:rPr>
          <w:instrText xml:space="preserve"> PAGEREF _Toc485814211 \h </w:instrText>
        </w:r>
        <w:r w:rsidR="00A1708F" w:rsidRPr="00A1708F">
          <w:rPr>
            <w:rFonts w:ascii="Times New Roman" w:hAnsi="Times New Roman"/>
            <w:noProof/>
            <w:webHidden/>
            <w:sz w:val="24"/>
            <w:szCs w:val="24"/>
          </w:rPr>
        </w:r>
        <w:r w:rsidR="00A1708F" w:rsidRPr="00A1708F">
          <w:rPr>
            <w:rFonts w:ascii="Times New Roman" w:hAnsi="Times New Roman"/>
            <w:noProof/>
            <w:webHidden/>
            <w:sz w:val="24"/>
            <w:szCs w:val="24"/>
          </w:rPr>
          <w:fldChar w:fldCharType="separate"/>
        </w:r>
        <w:r w:rsidR="00A1708F" w:rsidRPr="00A1708F">
          <w:rPr>
            <w:rFonts w:ascii="Times New Roman" w:hAnsi="Times New Roman"/>
            <w:noProof/>
            <w:webHidden/>
            <w:sz w:val="24"/>
            <w:szCs w:val="24"/>
          </w:rPr>
          <w:t>4</w:t>
        </w:r>
        <w:r w:rsidR="00A1708F" w:rsidRPr="00A1708F">
          <w:rPr>
            <w:rFonts w:ascii="Times New Roman" w:hAnsi="Times New Roman"/>
            <w:noProof/>
            <w:webHidden/>
            <w:sz w:val="24"/>
            <w:szCs w:val="24"/>
          </w:rPr>
          <w:fldChar w:fldCharType="end"/>
        </w:r>
      </w:hyperlink>
    </w:p>
    <w:p w:rsidR="00A1708F" w:rsidRPr="00A1708F" w:rsidRDefault="00AB4509" w:rsidP="00A1708F">
      <w:pPr>
        <w:pStyle w:val="TOC1"/>
        <w:rPr>
          <w:rFonts w:eastAsiaTheme="minorEastAsia"/>
          <w:b w:val="0"/>
          <w:lang w:eastAsia="hr-HR"/>
        </w:rPr>
      </w:pPr>
      <w:hyperlink w:anchor="_Toc485814212" w:history="1">
        <w:r w:rsidR="00A1708F" w:rsidRPr="00A1708F">
          <w:rPr>
            <w:rStyle w:val="Hyperlink"/>
            <w:rFonts w:eastAsia="Calibri"/>
            <w:color w:val="auto"/>
            <w:u w:val="none"/>
          </w:rPr>
          <w:t>3.</w:t>
        </w:r>
        <w:r w:rsidR="00A1708F" w:rsidRPr="00A1708F">
          <w:rPr>
            <w:rFonts w:eastAsiaTheme="minorEastAsia"/>
            <w:b w:val="0"/>
            <w:lang w:eastAsia="hr-HR"/>
          </w:rPr>
          <w:tab/>
        </w:r>
        <w:r w:rsidR="00A1708F" w:rsidRPr="00A1708F">
          <w:rPr>
            <w:rStyle w:val="Hyperlink"/>
            <w:rFonts w:eastAsia="Calibri"/>
            <w:color w:val="auto"/>
            <w:u w:val="none"/>
          </w:rPr>
          <w:t>KRITERIJI ZA KVALITATIVNI ODABIR PONUDITELJA</w:t>
        </w:r>
        <w:r w:rsidR="00A1708F">
          <w:rPr>
            <w:webHidden/>
          </w:rPr>
          <w:t>.....................................</w:t>
        </w:r>
        <w:r w:rsidR="00A1708F" w:rsidRPr="00A1708F">
          <w:rPr>
            <w:webHidden/>
          </w:rPr>
          <w:fldChar w:fldCharType="begin"/>
        </w:r>
        <w:r w:rsidR="00A1708F" w:rsidRPr="00A1708F">
          <w:rPr>
            <w:webHidden/>
          </w:rPr>
          <w:instrText xml:space="preserve"> PAGEREF _Toc485814212 \h </w:instrText>
        </w:r>
        <w:r w:rsidR="00A1708F" w:rsidRPr="00A1708F">
          <w:rPr>
            <w:webHidden/>
          </w:rPr>
        </w:r>
        <w:r w:rsidR="00A1708F" w:rsidRPr="00A1708F">
          <w:rPr>
            <w:webHidden/>
          </w:rPr>
          <w:fldChar w:fldCharType="separate"/>
        </w:r>
        <w:r w:rsidR="00A1708F" w:rsidRPr="00A1708F">
          <w:rPr>
            <w:webHidden/>
          </w:rPr>
          <w:t>4</w:t>
        </w:r>
        <w:r w:rsidR="00A1708F" w:rsidRPr="00A1708F">
          <w:rPr>
            <w:webHidden/>
          </w:rPr>
          <w:fldChar w:fldCharType="end"/>
        </w:r>
      </w:hyperlink>
    </w:p>
    <w:p w:rsidR="00A1708F" w:rsidRPr="00A1708F" w:rsidRDefault="00AB4509" w:rsidP="00A1708F">
      <w:pPr>
        <w:pStyle w:val="TOC3"/>
        <w:tabs>
          <w:tab w:val="left" w:pos="1100"/>
          <w:tab w:val="right" w:leader="dot" w:pos="9062"/>
        </w:tabs>
        <w:rPr>
          <w:rFonts w:ascii="Times New Roman" w:eastAsiaTheme="minorEastAsia" w:hAnsi="Times New Roman"/>
          <w:noProof/>
          <w:sz w:val="24"/>
          <w:szCs w:val="24"/>
          <w:lang w:eastAsia="hr-HR"/>
        </w:rPr>
      </w:pPr>
      <w:hyperlink w:anchor="_Toc485814213" w:history="1">
        <w:r w:rsidR="00A1708F" w:rsidRPr="00A1708F">
          <w:rPr>
            <w:rStyle w:val="Hyperlink"/>
            <w:rFonts w:ascii="Times New Roman" w:eastAsia="Calibri" w:hAnsi="Times New Roman"/>
            <w:noProof/>
            <w:color w:val="auto"/>
            <w:sz w:val="24"/>
            <w:szCs w:val="24"/>
            <w:u w:val="none"/>
          </w:rPr>
          <w:t>3.1.</w:t>
        </w:r>
        <w:r w:rsidR="00A1708F" w:rsidRPr="00A1708F">
          <w:rPr>
            <w:rFonts w:ascii="Times New Roman" w:eastAsiaTheme="minorEastAsia" w:hAnsi="Times New Roman"/>
            <w:noProof/>
            <w:sz w:val="24"/>
            <w:szCs w:val="24"/>
            <w:lang w:eastAsia="hr-HR"/>
          </w:rPr>
          <w:tab/>
        </w:r>
        <w:r w:rsidR="00A1708F" w:rsidRPr="00A1708F">
          <w:rPr>
            <w:rStyle w:val="Hyperlink"/>
            <w:rFonts w:ascii="Times New Roman" w:eastAsia="Calibri" w:hAnsi="Times New Roman"/>
            <w:noProof/>
            <w:color w:val="auto"/>
            <w:sz w:val="24"/>
            <w:szCs w:val="24"/>
            <w:u w:val="none"/>
          </w:rPr>
          <w:t>Osnove za isključenje ponuditelja – obvezne</w:t>
        </w:r>
        <w:r w:rsidR="00A1708F" w:rsidRPr="00A1708F">
          <w:rPr>
            <w:rFonts w:ascii="Times New Roman" w:hAnsi="Times New Roman"/>
            <w:noProof/>
            <w:webHidden/>
            <w:sz w:val="24"/>
            <w:szCs w:val="24"/>
          </w:rPr>
          <w:tab/>
        </w:r>
        <w:r w:rsidR="00A1708F" w:rsidRPr="00A1708F">
          <w:rPr>
            <w:rFonts w:ascii="Times New Roman" w:hAnsi="Times New Roman"/>
            <w:noProof/>
            <w:webHidden/>
            <w:sz w:val="24"/>
            <w:szCs w:val="24"/>
          </w:rPr>
          <w:fldChar w:fldCharType="begin"/>
        </w:r>
        <w:r w:rsidR="00A1708F" w:rsidRPr="00A1708F">
          <w:rPr>
            <w:rFonts w:ascii="Times New Roman" w:hAnsi="Times New Roman"/>
            <w:noProof/>
            <w:webHidden/>
            <w:sz w:val="24"/>
            <w:szCs w:val="24"/>
          </w:rPr>
          <w:instrText xml:space="preserve"> PAGEREF _Toc485814213 \h </w:instrText>
        </w:r>
        <w:r w:rsidR="00A1708F" w:rsidRPr="00A1708F">
          <w:rPr>
            <w:rFonts w:ascii="Times New Roman" w:hAnsi="Times New Roman"/>
            <w:noProof/>
            <w:webHidden/>
            <w:sz w:val="24"/>
            <w:szCs w:val="24"/>
          </w:rPr>
        </w:r>
        <w:r w:rsidR="00A1708F" w:rsidRPr="00A1708F">
          <w:rPr>
            <w:rFonts w:ascii="Times New Roman" w:hAnsi="Times New Roman"/>
            <w:noProof/>
            <w:webHidden/>
            <w:sz w:val="24"/>
            <w:szCs w:val="24"/>
          </w:rPr>
          <w:fldChar w:fldCharType="separate"/>
        </w:r>
        <w:r w:rsidR="00A1708F" w:rsidRPr="00A1708F">
          <w:rPr>
            <w:rFonts w:ascii="Times New Roman" w:hAnsi="Times New Roman"/>
            <w:noProof/>
            <w:webHidden/>
            <w:sz w:val="24"/>
            <w:szCs w:val="24"/>
          </w:rPr>
          <w:t>4</w:t>
        </w:r>
        <w:r w:rsidR="00A1708F" w:rsidRPr="00A1708F">
          <w:rPr>
            <w:rFonts w:ascii="Times New Roman" w:hAnsi="Times New Roman"/>
            <w:noProof/>
            <w:webHidden/>
            <w:sz w:val="24"/>
            <w:szCs w:val="24"/>
          </w:rPr>
          <w:fldChar w:fldCharType="end"/>
        </w:r>
      </w:hyperlink>
    </w:p>
    <w:p w:rsidR="00A1708F" w:rsidRPr="00A1708F" w:rsidRDefault="00AB4509" w:rsidP="00A1708F">
      <w:pPr>
        <w:pStyle w:val="TOC3"/>
        <w:tabs>
          <w:tab w:val="left" w:pos="1100"/>
          <w:tab w:val="right" w:leader="dot" w:pos="9062"/>
        </w:tabs>
        <w:rPr>
          <w:rFonts w:ascii="Times New Roman" w:eastAsiaTheme="minorEastAsia" w:hAnsi="Times New Roman"/>
          <w:noProof/>
          <w:sz w:val="24"/>
          <w:szCs w:val="24"/>
          <w:lang w:eastAsia="hr-HR"/>
        </w:rPr>
      </w:pPr>
      <w:hyperlink w:anchor="_Toc485814217" w:history="1">
        <w:r w:rsidR="00A1708F" w:rsidRPr="00A1708F">
          <w:rPr>
            <w:rStyle w:val="Hyperlink"/>
            <w:rFonts w:ascii="Times New Roman" w:eastAsia="Calibri" w:hAnsi="Times New Roman"/>
            <w:noProof/>
            <w:color w:val="auto"/>
            <w:sz w:val="24"/>
            <w:szCs w:val="24"/>
            <w:u w:val="none"/>
          </w:rPr>
          <w:t>3.2.</w:t>
        </w:r>
        <w:r w:rsidR="00A1708F" w:rsidRPr="00A1708F">
          <w:rPr>
            <w:rFonts w:ascii="Times New Roman" w:eastAsiaTheme="minorEastAsia" w:hAnsi="Times New Roman"/>
            <w:noProof/>
            <w:sz w:val="24"/>
            <w:szCs w:val="24"/>
            <w:lang w:eastAsia="hr-HR"/>
          </w:rPr>
          <w:tab/>
        </w:r>
        <w:r w:rsidR="00A1708F" w:rsidRPr="00A1708F">
          <w:rPr>
            <w:rStyle w:val="Hyperlink"/>
            <w:rFonts w:ascii="Times New Roman" w:eastAsia="Calibri" w:hAnsi="Times New Roman"/>
            <w:noProof/>
            <w:color w:val="auto"/>
            <w:sz w:val="24"/>
            <w:szCs w:val="24"/>
            <w:u w:val="none"/>
          </w:rPr>
          <w:t>Način dokazivanja nepostojanja osnova za isključenje gospodarskog subjekta</w:t>
        </w:r>
        <w:r w:rsidR="00A1708F" w:rsidRPr="00A1708F">
          <w:rPr>
            <w:rFonts w:ascii="Times New Roman" w:hAnsi="Times New Roman"/>
            <w:noProof/>
            <w:webHidden/>
            <w:sz w:val="24"/>
            <w:szCs w:val="24"/>
          </w:rPr>
          <w:tab/>
        </w:r>
        <w:r w:rsidR="00A1708F" w:rsidRPr="00A1708F">
          <w:rPr>
            <w:rFonts w:ascii="Times New Roman" w:hAnsi="Times New Roman"/>
            <w:noProof/>
            <w:webHidden/>
            <w:sz w:val="24"/>
            <w:szCs w:val="24"/>
          </w:rPr>
          <w:fldChar w:fldCharType="begin"/>
        </w:r>
        <w:r w:rsidR="00A1708F" w:rsidRPr="00A1708F">
          <w:rPr>
            <w:rFonts w:ascii="Times New Roman" w:hAnsi="Times New Roman"/>
            <w:noProof/>
            <w:webHidden/>
            <w:sz w:val="24"/>
            <w:szCs w:val="24"/>
          </w:rPr>
          <w:instrText xml:space="preserve"> PAGEREF _Toc485814217 \h </w:instrText>
        </w:r>
        <w:r w:rsidR="00A1708F" w:rsidRPr="00A1708F">
          <w:rPr>
            <w:rFonts w:ascii="Times New Roman" w:hAnsi="Times New Roman"/>
            <w:noProof/>
            <w:webHidden/>
            <w:sz w:val="24"/>
            <w:szCs w:val="24"/>
          </w:rPr>
        </w:r>
        <w:r w:rsidR="00A1708F" w:rsidRPr="00A1708F">
          <w:rPr>
            <w:rFonts w:ascii="Times New Roman" w:hAnsi="Times New Roman"/>
            <w:noProof/>
            <w:webHidden/>
            <w:sz w:val="24"/>
            <w:szCs w:val="24"/>
          </w:rPr>
          <w:fldChar w:fldCharType="separate"/>
        </w:r>
        <w:r w:rsidR="00A1708F" w:rsidRPr="00A1708F">
          <w:rPr>
            <w:rFonts w:ascii="Times New Roman" w:hAnsi="Times New Roman"/>
            <w:noProof/>
            <w:webHidden/>
            <w:sz w:val="24"/>
            <w:szCs w:val="24"/>
          </w:rPr>
          <w:t>9</w:t>
        </w:r>
        <w:r w:rsidR="00A1708F" w:rsidRPr="00A1708F">
          <w:rPr>
            <w:rFonts w:ascii="Times New Roman" w:hAnsi="Times New Roman"/>
            <w:noProof/>
            <w:webHidden/>
            <w:sz w:val="24"/>
            <w:szCs w:val="24"/>
          </w:rPr>
          <w:fldChar w:fldCharType="end"/>
        </w:r>
      </w:hyperlink>
    </w:p>
    <w:p w:rsidR="00A1708F" w:rsidRPr="00A1708F" w:rsidRDefault="00AB4509" w:rsidP="00A1708F">
      <w:pPr>
        <w:pStyle w:val="TOC1"/>
        <w:jc w:val="left"/>
        <w:rPr>
          <w:rFonts w:eastAsiaTheme="minorEastAsia"/>
          <w:b w:val="0"/>
          <w:lang w:eastAsia="hr-HR"/>
        </w:rPr>
      </w:pPr>
      <w:hyperlink w:anchor="_Toc485814218" w:history="1">
        <w:r w:rsidR="00A1708F" w:rsidRPr="00A1708F">
          <w:rPr>
            <w:rStyle w:val="Hyperlink"/>
            <w:rFonts w:eastAsia="Calibri"/>
            <w:color w:val="auto"/>
            <w:u w:val="none"/>
          </w:rPr>
          <w:t>4.</w:t>
        </w:r>
        <w:r w:rsidR="00A1708F" w:rsidRPr="00A1708F">
          <w:rPr>
            <w:rFonts w:eastAsiaTheme="minorEastAsia"/>
            <w:b w:val="0"/>
            <w:lang w:eastAsia="hr-HR"/>
          </w:rPr>
          <w:tab/>
        </w:r>
        <w:r w:rsidR="00A1708F" w:rsidRPr="00A1708F">
          <w:rPr>
            <w:rStyle w:val="Hyperlink"/>
            <w:rFonts w:eastAsia="Calibri"/>
            <w:caps/>
            <w:color w:val="auto"/>
            <w:u w:val="none"/>
          </w:rPr>
          <w:t>Kriteriji za odabir gosp</w:t>
        </w:r>
        <w:r w:rsidR="00A1708F">
          <w:rPr>
            <w:rStyle w:val="Hyperlink"/>
            <w:rFonts w:eastAsia="Calibri"/>
            <w:caps/>
            <w:color w:val="auto"/>
            <w:u w:val="none"/>
          </w:rPr>
          <w:t>.</w:t>
        </w:r>
        <w:r w:rsidR="00A1708F" w:rsidRPr="00A1708F">
          <w:rPr>
            <w:rStyle w:val="Hyperlink"/>
            <w:rFonts w:eastAsia="Calibri"/>
            <w:caps/>
            <w:color w:val="auto"/>
            <w:u w:val="none"/>
          </w:rPr>
          <w:t xml:space="preserve"> subjekt</w:t>
        </w:r>
        <w:r w:rsidR="00A1708F">
          <w:rPr>
            <w:rStyle w:val="Hyperlink"/>
            <w:rFonts w:eastAsia="Calibri"/>
            <w:caps/>
            <w:color w:val="auto"/>
            <w:u w:val="none"/>
          </w:rPr>
          <w:t>a</w:t>
        </w:r>
        <w:r w:rsidR="00A1708F" w:rsidRPr="00A1708F">
          <w:rPr>
            <w:rStyle w:val="Hyperlink"/>
            <w:rFonts w:eastAsia="Calibri"/>
            <w:caps/>
            <w:color w:val="auto"/>
            <w:u w:val="none"/>
          </w:rPr>
          <w:t>(uvjeti sposob</w:t>
        </w:r>
        <w:r w:rsidR="00A1708F">
          <w:rPr>
            <w:rStyle w:val="Hyperlink"/>
            <w:rFonts w:eastAsia="Calibri"/>
            <w:caps/>
            <w:color w:val="auto"/>
            <w:u w:val="none"/>
          </w:rPr>
          <w:t>.</w:t>
        </w:r>
        <w:r w:rsidR="00A1708F" w:rsidRPr="00A1708F">
          <w:rPr>
            <w:rStyle w:val="Hyperlink"/>
            <w:rFonts w:eastAsia="Calibri"/>
            <w:caps/>
            <w:color w:val="auto"/>
            <w:u w:val="none"/>
          </w:rPr>
          <w:t xml:space="preserve"> ponud</w:t>
        </w:r>
        <w:r w:rsidR="00A1708F">
          <w:rPr>
            <w:rStyle w:val="Hyperlink"/>
            <w:rFonts w:eastAsia="Calibri"/>
            <w:caps/>
            <w:color w:val="auto"/>
            <w:u w:val="none"/>
          </w:rPr>
          <w:t>IT.</w:t>
        </w:r>
        <w:r w:rsidR="00A1708F" w:rsidRPr="00A1708F">
          <w:rPr>
            <w:rStyle w:val="Hyperlink"/>
            <w:rFonts w:eastAsia="Calibri"/>
            <w:color w:val="auto"/>
            <w:u w:val="none"/>
          </w:rPr>
          <w:t>)</w:t>
        </w:r>
        <w:r w:rsidR="00A1708F">
          <w:rPr>
            <w:webHidden/>
          </w:rPr>
          <w:t>.......</w:t>
        </w:r>
        <w:r w:rsidR="00A1708F" w:rsidRPr="00A1708F">
          <w:rPr>
            <w:webHidden/>
          </w:rPr>
          <w:fldChar w:fldCharType="begin"/>
        </w:r>
        <w:r w:rsidR="00A1708F" w:rsidRPr="00A1708F">
          <w:rPr>
            <w:webHidden/>
          </w:rPr>
          <w:instrText xml:space="preserve"> PAGEREF _Toc485814218 \h </w:instrText>
        </w:r>
        <w:r w:rsidR="00A1708F" w:rsidRPr="00A1708F">
          <w:rPr>
            <w:webHidden/>
          </w:rPr>
        </w:r>
        <w:r w:rsidR="00A1708F" w:rsidRPr="00A1708F">
          <w:rPr>
            <w:webHidden/>
          </w:rPr>
          <w:fldChar w:fldCharType="separate"/>
        </w:r>
        <w:r w:rsidR="00A1708F" w:rsidRPr="00A1708F">
          <w:rPr>
            <w:webHidden/>
          </w:rPr>
          <w:t>10</w:t>
        </w:r>
        <w:r w:rsidR="00A1708F" w:rsidRPr="00A1708F">
          <w:rPr>
            <w:webHidden/>
          </w:rPr>
          <w:fldChar w:fldCharType="end"/>
        </w:r>
      </w:hyperlink>
    </w:p>
    <w:p w:rsidR="00A1708F" w:rsidRPr="00A1708F" w:rsidRDefault="00AB4509" w:rsidP="00A1708F">
      <w:pPr>
        <w:pStyle w:val="TOC3"/>
        <w:tabs>
          <w:tab w:val="left" w:pos="1100"/>
          <w:tab w:val="right" w:leader="dot" w:pos="9062"/>
        </w:tabs>
        <w:rPr>
          <w:rFonts w:ascii="Times New Roman" w:eastAsiaTheme="minorEastAsia" w:hAnsi="Times New Roman"/>
          <w:noProof/>
          <w:sz w:val="24"/>
          <w:szCs w:val="24"/>
          <w:lang w:eastAsia="hr-HR"/>
        </w:rPr>
      </w:pPr>
      <w:hyperlink w:anchor="_Toc485814219" w:history="1">
        <w:r w:rsidR="00A1708F" w:rsidRPr="00A1708F">
          <w:rPr>
            <w:rStyle w:val="Hyperlink"/>
            <w:rFonts w:ascii="Times New Roman" w:eastAsia="Calibri" w:hAnsi="Times New Roman"/>
            <w:noProof/>
            <w:color w:val="auto"/>
            <w:w w:val="105"/>
            <w:sz w:val="24"/>
            <w:szCs w:val="24"/>
            <w:u w:val="none"/>
          </w:rPr>
          <w:t>4.1.</w:t>
        </w:r>
        <w:r w:rsidR="00A1708F" w:rsidRPr="00A1708F">
          <w:rPr>
            <w:rFonts w:ascii="Times New Roman" w:eastAsiaTheme="minorEastAsia" w:hAnsi="Times New Roman"/>
            <w:noProof/>
            <w:sz w:val="24"/>
            <w:szCs w:val="24"/>
            <w:lang w:eastAsia="hr-HR"/>
          </w:rPr>
          <w:tab/>
        </w:r>
        <w:r w:rsidR="00A1708F" w:rsidRPr="00A1708F">
          <w:rPr>
            <w:rStyle w:val="Hyperlink"/>
            <w:rFonts w:ascii="Times New Roman" w:eastAsia="Calibri" w:hAnsi="Times New Roman"/>
            <w:noProof/>
            <w:color w:val="auto"/>
            <w:w w:val="105"/>
            <w:sz w:val="24"/>
            <w:szCs w:val="24"/>
            <w:u w:val="none"/>
          </w:rPr>
          <w:t>Sposobnost za obavljanje profesionalne djelatnosti</w:t>
        </w:r>
        <w:r w:rsidR="00A1708F" w:rsidRPr="00A1708F">
          <w:rPr>
            <w:rFonts w:ascii="Times New Roman" w:hAnsi="Times New Roman"/>
            <w:noProof/>
            <w:webHidden/>
            <w:sz w:val="24"/>
            <w:szCs w:val="24"/>
          </w:rPr>
          <w:tab/>
        </w:r>
        <w:r w:rsidR="00A1708F" w:rsidRPr="00A1708F">
          <w:rPr>
            <w:rFonts w:ascii="Times New Roman" w:hAnsi="Times New Roman"/>
            <w:noProof/>
            <w:webHidden/>
            <w:sz w:val="24"/>
            <w:szCs w:val="24"/>
          </w:rPr>
          <w:fldChar w:fldCharType="begin"/>
        </w:r>
        <w:r w:rsidR="00A1708F" w:rsidRPr="00A1708F">
          <w:rPr>
            <w:rFonts w:ascii="Times New Roman" w:hAnsi="Times New Roman"/>
            <w:noProof/>
            <w:webHidden/>
            <w:sz w:val="24"/>
            <w:szCs w:val="24"/>
          </w:rPr>
          <w:instrText xml:space="preserve"> PAGEREF _Toc485814219 \h </w:instrText>
        </w:r>
        <w:r w:rsidR="00A1708F" w:rsidRPr="00A1708F">
          <w:rPr>
            <w:rFonts w:ascii="Times New Roman" w:hAnsi="Times New Roman"/>
            <w:noProof/>
            <w:webHidden/>
            <w:sz w:val="24"/>
            <w:szCs w:val="24"/>
          </w:rPr>
        </w:r>
        <w:r w:rsidR="00A1708F" w:rsidRPr="00A1708F">
          <w:rPr>
            <w:rFonts w:ascii="Times New Roman" w:hAnsi="Times New Roman"/>
            <w:noProof/>
            <w:webHidden/>
            <w:sz w:val="24"/>
            <w:szCs w:val="24"/>
          </w:rPr>
          <w:fldChar w:fldCharType="separate"/>
        </w:r>
        <w:r w:rsidR="00A1708F" w:rsidRPr="00A1708F">
          <w:rPr>
            <w:rFonts w:ascii="Times New Roman" w:hAnsi="Times New Roman"/>
            <w:noProof/>
            <w:webHidden/>
            <w:sz w:val="24"/>
            <w:szCs w:val="24"/>
          </w:rPr>
          <w:t>10</w:t>
        </w:r>
        <w:r w:rsidR="00A1708F" w:rsidRPr="00A1708F">
          <w:rPr>
            <w:rFonts w:ascii="Times New Roman" w:hAnsi="Times New Roman"/>
            <w:noProof/>
            <w:webHidden/>
            <w:sz w:val="24"/>
            <w:szCs w:val="24"/>
          </w:rPr>
          <w:fldChar w:fldCharType="end"/>
        </w:r>
      </w:hyperlink>
    </w:p>
    <w:p w:rsidR="00A1708F" w:rsidRPr="00A1708F" w:rsidRDefault="00AB4509" w:rsidP="00A1708F">
      <w:pPr>
        <w:pStyle w:val="TOC3"/>
        <w:tabs>
          <w:tab w:val="left" w:pos="1100"/>
          <w:tab w:val="right" w:leader="dot" w:pos="9062"/>
        </w:tabs>
        <w:rPr>
          <w:rFonts w:ascii="Times New Roman" w:eastAsiaTheme="minorEastAsia" w:hAnsi="Times New Roman"/>
          <w:noProof/>
          <w:sz w:val="24"/>
          <w:szCs w:val="24"/>
          <w:lang w:eastAsia="hr-HR"/>
        </w:rPr>
      </w:pPr>
      <w:hyperlink w:anchor="_Toc485814220" w:history="1">
        <w:r w:rsidR="00A1708F" w:rsidRPr="00A1708F">
          <w:rPr>
            <w:rStyle w:val="Hyperlink"/>
            <w:rFonts w:ascii="Times New Roman" w:eastAsia="Calibri" w:hAnsi="Times New Roman"/>
            <w:noProof/>
            <w:color w:val="auto"/>
            <w:w w:val="105"/>
            <w:sz w:val="24"/>
            <w:szCs w:val="24"/>
            <w:u w:val="none"/>
          </w:rPr>
          <w:t>4.2.</w:t>
        </w:r>
        <w:r w:rsidR="00A1708F" w:rsidRPr="00A1708F">
          <w:rPr>
            <w:rFonts w:ascii="Times New Roman" w:eastAsiaTheme="minorEastAsia" w:hAnsi="Times New Roman"/>
            <w:noProof/>
            <w:sz w:val="24"/>
            <w:szCs w:val="24"/>
            <w:lang w:eastAsia="hr-HR"/>
          </w:rPr>
          <w:tab/>
        </w:r>
        <w:r w:rsidR="00A1708F" w:rsidRPr="00A1708F">
          <w:rPr>
            <w:rStyle w:val="Hyperlink"/>
            <w:rFonts w:ascii="Times New Roman" w:eastAsia="Calibri" w:hAnsi="Times New Roman"/>
            <w:noProof/>
            <w:color w:val="auto"/>
            <w:w w:val="105"/>
            <w:sz w:val="24"/>
            <w:szCs w:val="24"/>
            <w:u w:val="none"/>
          </w:rPr>
          <w:t>Ekonomska i Financijska sposobnost</w:t>
        </w:r>
        <w:r w:rsidR="00A1708F" w:rsidRPr="00A1708F">
          <w:rPr>
            <w:rFonts w:ascii="Times New Roman" w:hAnsi="Times New Roman"/>
            <w:noProof/>
            <w:webHidden/>
            <w:sz w:val="24"/>
            <w:szCs w:val="24"/>
          </w:rPr>
          <w:tab/>
        </w:r>
        <w:r w:rsidR="00A1708F" w:rsidRPr="00A1708F">
          <w:rPr>
            <w:rFonts w:ascii="Times New Roman" w:hAnsi="Times New Roman"/>
            <w:noProof/>
            <w:webHidden/>
            <w:sz w:val="24"/>
            <w:szCs w:val="24"/>
          </w:rPr>
          <w:fldChar w:fldCharType="begin"/>
        </w:r>
        <w:r w:rsidR="00A1708F" w:rsidRPr="00A1708F">
          <w:rPr>
            <w:rFonts w:ascii="Times New Roman" w:hAnsi="Times New Roman"/>
            <w:noProof/>
            <w:webHidden/>
            <w:sz w:val="24"/>
            <w:szCs w:val="24"/>
          </w:rPr>
          <w:instrText xml:space="preserve"> PAGEREF _Toc485814220 \h </w:instrText>
        </w:r>
        <w:r w:rsidR="00A1708F" w:rsidRPr="00A1708F">
          <w:rPr>
            <w:rFonts w:ascii="Times New Roman" w:hAnsi="Times New Roman"/>
            <w:noProof/>
            <w:webHidden/>
            <w:sz w:val="24"/>
            <w:szCs w:val="24"/>
          </w:rPr>
        </w:r>
        <w:r w:rsidR="00A1708F" w:rsidRPr="00A1708F">
          <w:rPr>
            <w:rFonts w:ascii="Times New Roman" w:hAnsi="Times New Roman"/>
            <w:noProof/>
            <w:webHidden/>
            <w:sz w:val="24"/>
            <w:szCs w:val="24"/>
          </w:rPr>
          <w:fldChar w:fldCharType="separate"/>
        </w:r>
        <w:r w:rsidR="00A1708F" w:rsidRPr="00A1708F">
          <w:rPr>
            <w:rFonts w:ascii="Times New Roman" w:hAnsi="Times New Roman"/>
            <w:noProof/>
            <w:webHidden/>
            <w:sz w:val="24"/>
            <w:szCs w:val="24"/>
          </w:rPr>
          <w:t>11</w:t>
        </w:r>
        <w:r w:rsidR="00A1708F" w:rsidRPr="00A1708F">
          <w:rPr>
            <w:rFonts w:ascii="Times New Roman" w:hAnsi="Times New Roman"/>
            <w:noProof/>
            <w:webHidden/>
            <w:sz w:val="24"/>
            <w:szCs w:val="24"/>
          </w:rPr>
          <w:fldChar w:fldCharType="end"/>
        </w:r>
      </w:hyperlink>
    </w:p>
    <w:p w:rsidR="00A1708F" w:rsidRPr="00A1708F" w:rsidRDefault="00AB4509" w:rsidP="00A1708F">
      <w:pPr>
        <w:pStyle w:val="TOC3"/>
        <w:tabs>
          <w:tab w:val="left" w:pos="1100"/>
          <w:tab w:val="right" w:leader="dot" w:pos="9062"/>
        </w:tabs>
        <w:rPr>
          <w:rFonts w:ascii="Times New Roman" w:eastAsiaTheme="minorEastAsia" w:hAnsi="Times New Roman"/>
          <w:noProof/>
          <w:sz w:val="24"/>
          <w:szCs w:val="24"/>
          <w:lang w:eastAsia="hr-HR"/>
        </w:rPr>
      </w:pPr>
      <w:hyperlink w:anchor="_Toc485814221" w:history="1">
        <w:r w:rsidR="00A1708F" w:rsidRPr="00A1708F">
          <w:rPr>
            <w:rStyle w:val="Hyperlink"/>
            <w:rFonts w:ascii="Times New Roman" w:eastAsia="Calibri" w:hAnsi="Times New Roman"/>
            <w:noProof/>
            <w:color w:val="auto"/>
            <w:w w:val="105"/>
            <w:sz w:val="24"/>
            <w:szCs w:val="24"/>
            <w:u w:val="none"/>
          </w:rPr>
          <w:t>4.3.</w:t>
        </w:r>
        <w:r w:rsidR="00A1708F" w:rsidRPr="00A1708F">
          <w:rPr>
            <w:rFonts w:ascii="Times New Roman" w:eastAsiaTheme="minorEastAsia" w:hAnsi="Times New Roman"/>
            <w:noProof/>
            <w:sz w:val="24"/>
            <w:szCs w:val="24"/>
            <w:lang w:eastAsia="hr-HR"/>
          </w:rPr>
          <w:tab/>
        </w:r>
        <w:r w:rsidR="00A1708F" w:rsidRPr="00A1708F">
          <w:rPr>
            <w:rStyle w:val="Hyperlink"/>
            <w:rFonts w:ascii="Times New Roman" w:eastAsia="Calibri" w:hAnsi="Times New Roman"/>
            <w:noProof/>
            <w:color w:val="auto"/>
            <w:w w:val="105"/>
            <w:sz w:val="24"/>
            <w:szCs w:val="24"/>
            <w:u w:val="none"/>
          </w:rPr>
          <w:t>Tehnička i stručna sposobnost</w:t>
        </w:r>
        <w:r w:rsidR="00A1708F" w:rsidRPr="00A1708F">
          <w:rPr>
            <w:rFonts w:ascii="Times New Roman" w:hAnsi="Times New Roman"/>
            <w:noProof/>
            <w:webHidden/>
            <w:sz w:val="24"/>
            <w:szCs w:val="24"/>
          </w:rPr>
          <w:tab/>
        </w:r>
        <w:r w:rsidR="00A1708F" w:rsidRPr="00A1708F">
          <w:rPr>
            <w:rFonts w:ascii="Times New Roman" w:hAnsi="Times New Roman"/>
            <w:noProof/>
            <w:webHidden/>
            <w:sz w:val="24"/>
            <w:szCs w:val="24"/>
          </w:rPr>
          <w:fldChar w:fldCharType="begin"/>
        </w:r>
        <w:r w:rsidR="00A1708F" w:rsidRPr="00A1708F">
          <w:rPr>
            <w:rFonts w:ascii="Times New Roman" w:hAnsi="Times New Roman"/>
            <w:noProof/>
            <w:webHidden/>
            <w:sz w:val="24"/>
            <w:szCs w:val="24"/>
          </w:rPr>
          <w:instrText xml:space="preserve"> PAGEREF _Toc485814221 \h </w:instrText>
        </w:r>
        <w:r w:rsidR="00A1708F" w:rsidRPr="00A1708F">
          <w:rPr>
            <w:rFonts w:ascii="Times New Roman" w:hAnsi="Times New Roman"/>
            <w:noProof/>
            <w:webHidden/>
            <w:sz w:val="24"/>
            <w:szCs w:val="24"/>
          </w:rPr>
        </w:r>
        <w:r w:rsidR="00A1708F" w:rsidRPr="00A1708F">
          <w:rPr>
            <w:rFonts w:ascii="Times New Roman" w:hAnsi="Times New Roman"/>
            <w:noProof/>
            <w:webHidden/>
            <w:sz w:val="24"/>
            <w:szCs w:val="24"/>
          </w:rPr>
          <w:fldChar w:fldCharType="separate"/>
        </w:r>
        <w:r w:rsidR="00A1708F" w:rsidRPr="00A1708F">
          <w:rPr>
            <w:rFonts w:ascii="Times New Roman" w:hAnsi="Times New Roman"/>
            <w:noProof/>
            <w:webHidden/>
            <w:sz w:val="24"/>
            <w:szCs w:val="24"/>
          </w:rPr>
          <w:t>12</w:t>
        </w:r>
        <w:r w:rsidR="00A1708F" w:rsidRPr="00A1708F">
          <w:rPr>
            <w:rFonts w:ascii="Times New Roman" w:hAnsi="Times New Roman"/>
            <w:noProof/>
            <w:webHidden/>
            <w:sz w:val="24"/>
            <w:szCs w:val="24"/>
          </w:rPr>
          <w:fldChar w:fldCharType="end"/>
        </w:r>
      </w:hyperlink>
    </w:p>
    <w:p w:rsidR="00A1708F" w:rsidRPr="00A1708F" w:rsidRDefault="00AB4509" w:rsidP="00A1708F">
      <w:pPr>
        <w:pStyle w:val="TOC1"/>
        <w:rPr>
          <w:rFonts w:eastAsiaTheme="minorEastAsia"/>
          <w:b w:val="0"/>
          <w:lang w:eastAsia="hr-HR"/>
        </w:rPr>
      </w:pPr>
      <w:hyperlink w:anchor="_Toc485814224" w:history="1">
        <w:r w:rsidR="00A1708F" w:rsidRPr="00A1708F">
          <w:rPr>
            <w:rStyle w:val="Hyperlink"/>
            <w:rFonts w:eastAsia="Calibri"/>
            <w:caps/>
            <w:color w:val="auto"/>
            <w:u w:val="none"/>
          </w:rPr>
          <w:t>5.</w:t>
        </w:r>
        <w:r w:rsidR="00A1708F" w:rsidRPr="00A1708F">
          <w:rPr>
            <w:rFonts w:eastAsiaTheme="minorEastAsia"/>
            <w:b w:val="0"/>
            <w:caps/>
            <w:lang w:eastAsia="hr-HR"/>
          </w:rPr>
          <w:tab/>
        </w:r>
        <w:r w:rsidR="00A1708F" w:rsidRPr="00A1708F">
          <w:rPr>
            <w:rStyle w:val="Hyperlink"/>
            <w:rFonts w:eastAsia="Calibri"/>
            <w:caps/>
            <w:color w:val="auto"/>
            <w:u w:val="none"/>
          </w:rPr>
          <w:t>Način dokazivanja kriterija za kvalitativni odabir gospodarskog subjekta</w:t>
        </w:r>
        <w:r w:rsidR="00A1708F" w:rsidRPr="00A1708F">
          <w:rPr>
            <w:webHidden/>
          </w:rPr>
          <w:tab/>
        </w:r>
        <w:r w:rsidR="00A1708F">
          <w:rPr>
            <w:webHidden/>
          </w:rPr>
          <w:t>....................................................................................</w:t>
        </w:r>
        <w:r w:rsidR="00A1708F" w:rsidRPr="00A1708F">
          <w:rPr>
            <w:webHidden/>
          </w:rPr>
          <w:fldChar w:fldCharType="begin"/>
        </w:r>
        <w:r w:rsidR="00A1708F" w:rsidRPr="00A1708F">
          <w:rPr>
            <w:webHidden/>
          </w:rPr>
          <w:instrText xml:space="preserve"> PAGEREF _Toc485814224 \h </w:instrText>
        </w:r>
        <w:r w:rsidR="00A1708F" w:rsidRPr="00A1708F">
          <w:rPr>
            <w:webHidden/>
          </w:rPr>
        </w:r>
        <w:r w:rsidR="00A1708F" w:rsidRPr="00A1708F">
          <w:rPr>
            <w:webHidden/>
          </w:rPr>
          <w:fldChar w:fldCharType="separate"/>
        </w:r>
        <w:r w:rsidR="00A1708F" w:rsidRPr="00A1708F">
          <w:rPr>
            <w:webHidden/>
          </w:rPr>
          <w:t>14</w:t>
        </w:r>
        <w:r w:rsidR="00A1708F" w:rsidRPr="00A1708F">
          <w:rPr>
            <w:webHidden/>
          </w:rPr>
          <w:fldChar w:fldCharType="end"/>
        </w:r>
      </w:hyperlink>
    </w:p>
    <w:p w:rsidR="00A1708F" w:rsidRPr="00A1708F" w:rsidRDefault="00AB4509" w:rsidP="00A1708F">
      <w:pPr>
        <w:pStyle w:val="TOC3"/>
        <w:tabs>
          <w:tab w:val="left" w:pos="1100"/>
          <w:tab w:val="right" w:leader="dot" w:pos="9062"/>
        </w:tabs>
        <w:rPr>
          <w:rFonts w:ascii="Times New Roman" w:eastAsiaTheme="minorEastAsia" w:hAnsi="Times New Roman"/>
          <w:noProof/>
          <w:sz w:val="24"/>
          <w:szCs w:val="24"/>
          <w:lang w:eastAsia="hr-HR"/>
        </w:rPr>
      </w:pPr>
      <w:hyperlink w:anchor="_Toc485814225" w:history="1">
        <w:r w:rsidR="00A1708F" w:rsidRPr="00A1708F">
          <w:rPr>
            <w:rStyle w:val="Hyperlink"/>
            <w:rFonts w:ascii="Times New Roman" w:eastAsia="Calibri" w:hAnsi="Times New Roman"/>
            <w:noProof/>
            <w:color w:val="auto"/>
            <w:sz w:val="24"/>
            <w:szCs w:val="24"/>
            <w:u w:val="none"/>
          </w:rPr>
          <w:t>5.1.</w:t>
        </w:r>
        <w:r w:rsidR="00A1708F" w:rsidRPr="00A1708F">
          <w:rPr>
            <w:rFonts w:ascii="Times New Roman" w:eastAsiaTheme="minorEastAsia" w:hAnsi="Times New Roman"/>
            <w:noProof/>
            <w:sz w:val="24"/>
            <w:szCs w:val="24"/>
            <w:lang w:eastAsia="hr-HR"/>
          </w:rPr>
          <w:tab/>
        </w:r>
        <w:r w:rsidR="00A1708F" w:rsidRPr="00A1708F">
          <w:rPr>
            <w:rStyle w:val="Hyperlink"/>
            <w:rFonts w:ascii="Times New Roman" w:eastAsia="Calibri" w:hAnsi="Times New Roman"/>
            <w:noProof/>
            <w:color w:val="auto"/>
            <w:sz w:val="24"/>
            <w:szCs w:val="24"/>
            <w:u w:val="none"/>
          </w:rPr>
          <w:t>Uvodne napomene</w:t>
        </w:r>
        <w:r w:rsidR="00A1708F" w:rsidRPr="00A1708F">
          <w:rPr>
            <w:rFonts w:ascii="Times New Roman" w:hAnsi="Times New Roman"/>
            <w:noProof/>
            <w:webHidden/>
            <w:sz w:val="24"/>
            <w:szCs w:val="24"/>
          </w:rPr>
          <w:tab/>
        </w:r>
        <w:r w:rsidR="00A1708F" w:rsidRPr="00A1708F">
          <w:rPr>
            <w:rFonts w:ascii="Times New Roman" w:hAnsi="Times New Roman"/>
            <w:noProof/>
            <w:webHidden/>
            <w:sz w:val="24"/>
            <w:szCs w:val="24"/>
          </w:rPr>
          <w:fldChar w:fldCharType="begin"/>
        </w:r>
        <w:r w:rsidR="00A1708F" w:rsidRPr="00A1708F">
          <w:rPr>
            <w:rFonts w:ascii="Times New Roman" w:hAnsi="Times New Roman"/>
            <w:noProof/>
            <w:webHidden/>
            <w:sz w:val="24"/>
            <w:szCs w:val="24"/>
          </w:rPr>
          <w:instrText xml:space="preserve"> PAGEREF _Toc485814225 \h </w:instrText>
        </w:r>
        <w:r w:rsidR="00A1708F" w:rsidRPr="00A1708F">
          <w:rPr>
            <w:rFonts w:ascii="Times New Roman" w:hAnsi="Times New Roman"/>
            <w:noProof/>
            <w:webHidden/>
            <w:sz w:val="24"/>
            <w:szCs w:val="24"/>
          </w:rPr>
        </w:r>
        <w:r w:rsidR="00A1708F" w:rsidRPr="00A1708F">
          <w:rPr>
            <w:rFonts w:ascii="Times New Roman" w:hAnsi="Times New Roman"/>
            <w:noProof/>
            <w:webHidden/>
            <w:sz w:val="24"/>
            <w:szCs w:val="24"/>
          </w:rPr>
          <w:fldChar w:fldCharType="separate"/>
        </w:r>
        <w:r w:rsidR="00A1708F" w:rsidRPr="00A1708F">
          <w:rPr>
            <w:rFonts w:ascii="Times New Roman" w:hAnsi="Times New Roman"/>
            <w:noProof/>
            <w:webHidden/>
            <w:sz w:val="24"/>
            <w:szCs w:val="24"/>
          </w:rPr>
          <w:t>14</w:t>
        </w:r>
        <w:r w:rsidR="00A1708F" w:rsidRPr="00A1708F">
          <w:rPr>
            <w:rFonts w:ascii="Times New Roman" w:hAnsi="Times New Roman"/>
            <w:noProof/>
            <w:webHidden/>
            <w:sz w:val="24"/>
            <w:szCs w:val="24"/>
          </w:rPr>
          <w:fldChar w:fldCharType="end"/>
        </w:r>
      </w:hyperlink>
    </w:p>
    <w:p w:rsidR="00A1708F" w:rsidRPr="00A1708F" w:rsidRDefault="00AB4509" w:rsidP="00A1708F">
      <w:pPr>
        <w:pStyle w:val="TOC3"/>
        <w:tabs>
          <w:tab w:val="left" w:pos="1100"/>
          <w:tab w:val="right" w:leader="dot" w:pos="9062"/>
        </w:tabs>
        <w:rPr>
          <w:rFonts w:ascii="Times New Roman" w:eastAsiaTheme="minorEastAsia" w:hAnsi="Times New Roman"/>
          <w:noProof/>
          <w:sz w:val="24"/>
          <w:szCs w:val="24"/>
          <w:lang w:eastAsia="hr-HR"/>
        </w:rPr>
      </w:pPr>
      <w:hyperlink w:anchor="_Toc485814226" w:history="1">
        <w:r w:rsidR="00A1708F" w:rsidRPr="00A1708F">
          <w:rPr>
            <w:rStyle w:val="Hyperlink"/>
            <w:rFonts w:ascii="Times New Roman" w:eastAsia="Calibri" w:hAnsi="Times New Roman"/>
            <w:noProof/>
            <w:color w:val="auto"/>
            <w:sz w:val="24"/>
            <w:szCs w:val="24"/>
            <w:u w:val="none"/>
          </w:rPr>
          <w:t>5.2.</w:t>
        </w:r>
        <w:r w:rsidR="00A1708F" w:rsidRPr="00A1708F">
          <w:rPr>
            <w:rFonts w:ascii="Times New Roman" w:eastAsiaTheme="minorEastAsia" w:hAnsi="Times New Roman"/>
            <w:noProof/>
            <w:sz w:val="24"/>
            <w:szCs w:val="24"/>
            <w:lang w:eastAsia="hr-HR"/>
          </w:rPr>
          <w:tab/>
        </w:r>
        <w:r w:rsidR="00A1708F" w:rsidRPr="00A1708F">
          <w:rPr>
            <w:rStyle w:val="Hyperlink"/>
            <w:rFonts w:ascii="Times New Roman" w:eastAsia="Calibri" w:hAnsi="Times New Roman"/>
            <w:noProof/>
            <w:color w:val="auto"/>
            <w:sz w:val="24"/>
            <w:szCs w:val="24"/>
            <w:u w:val="none"/>
          </w:rPr>
          <w:t>Provjera podataka u ESPD-u priloženom u ponudi</w:t>
        </w:r>
        <w:r w:rsidR="00A1708F" w:rsidRPr="00A1708F">
          <w:rPr>
            <w:rFonts w:ascii="Times New Roman" w:hAnsi="Times New Roman"/>
            <w:noProof/>
            <w:webHidden/>
            <w:sz w:val="24"/>
            <w:szCs w:val="24"/>
          </w:rPr>
          <w:tab/>
        </w:r>
        <w:r w:rsidR="00A1708F" w:rsidRPr="00A1708F">
          <w:rPr>
            <w:rFonts w:ascii="Times New Roman" w:hAnsi="Times New Roman"/>
            <w:noProof/>
            <w:webHidden/>
            <w:sz w:val="24"/>
            <w:szCs w:val="24"/>
          </w:rPr>
          <w:fldChar w:fldCharType="begin"/>
        </w:r>
        <w:r w:rsidR="00A1708F" w:rsidRPr="00A1708F">
          <w:rPr>
            <w:rFonts w:ascii="Times New Roman" w:hAnsi="Times New Roman"/>
            <w:noProof/>
            <w:webHidden/>
            <w:sz w:val="24"/>
            <w:szCs w:val="24"/>
          </w:rPr>
          <w:instrText xml:space="preserve"> PAGEREF _Toc485814226 \h </w:instrText>
        </w:r>
        <w:r w:rsidR="00A1708F" w:rsidRPr="00A1708F">
          <w:rPr>
            <w:rFonts w:ascii="Times New Roman" w:hAnsi="Times New Roman"/>
            <w:noProof/>
            <w:webHidden/>
            <w:sz w:val="24"/>
            <w:szCs w:val="24"/>
          </w:rPr>
        </w:r>
        <w:r w:rsidR="00A1708F" w:rsidRPr="00A1708F">
          <w:rPr>
            <w:rFonts w:ascii="Times New Roman" w:hAnsi="Times New Roman"/>
            <w:noProof/>
            <w:webHidden/>
            <w:sz w:val="24"/>
            <w:szCs w:val="24"/>
          </w:rPr>
          <w:fldChar w:fldCharType="separate"/>
        </w:r>
        <w:r w:rsidR="00A1708F" w:rsidRPr="00A1708F">
          <w:rPr>
            <w:rFonts w:ascii="Times New Roman" w:hAnsi="Times New Roman"/>
            <w:noProof/>
            <w:webHidden/>
            <w:sz w:val="24"/>
            <w:szCs w:val="24"/>
          </w:rPr>
          <w:t>16</w:t>
        </w:r>
        <w:r w:rsidR="00A1708F" w:rsidRPr="00A1708F">
          <w:rPr>
            <w:rFonts w:ascii="Times New Roman" w:hAnsi="Times New Roman"/>
            <w:noProof/>
            <w:webHidden/>
            <w:sz w:val="24"/>
            <w:szCs w:val="24"/>
          </w:rPr>
          <w:fldChar w:fldCharType="end"/>
        </w:r>
      </w:hyperlink>
    </w:p>
    <w:p w:rsidR="00A1708F" w:rsidRPr="00A1708F" w:rsidRDefault="00AB4509" w:rsidP="00A1708F">
      <w:pPr>
        <w:pStyle w:val="TOC3"/>
        <w:tabs>
          <w:tab w:val="left" w:pos="1100"/>
          <w:tab w:val="right" w:leader="dot" w:pos="9062"/>
        </w:tabs>
        <w:rPr>
          <w:rFonts w:ascii="Times New Roman" w:eastAsiaTheme="minorEastAsia" w:hAnsi="Times New Roman"/>
          <w:noProof/>
          <w:sz w:val="24"/>
          <w:szCs w:val="24"/>
          <w:lang w:eastAsia="hr-HR"/>
        </w:rPr>
      </w:pPr>
      <w:hyperlink w:anchor="_Toc485814227" w:history="1">
        <w:r w:rsidR="00A1708F" w:rsidRPr="00A1708F">
          <w:rPr>
            <w:rStyle w:val="Hyperlink"/>
            <w:rFonts w:ascii="Times New Roman" w:eastAsia="Calibri" w:hAnsi="Times New Roman"/>
            <w:noProof/>
            <w:color w:val="auto"/>
            <w:sz w:val="24"/>
            <w:szCs w:val="24"/>
            <w:u w:val="none"/>
          </w:rPr>
          <w:t>5.3.</w:t>
        </w:r>
        <w:r w:rsidR="00A1708F" w:rsidRPr="00A1708F">
          <w:rPr>
            <w:rFonts w:ascii="Times New Roman" w:eastAsiaTheme="minorEastAsia" w:hAnsi="Times New Roman"/>
            <w:noProof/>
            <w:sz w:val="24"/>
            <w:szCs w:val="24"/>
            <w:lang w:eastAsia="hr-HR"/>
          </w:rPr>
          <w:tab/>
        </w:r>
        <w:r w:rsidR="00A1708F" w:rsidRPr="00A1708F">
          <w:rPr>
            <w:rStyle w:val="Hyperlink"/>
            <w:rFonts w:ascii="Times New Roman" w:eastAsia="Calibri" w:hAnsi="Times New Roman"/>
            <w:noProof/>
            <w:color w:val="auto"/>
            <w:sz w:val="24"/>
            <w:szCs w:val="24"/>
            <w:u w:val="none"/>
          </w:rPr>
          <w:t>Dostava ažuriranih popratnih dokumenata</w:t>
        </w:r>
        <w:r w:rsidR="00A1708F" w:rsidRPr="00A1708F">
          <w:rPr>
            <w:rFonts w:ascii="Times New Roman" w:hAnsi="Times New Roman"/>
            <w:noProof/>
            <w:webHidden/>
            <w:sz w:val="24"/>
            <w:szCs w:val="24"/>
          </w:rPr>
          <w:tab/>
        </w:r>
        <w:r w:rsidR="00A1708F" w:rsidRPr="00A1708F">
          <w:rPr>
            <w:rFonts w:ascii="Times New Roman" w:hAnsi="Times New Roman"/>
            <w:noProof/>
            <w:webHidden/>
            <w:sz w:val="24"/>
            <w:szCs w:val="24"/>
          </w:rPr>
          <w:fldChar w:fldCharType="begin"/>
        </w:r>
        <w:r w:rsidR="00A1708F" w:rsidRPr="00A1708F">
          <w:rPr>
            <w:rFonts w:ascii="Times New Roman" w:hAnsi="Times New Roman"/>
            <w:noProof/>
            <w:webHidden/>
            <w:sz w:val="24"/>
            <w:szCs w:val="24"/>
          </w:rPr>
          <w:instrText xml:space="preserve"> PAGEREF _Toc485814227 \h </w:instrText>
        </w:r>
        <w:r w:rsidR="00A1708F" w:rsidRPr="00A1708F">
          <w:rPr>
            <w:rFonts w:ascii="Times New Roman" w:hAnsi="Times New Roman"/>
            <w:noProof/>
            <w:webHidden/>
            <w:sz w:val="24"/>
            <w:szCs w:val="24"/>
          </w:rPr>
        </w:r>
        <w:r w:rsidR="00A1708F" w:rsidRPr="00A1708F">
          <w:rPr>
            <w:rFonts w:ascii="Times New Roman" w:hAnsi="Times New Roman"/>
            <w:noProof/>
            <w:webHidden/>
            <w:sz w:val="24"/>
            <w:szCs w:val="24"/>
          </w:rPr>
          <w:fldChar w:fldCharType="separate"/>
        </w:r>
        <w:r w:rsidR="00A1708F" w:rsidRPr="00A1708F">
          <w:rPr>
            <w:rFonts w:ascii="Times New Roman" w:hAnsi="Times New Roman"/>
            <w:noProof/>
            <w:webHidden/>
            <w:sz w:val="24"/>
            <w:szCs w:val="24"/>
          </w:rPr>
          <w:t>16</w:t>
        </w:r>
        <w:r w:rsidR="00A1708F" w:rsidRPr="00A1708F">
          <w:rPr>
            <w:rFonts w:ascii="Times New Roman" w:hAnsi="Times New Roman"/>
            <w:noProof/>
            <w:webHidden/>
            <w:sz w:val="24"/>
            <w:szCs w:val="24"/>
          </w:rPr>
          <w:fldChar w:fldCharType="end"/>
        </w:r>
      </w:hyperlink>
    </w:p>
    <w:p w:rsidR="00A1708F" w:rsidRPr="00A1708F" w:rsidRDefault="00AB4509" w:rsidP="00A1708F">
      <w:pPr>
        <w:pStyle w:val="TOC3"/>
        <w:tabs>
          <w:tab w:val="left" w:pos="1100"/>
          <w:tab w:val="right" w:leader="dot" w:pos="9062"/>
        </w:tabs>
        <w:rPr>
          <w:rFonts w:ascii="Times New Roman" w:eastAsiaTheme="minorEastAsia" w:hAnsi="Times New Roman"/>
          <w:noProof/>
          <w:sz w:val="24"/>
          <w:szCs w:val="24"/>
          <w:lang w:eastAsia="hr-HR"/>
        </w:rPr>
      </w:pPr>
      <w:hyperlink w:anchor="_Toc485814228" w:history="1">
        <w:r w:rsidR="00A1708F" w:rsidRPr="00A1708F">
          <w:rPr>
            <w:rStyle w:val="Hyperlink"/>
            <w:rFonts w:ascii="Times New Roman" w:eastAsia="Calibri" w:hAnsi="Times New Roman"/>
            <w:noProof/>
            <w:color w:val="auto"/>
            <w:sz w:val="24"/>
            <w:szCs w:val="24"/>
            <w:u w:val="none"/>
          </w:rPr>
          <w:t>5.4.</w:t>
        </w:r>
        <w:r w:rsidR="00A1708F" w:rsidRPr="00A1708F">
          <w:rPr>
            <w:rFonts w:ascii="Times New Roman" w:eastAsiaTheme="minorEastAsia" w:hAnsi="Times New Roman"/>
            <w:noProof/>
            <w:sz w:val="24"/>
            <w:szCs w:val="24"/>
            <w:lang w:eastAsia="hr-HR"/>
          </w:rPr>
          <w:tab/>
        </w:r>
        <w:r w:rsidR="00A1708F" w:rsidRPr="00A1708F">
          <w:rPr>
            <w:rStyle w:val="Hyperlink"/>
            <w:rFonts w:ascii="Times New Roman" w:eastAsia="Calibri" w:hAnsi="Times New Roman"/>
            <w:noProof/>
            <w:color w:val="auto"/>
            <w:sz w:val="24"/>
            <w:szCs w:val="24"/>
            <w:u w:val="none"/>
          </w:rPr>
          <w:t>Način dokazivanja kriterija za kvalitativni odabir članova Zajednice ponuditelja i podugovaratelja</w:t>
        </w:r>
        <w:r w:rsidR="00A1708F" w:rsidRPr="00A1708F">
          <w:rPr>
            <w:rFonts w:ascii="Times New Roman" w:hAnsi="Times New Roman"/>
            <w:noProof/>
            <w:webHidden/>
            <w:sz w:val="24"/>
            <w:szCs w:val="24"/>
          </w:rPr>
          <w:tab/>
        </w:r>
        <w:r w:rsidR="00A1708F" w:rsidRPr="00A1708F">
          <w:rPr>
            <w:rFonts w:ascii="Times New Roman" w:hAnsi="Times New Roman"/>
            <w:noProof/>
            <w:webHidden/>
            <w:sz w:val="24"/>
            <w:szCs w:val="24"/>
          </w:rPr>
          <w:fldChar w:fldCharType="begin"/>
        </w:r>
        <w:r w:rsidR="00A1708F" w:rsidRPr="00A1708F">
          <w:rPr>
            <w:rFonts w:ascii="Times New Roman" w:hAnsi="Times New Roman"/>
            <w:noProof/>
            <w:webHidden/>
            <w:sz w:val="24"/>
            <w:szCs w:val="24"/>
          </w:rPr>
          <w:instrText xml:space="preserve"> PAGEREF _Toc485814228 \h </w:instrText>
        </w:r>
        <w:r w:rsidR="00A1708F" w:rsidRPr="00A1708F">
          <w:rPr>
            <w:rFonts w:ascii="Times New Roman" w:hAnsi="Times New Roman"/>
            <w:noProof/>
            <w:webHidden/>
            <w:sz w:val="24"/>
            <w:szCs w:val="24"/>
          </w:rPr>
        </w:r>
        <w:r w:rsidR="00A1708F" w:rsidRPr="00A1708F">
          <w:rPr>
            <w:rFonts w:ascii="Times New Roman" w:hAnsi="Times New Roman"/>
            <w:noProof/>
            <w:webHidden/>
            <w:sz w:val="24"/>
            <w:szCs w:val="24"/>
          </w:rPr>
          <w:fldChar w:fldCharType="separate"/>
        </w:r>
        <w:r w:rsidR="00A1708F" w:rsidRPr="00A1708F">
          <w:rPr>
            <w:rFonts w:ascii="Times New Roman" w:hAnsi="Times New Roman"/>
            <w:noProof/>
            <w:webHidden/>
            <w:sz w:val="24"/>
            <w:szCs w:val="24"/>
          </w:rPr>
          <w:t>17</w:t>
        </w:r>
        <w:r w:rsidR="00A1708F" w:rsidRPr="00A1708F">
          <w:rPr>
            <w:rFonts w:ascii="Times New Roman" w:hAnsi="Times New Roman"/>
            <w:noProof/>
            <w:webHidden/>
            <w:sz w:val="24"/>
            <w:szCs w:val="24"/>
          </w:rPr>
          <w:fldChar w:fldCharType="end"/>
        </w:r>
      </w:hyperlink>
    </w:p>
    <w:p w:rsidR="00A1708F" w:rsidRPr="00A1708F" w:rsidRDefault="00AB4509" w:rsidP="00A1708F">
      <w:pPr>
        <w:pStyle w:val="TOC1"/>
        <w:rPr>
          <w:rFonts w:eastAsiaTheme="minorEastAsia"/>
          <w:b w:val="0"/>
          <w:caps/>
          <w:lang w:eastAsia="hr-HR"/>
        </w:rPr>
      </w:pPr>
      <w:hyperlink w:anchor="_Toc485814229" w:history="1">
        <w:r w:rsidR="00A1708F" w:rsidRPr="00A1708F">
          <w:rPr>
            <w:rStyle w:val="Hyperlink"/>
            <w:rFonts w:eastAsia="Calibri"/>
            <w:caps/>
            <w:color w:val="auto"/>
            <w:u w:val="none"/>
          </w:rPr>
          <w:t>6.</w:t>
        </w:r>
        <w:r w:rsidR="00A1708F" w:rsidRPr="00A1708F">
          <w:rPr>
            <w:rFonts w:eastAsiaTheme="minorEastAsia"/>
            <w:b w:val="0"/>
            <w:caps/>
            <w:lang w:eastAsia="hr-HR"/>
          </w:rPr>
          <w:tab/>
        </w:r>
        <w:r w:rsidR="00A1708F" w:rsidRPr="00A1708F">
          <w:rPr>
            <w:rStyle w:val="Hyperlink"/>
            <w:rFonts w:eastAsia="Calibri"/>
            <w:caps/>
            <w:color w:val="auto"/>
            <w:u w:val="none"/>
          </w:rPr>
          <w:t>Kriteriji za odabir ponude</w:t>
        </w:r>
        <w:r w:rsidR="00A1708F" w:rsidRPr="00A1708F">
          <w:rPr>
            <w:caps/>
            <w:webHidden/>
          </w:rPr>
          <w:tab/>
        </w:r>
        <w:r w:rsidR="00A1708F">
          <w:rPr>
            <w:caps/>
            <w:webHidden/>
          </w:rPr>
          <w:t>.........................................................................</w:t>
        </w:r>
        <w:r w:rsidR="00A1708F" w:rsidRPr="00A1708F">
          <w:rPr>
            <w:caps/>
            <w:webHidden/>
          </w:rPr>
          <w:fldChar w:fldCharType="begin"/>
        </w:r>
        <w:r w:rsidR="00A1708F" w:rsidRPr="00A1708F">
          <w:rPr>
            <w:caps/>
            <w:webHidden/>
          </w:rPr>
          <w:instrText xml:space="preserve"> PAGEREF _Toc485814229 \h </w:instrText>
        </w:r>
        <w:r w:rsidR="00A1708F" w:rsidRPr="00A1708F">
          <w:rPr>
            <w:caps/>
            <w:webHidden/>
          </w:rPr>
        </w:r>
        <w:r w:rsidR="00A1708F" w:rsidRPr="00A1708F">
          <w:rPr>
            <w:caps/>
            <w:webHidden/>
          </w:rPr>
          <w:fldChar w:fldCharType="separate"/>
        </w:r>
        <w:r w:rsidR="00A1708F" w:rsidRPr="00A1708F">
          <w:rPr>
            <w:caps/>
            <w:webHidden/>
          </w:rPr>
          <w:t>18</w:t>
        </w:r>
        <w:r w:rsidR="00A1708F" w:rsidRPr="00A1708F">
          <w:rPr>
            <w:caps/>
            <w:webHidden/>
          </w:rPr>
          <w:fldChar w:fldCharType="end"/>
        </w:r>
      </w:hyperlink>
    </w:p>
    <w:p w:rsidR="00A1708F" w:rsidRPr="00A1708F" w:rsidRDefault="00AB4509" w:rsidP="00A1708F">
      <w:pPr>
        <w:pStyle w:val="TOC1"/>
        <w:rPr>
          <w:rFonts w:eastAsiaTheme="minorEastAsia"/>
          <w:b w:val="0"/>
          <w:caps/>
          <w:lang w:eastAsia="hr-HR"/>
        </w:rPr>
      </w:pPr>
      <w:hyperlink w:anchor="_Toc485814230" w:history="1">
        <w:r w:rsidR="00A1708F" w:rsidRPr="00A1708F">
          <w:rPr>
            <w:rStyle w:val="Hyperlink"/>
            <w:rFonts w:eastAsia="Calibri"/>
            <w:caps/>
            <w:color w:val="auto"/>
            <w:u w:val="none"/>
          </w:rPr>
          <w:t>7.</w:t>
        </w:r>
        <w:r w:rsidR="00A1708F" w:rsidRPr="00A1708F">
          <w:rPr>
            <w:rFonts w:eastAsiaTheme="minorEastAsia"/>
            <w:b w:val="0"/>
            <w:caps/>
            <w:lang w:eastAsia="hr-HR"/>
          </w:rPr>
          <w:tab/>
        </w:r>
        <w:r w:rsidR="00A1708F" w:rsidRPr="00A1708F">
          <w:rPr>
            <w:rStyle w:val="Hyperlink"/>
            <w:rFonts w:eastAsia="Calibri"/>
            <w:caps/>
            <w:color w:val="auto"/>
            <w:u w:val="none"/>
          </w:rPr>
          <w:t>Podaci o ponudi</w:t>
        </w:r>
        <w:r w:rsidR="00A1708F" w:rsidRPr="00A1708F">
          <w:rPr>
            <w:caps/>
            <w:webHidden/>
          </w:rPr>
          <w:tab/>
        </w:r>
        <w:r w:rsidR="00A1708F">
          <w:rPr>
            <w:caps/>
            <w:webHidden/>
          </w:rPr>
          <w:t>................................................................................................</w:t>
        </w:r>
        <w:r w:rsidR="00A1708F" w:rsidRPr="00A1708F">
          <w:rPr>
            <w:caps/>
            <w:webHidden/>
          </w:rPr>
          <w:fldChar w:fldCharType="begin"/>
        </w:r>
        <w:r w:rsidR="00A1708F" w:rsidRPr="00A1708F">
          <w:rPr>
            <w:caps/>
            <w:webHidden/>
          </w:rPr>
          <w:instrText xml:space="preserve"> PAGEREF _Toc485814230 \h </w:instrText>
        </w:r>
        <w:r w:rsidR="00A1708F" w:rsidRPr="00A1708F">
          <w:rPr>
            <w:caps/>
            <w:webHidden/>
          </w:rPr>
        </w:r>
        <w:r w:rsidR="00A1708F" w:rsidRPr="00A1708F">
          <w:rPr>
            <w:caps/>
            <w:webHidden/>
          </w:rPr>
          <w:fldChar w:fldCharType="separate"/>
        </w:r>
        <w:r w:rsidR="00A1708F" w:rsidRPr="00A1708F">
          <w:rPr>
            <w:caps/>
            <w:webHidden/>
          </w:rPr>
          <w:t>18</w:t>
        </w:r>
        <w:r w:rsidR="00A1708F" w:rsidRPr="00A1708F">
          <w:rPr>
            <w:caps/>
            <w:webHidden/>
          </w:rPr>
          <w:fldChar w:fldCharType="end"/>
        </w:r>
      </w:hyperlink>
    </w:p>
    <w:p w:rsidR="00A1708F" w:rsidRPr="00A1708F" w:rsidRDefault="00AB4509" w:rsidP="00A1708F">
      <w:pPr>
        <w:pStyle w:val="TOC3"/>
        <w:tabs>
          <w:tab w:val="left" w:pos="1100"/>
          <w:tab w:val="right" w:leader="dot" w:pos="9062"/>
        </w:tabs>
        <w:rPr>
          <w:rFonts w:ascii="Times New Roman" w:eastAsiaTheme="minorEastAsia" w:hAnsi="Times New Roman"/>
          <w:noProof/>
          <w:sz w:val="24"/>
          <w:szCs w:val="24"/>
          <w:lang w:eastAsia="hr-HR"/>
        </w:rPr>
      </w:pPr>
      <w:hyperlink w:anchor="_Toc485814231" w:history="1">
        <w:r w:rsidR="00A1708F" w:rsidRPr="00A1708F">
          <w:rPr>
            <w:rStyle w:val="Hyperlink"/>
            <w:rFonts w:ascii="Times New Roman" w:eastAsia="Calibri" w:hAnsi="Times New Roman"/>
            <w:noProof/>
            <w:color w:val="auto"/>
            <w:sz w:val="24"/>
            <w:szCs w:val="24"/>
            <w:u w:val="none"/>
          </w:rPr>
          <w:t>7.1.</w:t>
        </w:r>
        <w:r w:rsidR="00A1708F" w:rsidRPr="00A1708F">
          <w:rPr>
            <w:rFonts w:ascii="Times New Roman" w:eastAsiaTheme="minorEastAsia" w:hAnsi="Times New Roman"/>
            <w:noProof/>
            <w:sz w:val="24"/>
            <w:szCs w:val="24"/>
            <w:lang w:eastAsia="hr-HR"/>
          </w:rPr>
          <w:tab/>
        </w:r>
        <w:r w:rsidR="00A1708F" w:rsidRPr="00A1708F">
          <w:rPr>
            <w:rStyle w:val="Hyperlink"/>
            <w:rFonts w:ascii="Times New Roman" w:eastAsia="Calibri" w:hAnsi="Times New Roman"/>
            <w:noProof/>
            <w:color w:val="auto"/>
            <w:sz w:val="24"/>
            <w:szCs w:val="24"/>
            <w:u w:val="none"/>
          </w:rPr>
          <w:t>Način izrade i dostave</w:t>
        </w:r>
        <w:r w:rsidR="00A1708F" w:rsidRPr="00A1708F">
          <w:rPr>
            <w:rFonts w:ascii="Times New Roman" w:hAnsi="Times New Roman"/>
            <w:noProof/>
            <w:webHidden/>
            <w:sz w:val="24"/>
            <w:szCs w:val="24"/>
          </w:rPr>
          <w:tab/>
        </w:r>
        <w:r w:rsidR="00A1708F" w:rsidRPr="00A1708F">
          <w:rPr>
            <w:rFonts w:ascii="Times New Roman" w:hAnsi="Times New Roman"/>
            <w:noProof/>
            <w:webHidden/>
            <w:sz w:val="24"/>
            <w:szCs w:val="24"/>
          </w:rPr>
          <w:fldChar w:fldCharType="begin"/>
        </w:r>
        <w:r w:rsidR="00A1708F" w:rsidRPr="00A1708F">
          <w:rPr>
            <w:rFonts w:ascii="Times New Roman" w:hAnsi="Times New Roman"/>
            <w:noProof/>
            <w:webHidden/>
            <w:sz w:val="24"/>
            <w:szCs w:val="24"/>
          </w:rPr>
          <w:instrText xml:space="preserve"> PAGEREF _Toc485814231 \h </w:instrText>
        </w:r>
        <w:r w:rsidR="00A1708F" w:rsidRPr="00A1708F">
          <w:rPr>
            <w:rFonts w:ascii="Times New Roman" w:hAnsi="Times New Roman"/>
            <w:noProof/>
            <w:webHidden/>
            <w:sz w:val="24"/>
            <w:szCs w:val="24"/>
          </w:rPr>
        </w:r>
        <w:r w:rsidR="00A1708F" w:rsidRPr="00A1708F">
          <w:rPr>
            <w:rFonts w:ascii="Times New Roman" w:hAnsi="Times New Roman"/>
            <w:noProof/>
            <w:webHidden/>
            <w:sz w:val="24"/>
            <w:szCs w:val="24"/>
          </w:rPr>
          <w:fldChar w:fldCharType="separate"/>
        </w:r>
        <w:r w:rsidR="00A1708F" w:rsidRPr="00A1708F">
          <w:rPr>
            <w:rFonts w:ascii="Times New Roman" w:hAnsi="Times New Roman"/>
            <w:noProof/>
            <w:webHidden/>
            <w:sz w:val="24"/>
            <w:szCs w:val="24"/>
          </w:rPr>
          <w:t>18</w:t>
        </w:r>
        <w:r w:rsidR="00A1708F" w:rsidRPr="00A1708F">
          <w:rPr>
            <w:rFonts w:ascii="Times New Roman" w:hAnsi="Times New Roman"/>
            <w:noProof/>
            <w:webHidden/>
            <w:sz w:val="24"/>
            <w:szCs w:val="24"/>
          </w:rPr>
          <w:fldChar w:fldCharType="end"/>
        </w:r>
      </w:hyperlink>
    </w:p>
    <w:p w:rsidR="00A1708F" w:rsidRPr="00A1708F" w:rsidRDefault="00AB4509" w:rsidP="00A1708F">
      <w:pPr>
        <w:pStyle w:val="TOC3"/>
        <w:tabs>
          <w:tab w:val="left" w:pos="1100"/>
          <w:tab w:val="right" w:leader="dot" w:pos="9062"/>
        </w:tabs>
        <w:rPr>
          <w:rFonts w:ascii="Times New Roman" w:eastAsiaTheme="minorEastAsia" w:hAnsi="Times New Roman"/>
          <w:noProof/>
          <w:sz w:val="24"/>
          <w:szCs w:val="24"/>
          <w:lang w:eastAsia="hr-HR"/>
        </w:rPr>
      </w:pPr>
      <w:hyperlink w:anchor="_Toc485814232" w:history="1">
        <w:r w:rsidR="00A1708F" w:rsidRPr="00A1708F">
          <w:rPr>
            <w:rStyle w:val="Hyperlink"/>
            <w:rFonts w:ascii="Times New Roman" w:eastAsia="Calibri" w:hAnsi="Times New Roman"/>
            <w:noProof/>
            <w:color w:val="auto"/>
            <w:sz w:val="24"/>
            <w:szCs w:val="24"/>
            <w:u w:val="none"/>
          </w:rPr>
          <w:t>7.2.</w:t>
        </w:r>
        <w:r w:rsidR="00A1708F" w:rsidRPr="00A1708F">
          <w:rPr>
            <w:rFonts w:ascii="Times New Roman" w:eastAsiaTheme="minorEastAsia" w:hAnsi="Times New Roman"/>
            <w:noProof/>
            <w:sz w:val="24"/>
            <w:szCs w:val="24"/>
            <w:lang w:eastAsia="hr-HR"/>
          </w:rPr>
          <w:tab/>
        </w:r>
        <w:r w:rsidR="00A1708F" w:rsidRPr="00A1708F">
          <w:rPr>
            <w:rStyle w:val="Hyperlink"/>
            <w:rFonts w:ascii="Times New Roman" w:eastAsia="Calibri" w:hAnsi="Times New Roman"/>
            <w:noProof/>
            <w:color w:val="auto"/>
            <w:sz w:val="24"/>
            <w:szCs w:val="24"/>
            <w:u w:val="none"/>
          </w:rPr>
          <w:t>Način određivanja cijene ponude</w:t>
        </w:r>
        <w:r w:rsidR="00A1708F" w:rsidRPr="00A1708F">
          <w:rPr>
            <w:rFonts w:ascii="Times New Roman" w:hAnsi="Times New Roman"/>
            <w:noProof/>
            <w:webHidden/>
            <w:sz w:val="24"/>
            <w:szCs w:val="24"/>
          </w:rPr>
          <w:tab/>
        </w:r>
        <w:r w:rsidR="00A1708F" w:rsidRPr="00A1708F">
          <w:rPr>
            <w:rFonts w:ascii="Times New Roman" w:hAnsi="Times New Roman"/>
            <w:noProof/>
            <w:webHidden/>
            <w:sz w:val="24"/>
            <w:szCs w:val="24"/>
          </w:rPr>
          <w:fldChar w:fldCharType="begin"/>
        </w:r>
        <w:r w:rsidR="00A1708F" w:rsidRPr="00A1708F">
          <w:rPr>
            <w:rFonts w:ascii="Times New Roman" w:hAnsi="Times New Roman"/>
            <w:noProof/>
            <w:webHidden/>
            <w:sz w:val="24"/>
            <w:szCs w:val="24"/>
          </w:rPr>
          <w:instrText xml:space="preserve"> PAGEREF _Toc485814232 \h </w:instrText>
        </w:r>
        <w:r w:rsidR="00A1708F" w:rsidRPr="00A1708F">
          <w:rPr>
            <w:rFonts w:ascii="Times New Roman" w:hAnsi="Times New Roman"/>
            <w:noProof/>
            <w:webHidden/>
            <w:sz w:val="24"/>
            <w:szCs w:val="24"/>
          </w:rPr>
        </w:r>
        <w:r w:rsidR="00A1708F" w:rsidRPr="00A1708F">
          <w:rPr>
            <w:rFonts w:ascii="Times New Roman" w:hAnsi="Times New Roman"/>
            <w:noProof/>
            <w:webHidden/>
            <w:sz w:val="24"/>
            <w:szCs w:val="24"/>
          </w:rPr>
          <w:fldChar w:fldCharType="separate"/>
        </w:r>
        <w:r w:rsidR="00A1708F" w:rsidRPr="00A1708F">
          <w:rPr>
            <w:rFonts w:ascii="Times New Roman" w:hAnsi="Times New Roman"/>
            <w:noProof/>
            <w:webHidden/>
            <w:sz w:val="24"/>
            <w:szCs w:val="24"/>
          </w:rPr>
          <w:t>21</w:t>
        </w:r>
        <w:r w:rsidR="00A1708F" w:rsidRPr="00A1708F">
          <w:rPr>
            <w:rFonts w:ascii="Times New Roman" w:hAnsi="Times New Roman"/>
            <w:noProof/>
            <w:webHidden/>
            <w:sz w:val="24"/>
            <w:szCs w:val="24"/>
          </w:rPr>
          <w:fldChar w:fldCharType="end"/>
        </w:r>
      </w:hyperlink>
    </w:p>
    <w:p w:rsidR="00A1708F" w:rsidRPr="00A1708F" w:rsidRDefault="00AB4509" w:rsidP="00A1708F">
      <w:pPr>
        <w:pStyle w:val="TOC3"/>
        <w:tabs>
          <w:tab w:val="left" w:pos="1100"/>
          <w:tab w:val="right" w:leader="dot" w:pos="9062"/>
        </w:tabs>
        <w:rPr>
          <w:rFonts w:ascii="Times New Roman" w:eastAsiaTheme="minorEastAsia" w:hAnsi="Times New Roman"/>
          <w:noProof/>
          <w:sz w:val="24"/>
          <w:szCs w:val="24"/>
          <w:lang w:eastAsia="hr-HR"/>
        </w:rPr>
      </w:pPr>
      <w:hyperlink w:anchor="_Toc485814233" w:history="1">
        <w:r w:rsidR="00A1708F" w:rsidRPr="00A1708F">
          <w:rPr>
            <w:rStyle w:val="Hyperlink"/>
            <w:rFonts w:ascii="Times New Roman" w:eastAsia="Calibri" w:hAnsi="Times New Roman"/>
            <w:noProof/>
            <w:color w:val="auto"/>
            <w:sz w:val="24"/>
            <w:szCs w:val="24"/>
            <w:u w:val="none"/>
          </w:rPr>
          <w:t>7.3.</w:t>
        </w:r>
        <w:r w:rsidR="00A1708F" w:rsidRPr="00A1708F">
          <w:rPr>
            <w:rFonts w:ascii="Times New Roman" w:eastAsiaTheme="minorEastAsia" w:hAnsi="Times New Roman"/>
            <w:noProof/>
            <w:sz w:val="24"/>
            <w:szCs w:val="24"/>
            <w:lang w:eastAsia="hr-HR"/>
          </w:rPr>
          <w:tab/>
        </w:r>
        <w:r w:rsidR="00A1708F" w:rsidRPr="00A1708F">
          <w:rPr>
            <w:rStyle w:val="Hyperlink"/>
            <w:rFonts w:ascii="Times New Roman" w:eastAsia="Calibri" w:hAnsi="Times New Roman"/>
            <w:noProof/>
            <w:color w:val="auto"/>
            <w:sz w:val="24"/>
            <w:szCs w:val="24"/>
            <w:u w:val="none"/>
          </w:rPr>
          <w:t>Rok valjanosti ponude</w:t>
        </w:r>
        <w:r w:rsidR="00A1708F" w:rsidRPr="00A1708F">
          <w:rPr>
            <w:rFonts w:ascii="Times New Roman" w:hAnsi="Times New Roman"/>
            <w:noProof/>
            <w:webHidden/>
            <w:sz w:val="24"/>
            <w:szCs w:val="24"/>
          </w:rPr>
          <w:tab/>
        </w:r>
        <w:r w:rsidR="00A1708F" w:rsidRPr="00A1708F">
          <w:rPr>
            <w:rFonts w:ascii="Times New Roman" w:hAnsi="Times New Roman"/>
            <w:noProof/>
            <w:webHidden/>
            <w:sz w:val="24"/>
            <w:szCs w:val="24"/>
          </w:rPr>
          <w:fldChar w:fldCharType="begin"/>
        </w:r>
        <w:r w:rsidR="00A1708F" w:rsidRPr="00A1708F">
          <w:rPr>
            <w:rFonts w:ascii="Times New Roman" w:hAnsi="Times New Roman"/>
            <w:noProof/>
            <w:webHidden/>
            <w:sz w:val="24"/>
            <w:szCs w:val="24"/>
          </w:rPr>
          <w:instrText xml:space="preserve"> PAGEREF _Toc485814233 \h </w:instrText>
        </w:r>
        <w:r w:rsidR="00A1708F" w:rsidRPr="00A1708F">
          <w:rPr>
            <w:rFonts w:ascii="Times New Roman" w:hAnsi="Times New Roman"/>
            <w:noProof/>
            <w:webHidden/>
            <w:sz w:val="24"/>
            <w:szCs w:val="24"/>
          </w:rPr>
        </w:r>
        <w:r w:rsidR="00A1708F" w:rsidRPr="00A1708F">
          <w:rPr>
            <w:rFonts w:ascii="Times New Roman" w:hAnsi="Times New Roman"/>
            <w:noProof/>
            <w:webHidden/>
            <w:sz w:val="24"/>
            <w:szCs w:val="24"/>
          </w:rPr>
          <w:fldChar w:fldCharType="separate"/>
        </w:r>
        <w:r w:rsidR="00A1708F" w:rsidRPr="00A1708F">
          <w:rPr>
            <w:rFonts w:ascii="Times New Roman" w:hAnsi="Times New Roman"/>
            <w:noProof/>
            <w:webHidden/>
            <w:sz w:val="24"/>
            <w:szCs w:val="24"/>
          </w:rPr>
          <w:t>22</w:t>
        </w:r>
        <w:r w:rsidR="00A1708F" w:rsidRPr="00A1708F">
          <w:rPr>
            <w:rFonts w:ascii="Times New Roman" w:hAnsi="Times New Roman"/>
            <w:noProof/>
            <w:webHidden/>
            <w:sz w:val="24"/>
            <w:szCs w:val="24"/>
          </w:rPr>
          <w:fldChar w:fldCharType="end"/>
        </w:r>
      </w:hyperlink>
    </w:p>
    <w:p w:rsidR="00A1708F" w:rsidRPr="00A1708F" w:rsidRDefault="00AB4509" w:rsidP="00A1708F">
      <w:pPr>
        <w:pStyle w:val="TOC3"/>
        <w:tabs>
          <w:tab w:val="left" w:pos="1100"/>
          <w:tab w:val="right" w:leader="dot" w:pos="9062"/>
        </w:tabs>
        <w:rPr>
          <w:rFonts w:ascii="Times New Roman" w:eastAsiaTheme="minorEastAsia" w:hAnsi="Times New Roman"/>
          <w:noProof/>
          <w:sz w:val="24"/>
          <w:szCs w:val="24"/>
          <w:lang w:eastAsia="hr-HR"/>
        </w:rPr>
      </w:pPr>
      <w:hyperlink w:anchor="_Toc485814234" w:history="1">
        <w:r w:rsidR="00A1708F" w:rsidRPr="00A1708F">
          <w:rPr>
            <w:rStyle w:val="Hyperlink"/>
            <w:rFonts w:ascii="Times New Roman" w:eastAsia="Calibri" w:hAnsi="Times New Roman"/>
            <w:noProof/>
            <w:color w:val="auto"/>
            <w:sz w:val="24"/>
            <w:szCs w:val="24"/>
            <w:u w:val="none"/>
          </w:rPr>
          <w:t>7.4.</w:t>
        </w:r>
        <w:r w:rsidR="00A1708F" w:rsidRPr="00A1708F">
          <w:rPr>
            <w:rFonts w:ascii="Times New Roman" w:eastAsiaTheme="minorEastAsia" w:hAnsi="Times New Roman"/>
            <w:noProof/>
            <w:sz w:val="24"/>
            <w:szCs w:val="24"/>
            <w:lang w:eastAsia="hr-HR"/>
          </w:rPr>
          <w:tab/>
        </w:r>
        <w:r w:rsidR="00A1708F" w:rsidRPr="00A1708F">
          <w:rPr>
            <w:rStyle w:val="Hyperlink"/>
            <w:rFonts w:ascii="Times New Roman" w:eastAsia="Calibri" w:hAnsi="Times New Roman"/>
            <w:noProof/>
            <w:color w:val="auto"/>
            <w:sz w:val="24"/>
            <w:szCs w:val="24"/>
            <w:u w:val="none"/>
          </w:rPr>
          <w:t>Tajnost podataka</w:t>
        </w:r>
        <w:r w:rsidR="00A1708F" w:rsidRPr="00A1708F">
          <w:rPr>
            <w:rFonts w:ascii="Times New Roman" w:hAnsi="Times New Roman"/>
            <w:noProof/>
            <w:webHidden/>
            <w:sz w:val="24"/>
            <w:szCs w:val="24"/>
          </w:rPr>
          <w:tab/>
        </w:r>
        <w:r w:rsidR="00A1708F" w:rsidRPr="00A1708F">
          <w:rPr>
            <w:rFonts w:ascii="Times New Roman" w:hAnsi="Times New Roman"/>
            <w:noProof/>
            <w:webHidden/>
            <w:sz w:val="24"/>
            <w:szCs w:val="24"/>
          </w:rPr>
          <w:fldChar w:fldCharType="begin"/>
        </w:r>
        <w:r w:rsidR="00A1708F" w:rsidRPr="00A1708F">
          <w:rPr>
            <w:rFonts w:ascii="Times New Roman" w:hAnsi="Times New Roman"/>
            <w:noProof/>
            <w:webHidden/>
            <w:sz w:val="24"/>
            <w:szCs w:val="24"/>
          </w:rPr>
          <w:instrText xml:space="preserve"> PAGEREF _Toc485814234 \h </w:instrText>
        </w:r>
        <w:r w:rsidR="00A1708F" w:rsidRPr="00A1708F">
          <w:rPr>
            <w:rFonts w:ascii="Times New Roman" w:hAnsi="Times New Roman"/>
            <w:noProof/>
            <w:webHidden/>
            <w:sz w:val="24"/>
            <w:szCs w:val="24"/>
          </w:rPr>
        </w:r>
        <w:r w:rsidR="00A1708F" w:rsidRPr="00A1708F">
          <w:rPr>
            <w:rFonts w:ascii="Times New Roman" w:hAnsi="Times New Roman"/>
            <w:noProof/>
            <w:webHidden/>
            <w:sz w:val="24"/>
            <w:szCs w:val="24"/>
          </w:rPr>
          <w:fldChar w:fldCharType="separate"/>
        </w:r>
        <w:r w:rsidR="00A1708F" w:rsidRPr="00A1708F">
          <w:rPr>
            <w:rFonts w:ascii="Times New Roman" w:hAnsi="Times New Roman"/>
            <w:noProof/>
            <w:webHidden/>
            <w:sz w:val="24"/>
            <w:szCs w:val="24"/>
          </w:rPr>
          <w:t>22</w:t>
        </w:r>
        <w:r w:rsidR="00A1708F" w:rsidRPr="00A1708F">
          <w:rPr>
            <w:rFonts w:ascii="Times New Roman" w:hAnsi="Times New Roman"/>
            <w:noProof/>
            <w:webHidden/>
            <w:sz w:val="24"/>
            <w:szCs w:val="24"/>
          </w:rPr>
          <w:fldChar w:fldCharType="end"/>
        </w:r>
      </w:hyperlink>
    </w:p>
    <w:p w:rsidR="00A1708F" w:rsidRPr="00A1708F" w:rsidRDefault="00AB4509" w:rsidP="00A1708F">
      <w:pPr>
        <w:pStyle w:val="TOC1"/>
        <w:rPr>
          <w:rFonts w:eastAsiaTheme="minorEastAsia"/>
          <w:b w:val="0"/>
          <w:lang w:eastAsia="hr-HR"/>
        </w:rPr>
      </w:pPr>
      <w:hyperlink w:anchor="_Toc485814235" w:history="1">
        <w:r w:rsidR="00A1708F" w:rsidRPr="00A1708F">
          <w:rPr>
            <w:rStyle w:val="Hyperlink"/>
            <w:rFonts w:eastAsia="Calibri"/>
            <w:color w:val="auto"/>
            <w:u w:val="none"/>
          </w:rPr>
          <w:t>8.</w:t>
        </w:r>
        <w:r w:rsidR="00A1708F" w:rsidRPr="00A1708F">
          <w:rPr>
            <w:rFonts w:eastAsiaTheme="minorEastAsia"/>
            <w:b w:val="0"/>
            <w:lang w:eastAsia="hr-HR"/>
          </w:rPr>
          <w:tab/>
        </w:r>
        <w:r w:rsidR="00A1708F" w:rsidRPr="00A1708F">
          <w:rPr>
            <w:rStyle w:val="Hyperlink"/>
            <w:rFonts w:eastAsia="Calibri"/>
            <w:caps/>
            <w:color w:val="auto"/>
            <w:u w:val="none"/>
          </w:rPr>
          <w:t>Ostale odredbe</w:t>
        </w:r>
        <w:r w:rsidR="00A1708F" w:rsidRPr="00A1708F">
          <w:rPr>
            <w:webHidden/>
          </w:rPr>
          <w:tab/>
        </w:r>
        <w:r w:rsidR="00A1708F">
          <w:rPr>
            <w:webHidden/>
          </w:rPr>
          <w:t>................................................................................................</w:t>
        </w:r>
        <w:r w:rsidR="00A1708F" w:rsidRPr="00A1708F">
          <w:rPr>
            <w:webHidden/>
          </w:rPr>
          <w:fldChar w:fldCharType="begin"/>
        </w:r>
        <w:r w:rsidR="00A1708F" w:rsidRPr="00A1708F">
          <w:rPr>
            <w:webHidden/>
          </w:rPr>
          <w:instrText xml:space="preserve"> PAGEREF _Toc485814235 \h </w:instrText>
        </w:r>
        <w:r w:rsidR="00A1708F" w:rsidRPr="00A1708F">
          <w:rPr>
            <w:webHidden/>
          </w:rPr>
        </w:r>
        <w:r w:rsidR="00A1708F" w:rsidRPr="00A1708F">
          <w:rPr>
            <w:webHidden/>
          </w:rPr>
          <w:fldChar w:fldCharType="separate"/>
        </w:r>
        <w:r w:rsidR="00A1708F" w:rsidRPr="00A1708F">
          <w:rPr>
            <w:webHidden/>
          </w:rPr>
          <w:t>23</w:t>
        </w:r>
        <w:r w:rsidR="00A1708F" w:rsidRPr="00A1708F">
          <w:rPr>
            <w:webHidden/>
          </w:rPr>
          <w:fldChar w:fldCharType="end"/>
        </w:r>
      </w:hyperlink>
    </w:p>
    <w:p w:rsidR="00A1708F" w:rsidRPr="00A1708F" w:rsidRDefault="00AB4509" w:rsidP="00A1708F">
      <w:pPr>
        <w:pStyle w:val="TOC3"/>
        <w:tabs>
          <w:tab w:val="left" w:pos="1100"/>
          <w:tab w:val="right" w:leader="dot" w:pos="9062"/>
        </w:tabs>
        <w:rPr>
          <w:rFonts w:ascii="Times New Roman" w:eastAsiaTheme="minorEastAsia" w:hAnsi="Times New Roman"/>
          <w:noProof/>
          <w:sz w:val="24"/>
          <w:szCs w:val="24"/>
          <w:lang w:eastAsia="hr-HR"/>
        </w:rPr>
      </w:pPr>
      <w:hyperlink w:anchor="_Toc485814236" w:history="1">
        <w:r w:rsidR="00A1708F" w:rsidRPr="00A1708F">
          <w:rPr>
            <w:rStyle w:val="Hyperlink"/>
            <w:rFonts w:ascii="Times New Roman" w:eastAsia="DengXian Light" w:hAnsi="Times New Roman"/>
            <w:noProof/>
            <w:color w:val="auto"/>
            <w:sz w:val="24"/>
            <w:szCs w:val="24"/>
            <w:u w:val="none"/>
          </w:rPr>
          <w:t>8.1.</w:t>
        </w:r>
        <w:r w:rsidR="00A1708F" w:rsidRPr="00A1708F">
          <w:rPr>
            <w:rFonts w:ascii="Times New Roman" w:eastAsiaTheme="minorEastAsia" w:hAnsi="Times New Roman"/>
            <w:noProof/>
            <w:sz w:val="24"/>
            <w:szCs w:val="24"/>
            <w:lang w:eastAsia="hr-HR"/>
          </w:rPr>
          <w:tab/>
        </w:r>
        <w:r w:rsidR="00A1708F" w:rsidRPr="00A1708F">
          <w:rPr>
            <w:rStyle w:val="Hyperlink"/>
            <w:rFonts w:ascii="Times New Roman" w:eastAsia="DengXian Light" w:hAnsi="Times New Roman"/>
            <w:noProof/>
            <w:color w:val="auto"/>
            <w:sz w:val="24"/>
            <w:szCs w:val="24"/>
            <w:u w:val="none"/>
          </w:rPr>
          <w:t>Oslanjanje na sposobnost drugih subjekata</w:t>
        </w:r>
        <w:r w:rsidR="00A1708F" w:rsidRPr="00A1708F">
          <w:rPr>
            <w:rFonts w:ascii="Times New Roman" w:hAnsi="Times New Roman"/>
            <w:noProof/>
            <w:webHidden/>
            <w:sz w:val="24"/>
            <w:szCs w:val="24"/>
          </w:rPr>
          <w:tab/>
        </w:r>
        <w:r w:rsidR="00A1708F" w:rsidRPr="00A1708F">
          <w:rPr>
            <w:rFonts w:ascii="Times New Roman" w:hAnsi="Times New Roman"/>
            <w:noProof/>
            <w:webHidden/>
            <w:sz w:val="24"/>
            <w:szCs w:val="24"/>
          </w:rPr>
          <w:fldChar w:fldCharType="begin"/>
        </w:r>
        <w:r w:rsidR="00A1708F" w:rsidRPr="00A1708F">
          <w:rPr>
            <w:rFonts w:ascii="Times New Roman" w:hAnsi="Times New Roman"/>
            <w:noProof/>
            <w:webHidden/>
            <w:sz w:val="24"/>
            <w:szCs w:val="24"/>
          </w:rPr>
          <w:instrText xml:space="preserve"> PAGEREF _Toc485814236 \h </w:instrText>
        </w:r>
        <w:r w:rsidR="00A1708F" w:rsidRPr="00A1708F">
          <w:rPr>
            <w:rFonts w:ascii="Times New Roman" w:hAnsi="Times New Roman"/>
            <w:noProof/>
            <w:webHidden/>
            <w:sz w:val="24"/>
            <w:szCs w:val="24"/>
          </w:rPr>
        </w:r>
        <w:r w:rsidR="00A1708F" w:rsidRPr="00A1708F">
          <w:rPr>
            <w:rFonts w:ascii="Times New Roman" w:hAnsi="Times New Roman"/>
            <w:noProof/>
            <w:webHidden/>
            <w:sz w:val="24"/>
            <w:szCs w:val="24"/>
          </w:rPr>
          <w:fldChar w:fldCharType="separate"/>
        </w:r>
        <w:r w:rsidR="00A1708F" w:rsidRPr="00A1708F">
          <w:rPr>
            <w:rFonts w:ascii="Times New Roman" w:hAnsi="Times New Roman"/>
            <w:noProof/>
            <w:webHidden/>
            <w:sz w:val="24"/>
            <w:szCs w:val="24"/>
          </w:rPr>
          <w:t>23</w:t>
        </w:r>
        <w:r w:rsidR="00A1708F" w:rsidRPr="00A1708F">
          <w:rPr>
            <w:rFonts w:ascii="Times New Roman" w:hAnsi="Times New Roman"/>
            <w:noProof/>
            <w:webHidden/>
            <w:sz w:val="24"/>
            <w:szCs w:val="24"/>
          </w:rPr>
          <w:fldChar w:fldCharType="end"/>
        </w:r>
      </w:hyperlink>
    </w:p>
    <w:p w:rsidR="00A1708F" w:rsidRPr="00A1708F" w:rsidRDefault="00AB4509" w:rsidP="00A1708F">
      <w:pPr>
        <w:pStyle w:val="TOC3"/>
        <w:tabs>
          <w:tab w:val="left" w:pos="1100"/>
          <w:tab w:val="right" w:leader="dot" w:pos="9062"/>
        </w:tabs>
        <w:rPr>
          <w:rFonts w:ascii="Times New Roman" w:eastAsiaTheme="minorEastAsia" w:hAnsi="Times New Roman"/>
          <w:noProof/>
          <w:sz w:val="24"/>
          <w:szCs w:val="24"/>
          <w:lang w:eastAsia="hr-HR"/>
        </w:rPr>
      </w:pPr>
      <w:hyperlink w:anchor="_Toc485814239" w:history="1">
        <w:r w:rsidR="00A1708F" w:rsidRPr="00A1708F">
          <w:rPr>
            <w:rStyle w:val="Hyperlink"/>
            <w:rFonts w:ascii="Times New Roman" w:eastAsia="Calibri" w:hAnsi="Times New Roman"/>
            <w:noProof/>
            <w:color w:val="auto"/>
            <w:sz w:val="24"/>
            <w:szCs w:val="24"/>
            <w:u w:val="none"/>
          </w:rPr>
          <w:t>8.2.</w:t>
        </w:r>
        <w:r w:rsidR="00A1708F" w:rsidRPr="00A1708F">
          <w:rPr>
            <w:rFonts w:ascii="Times New Roman" w:eastAsiaTheme="minorEastAsia" w:hAnsi="Times New Roman"/>
            <w:noProof/>
            <w:sz w:val="24"/>
            <w:szCs w:val="24"/>
            <w:lang w:eastAsia="hr-HR"/>
          </w:rPr>
          <w:tab/>
        </w:r>
        <w:r w:rsidR="00A1708F" w:rsidRPr="00A1708F">
          <w:rPr>
            <w:rStyle w:val="Hyperlink"/>
            <w:rFonts w:ascii="Times New Roman" w:eastAsia="Calibri" w:hAnsi="Times New Roman"/>
            <w:noProof/>
            <w:color w:val="auto"/>
            <w:sz w:val="24"/>
            <w:szCs w:val="24"/>
            <w:u w:val="none"/>
          </w:rPr>
          <w:t>Datum, vrijeme i mjesto javnog otvaranja ponuda</w:t>
        </w:r>
        <w:r w:rsidR="00A1708F" w:rsidRPr="00A1708F">
          <w:rPr>
            <w:rFonts w:ascii="Times New Roman" w:hAnsi="Times New Roman"/>
            <w:noProof/>
            <w:webHidden/>
            <w:sz w:val="24"/>
            <w:szCs w:val="24"/>
          </w:rPr>
          <w:tab/>
        </w:r>
        <w:r w:rsidR="00A1708F" w:rsidRPr="00A1708F">
          <w:rPr>
            <w:rFonts w:ascii="Times New Roman" w:hAnsi="Times New Roman"/>
            <w:noProof/>
            <w:webHidden/>
            <w:sz w:val="24"/>
            <w:szCs w:val="24"/>
          </w:rPr>
          <w:fldChar w:fldCharType="begin"/>
        </w:r>
        <w:r w:rsidR="00A1708F" w:rsidRPr="00A1708F">
          <w:rPr>
            <w:rFonts w:ascii="Times New Roman" w:hAnsi="Times New Roman"/>
            <w:noProof/>
            <w:webHidden/>
            <w:sz w:val="24"/>
            <w:szCs w:val="24"/>
          </w:rPr>
          <w:instrText xml:space="preserve"> PAGEREF _Toc485814239 \h </w:instrText>
        </w:r>
        <w:r w:rsidR="00A1708F" w:rsidRPr="00A1708F">
          <w:rPr>
            <w:rFonts w:ascii="Times New Roman" w:hAnsi="Times New Roman"/>
            <w:noProof/>
            <w:webHidden/>
            <w:sz w:val="24"/>
            <w:szCs w:val="24"/>
          </w:rPr>
        </w:r>
        <w:r w:rsidR="00A1708F" w:rsidRPr="00A1708F">
          <w:rPr>
            <w:rFonts w:ascii="Times New Roman" w:hAnsi="Times New Roman"/>
            <w:noProof/>
            <w:webHidden/>
            <w:sz w:val="24"/>
            <w:szCs w:val="24"/>
          </w:rPr>
          <w:fldChar w:fldCharType="separate"/>
        </w:r>
        <w:r w:rsidR="00A1708F" w:rsidRPr="00A1708F">
          <w:rPr>
            <w:rFonts w:ascii="Times New Roman" w:hAnsi="Times New Roman"/>
            <w:noProof/>
            <w:webHidden/>
            <w:sz w:val="24"/>
            <w:szCs w:val="24"/>
          </w:rPr>
          <w:t>26</w:t>
        </w:r>
        <w:r w:rsidR="00A1708F" w:rsidRPr="00A1708F">
          <w:rPr>
            <w:rFonts w:ascii="Times New Roman" w:hAnsi="Times New Roman"/>
            <w:noProof/>
            <w:webHidden/>
            <w:sz w:val="24"/>
            <w:szCs w:val="24"/>
          </w:rPr>
          <w:fldChar w:fldCharType="end"/>
        </w:r>
      </w:hyperlink>
    </w:p>
    <w:p w:rsidR="00A1708F" w:rsidRPr="00A1708F" w:rsidRDefault="00AB4509" w:rsidP="00A1708F">
      <w:pPr>
        <w:pStyle w:val="TOC3"/>
        <w:tabs>
          <w:tab w:val="left" w:pos="1100"/>
          <w:tab w:val="right" w:leader="dot" w:pos="9062"/>
        </w:tabs>
        <w:rPr>
          <w:rFonts w:ascii="Times New Roman" w:eastAsiaTheme="minorEastAsia" w:hAnsi="Times New Roman"/>
          <w:noProof/>
          <w:sz w:val="24"/>
          <w:szCs w:val="24"/>
          <w:lang w:eastAsia="hr-HR"/>
        </w:rPr>
      </w:pPr>
      <w:hyperlink w:anchor="_Toc485814240" w:history="1">
        <w:r w:rsidR="00A1708F" w:rsidRPr="00A1708F">
          <w:rPr>
            <w:rStyle w:val="Hyperlink"/>
            <w:rFonts w:ascii="Times New Roman" w:eastAsia="Calibri" w:hAnsi="Times New Roman"/>
            <w:noProof/>
            <w:color w:val="auto"/>
            <w:sz w:val="24"/>
            <w:szCs w:val="24"/>
            <w:u w:val="none"/>
          </w:rPr>
          <w:t>8.3.</w:t>
        </w:r>
        <w:r w:rsidR="00A1708F" w:rsidRPr="00A1708F">
          <w:rPr>
            <w:rFonts w:ascii="Times New Roman" w:eastAsiaTheme="minorEastAsia" w:hAnsi="Times New Roman"/>
            <w:noProof/>
            <w:sz w:val="24"/>
            <w:szCs w:val="24"/>
            <w:lang w:eastAsia="hr-HR"/>
          </w:rPr>
          <w:tab/>
        </w:r>
        <w:r w:rsidR="00A1708F" w:rsidRPr="00A1708F">
          <w:rPr>
            <w:rStyle w:val="Hyperlink"/>
            <w:rFonts w:ascii="Times New Roman" w:eastAsia="Calibri" w:hAnsi="Times New Roman"/>
            <w:noProof/>
            <w:color w:val="auto"/>
            <w:sz w:val="24"/>
            <w:szCs w:val="24"/>
            <w:u w:val="none"/>
          </w:rPr>
          <w:t>Izuzetno niske ponude</w:t>
        </w:r>
        <w:r w:rsidR="00A1708F" w:rsidRPr="00A1708F">
          <w:rPr>
            <w:rFonts w:ascii="Times New Roman" w:hAnsi="Times New Roman"/>
            <w:noProof/>
            <w:webHidden/>
            <w:sz w:val="24"/>
            <w:szCs w:val="24"/>
          </w:rPr>
          <w:tab/>
        </w:r>
        <w:r w:rsidR="00A1708F" w:rsidRPr="00A1708F">
          <w:rPr>
            <w:rFonts w:ascii="Times New Roman" w:hAnsi="Times New Roman"/>
            <w:noProof/>
            <w:webHidden/>
            <w:sz w:val="24"/>
            <w:szCs w:val="24"/>
          </w:rPr>
          <w:fldChar w:fldCharType="begin"/>
        </w:r>
        <w:r w:rsidR="00A1708F" w:rsidRPr="00A1708F">
          <w:rPr>
            <w:rFonts w:ascii="Times New Roman" w:hAnsi="Times New Roman"/>
            <w:noProof/>
            <w:webHidden/>
            <w:sz w:val="24"/>
            <w:szCs w:val="24"/>
          </w:rPr>
          <w:instrText xml:space="preserve"> PAGEREF _Toc485814240 \h </w:instrText>
        </w:r>
        <w:r w:rsidR="00A1708F" w:rsidRPr="00A1708F">
          <w:rPr>
            <w:rFonts w:ascii="Times New Roman" w:hAnsi="Times New Roman"/>
            <w:noProof/>
            <w:webHidden/>
            <w:sz w:val="24"/>
            <w:szCs w:val="24"/>
          </w:rPr>
        </w:r>
        <w:r w:rsidR="00A1708F" w:rsidRPr="00A1708F">
          <w:rPr>
            <w:rFonts w:ascii="Times New Roman" w:hAnsi="Times New Roman"/>
            <w:noProof/>
            <w:webHidden/>
            <w:sz w:val="24"/>
            <w:szCs w:val="24"/>
          </w:rPr>
          <w:fldChar w:fldCharType="separate"/>
        </w:r>
        <w:r w:rsidR="00A1708F" w:rsidRPr="00A1708F">
          <w:rPr>
            <w:rFonts w:ascii="Times New Roman" w:hAnsi="Times New Roman"/>
            <w:noProof/>
            <w:webHidden/>
            <w:sz w:val="24"/>
            <w:szCs w:val="24"/>
          </w:rPr>
          <w:t>26</w:t>
        </w:r>
        <w:r w:rsidR="00A1708F" w:rsidRPr="00A1708F">
          <w:rPr>
            <w:rFonts w:ascii="Times New Roman" w:hAnsi="Times New Roman"/>
            <w:noProof/>
            <w:webHidden/>
            <w:sz w:val="24"/>
            <w:szCs w:val="24"/>
          </w:rPr>
          <w:fldChar w:fldCharType="end"/>
        </w:r>
      </w:hyperlink>
    </w:p>
    <w:p w:rsidR="00A1708F" w:rsidRPr="00A1708F" w:rsidRDefault="00AB4509" w:rsidP="00A1708F">
      <w:pPr>
        <w:pStyle w:val="TOC3"/>
        <w:tabs>
          <w:tab w:val="left" w:pos="1100"/>
          <w:tab w:val="right" w:leader="dot" w:pos="9062"/>
        </w:tabs>
        <w:rPr>
          <w:rFonts w:ascii="Times New Roman" w:eastAsiaTheme="minorEastAsia" w:hAnsi="Times New Roman"/>
          <w:noProof/>
          <w:sz w:val="24"/>
          <w:szCs w:val="24"/>
          <w:lang w:eastAsia="hr-HR"/>
        </w:rPr>
      </w:pPr>
      <w:hyperlink w:anchor="_Toc485814241" w:history="1">
        <w:r w:rsidR="00A1708F" w:rsidRPr="00A1708F">
          <w:rPr>
            <w:rStyle w:val="Hyperlink"/>
            <w:rFonts w:ascii="Times New Roman" w:eastAsia="Calibri" w:hAnsi="Times New Roman"/>
            <w:noProof/>
            <w:color w:val="auto"/>
            <w:sz w:val="24"/>
            <w:szCs w:val="24"/>
            <w:u w:val="none"/>
          </w:rPr>
          <w:t>8.4.</w:t>
        </w:r>
        <w:r w:rsidR="00A1708F" w:rsidRPr="00A1708F">
          <w:rPr>
            <w:rFonts w:ascii="Times New Roman" w:eastAsiaTheme="minorEastAsia" w:hAnsi="Times New Roman"/>
            <w:noProof/>
            <w:sz w:val="24"/>
            <w:szCs w:val="24"/>
            <w:lang w:eastAsia="hr-HR"/>
          </w:rPr>
          <w:tab/>
        </w:r>
        <w:r w:rsidR="00A1708F" w:rsidRPr="00A1708F">
          <w:rPr>
            <w:rStyle w:val="Hyperlink"/>
            <w:rFonts w:ascii="Times New Roman" w:eastAsia="Calibri" w:hAnsi="Times New Roman"/>
            <w:noProof/>
            <w:color w:val="auto"/>
            <w:sz w:val="24"/>
            <w:szCs w:val="24"/>
            <w:u w:val="none"/>
          </w:rPr>
          <w:t>Rok za donošenje odluke o odabiru</w:t>
        </w:r>
        <w:r w:rsidR="00A1708F" w:rsidRPr="00A1708F">
          <w:rPr>
            <w:rFonts w:ascii="Times New Roman" w:hAnsi="Times New Roman"/>
            <w:noProof/>
            <w:webHidden/>
            <w:sz w:val="24"/>
            <w:szCs w:val="24"/>
          </w:rPr>
          <w:tab/>
        </w:r>
        <w:r w:rsidR="00A1708F" w:rsidRPr="00A1708F">
          <w:rPr>
            <w:rFonts w:ascii="Times New Roman" w:hAnsi="Times New Roman"/>
            <w:noProof/>
            <w:webHidden/>
            <w:sz w:val="24"/>
            <w:szCs w:val="24"/>
          </w:rPr>
          <w:fldChar w:fldCharType="begin"/>
        </w:r>
        <w:r w:rsidR="00A1708F" w:rsidRPr="00A1708F">
          <w:rPr>
            <w:rFonts w:ascii="Times New Roman" w:hAnsi="Times New Roman"/>
            <w:noProof/>
            <w:webHidden/>
            <w:sz w:val="24"/>
            <w:szCs w:val="24"/>
          </w:rPr>
          <w:instrText xml:space="preserve"> PAGEREF _Toc485814241 \h </w:instrText>
        </w:r>
        <w:r w:rsidR="00A1708F" w:rsidRPr="00A1708F">
          <w:rPr>
            <w:rFonts w:ascii="Times New Roman" w:hAnsi="Times New Roman"/>
            <w:noProof/>
            <w:webHidden/>
            <w:sz w:val="24"/>
            <w:szCs w:val="24"/>
          </w:rPr>
        </w:r>
        <w:r w:rsidR="00A1708F" w:rsidRPr="00A1708F">
          <w:rPr>
            <w:rFonts w:ascii="Times New Roman" w:hAnsi="Times New Roman"/>
            <w:noProof/>
            <w:webHidden/>
            <w:sz w:val="24"/>
            <w:szCs w:val="24"/>
          </w:rPr>
          <w:fldChar w:fldCharType="separate"/>
        </w:r>
        <w:r w:rsidR="00A1708F" w:rsidRPr="00A1708F">
          <w:rPr>
            <w:rFonts w:ascii="Times New Roman" w:hAnsi="Times New Roman"/>
            <w:noProof/>
            <w:webHidden/>
            <w:sz w:val="24"/>
            <w:szCs w:val="24"/>
          </w:rPr>
          <w:t>26</w:t>
        </w:r>
        <w:r w:rsidR="00A1708F" w:rsidRPr="00A1708F">
          <w:rPr>
            <w:rFonts w:ascii="Times New Roman" w:hAnsi="Times New Roman"/>
            <w:noProof/>
            <w:webHidden/>
            <w:sz w:val="24"/>
            <w:szCs w:val="24"/>
          </w:rPr>
          <w:fldChar w:fldCharType="end"/>
        </w:r>
      </w:hyperlink>
    </w:p>
    <w:p w:rsidR="00A1708F" w:rsidRPr="00A1708F" w:rsidRDefault="00AB4509" w:rsidP="00A1708F">
      <w:pPr>
        <w:pStyle w:val="TOC3"/>
        <w:tabs>
          <w:tab w:val="left" w:pos="1100"/>
          <w:tab w:val="right" w:leader="dot" w:pos="9062"/>
        </w:tabs>
        <w:rPr>
          <w:rFonts w:ascii="Times New Roman" w:eastAsiaTheme="minorEastAsia" w:hAnsi="Times New Roman"/>
          <w:noProof/>
          <w:sz w:val="24"/>
          <w:szCs w:val="24"/>
          <w:lang w:eastAsia="hr-HR"/>
        </w:rPr>
      </w:pPr>
      <w:hyperlink w:anchor="_Toc485814242" w:history="1">
        <w:r w:rsidR="00A1708F" w:rsidRPr="00A1708F">
          <w:rPr>
            <w:rStyle w:val="Hyperlink"/>
            <w:rFonts w:ascii="Times New Roman" w:eastAsia="Calibri" w:hAnsi="Times New Roman"/>
            <w:noProof/>
            <w:color w:val="auto"/>
            <w:sz w:val="24"/>
            <w:szCs w:val="24"/>
            <w:u w:val="none"/>
          </w:rPr>
          <w:t>8.5.</w:t>
        </w:r>
        <w:r w:rsidR="00A1708F" w:rsidRPr="00A1708F">
          <w:rPr>
            <w:rFonts w:ascii="Times New Roman" w:eastAsiaTheme="minorEastAsia" w:hAnsi="Times New Roman"/>
            <w:noProof/>
            <w:sz w:val="24"/>
            <w:szCs w:val="24"/>
            <w:lang w:eastAsia="hr-HR"/>
          </w:rPr>
          <w:tab/>
        </w:r>
        <w:r w:rsidR="00A1708F" w:rsidRPr="00A1708F">
          <w:rPr>
            <w:rStyle w:val="Hyperlink"/>
            <w:rFonts w:ascii="Times New Roman" w:eastAsia="Calibri" w:hAnsi="Times New Roman"/>
            <w:noProof/>
            <w:color w:val="auto"/>
            <w:sz w:val="24"/>
            <w:szCs w:val="24"/>
            <w:u w:val="none"/>
          </w:rPr>
          <w:t>Pravna zaštita</w:t>
        </w:r>
        <w:r w:rsidR="00A1708F" w:rsidRPr="00A1708F">
          <w:rPr>
            <w:rFonts w:ascii="Times New Roman" w:hAnsi="Times New Roman"/>
            <w:noProof/>
            <w:webHidden/>
            <w:sz w:val="24"/>
            <w:szCs w:val="24"/>
          </w:rPr>
          <w:tab/>
        </w:r>
        <w:r w:rsidR="00A1708F" w:rsidRPr="00A1708F">
          <w:rPr>
            <w:rFonts w:ascii="Times New Roman" w:hAnsi="Times New Roman"/>
            <w:noProof/>
            <w:webHidden/>
            <w:sz w:val="24"/>
            <w:szCs w:val="24"/>
          </w:rPr>
          <w:fldChar w:fldCharType="begin"/>
        </w:r>
        <w:r w:rsidR="00A1708F" w:rsidRPr="00A1708F">
          <w:rPr>
            <w:rFonts w:ascii="Times New Roman" w:hAnsi="Times New Roman"/>
            <w:noProof/>
            <w:webHidden/>
            <w:sz w:val="24"/>
            <w:szCs w:val="24"/>
          </w:rPr>
          <w:instrText xml:space="preserve"> PAGEREF _Toc485814242 \h </w:instrText>
        </w:r>
        <w:r w:rsidR="00A1708F" w:rsidRPr="00A1708F">
          <w:rPr>
            <w:rFonts w:ascii="Times New Roman" w:hAnsi="Times New Roman"/>
            <w:noProof/>
            <w:webHidden/>
            <w:sz w:val="24"/>
            <w:szCs w:val="24"/>
          </w:rPr>
        </w:r>
        <w:r w:rsidR="00A1708F" w:rsidRPr="00A1708F">
          <w:rPr>
            <w:rFonts w:ascii="Times New Roman" w:hAnsi="Times New Roman"/>
            <w:noProof/>
            <w:webHidden/>
            <w:sz w:val="24"/>
            <w:szCs w:val="24"/>
          </w:rPr>
          <w:fldChar w:fldCharType="separate"/>
        </w:r>
        <w:r w:rsidR="00A1708F" w:rsidRPr="00A1708F">
          <w:rPr>
            <w:rFonts w:ascii="Times New Roman" w:hAnsi="Times New Roman"/>
            <w:noProof/>
            <w:webHidden/>
            <w:sz w:val="24"/>
            <w:szCs w:val="24"/>
          </w:rPr>
          <w:t>26</w:t>
        </w:r>
        <w:r w:rsidR="00A1708F" w:rsidRPr="00A1708F">
          <w:rPr>
            <w:rFonts w:ascii="Times New Roman" w:hAnsi="Times New Roman"/>
            <w:noProof/>
            <w:webHidden/>
            <w:sz w:val="24"/>
            <w:szCs w:val="24"/>
          </w:rPr>
          <w:fldChar w:fldCharType="end"/>
        </w:r>
      </w:hyperlink>
    </w:p>
    <w:p w:rsidR="00A1708F" w:rsidRPr="00A1708F" w:rsidRDefault="00AB4509" w:rsidP="00A1708F">
      <w:pPr>
        <w:pStyle w:val="TOC3"/>
        <w:tabs>
          <w:tab w:val="left" w:pos="1100"/>
          <w:tab w:val="right" w:leader="dot" w:pos="9062"/>
        </w:tabs>
        <w:rPr>
          <w:rFonts w:ascii="Times New Roman" w:eastAsiaTheme="minorEastAsia" w:hAnsi="Times New Roman"/>
          <w:noProof/>
          <w:sz w:val="24"/>
          <w:szCs w:val="24"/>
          <w:lang w:eastAsia="hr-HR"/>
        </w:rPr>
      </w:pPr>
      <w:hyperlink w:anchor="_Toc485814243" w:history="1">
        <w:r w:rsidR="00A1708F" w:rsidRPr="00A1708F">
          <w:rPr>
            <w:rStyle w:val="Hyperlink"/>
            <w:rFonts w:ascii="Times New Roman" w:eastAsia="Calibri" w:hAnsi="Times New Roman"/>
            <w:noProof/>
            <w:color w:val="auto"/>
            <w:sz w:val="24"/>
            <w:szCs w:val="24"/>
            <w:u w:val="none"/>
          </w:rPr>
          <w:t>8.6.</w:t>
        </w:r>
        <w:r w:rsidR="00A1708F" w:rsidRPr="00A1708F">
          <w:rPr>
            <w:rFonts w:ascii="Times New Roman" w:eastAsiaTheme="minorEastAsia" w:hAnsi="Times New Roman"/>
            <w:noProof/>
            <w:sz w:val="24"/>
            <w:szCs w:val="24"/>
            <w:lang w:eastAsia="hr-HR"/>
          </w:rPr>
          <w:tab/>
        </w:r>
        <w:r w:rsidR="00A1708F" w:rsidRPr="00A1708F">
          <w:rPr>
            <w:rStyle w:val="Hyperlink"/>
            <w:rFonts w:ascii="Times New Roman" w:eastAsia="Calibri" w:hAnsi="Times New Roman"/>
            <w:noProof/>
            <w:color w:val="auto"/>
            <w:sz w:val="24"/>
            <w:szCs w:val="24"/>
            <w:u w:val="none"/>
          </w:rPr>
          <w:t>Vrsta, sredstvo i uvjeti jamstva</w:t>
        </w:r>
        <w:r w:rsidR="00A1708F" w:rsidRPr="00A1708F">
          <w:rPr>
            <w:rFonts w:ascii="Times New Roman" w:hAnsi="Times New Roman"/>
            <w:noProof/>
            <w:webHidden/>
            <w:sz w:val="24"/>
            <w:szCs w:val="24"/>
          </w:rPr>
          <w:tab/>
        </w:r>
        <w:r w:rsidR="00A1708F" w:rsidRPr="00A1708F">
          <w:rPr>
            <w:rFonts w:ascii="Times New Roman" w:hAnsi="Times New Roman"/>
            <w:noProof/>
            <w:webHidden/>
            <w:sz w:val="24"/>
            <w:szCs w:val="24"/>
          </w:rPr>
          <w:fldChar w:fldCharType="begin"/>
        </w:r>
        <w:r w:rsidR="00A1708F" w:rsidRPr="00A1708F">
          <w:rPr>
            <w:rFonts w:ascii="Times New Roman" w:hAnsi="Times New Roman"/>
            <w:noProof/>
            <w:webHidden/>
            <w:sz w:val="24"/>
            <w:szCs w:val="24"/>
          </w:rPr>
          <w:instrText xml:space="preserve"> PAGEREF _Toc485814243 \h </w:instrText>
        </w:r>
        <w:r w:rsidR="00A1708F" w:rsidRPr="00A1708F">
          <w:rPr>
            <w:rFonts w:ascii="Times New Roman" w:hAnsi="Times New Roman"/>
            <w:noProof/>
            <w:webHidden/>
            <w:sz w:val="24"/>
            <w:szCs w:val="24"/>
          </w:rPr>
        </w:r>
        <w:r w:rsidR="00A1708F" w:rsidRPr="00A1708F">
          <w:rPr>
            <w:rFonts w:ascii="Times New Roman" w:hAnsi="Times New Roman"/>
            <w:noProof/>
            <w:webHidden/>
            <w:sz w:val="24"/>
            <w:szCs w:val="24"/>
          </w:rPr>
          <w:fldChar w:fldCharType="separate"/>
        </w:r>
        <w:r w:rsidR="00A1708F" w:rsidRPr="00A1708F">
          <w:rPr>
            <w:rFonts w:ascii="Times New Roman" w:hAnsi="Times New Roman"/>
            <w:noProof/>
            <w:webHidden/>
            <w:sz w:val="24"/>
            <w:szCs w:val="24"/>
          </w:rPr>
          <w:t>27</w:t>
        </w:r>
        <w:r w:rsidR="00A1708F" w:rsidRPr="00A1708F">
          <w:rPr>
            <w:rFonts w:ascii="Times New Roman" w:hAnsi="Times New Roman"/>
            <w:noProof/>
            <w:webHidden/>
            <w:sz w:val="24"/>
            <w:szCs w:val="24"/>
          </w:rPr>
          <w:fldChar w:fldCharType="end"/>
        </w:r>
      </w:hyperlink>
    </w:p>
    <w:p w:rsidR="00A1708F" w:rsidRPr="00A1708F" w:rsidRDefault="00AB4509" w:rsidP="00A1708F">
      <w:pPr>
        <w:pStyle w:val="TOC1"/>
        <w:rPr>
          <w:rFonts w:eastAsiaTheme="minorEastAsia"/>
          <w:b w:val="0"/>
          <w:lang w:eastAsia="hr-HR"/>
        </w:rPr>
      </w:pPr>
      <w:hyperlink w:anchor="_Toc485814245" w:history="1">
        <w:r w:rsidR="00A1708F" w:rsidRPr="00A1708F">
          <w:rPr>
            <w:rStyle w:val="Hyperlink"/>
            <w:rFonts w:eastAsia="Calibri"/>
            <w:color w:val="auto"/>
            <w:u w:val="none"/>
          </w:rPr>
          <w:t>9.</w:t>
        </w:r>
        <w:r w:rsidR="00A1708F" w:rsidRPr="00A1708F">
          <w:rPr>
            <w:rFonts w:eastAsiaTheme="minorEastAsia"/>
            <w:b w:val="0"/>
            <w:lang w:eastAsia="hr-HR"/>
          </w:rPr>
          <w:tab/>
        </w:r>
        <w:r w:rsidR="00A1708F" w:rsidRPr="00A1708F">
          <w:rPr>
            <w:rStyle w:val="Hyperlink"/>
            <w:rFonts w:eastAsia="Calibri"/>
            <w:color w:val="auto"/>
            <w:u w:val="none"/>
          </w:rPr>
          <w:t>OBRASCI</w:t>
        </w:r>
        <w:r w:rsidR="00A1708F" w:rsidRPr="00A1708F">
          <w:rPr>
            <w:webHidden/>
          </w:rPr>
          <w:tab/>
        </w:r>
        <w:r w:rsidR="00A1708F">
          <w:rPr>
            <w:webHidden/>
          </w:rPr>
          <w:t>......................................................................................................................</w:t>
        </w:r>
        <w:r w:rsidR="00A1708F" w:rsidRPr="00A1708F">
          <w:rPr>
            <w:webHidden/>
          </w:rPr>
          <w:fldChar w:fldCharType="begin"/>
        </w:r>
        <w:r w:rsidR="00A1708F" w:rsidRPr="00A1708F">
          <w:rPr>
            <w:webHidden/>
          </w:rPr>
          <w:instrText xml:space="preserve"> PAGEREF _Toc485814245 \h </w:instrText>
        </w:r>
        <w:r w:rsidR="00A1708F" w:rsidRPr="00A1708F">
          <w:rPr>
            <w:webHidden/>
          </w:rPr>
        </w:r>
        <w:r w:rsidR="00A1708F" w:rsidRPr="00A1708F">
          <w:rPr>
            <w:webHidden/>
          </w:rPr>
          <w:fldChar w:fldCharType="separate"/>
        </w:r>
        <w:r w:rsidR="00A1708F" w:rsidRPr="00A1708F">
          <w:rPr>
            <w:webHidden/>
          </w:rPr>
          <w:t>28</w:t>
        </w:r>
        <w:r w:rsidR="00A1708F" w:rsidRPr="00A1708F">
          <w:rPr>
            <w:webHidden/>
          </w:rPr>
          <w:fldChar w:fldCharType="end"/>
        </w:r>
      </w:hyperlink>
    </w:p>
    <w:p w:rsidR="00A1708F" w:rsidRPr="00A1708F" w:rsidRDefault="00A1708F" w:rsidP="00A1708F">
      <w:pPr>
        <w:pStyle w:val="TOC1"/>
      </w:pPr>
    </w:p>
    <w:p w:rsidR="00D003E7" w:rsidRDefault="00D003E7" w:rsidP="004D3AE9">
      <w:pPr>
        <w:pStyle w:val="Heading1"/>
        <w:numPr>
          <w:ilvl w:val="0"/>
          <w:numId w:val="12"/>
        </w:numPr>
        <w:sectPr w:rsidR="00D003E7" w:rsidSect="00D003E7">
          <w:footerReference w:type="default" r:id="rId10"/>
          <w:pgSz w:w="11906" w:h="16838"/>
          <w:pgMar w:top="1417" w:right="1417" w:bottom="1417" w:left="1417" w:header="709" w:footer="709" w:gutter="0"/>
          <w:pgNumType w:start="1"/>
          <w:cols w:space="708"/>
          <w:docGrid w:linePitch="360"/>
        </w:sectPr>
      </w:pPr>
    </w:p>
    <w:p w:rsidR="00865FF4" w:rsidRPr="0068181D" w:rsidRDefault="0072560F" w:rsidP="004D3AE9">
      <w:pPr>
        <w:pStyle w:val="Heading1"/>
        <w:numPr>
          <w:ilvl w:val="0"/>
          <w:numId w:val="12"/>
        </w:numPr>
      </w:pPr>
      <w:bookmarkStart w:id="2" w:name="_Toc485814191"/>
      <w:r w:rsidRPr="0068181D">
        <w:lastRenderedPageBreak/>
        <w:t>OPĆI PODACI</w:t>
      </w:r>
      <w:bookmarkEnd w:id="0"/>
      <w:bookmarkEnd w:id="1"/>
      <w:bookmarkEnd w:id="2"/>
    </w:p>
    <w:p w:rsidR="007145D9" w:rsidRPr="0068181D" w:rsidRDefault="007145D9" w:rsidP="00947ABD">
      <w:pPr>
        <w:pStyle w:val="Heading3"/>
        <w:numPr>
          <w:ilvl w:val="1"/>
          <w:numId w:val="12"/>
        </w:numPr>
      </w:pPr>
      <w:bookmarkStart w:id="3" w:name="_Toc485036588"/>
      <w:bookmarkStart w:id="4" w:name="_Toc485036753"/>
      <w:bookmarkStart w:id="5" w:name="_Toc485814192"/>
      <w:r w:rsidRPr="0068181D">
        <w:t>Općenito</w:t>
      </w:r>
      <w:bookmarkEnd w:id="3"/>
      <w:bookmarkEnd w:id="4"/>
      <w:bookmarkEnd w:id="5"/>
    </w:p>
    <w:p w:rsidR="007145D9" w:rsidRPr="0068181D" w:rsidRDefault="007145D9" w:rsidP="002B7F05">
      <w:pPr>
        <w:pStyle w:val="ListParagraph"/>
        <w:widowControl w:val="0"/>
        <w:autoSpaceDE w:val="0"/>
        <w:autoSpaceDN w:val="0"/>
        <w:adjustRightInd w:val="0"/>
        <w:spacing w:line="276" w:lineRule="auto"/>
        <w:ind w:left="1080"/>
        <w:rPr>
          <w:rFonts w:ascii="Times New Roman" w:hAnsi="Times New Roman"/>
          <w:b/>
          <w:bCs/>
          <w:spacing w:val="1"/>
          <w:sz w:val="24"/>
          <w:szCs w:val="24"/>
          <w:u w:val="single"/>
        </w:rPr>
      </w:pPr>
    </w:p>
    <w:p w:rsidR="00CC735D" w:rsidRPr="0068181D" w:rsidRDefault="00CC735D" w:rsidP="002B7F05">
      <w:pPr>
        <w:autoSpaceDE w:val="0"/>
        <w:autoSpaceDN w:val="0"/>
        <w:adjustRightInd w:val="0"/>
        <w:spacing w:line="276" w:lineRule="auto"/>
        <w:jc w:val="both"/>
        <w:rPr>
          <w:rFonts w:ascii="Times New Roman" w:hAnsi="Times New Roman"/>
          <w:spacing w:val="-1"/>
          <w:sz w:val="24"/>
          <w:szCs w:val="24"/>
        </w:rPr>
      </w:pPr>
      <w:r w:rsidRPr="0068181D">
        <w:rPr>
          <w:rFonts w:ascii="Times New Roman" w:hAnsi="Times New Roman"/>
          <w:spacing w:val="-1"/>
          <w:sz w:val="24"/>
          <w:szCs w:val="24"/>
        </w:rPr>
        <w:t>Sukladno odredbama članka 200. Zakona o javnoj nabavi (NN 120/16– u daljnjem tekstu: ZJN 2016</w:t>
      </w:r>
      <w:r w:rsidR="00FC5F48" w:rsidRPr="0068181D">
        <w:rPr>
          <w:rFonts w:ascii="Times New Roman" w:hAnsi="Times New Roman"/>
          <w:spacing w:val="-1"/>
          <w:sz w:val="24"/>
          <w:szCs w:val="24"/>
        </w:rPr>
        <w:t>.</w:t>
      </w:r>
      <w:r w:rsidRPr="0068181D">
        <w:rPr>
          <w:rFonts w:ascii="Times New Roman" w:hAnsi="Times New Roman"/>
          <w:spacing w:val="-1"/>
          <w:sz w:val="24"/>
          <w:szCs w:val="24"/>
        </w:rPr>
        <w:t xml:space="preserve">) i članku 2. stavak 2. i 3. Uredbe o načinu izrade i postupanju s Dokumentacijom o nabavi i ponudama (NN 10/12), sastavlja se Dokumentacija o nabavi. </w:t>
      </w:r>
    </w:p>
    <w:p w:rsidR="00CC735D" w:rsidRPr="0068181D" w:rsidRDefault="00CC735D" w:rsidP="002B7F05">
      <w:pPr>
        <w:widowControl w:val="0"/>
        <w:autoSpaceDE w:val="0"/>
        <w:autoSpaceDN w:val="0"/>
        <w:adjustRightInd w:val="0"/>
        <w:spacing w:before="62" w:line="276" w:lineRule="auto"/>
        <w:jc w:val="both"/>
        <w:rPr>
          <w:rFonts w:ascii="Times New Roman" w:hAnsi="Times New Roman"/>
          <w:spacing w:val="-1"/>
          <w:sz w:val="24"/>
          <w:szCs w:val="24"/>
        </w:rPr>
      </w:pPr>
      <w:r w:rsidRPr="0068181D">
        <w:rPr>
          <w:rFonts w:ascii="Times New Roman" w:hAnsi="Times New Roman"/>
          <w:spacing w:val="-1"/>
          <w:sz w:val="24"/>
          <w:szCs w:val="24"/>
        </w:rPr>
        <w:t>Dokumentacija o nabavi sadrži uz podatke iz Poziva o nadmetanju i dodatne podatke potrebne za izradu ponude.</w:t>
      </w:r>
    </w:p>
    <w:p w:rsidR="00EA7D4D" w:rsidRPr="00263D36" w:rsidRDefault="00CC735D" w:rsidP="00263D36">
      <w:pPr>
        <w:widowControl w:val="0"/>
        <w:autoSpaceDE w:val="0"/>
        <w:autoSpaceDN w:val="0"/>
        <w:adjustRightInd w:val="0"/>
        <w:spacing w:before="62" w:line="276" w:lineRule="auto"/>
        <w:jc w:val="both"/>
        <w:rPr>
          <w:rFonts w:ascii="Times New Roman" w:hAnsi="Times New Roman"/>
          <w:spacing w:val="-1"/>
          <w:sz w:val="24"/>
          <w:szCs w:val="24"/>
        </w:rPr>
      </w:pPr>
      <w:r w:rsidRPr="0068181D">
        <w:rPr>
          <w:rFonts w:ascii="Times New Roman" w:hAnsi="Times New Roman"/>
          <w:spacing w:val="-1"/>
          <w:sz w:val="24"/>
          <w:szCs w:val="24"/>
        </w:rPr>
        <w:t>Ponuditelj treba proučiti sve upute, izjave, obrasce i ostale pojedinosti iz Dokumentacije o nabavi.</w:t>
      </w:r>
    </w:p>
    <w:p w:rsidR="00DA3115" w:rsidRDefault="0066447B" w:rsidP="00947ABD">
      <w:pPr>
        <w:pStyle w:val="Heading3"/>
        <w:numPr>
          <w:ilvl w:val="1"/>
          <w:numId w:val="12"/>
        </w:numPr>
      </w:pPr>
      <w:bookmarkStart w:id="6" w:name="_Toc485036589"/>
      <w:bookmarkStart w:id="7" w:name="_Toc485036754"/>
      <w:bookmarkStart w:id="8" w:name="_Toc485814193"/>
      <w:r w:rsidRPr="0068181D">
        <w:t>P</w:t>
      </w:r>
      <w:r w:rsidR="007145D9" w:rsidRPr="0068181D">
        <w:t>odaci o Naručitelju</w:t>
      </w:r>
      <w:bookmarkEnd w:id="6"/>
      <w:bookmarkEnd w:id="7"/>
      <w:bookmarkEnd w:id="8"/>
    </w:p>
    <w:p w:rsidR="00263D36" w:rsidRPr="00263D36" w:rsidRDefault="00263D36" w:rsidP="00263D36"/>
    <w:p w:rsidR="00DA3115" w:rsidRPr="0068181D" w:rsidRDefault="00DA3115" w:rsidP="002B7F05">
      <w:pPr>
        <w:widowControl w:val="0"/>
        <w:autoSpaceDE w:val="0"/>
        <w:autoSpaceDN w:val="0"/>
        <w:adjustRightInd w:val="0"/>
        <w:spacing w:before="62" w:line="276" w:lineRule="auto"/>
        <w:jc w:val="both"/>
        <w:rPr>
          <w:rFonts w:ascii="Times New Roman" w:hAnsi="Times New Roman"/>
          <w:spacing w:val="-1"/>
          <w:sz w:val="24"/>
          <w:szCs w:val="24"/>
        </w:rPr>
      </w:pPr>
      <w:r w:rsidRPr="0068181D">
        <w:rPr>
          <w:rFonts w:ascii="Times New Roman" w:hAnsi="Times New Roman"/>
          <w:spacing w:val="-1"/>
          <w:sz w:val="24"/>
          <w:szCs w:val="24"/>
        </w:rPr>
        <w:t>Naziv i sjedište naručitelja: Ministarstvo gospodarstva – Ravnateljstvo za robne zalihe, Zagreb, Ulica grada Vukovara 78</w:t>
      </w:r>
    </w:p>
    <w:p w:rsidR="00DA3115" w:rsidRPr="0068181D" w:rsidRDefault="00DA3115" w:rsidP="002B7F05">
      <w:pPr>
        <w:widowControl w:val="0"/>
        <w:autoSpaceDE w:val="0"/>
        <w:autoSpaceDN w:val="0"/>
        <w:adjustRightInd w:val="0"/>
        <w:spacing w:before="62" w:line="276" w:lineRule="auto"/>
        <w:jc w:val="both"/>
        <w:rPr>
          <w:rFonts w:ascii="Times New Roman" w:hAnsi="Times New Roman"/>
          <w:spacing w:val="-1"/>
          <w:sz w:val="24"/>
          <w:szCs w:val="24"/>
        </w:rPr>
      </w:pPr>
      <w:r w:rsidRPr="0068181D">
        <w:rPr>
          <w:rFonts w:ascii="Times New Roman" w:hAnsi="Times New Roman"/>
          <w:spacing w:val="-1"/>
          <w:sz w:val="24"/>
          <w:szCs w:val="24"/>
        </w:rPr>
        <w:t>OIB:22413472900, MBS: 2831074</w:t>
      </w:r>
    </w:p>
    <w:p w:rsidR="00DA3115" w:rsidRPr="0068181D" w:rsidRDefault="00DA3115" w:rsidP="002B7F05">
      <w:pPr>
        <w:widowControl w:val="0"/>
        <w:autoSpaceDE w:val="0"/>
        <w:autoSpaceDN w:val="0"/>
        <w:adjustRightInd w:val="0"/>
        <w:spacing w:before="62" w:line="276" w:lineRule="auto"/>
        <w:jc w:val="both"/>
        <w:rPr>
          <w:rFonts w:ascii="Times New Roman" w:hAnsi="Times New Roman"/>
          <w:spacing w:val="-1"/>
          <w:sz w:val="24"/>
          <w:szCs w:val="24"/>
        </w:rPr>
      </w:pPr>
      <w:r w:rsidRPr="0068181D">
        <w:rPr>
          <w:rFonts w:ascii="Times New Roman" w:hAnsi="Times New Roman"/>
          <w:spacing w:val="-1"/>
          <w:sz w:val="24"/>
          <w:szCs w:val="24"/>
        </w:rPr>
        <w:t>Broj telefona.: +385-1/6106-130</w:t>
      </w:r>
    </w:p>
    <w:p w:rsidR="00DA3115" w:rsidRPr="0068181D" w:rsidRDefault="00DA3115" w:rsidP="002B7F05">
      <w:pPr>
        <w:widowControl w:val="0"/>
        <w:autoSpaceDE w:val="0"/>
        <w:autoSpaceDN w:val="0"/>
        <w:adjustRightInd w:val="0"/>
        <w:spacing w:before="62" w:line="276" w:lineRule="auto"/>
        <w:jc w:val="both"/>
        <w:rPr>
          <w:rFonts w:ascii="Times New Roman" w:hAnsi="Times New Roman"/>
          <w:spacing w:val="-1"/>
          <w:sz w:val="24"/>
          <w:szCs w:val="24"/>
        </w:rPr>
      </w:pPr>
      <w:r w:rsidRPr="0068181D">
        <w:rPr>
          <w:rFonts w:ascii="Times New Roman" w:hAnsi="Times New Roman"/>
          <w:spacing w:val="-1"/>
          <w:sz w:val="24"/>
          <w:szCs w:val="24"/>
        </w:rPr>
        <w:t>Broj telefaksa: +385-1/6109-132</w:t>
      </w:r>
    </w:p>
    <w:p w:rsidR="00DA3115" w:rsidRPr="0068181D" w:rsidRDefault="00DA3115" w:rsidP="002B7F05">
      <w:pPr>
        <w:widowControl w:val="0"/>
        <w:autoSpaceDE w:val="0"/>
        <w:autoSpaceDN w:val="0"/>
        <w:adjustRightInd w:val="0"/>
        <w:spacing w:before="62" w:line="276" w:lineRule="auto"/>
        <w:jc w:val="both"/>
        <w:rPr>
          <w:rFonts w:ascii="Times New Roman" w:hAnsi="Times New Roman"/>
          <w:spacing w:val="-1"/>
          <w:sz w:val="24"/>
          <w:szCs w:val="24"/>
        </w:rPr>
      </w:pPr>
      <w:r w:rsidRPr="0068181D">
        <w:rPr>
          <w:rFonts w:ascii="Times New Roman" w:hAnsi="Times New Roman"/>
          <w:spacing w:val="-1"/>
          <w:sz w:val="24"/>
          <w:szCs w:val="24"/>
        </w:rPr>
        <w:t xml:space="preserve">Internetska adresa: </w:t>
      </w:r>
      <w:hyperlink r:id="rId11" w:history="1">
        <w:r w:rsidRPr="0068181D">
          <w:rPr>
            <w:rFonts w:ascii="Times New Roman" w:hAnsi="Times New Roman"/>
            <w:spacing w:val="-1"/>
            <w:sz w:val="24"/>
            <w:szCs w:val="24"/>
          </w:rPr>
          <w:t>www.mingo.hr</w:t>
        </w:r>
      </w:hyperlink>
    </w:p>
    <w:p w:rsidR="00EA7D4D" w:rsidRPr="00D003E7" w:rsidRDefault="00DA3115" w:rsidP="00D003E7">
      <w:pPr>
        <w:widowControl w:val="0"/>
        <w:autoSpaceDE w:val="0"/>
        <w:autoSpaceDN w:val="0"/>
        <w:adjustRightInd w:val="0"/>
        <w:spacing w:before="62" w:line="276" w:lineRule="auto"/>
        <w:jc w:val="both"/>
        <w:rPr>
          <w:rFonts w:ascii="Times New Roman" w:hAnsi="Times New Roman"/>
          <w:spacing w:val="-1"/>
          <w:sz w:val="24"/>
          <w:szCs w:val="24"/>
        </w:rPr>
      </w:pPr>
      <w:r w:rsidRPr="0068181D">
        <w:rPr>
          <w:rFonts w:ascii="Times New Roman" w:hAnsi="Times New Roman"/>
          <w:spacing w:val="-1"/>
          <w:sz w:val="24"/>
          <w:szCs w:val="24"/>
        </w:rPr>
        <w:t>Porezni identifikacijski broj: HR 22413472900</w:t>
      </w:r>
    </w:p>
    <w:p w:rsidR="007145D9" w:rsidRPr="0068181D" w:rsidRDefault="0066447B" w:rsidP="00947ABD">
      <w:pPr>
        <w:pStyle w:val="Heading3"/>
        <w:numPr>
          <w:ilvl w:val="1"/>
          <w:numId w:val="12"/>
        </w:numPr>
      </w:pPr>
      <w:bookmarkStart w:id="9" w:name="_Toc485036590"/>
      <w:bookmarkStart w:id="10" w:name="_Toc485036755"/>
      <w:bookmarkStart w:id="11" w:name="_Toc485814194"/>
      <w:r w:rsidRPr="0068181D">
        <w:t>O</w:t>
      </w:r>
      <w:r w:rsidR="007145D9" w:rsidRPr="0068181D">
        <w:t>soba koja je zadužena za pružanje informacija u vezi s dokumentacijom o nabavi i način komunikacije</w:t>
      </w:r>
      <w:r w:rsidRPr="0068181D">
        <w:t>:</w:t>
      </w:r>
      <w:bookmarkEnd w:id="9"/>
      <w:bookmarkEnd w:id="10"/>
      <w:bookmarkEnd w:id="11"/>
    </w:p>
    <w:p w:rsidR="00DA3115" w:rsidRPr="0068181D" w:rsidRDefault="00DA3115" w:rsidP="002B7F05">
      <w:pPr>
        <w:widowControl w:val="0"/>
        <w:autoSpaceDE w:val="0"/>
        <w:autoSpaceDN w:val="0"/>
        <w:adjustRightInd w:val="0"/>
        <w:spacing w:before="62" w:line="276" w:lineRule="auto"/>
        <w:ind w:right="142"/>
        <w:rPr>
          <w:rFonts w:ascii="Times New Roman" w:hAnsi="Times New Roman"/>
          <w:spacing w:val="-1"/>
          <w:sz w:val="24"/>
          <w:szCs w:val="24"/>
        </w:rPr>
      </w:pPr>
      <w:r w:rsidRPr="0068181D">
        <w:rPr>
          <w:rFonts w:ascii="Times New Roman" w:hAnsi="Times New Roman"/>
          <w:spacing w:val="-1"/>
          <w:sz w:val="24"/>
          <w:szCs w:val="24"/>
        </w:rPr>
        <w:t xml:space="preserve">Osobe </w:t>
      </w:r>
      <w:r w:rsidR="007145D9" w:rsidRPr="0068181D">
        <w:rPr>
          <w:rFonts w:ascii="Times New Roman" w:hAnsi="Times New Roman"/>
          <w:spacing w:val="-1"/>
          <w:sz w:val="24"/>
          <w:szCs w:val="24"/>
        </w:rPr>
        <w:t xml:space="preserve">koje su </w:t>
      </w:r>
      <w:r w:rsidRPr="0068181D">
        <w:rPr>
          <w:rFonts w:ascii="Times New Roman" w:hAnsi="Times New Roman"/>
          <w:spacing w:val="-1"/>
          <w:sz w:val="24"/>
          <w:szCs w:val="24"/>
        </w:rPr>
        <w:t xml:space="preserve">zadužene za </w:t>
      </w:r>
      <w:r w:rsidR="007145D9" w:rsidRPr="0068181D">
        <w:rPr>
          <w:rFonts w:ascii="Times New Roman" w:hAnsi="Times New Roman"/>
          <w:spacing w:val="-1"/>
          <w:sz w:val="24"/>
          <w:szCs w:val="24"/>
        </w:rPr>
        <w:t>komunikaciju</w:t>
      </w:r>
      <w:r w:rsidRPr="0068181D">
        <w:rPr>
          <w:rFonts w:ascii="Times New Roman" w:hAnsi="Times New Roman"/>
          <w:spacing w:val="-1"/>
          <w:sz w:val="24"/>
          <w:szCs w:val="24"/>
        </w:rPr>
        <w:t>:</w:t>
      </w:r>
    </w:p>
    <w:p w:rsidR="007914E8" w:rsidRPr="0068181D" w:rsidRDefault="007914E8" w:rsidP="002B7F05">
      <w:pPr>
        <w:widowControl w:val="0"/>
        <w:autoSpaceDE w:val="0"/>
        <w:autoSpaceDN w:val="0"/>
        <w:adjustRightInd w:val="0"/>
        <w:spacing w:before="1" w:line="276" w:lineRule="auto"/>
        <w:rPr>
          <w:rFonts w:ascii="Times New Roman" w:hAnsi="Times New Roman"/>
          <w:b/>
          <w:sz w:val="24"/>
          <w:szCs w:val="24"/>
        </w:rPr>
      </w:pPr>
      <w:r w:rsidRPr="0068181D">
        <w:rPr>
          <w:rFonts w:ascii="Times New Roman" w:hAnsi="Times New Roman"/>
          <w:b/>
          <w:sz w:val="24"/>
          <w:szCs w:val="24"/>
        </w:rPr>
        <w:t>Sreten Jurić</w:t>
      </w:r>
    </w:p>
    <w:p w:rsidR="007914E8" w:rsidRPr="0068181D" w:rsidRDefault="007914E8" w:rsidP="002B7F05">
      <w:pPr>
        <w:widowControl w:val="0"/>
        <w:autoSpaceDE w:val="0"/>
        <w:autoSpaceDN w:val="0"/>
        <w:adjustRightInd w:val="0"/>
        <w:spacing w:line="276" w:lineRule="auto"/>
        <w:rPr>
          <w:rFonts w:ascii="Times New Roman" w:hAnsi="Times New Roman"/>
          <w:sz w:val="24"/>
          <w:szCs w:val="24"/>
        </w:rPr>
      </w:pPr>
      <w:r w:rsidRPr="0068181D">
        <w:rPr>
          <w:rFonts w:ascii="Times New Roman" w:hAnsi="Times New Roman"/>
          <w:spacing w:val="1"/>
          <w:sz w:val="24"/>
          <w:szCs w:val="24"/>
        </w:rPr>
        <w:t>t</w:t>
      </w:r>
      <w:r w:rsidRPr="0068181D">
        <w:rPr>
          <w:rFonts w:ascii="Times New Roman" w:hAnsi="Times New Roman"/>
          <w:sz w:val="24"/>
          <w:szCs w:val="24"/>
        </w:rPr>
        <w:t>e</w:t>
      </w:r>
      <w:r w:rsidRPr="0068181D">
        <w:rPr>
          <w:rFonts w:ascii="Times New Roman" w:hAnsi="Times New Roman"/>
          <w:spacing w:val="-1"/>
          <w:sz w:val="24"/>
          <w:szCs w:val="24"/>
        </w:rPr>
        <w:t>l</w:t>
      </w:r>
      <w:r w:rsidRPr="0068181D">
        <w:rPr>
          <w:rFonts w:ascii="Times New Roman" w:hAnsi="Times New Roman"/>
          <w:spacing w:val="1"/>
          <w:sz w:val="24"/>
          <w:szCs w:val="24"/>
        </w:rPr>
        <w:t>.</w:t>
      </w:r>
      <w:r w:rsidRPr="0068181D">
        <w:rPr>
          <w:rFonts w:ascii="Times New Roman" w:hAnsi="Times New Roman"/>
          <w:sz w:val="24"/>
          <w:szCs w:val="24"/>
        </w:rPr>
        <w:t>: ++38</w:t>
      </w:r>
      <w:r w:rsidRPr="0068181D">
        <w:rPr>
          <w:rFonts w:ascii="Times New Roman" w:hAnsi="Times New Roman"/>
          <w:spacing w:val="-3"/>
          <w:sz w:val="24"/>
          <w:szCs w:val="24"/>
        </w:rPr>
        <w:t>5</w:t>
      </w:r>
      <w:r w:rsidRPr="0068181D">
        <w:rPr>
          <w:rFonts w:ascii="Times New Roman" w:hAnsi="Times New Roman"/>
          <w:spacing w:val="1"/>
          <w:sz w:val="24"/>
          <w:szCs w:val="24"/>
        </w:rPr>
        <w:t>/</w:t>
      </w:r>
      <w:r w:rsidRPr="0068181D">
        <w:rPr>
          <w:rFonts w:ascii="Times New Roman" w:hAnsi="Times New Roman"/>
          <w:sz w:val="24"/>
          <w:szCs w:val="24"/>
        </w:rPr>
        <w:t>1</w:t>
      </w:r>
      <w:r w:rsidRPr="0068181D">
        <w:rPr>
          <w:rFonts w:ascii="Times New Roman" w:hAnsi="Times New Roman"/>
          <w:spacing w:val="1"/>
          <w:sz w:val="24"/>
          <w:szCs w:val="24"/>
        </w:rPr>
        <w:t>/6106-758</w:t>
      </w:r>
      <w:r w:rsidRPr="0068181D">
        <w:rPr>
          <w:rFonts w:ascii="Times New Roman" w:hAnsi="Times New Roman"/>
          <w:sz w:val="24"/>
          <w:szCs w:val="24"/>
        </w:rPr>
        <w:t xml:space="preserve">, </w:t>
      </w:r>
      <w:r w:rsidRPr="0068181D">
        <w:rPr>
          <w:rFonts w:ascii="Times New Roman" w:hAnsi="Times New Roman"/>
          <w:spacing w:val="1"/>
          <w:sz w:val="24"/>
          <w:szCs w:val="24"/>
        </w:rPr>
        <w:t>t</w:t>
      </w:r>
      <w:r w:rsidRPr="0068181D">
        <w:rPr>
          <w:rFonts w:ascii="Times New Roman" w:hAnsi="Times New Roman"/>
          <w:sz w:val="24"/>
          <w:szCs w:val="24"/>
        </w:rPr>
        <w:t>e</w:t>
      </w:r>
      <w:r w:rsidRPr="0068181D">
        <w:rPr>
          <w:rFonts w:ascii="Times New Roman" w:hAnsi="Times New Roman"/>
          <w:spacing w:val="-4"/>
          <w:sz w:val="24"/>
          <w:szCs w:val="24"/>
        </w:rPr>
        <w:t>l</w:t>
      </w:r>
      <w:r w:rsidRPr="0068181D">
        <w:rPr>
          <w:rFonts w:ascii="Times New Roman" w:hAnsi="Times New Roman"/>
          <w:spacing w:val="-3"/>
          <w:sz w:val="24"/>
          <w:szCs w:val="24"/>
        </w:rPr>
        <w:t>e</w:t>
      </w:r>
      <w:r w:rsidRPr="0068181D">
        <w:rPr>
          <w:rFonts w:ascii="Times New Roman" w:hAnsi="Times New Roman"/>
          <w:spacing w:val="3"/>
          <w:sz w:val="24"/>
          <w:szCs w:val="24"/>
        </w:rPr>
        <w:t>f</w:t>
      </w:r>
      <w:r w:rsidRPr="0068181D">
        <w:rPr>
          <w:rFonts w:ascii="Times New Roman" w:hAnsi="Times New Roman"/>
          <w:spacing w:val="-3"/>
          <w:sz w:val="24"/>
          <w:szCs w:val="24"/>
        </w:rPr>
        <w:t>a</w:t>
      </w:r>
      <w:r w:rsidRPr="0068181D">
        <w:rPr>
          <w:rFonts w:ascii="Times New Roman" w:hAnsi="Times New Roman"/>
          <w:spacing w:val="2"/>
          <w:sz w:val="24"/>
          <w:szCs w:val="24"/>
        </w:rPr>
        <w:t>k</w:t>
      </w:r>
      <w:r w:rsidRPr="0068181D">
        <w:rPr>
          <w:rFonts w:ascii="Times New Roman" w:hAnsi="Times New Roman"/>
          <w:sz w:val="24"/>
          <w:szCs w:val="24"/>
        </w:rPr>
        <w:t>s</w:t>
      </w:r>
      <w:r w:rsidRPr="0068181D">
        <w:rPr>
          <w:rFonts w:ascii="Times New Roman" w:hAnsi="Times New Roman"/>
          <w:spacing w:val="-1"/>
          <w:sz w:val="24"/>
          <w:szCs w:val="24"/>
        </w:rPr>
        <w:t>:+</w:t>
      </w:r>
      <w:r w:rsidRPr="0068181D">
        <w:rPr>
          <w:rFonts w:ascii="Times New Roman" w:hAnsi="Times New Roman"/>
          <w:sz w:val="24"/>
          <w:szCs w:val="24"/>
        </w:rPr>
        <w:t>+385/</w:t>
      </w:r>
      <w:r w:rsidRPr="0068181D">
        <w:rPr>
          <w:rFonts w:ascii="Times New Roman" w:hAnsi="Times New Roman"/>
          <w:spacing w:val="-2"/>
          <w:sz w:val="24"/>
          <w:szCs w:val="24"/>
        </w:rPr>
        <w:t>1</w:t>
      </w:r>
      <w:r w:rsidRPr="0068181D">
        <w:rPr>
          <w:rFonts w:ascii="Times New Roman" w:hAnsi="Times New Roman"/>
          <w:spacing w:val="1"/>
          <w:sz w:val="24"/>
          <w:szCs w:val="24"/>
        </w:rPr>
        <w:t>/6109-132</w:t>
      </w:r>
    </w:p>
    <w:p w:rsidR="007914E8" w:rsidRPr="0068181D" w:rsidRDefault="007914E8" w:rsidP="002B7F05">
      <w:pPr>
        <w:widowControl w:val="0"/>
        <w:autoSpaceDE w:val="0"/>
        <w:autoSpaceDN w:val="0"/>
        <w:adjustRightInd w:val="0"/>
        <w:spacing w:before="1" w:line="276" w:lineRule="auto"/>
        <w:rPr>
          <w:rFonts w:ascii="Times New Roman" w:hAnsi="Times New Roman"/>
          <w:sz w:val="24"/>
          <w:szCs w:val="24"/>
        </w:rPr>
      </w:pPr>
      <w:r w:rsidRPr="0068181D">
        <w:rPr>
          <w:rFonts w:ascii="Times New Roman" w:hAnsi="Times New Roman"/>
          <w:spacing w:val="1"/>
          <w:sz w:val="24"/>
          <w:szCs w:val="24"/>
        </w:rPr>
        <w:t>G</w:t>
      </w:r>
      <w:r w:rsidRPr="0068181D">
        <w:rPr>
          <w:rFonts w:ascii="Times New Roman" w:hAnsi="Times New Roman"/>
          <w:spacing w:val="-1"/>
          <w:sz w:val="24"/>
          <w:szCs w:val="24"/>
        </w:rPr>
        <w:t>S</w:t>
      </w:r>
      <w:r w:rsidRPr="0068181D">
        <w:rPr>
          <w:rFonts w:ascii="Times New Roman" w:hAnsi="Times New Roman"/>
          <w:spacing w:val="-4"/>
          <w:sz w:val="24"/>
          <w:szCs w:val="24"/>
        </w:rPr>
        <w:t>M</w:t>
      </w:r>
      <w:r w:rsidRPr="0068181D">
        <w:rPr>
          <w:rFonts w:ascii="Times New Roman" w:hAnsi="Times New Roman"/>
          <w:spacing w:val="1"/>
          <w:sz w:val="24"/>
          <w:szCs w:val="24"/>
        </w:rPr>
        <w:t xml:space="preserve">: </w:t>
      </w:r>
      <w:r w:rsidRPr="0068181D">
        <w:rPr>
          <w:rFonts w:ascii="Times New Roman" w:hAnsi="Times New Roman"/>
          <w:sz w:val="24"/>
          <w:szCs w:val="24"/>
        </w:rPr>
        <w:t>091/3466-456</w:t>
      </w:r>
    </w:p>
    <w:p w:rsidR="00DA3115" w:rsidRPr="0068181D" w:rsidRDefault="007914E8" w:rsidP="00D003E7">
      <w:pPr>
        <w:widowControl w:val="0"/>
        <w:tabs>
          <w:tab w:val="left" w:pos="4111"/>
          <w:tab w:val="left" w:pos="4536"/>
          <w:tab w:val="left" w:pos="6946"/>
        </w:tabs>
        <w:autoSpaceDE w:val="0"/>
        <w:autoSpaceDN w:val="0"/>
        <w:adjustRightInd w:val="0"/>
        <w:spacing w:before="2" w:line="276" w:lineRule="auto"/>
        <w:ind w:right="142"/>
        <w:rPr>
          <w:rFonts w:ascii="Times New Roman" w:hAnsi="Times New Roman"/>
          <w:sz w:val="24"/>
          <w:szCs w:val="24"/>
        </w:rPr>
      </w:pPr>
      <w:r w:rsidRPr="0068181D">
        <w:rPr>
          <w:rFonts w:ascii="Times New Roman" w:hAnsi="Times New Roman"/>
          <w:spacing w:val="1"/>
          <w:sz w:val="24"/>
          <w:szCs w:val="24"/>
        </w:rPr>
        <w:t>e-m</w:t>
      </w:r>
      <w:r w:rsidRPr="0068181D">
        <w:rPr>
          <w:rFonts w:ascii="Times New Roman" w:hAnsi="Times New Roman"/>
          <w:sz w:val="24"/>
          <w:szCs w:val="24"/>
        </w:rPr>
        <w:t>a</w:t>
      </w:r>
      <w:r w:rsidRPr="0068181D">
        <w:rPr>
          <w:rFonts w:ascii="Times New Roman" w:hAnsi="Times New Roman"/>
          <w:spacing w:val="-1"/>
          <w:sz w:val="24"/>
          <w:szCs w:val="24"/>
        </w:rPr>
        <w:t xml:space="preserve">il: </w:t>
      </w:r>
      <w:r w:rsidRPr="0068181D">
        <w:rPr>
          <w:rFonts w:ascii="Times New Roman" w:hAnsi="Times New Roman"/>
          <w:sz w:val="24"/>
          <w:szCs w:val="24"/>
        </w:rPr>
        <w:t xml:space="preserve"> </w:t>
      </w:r>
      <w:hyperlink r:id="rId12" w:history="1">
        <w:r w:rsidRPr="0068181D">
          <w:rPr>
            <w:rStyle w:val="Hyperlink"/>
            <w:rFonts w:ascii="Times New Roman" w:hAnsi="Times New Roman"/>
            <w:color w:val="auto"/>
            <w:sz w:val="24"/>
            <w:szCs w:val="24"/>
          </w:rPr>
          <w:t>sreten.juric@mingo.hr</w:t>
        </w:r>
      </w:hyperlink>
    </w:p>
    <w:p w:rsidR="00DA3115" w:rsidRPr="0068181D" w:rsidRDefault="00DA3115" w:rsidP="002B7F05">
      <w:pPr>
        <w:widowControl w:val="0"/>
        <w:autoSpaceDE w:val="0"/>
        <w:autoSpaceDN w:val="0"/>
        <w:adjustRightInd w:val="0"/>
        <w:spacing w:before="1" w:line="276" w:lineRule="auto"/>
        <w:rPr>
          <w:rFonts w:ascii="Times New Roman" w:hAnsi="Times New Roman"/>
          <w:b/>
          <w:sz w:val="24"/>
          <w:szCs w:val="24"/>
        </w:rPr>
      </w:pPr>
      <w:r w:rsidRPr="0068181D">
        <w:rPr>
          <w:rFonts w:ascii="Times New Roman" w:hAnsi="Times New Roman"/>
          <w:b/>
          <w:sz w:val="24"/>
          <w:szCs w:val="24"/>
        </w:rPr>
        <w:t>Marijan Vorih</w:t>
      </w:r>
    </w:p>
    <w:p w:rsidR="00DA3115" w:rsidRPr="0068181D" w:rsidRDefault="00DA3115" w:rsidP="002B7F05">
      <w:pPr>
        <w:widowControl w:val="0"/>
        <w:autoSpaceDE w:val="0"/>
        <w:autoSpaceDN w:val="0"/>
        <w:adjustRightInd w:val="0"/>
        <w:spacing w:line="276" w:lineRule="auto"/>
        <w:rPr>
          <w:rFonts w:ascii="Times New Roman" w:hAnsi="Times New Roman"/>
          <w:sz w:val="24"/>
          <w:szCs w:val="24"/>
        </w:rPr>
      </w:pPr>
      <w:r w:rsidRPr="0068181D">
        <w:rPr>
          <w:rFonts w:ascii="Times New Roman" w:hAnsi="Times New Roman"/>
          <w:spacing w:val="1"/>
          <w:sz w:val="24"/>
          <w:szCs w:val="24"/>
        </w:rPr>
        <w:t>t</w:t>
      </w:r>
      <w:r w:rsidRPr="0068181D">
        <w:rPr>
          <w:rFonts w:ascii="Times New Roman" w:hAnsi="Times New Roman"/>
          <w:sz w:val="24"/>
          <w:szCs w:val="24"/>
        </w:rPr>
        <w:t>e</w:t>
      </w:r>
      <w:r w:rsidRPr="0068181D">
        <w:rPr>
          <w:rFonts w:ascii="Times New Roman" w:hAnsi="Times New Roman"/>
          <w:spacing w:val="-1"/>
          <w:sz w:val="24"/>
          <w:szCs w:val="24"/>
        </w:rPr>
        <w:t>l</w:t>
      </w:r>
      <w:r w:rsidRPr="0068181D">
        <w:rPr>
          <w:rFonts w:ascii="Times New Roman" w:hAnsi="Times New Roman"/>
          <w:spacing w:val="1"/>
          <w:sz w:val="24"/>
          <w:szCs w:val="24"/>
        </w:rPr>
        <w:t>.</w:t>
      </w:r>
      <w:r w:rsidRPr="0068181D">
        <w:rPr>
          <w:rFonts w:ascii="Times New Roman" w:hAnsi="Times New Roman"/>
          <w:sz w:val="24"/>
          <w:szCs w:val="24"/>
        </w:rPr>
        <w:t>: +</w:t>
      </w:r>
      <w:r w:rsidR="007F47F9" w:rsidRPr="0068181D">
        <w:rPr>
          <w:rFonts w:ascii="Times New Roman" w:hAnsi="Times New Roman"/>
          <w:sz w:val="24"/>
          <w:szCs w:val="24"/>
        </w:rPr>
        <w:t>+</w:t>
      </w:r>
      <w:r w:rsidRPr="0068181D">
        <w:rPr>
          <w:rFonts w:ascii="Times New Roman" w:hAnsi="Times New Roman"/>
          <w:sz w:val="24"/>
          <w:szCs w:val="24"/>
        </w:rPr>
        <w:t>38</w:t>
      </w:r>
      <w:r w:rsidRPr="0068181D">
        <w:rPr>
          <w:rFonts w:ascii="Times New Roman" w:hAnsi="Times New Roman"/>
          <w:spacing w:val="-3"/>
          <w:sz w:val="24"/>
          <w:szCs w:val="24"/>
        </w:rPr>
        <w:t>5</w:t>
      </w:r>
      <w:r w:rsidRPr="0068181D">
        <w:rPr>
          <w:rFonts w:ascii="Times New Roman" w:hAnsi="Times New Roman"/>
          <w:spacing w:val="1"/>
          <w:sz w:val="24"/>
          <w:szCs w:val="24"/>
        </w:rPr>
        <w:t>/</w:t>
      </w:r>
      <w:r w:rsidRPr="0068181D">
        <w:rPr>
          <w:rFonts w:ascii="Times New Roman" w:hAnsi="Times New Roman"/>
          <w:sz w:val="24"/>
          <w:szCs w:val="24"/>
        </w:rPr>
        <w:t xml:space="preserve">1/6106-780, </w:t>
      </w:r>
      <w:r w:rsidRPr="0068181D">
        <w:rPr>
          <w:rFonts w:ascii="Times New Roman" w:hAnsi="Times New Roman"/>
          <w:spacing w:val="1"/>
          <w:sz w:val="24"/>
          <w:szCs w:val="24"/>
        </w:rPr>
        <w:t>t</w:t>
      </w:r>
      <w:r w:rsidRPr="0068181D">
        <w:rPr>
          <w:rFonts w:ascii="Times New Roman" w:hAnsi="Times New Roman"/>
          <w:sz w:val="24"/>
          <w:szCs w:val="24"/>
        </w:rPr>
        <w:t>e</w:t>
      </w:r>
      <w:r w:rsidRPr="0068181D">
        <w:rPr>
          <w:rFonts w:ascii="Times New Roman" w:hAnsi="Times New Roman"/>
          <w:spacing w:val="-4"/>
          <w:sz w:val="24"/>
          <w:szCs w:val="24"/>
        </w:rPr>
        <w:t>l</w:t>
      </w:r>
      <w:r w:rsidRPr="0068181D">
        <w:rPr>
          <w:rFonts w:ascii="Times New Roman" w:hAnsi="Times New Roman"/>
          <w:spacing w:val="-3"/>
          <w:sz w:val="24"/>
          <w:szCs w:val="24"/>
        </w:rPr>
        <w:t>e</w:t>
      </w:r>
      <w:r w:rsidRPr="0068181D">
        <w:rPr>
          <w:rFonts w:ascii="Times New Roman" w:hAnsi="Times New Roman"/>
          <w:spacing w:val="3"/>
          <w:sz w:val="24"/>
          <w:szCs w:val="24"/>
        </w:rPr>
        <w:t>f</w:t>
      </w:r>
      <w:r w:rsidRPr="0068181D">
        <w:rPr>
          <w:rFonts w:ascii="Times New Roman" w:hAnsi="Times New Roman"/>
          <w:spacing w:val="-3"/>
          <w:sz w:val="24"/>
          <w:szCs w:val="24"/>
        </w:rPr>
        <w:t>a</w:t>
      </w:r>
      <w:r w:rsidRPr="0068181D">
        <w:rPr>
          <w:rFonts w:ascii="Times New Roman" w:hAnsi="Times New Roman"/>
          <w:spacing w:val="2"/>
          <w:sz w:val="24"/>
          <w:szCs w:val="24"/>
        </w:rPr>
        <w:t>k</w:t>
      </w:r>
      <w:r w:rsidRPr="0068181D">
        <w:rPr>
          <w:rFonts w:ascii="Times New Roman" w:hAnsi="Times New Roman"/>
          <w:sz w:val="24"/>
          <w:szCs w:val="24"/>
        </w:rPr>
        <w:t>s</w:t>
      </w:r>
      <w:r w:rsidRPr="0068181D">
        <w:rPr>
          <w:rFonts w:ascii="Times New Roman" w:hAnsi="Times New Roman"/>
          <w:spacing w:val="-1"/>
          <w:sz w:val="24"/>
          <w:szCs w:val="24"/>
        </w:rPr>
        <w:t>:</w:t>
      </w:r>
      <w:r w:rsidRPr="0068181D">
        <w:rPr>
          <w:rFonts w:ascii="Times New Roman" w:hAnsi="Times New Roman"/>
          <w:sz w:val="24"/>
          <w:szCs w:val="24"/>
        </w:rPr>
        <w:t>+385/</w:t>
      </w:r>
      <w:r w:rsidRPr="0068181D">
        <w:rPr>
          <w:rFonts w:ascii="Times New Roman" w:hAnsi="Times New Roman"/>
          <w:spacing w:val="-2"/>
          <w:sz w:val="24"/>
          <w:szCs w:val="24"/>
        </w:rPr>
        <w:t>1</w:t>
      </w:r>
      <w:r w:rsidRPr="0068181D">
        <w:rPr>
          <w:rFonts w:ascii="Times New Roman" w:hAnsi="Times New Roman"/>
          <w:spacing w:val="1"/>
          <w:sz w:val="24"/>
          <w:szCs w:val="24"/>
        </w:rPr>
        <w:t>/6109-132</w:t>
      </w:r>
    </w:p>
    <w:p w:rsidR="00DA3115" w:rsidRPr="0068181D" w:rsidRDefault="00DA3115" w:rsidP="002B7F05">
      <w:pPr>
        <w:widowControl w:val="0"/>
        <w:autoSpaceDE w:val="0"/>
        <w:autoSpaceDN w:val="0"/>
        <w:adjustRightInd w:val="0"/>
        <w:spacing w:line="276" w:lineRule="auto"/>
        <w:rPr>
          <w:rStyle w:val="Hyperlink"/>
          <w:rFonts w:ascii="Times New Roman" w:hAnsi="Times New Roman"/>
          <w:color w:val="auto"/>
          <w:sz w:val="24"/>
          <w:szCs w:val="24"/>
        </w:rPr>
      </w:pPr>
      <w:r w:rsidRPr="0068181D">
        <w:rPr>
          <w:rFonts w:ascii="Times New Roman" w:hAnsi="Times New Roman"/>
          <w:sz w:val="24"/>
          <w:szCs w:val="24"/>
        </w:rPr>
        <w:t>e</w:t>
      </w:r>
      <w:r w:rsidRPr="0068181D">
        <w:rPr>
          <w:rFonts w:ascii="Times New Roman" w:hAnsi="Times New Roman"/>
          <w:spacing w:val="1"/>
          <w:sz w:val="24"/>
          <w:szCs w:val="24"/>
        </w:rPr>
        <w:t>-m</w:t>
      </w:r>
      <w:r w:rsidRPr="0068181D">
        <w:rPr>
          <w:rFonts w:ascii="Times New Roman" w:hAnsi="Times New Roman"/>
          <w:sz w:val="24"/>
          <w:szCs w:val="24"/>
        </w:rPr>
        <w:t>a</w:t>
      </w:r>
      <w:r w:rsidRPr="0068181D">
        <w:rPr>
          <w:rFonts w:ascii="Times New Roman" w:hAnsi="Times New Roman"/>
          <w:spacing w:val="-1"/>
          <w:sz w:val="24"/>
          <w:szCs w:val="24"/>
        </w:rPr>
        <w:t>il</w:t>
      </w:r>
      <w:r w:rsidRPr="0068181D">
        <w:rPr>
          <w:rFonts w:ascii="Times New Roman" w:hAnsi="Times New Roman"/>
          <w:spacing w:val="1"/>
          <w:sz w:val="24"/>
          <w:szCs w:val="24"/>
        </w:rPr>
        <w:t xml:space="preserve">: </w:t>
      </w:r>
      <w:r w:rsidR="007914E8" w:rsidRPr="0068181D">
        <w:rPr>
          <w:rFonts w:ascii="Times New Roman" w:hAnsi="Times New Roman"/>
          <w:spacing w:val="1"/>
          <w:sz w:val="24"/>
          <w:szCs w:val="24"/>
        </w:rPr>
        <w:t xml:space="preserve"> </w:t>
      </w:r>
      <w:hyperlink r:id="rId13" w:history="1">
        <w:r w:rsidR="00616DDE" w:rsidRPr="0068181D">
          <w:rPr>
            <w:rStyle w:val="Hyperlink"/>
            <w:rFonts w:ascii="Times New Roman" w:hAnsi="Times New Roman"/>
            <w:color w:val="auto"/>
            <w:sz w:val="24"/>
            <w:szCs w:val="24"/>
          </w:rPr>
          <w:t>marijan.vorih@mingo.hr</w:t>
        </w:r>
      </w:hyperlink>
    </w:p>
    <w:p w:rsidR="007145D9" w:rsidRPr="0068181D" w:rsidRDefault="007145D9" w:rsidP="002B7F05">
      <w:pPr>
        <w:widowControl w:val="0"/>
        <w:autoSpaceDE w:val="0"/>
        <w:autoSpaceDN w:val="0"/>
        <w:adjustRightInd w:val="0"/>
        <w:spacing w:line="276" w:lineRule="auto"/>
        <w:rPr>
          <w:rStyle w:val="Hyperlink"/>
          <w:rFonts w:ascii="Times New Roman" w:hAnsi="Times New Roman"/>
          <w:color w:val="auto"/>
          <w:sz w:val="24"/>
          <w:szCs w:val="24"/>
        </w:rPr>
      </w:pPr>
    </w:p>
    <w:p w:rsidR="007145D9" w:rsidRPr="0068181D" w:rsidRDefault="007145D9" w:rsidP="002B7F05">
      <w:pPr>
        <w:widowControl w:val="0"/>
        <w:autoSpaceDE w:val="0"/>
        <w:autoSpaceDN w:val="0"/>
        <w:adjustRightInd w:val="0"/>
        <w:spacing w:line="276" w:lineRule="auto"/>
        <w:jc w:val="both"/>
        <w:rPr>
          <w:rFonts w:ascii="Times New Roman" w:hAnsi="Times New Roman"/>
          <w:spacing w:val="1"/>
          <w:sz w:val="24"/>
          <w:szCs w:val="24"/>
        </w:rPr>
      </w:pPr>
      <w:r w:rsidRPr="0068181D">
        <w:rPr>
          <w:rFonts w:ascii="Times New Roman" w:hAnsi="Times New Roman"/>
          <w:spacing w:val="1"/>
          <w:sz w:val="24"/>
          <w:szCs w:val="24"/>
        </w:rPr>
        <w:t>Naručitelj i gospodarski subjekti, u ovom postupku javne nabave komuniciraju i razmjenjuju podatke elektroničkim sredstvima komunikacije.</w:t>
      </w:r>
    </w:p>
    <w:p w:rsidR="007145D9" w:rsidRPr="0068181D" w:rsidRDefault="007145D9" w:rsidP="002B7F05">
      <w:pPr>
        <w:widowControl w:val="0"/>
        <w:autoSpaceDE w:val="0"/>
        <w:autoSpaceDN w:val="0"/>
        <w:adjustRightInd w:val="0"/>
        <w:spacing w:line="276" w:lineRule="auto"/>
        <w:jc w:val="both"/>
        <w:rPr>
          <w:rFonts w:ascii="Times New Roman" w:hAnsi="Times New Roman"/>
          <w:spacing w:val="1"/>
          <w:sz w:val="24"/>
          <w:szCs w:val="24"/>
        </w:rPr>
      </w:pPr>
      <w:r w:rsidRPr="0068181D">
        <w:rPr>
          <w:rFonts w:ascii="Times New Roman" w:hAnsi="Times New Roman"/>
          <w:spacing w:val="1"/>
          <w:sz w:val="24"/>
          <w:szCs w:val="24"/>
        </w:rPr>
        <w:t xml:space="preserve">Iznimno u skladu s člankom 63. ZJN 2016.., naručitelj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i ponude. Usmena komunikacija s ponuditeljima koja bi mogla znatno utjecati na sadržaj i ocjenu ponuda mora biti u zadovoljavajućoj mjeri i na prikladan način dokumentirana, </w:t>
      </w:r>
      <w:r w:rsidRPr="0068181D">
        <w:rPr>
          <w:rFonts w:ascii="Times New Roman" w:hAnsi="Times New Roman"/>
          <w:spacing w:val="1"/>
          <w:sz w:val="24"/>
          <w:szCs w:val="24"/>
        </w:rPr>
        <w:lastRenderedPageBreak/>
        <w:t xml:space="preserve">primjerice sastavljanjem pisanih bilješki ili zapisnika, </w:t>
      </w:r>
      <w:proofErr w:type="spellStart"/>
      <w:r w:rsidRPr="0068181D">
        <w:rPr>
          <w:rFonts w:ascii="Times New Roman" w:hAnsi="Times New Roman"/>
          <w:spacing w:val="1"/>
          <w:sz w:val="24"/>
          <w:szCs w:val="24"/>
        </w:rPr>
        <w:t>audiosnimki</w:t>
      </w:r>
      <w:proofErr w:type="spellEnd"/>
      <w:r w:rsidRPr="0068181D">
        <w:rPr>
          <w:rFonts w:ascii="Times New Roman" w:hAnsi="Times New Roman"/>
          <w:spacing w:val="1"/>
          <w:sz w:val="24"/>
          <w:szCs w:val="24"/>
        </w:rPr>
        <w:t xml:space="preserve"> ili sažetaka glavnih elemenata komunikacije i slično.</w:t>
      </w:r>
    </w:p>
    <w:p w:rsidR="007145D9" w:rsidRPr="00947ABD" w:rsidRDefault="007145D9" w:rsidP="002B7F05">
      <w:pPr>
        <w:spacing w:line="276" w:lineRule="auto"/>
        <w:jc w:val="both"/>
        <w:rPr>
          <w:rFonts w:ascii="Times New Roman" w:hAnsi="Times New Roman"/>
          <w:sz w:val="24"/>
          <w:szCs w:val="24"/>
        </w:rPr>
      </w:pPr>
      <w:r w:rsidRPr="00947ABD">
        <w:rPr>
          <w:rFonts w:ascii="Times New Roman" w:hAnsi="Times New Roman"/>
          <w:sz w:val="24"/>
          <w:szCs w:val="24"/>
        </w:rPr>
        <w:t>Zainteresirani gospodarski subjekti zahtjeve za dodatne informacije, objašnjenja ili izmjene u vezi s dokumentacijom o nabavi, Naručitelju dostavljaju elektroničkim sredstvima komunikacije, odnosno:</w:t>
      </w:r>
    </w:p>
    <w:p w:rsidR="007145D9" w:rsidRPr="00947ABD" w:rsidRDefault="007145D9" w:rsidP="004D3AE9">
      <w:pPr>
        <w:numPr>
          <w:ilvl w:val="0"/>
          <w:numId w:val="13"/>
        </w:numPr>
        <w:spacing w:line="276" w:lineRule="auto"/>
        <w:jc w:val="both"/>
        <w:rPr>
          <w:rFonts w:ascii="Times New Roman" w:hAnsi="Times New Roman"/>
          <w:sz w:val="24"/>
          <w:szCs w:val="24"/>
        </w:rPr>
      </w:pPr>
      <w:r w:rsidRPr="00947ABD">
        <w:rPr>
          <w:rFonts w:ascii="Times New Roman" w:hAnsi="Times New Roman"/>
          <w:sz w:val="24"/>
          <w:szCs w:val="24"/>
        </w:rPr>
        <w:t>putem Elektroničkog oglasnika javne nabave ili</w:t>
      </w:r>
    </w:p>
    <w:p w:rsidR="007145D9" w:rsidRPr="00947ABD" w:rsidRDefault="007145D9" w:rsidP="004D3AE9">
      <w:pPr>
        <w:numPr>
          <w:ilvl w:val="0"/>
          <w:numId w:val="13"/>
        </w:numPr>
        <w:spacing w:line="276" w:lineRule="auto"/>
        <w:jc w:val="both"/>
        <w:rPr>
          <w:rFonts w:ascii="Times New Roman" w:hAnsi="Times New Roman"/>
          <w:sz w:val="24"/>
          <w:szCs w:val="24"/>
        </w:rPr>
      </w:pPr>
      <w:r w:rsidRPr="00947ABD">
        <w:rPr>
          <w:rFonts w:ascii="Times New Roman" w:hAnsi="Times New Roman"/>
          <w:sz w:val="24"/>
          <w:szCs w:val="24"/>
        </w:rPr>
        <w:t>elektroničkom poštom.</w:t>
      </w:r>
    </w:p>
    <w:p w:rsidR="007145D9" w:rsidRPr="0068181D" w:rsidRDefault="007145D9" w:rsidP="002B7F05">
      <w:pPr>
        <w:spacing w:line="276" w:lineRule="auto"/>
        <w:ind w:left="720"/>
        <w:jc w:val="both"/>
        <w:rPr>
          <w:rFonts w:ascii="Times New Roman" w:hAnsi="Times New Roman"/>
          <w:b/>
          <w:sz w:val="24"/>
          <w:szCs w:val="24"/>
          <w:u w:val="single"/>
        </w:rPr>
      </w:pPr>
    </w:p>
    <w:p w:rsidR="002B7F05" w:rsidRPr="0068181D" w:rsidRDefault="007145D9" w:rsidP="002B7F05">
      <w:pPr>
        <w:spacing w:line="276" w:lineRule="auto"/>
        <w:jc w:val="both"/>
        <w:rPr>
          <w:rFonts w:ascii="Times New Roman" w:hAnsi="Times New Roman"/>
          <w:sz w:val="24"/>
          <w:szCs w:val="24"/>
        </w:rPr>
      </w:pPr>
      <w:r w:rsidRPr="0068181D">
        <w:rPr>
          <w:rFonts w:ascii="Times New Roman" w:hAnsi="Times New Roman"/>
          <w:spacing w:val="1"/>
          <w:sz w:val="24"/>
          <w:szCs w:val="24"/>
        </w:rPr>
        <w:t>Upute za dostavljanje navedenih zahtjeva za dodatnim informacijama, objašnjenjem ili izmjenom u vezi s</w:t>
      </w:r>
      <w:r w:rsidRPr="0068181D">
        <w:rPr>
          <w:rFonts w:ascii="Times New Roman" w:hAnsi="Times New Roman"/>
          <w:sz w:val="24"/>
          <w:szCs w:val="24"/>
        </w:rPr>
        <w:t xml:space="preserve"> </w:t>
      </w:r>
      <w:r w:rsidRPr="0068181D">
        <w:rPr>
          <w:rFonts w:ascii="Times New Roman" w:hAnsi="Times New Roman"/>
          <w:spacing w:val="1"/>
          <w:sz w:val="24"/>
          <w:szCs w:val="24"/>
        </w:rPr>
        <w:t>dokumentacijom o nabavi nalaze se na stranicama</w:t>
      </w:r>
      <w:r w:rsidRPr="0068181D">
        <w:rPr>
          <w:rFonts w:ascii="Times New Roman" w:hAnsi="Times New Roman"/>
          <w:sz w:val="24"/>
          <w:szCs w:val="24"/>
        </w:rPr>
        <w:t xml:space="preserve"> </w:t>
      </w:r>
      <w:hyperlink r:id="rId14" w:history="1">
        <w:r w:rsidRPr="0068181D">
          <w:rPr>
            <w:rStyle w:val="Hyperlink"/>
            <w:rFonts w:ascii="Times New Roman" w:hAnsi="Times New Roman"/>
            <w:color w:val="auto"/>
            <w:sz w:val="24"/>
            <w:szCs w:val="24"/>
          </w:rPr>
          <w:t>www.eojn.nn.hr</w:t>
        </w:r>
      </w:hyperlink>
      <w:r w:rsidRPr="0068181D">
        <w:rPr>
          <w:rFonts w:ascii="Times New Roman" w:hAnsi="Times New Roman"/>
          <w:sz w:val="24"/>
          <w:szCs w:val="24"/>
        </w:rPr>
        <w:t>.</w:t>
      </w:r>
    </w:p>
    <w:p w:rsidR="00BB5281" w:rsidRPr="0068181D" w:rsidRDefault="00BB5281" w:rsidP="00947ABD">
      <w:pPr>
        <w:pStyle w:val="Heading3"/>
        <w:numPr>
          <w:ilvl w:val="1"/>
          <w:numId w:val="12"/>
        </w:numPr>
      </w:pPr>
      <w:bookmarkStart w:id="12" w:name="_Toc485036591"/>
      <w:bookmarkStart w:id="13" w:name="_Toc485036756"/>
      <w:bookmarkStart w:id="14" w:name="_Toc485814195"/>
      <w:bookmarkStart w:id="15" w:name="_Ref361315343"/>
      <w:bookmarkStart w:id="16" w:name="_Toc377632654"/>
      <w:bookmarkStart w:id="17" w:name="_Toc476531508"/>
      <w:bookmarkStart w:id="18" w:name="_Toc471908259"/>
      <w:r w:rsidRPr="0068181D">
        <w:t>E</w:t>
      </w:r>
      <w:r w:rsidR="007145D9" w:rsidRPr="0068181D">
        <w:t>videncijski broj nabave</w:t>
      </w:r>
      <w:bookmarkEnd w:id="12"/>
      <w:bookmarkEnd w:id="13"/>
      <w:bookmarkEnd w:id="14"/>
      <w:r w:rsidR="007145D9" w:rsidRPr="0068181D">
        <w:t xml:space="preserve"> </w:t>
      </w:r>
      <w:bookmarkEnd w:id="15"/>
      <w:bookmarkEnd w:id="16"/>
      <w:bookmarkEnd w:id="17"/>
      <w:r w:rsidR="00C41562" w:rsidRPr="0068181D">
        <w:t xml:space="preserve"> </w:t>
      </w:r>
    </w:p>
    <w:p w:rsidR="007145D9" w:rsidRPr="00263D36" w:rsidRDefault="003B7644" w:rsidP="00263D36">
      <w:pPr>
        <w:pStyle w:val="ListParagraph"/>
        <w:widowControl w:val="0"/>
        <w:autoSpaceDE w:val="0"/>
        <w:autoSpaceDN w:val="0"/>
        <w:adjustRightInd w:val="0"/>
        <w:spacing w:line="276" w:lineRule="auto"/>
        <w:ind w:left="1080"/>
        <w:rPr>
          <w:rFonts w:ascii="Times New Roman" w:hAnsi="Times New Roman"/>
          <w:bCs/>
          <w:spacing w:val="1"/>
          <w:sz w:val="24"/>
          <w:szCs w:val="24"/>
        </w:rPr>
      </w:pPr>
      <w:r w:rsidRPr="0068181D">
        <w:rPr>
          <w:rFonts w:ascii="Times New Roman" w:hAnsi="Times New Roman"/>
          <w:bCs/>
          <w:spacing w:val="1"/>
          <w:sz w:val="24"/>
          <w:szCs w:val="24"/>
        </w:rPr>
        <w:t>0</w:t>
      </w:r>
      <w:r w:rsidR="00BF0EC7">
        <w:rPr>
          <w:rFonts w:ascii="Times New Roman" w:hAnsi="Times New Roman"/>
          <w:bCs/>
          <w:spacing w:val="1"/>
          <w:sz w:val="24"/>
          <w:szCs w:val="24"/>
        </w:rPr>
        <w:t>4</w:t>
      </w:r>
      <w:r w:rsidRPr="0068181D">
        <w:rPr>
          <w:rFonts w:ascii="Times New Roman" w:hAnsi="Times New Roman"/>
          <w:bCs/>
          <w:spacing w:val="1"/>
          <w:sz w:val="24"/>
          <w:szCs w:val="24"/>
        </w:rPr>
        <w:t>/2017/E-</w:t>
      </w:r>
      <w:r w:rsidR="00416BDB" w:rsidRPr="0068181D">
        <w:rPr>
          <w:rFonts w:ascii="Times New Roman" w:hAnsi="Times New Roman"/>
          <w:bCs/>
          <w:spacing w:val="1"/>
          <w:sz w:val="24"/>
          <w:szCs w:val="24"/>
        </w:rPr>
        <w:t>V</w:t>
      </w:r>
      <w:r w:rsidRPr="0068181D">
        <w:rPr>
          <w:rFonts w:ascii="Times New Roman" w:hAnsi="Times New Roman"/>
          <w:bCs/>
          <w:spacing w:val="1"/>
          <w:sz w:val="24"/>
          <w:szCs w:val="24"/>
        </w:rPr>
        <w:t>V</w:t>
      </w:r>
    </w:p>
    <w:p w:rsidR="00C41562" w:rsidRDefault="007145D9" w:rsidP="00947ABD">
      <w:pPr>
        <w:pStyle w:val="Heading3"/>
        <w:numPr>
          <w:ilvl w:val="1"/>
          <w:numId w:val="12"/>
        </w:numPr>
      </w:pPr>
      <w:bookmarkStart w:id="19" w:name="_Toc485036592"/>
      <w:bookmarkStart w:id="20" w:name="_Toc485036757"/>
      <w:bookmarkStart w:id="21" w:name="_Toc485814196"/>
      <w:r w:rsidRPr="0068181D">
        <w:t>Gospodarski subjekt s kojima je Naručitelj u sukobu interesa</w:t>
      </w:r>
      <w:bookmarkEnd w:id="19"/>
      <w:bookmarkEnd w:id="20"/>
      <w:bookmarkEnd w:id="21"/>
    </w:p>
    <w:bookmarkEnd w:id="18"/>
    <w:p w:rsidR="00BB5281" w:rsidRPr="0068181D" w:rsidRDefault="00BB5281" w:rsidP="002B7F05">
      <w:pPr>
        <w:widowControl w:val="0"/>
        <w:autoSpaceDE w:val="0"/>
        <w:autoSpaceDN w:val="0"/>
        <w:adjustRightInd w:val="0"/>
        <w:spacing w:before="62" w:line="276" w:lineRule="auto"/>
        <w:jc w:val="both"/>
        <w:rPr>
          <w:rFonts w:ascii="Times New Roman" w:hAnsi="Times New Roman"/>
          <w:spacing w:val="-1"/>
          <w:sz w:val="24"/>
          <w:szCs w:val="24"/>
        </w:rPr>
      </w:pPr>
      <w:r w:rsidRPr="0068181D">
        <w:rPr>
          <w:rFonts w:ascii="Times New Roman" w:hAnsi="Times New Roman"/>
          <w:spacing w:val="-1"/>
          <w:sz w:val="24"/>
          <w:szCs w:val="24"/>
        </w:rPr>
        <w:t>Sukladno članku 80. ZJN 2016., a vezano uz  odredbe članaka 76 . i  77.</w:t>
      </w:r>
      <w:r w:rsidR="00AC4C97" w:rsidRPr="0068181D">
        <w:rPr>
          <w:rFonts w:ascii="Times New Roman" w:hAnsi="Times New Roman"/>
          <w:spacing w:val="-1"/>
          <w:sz w:val="24"/>
          <w:szCs w:val="24"/>
        </w:rPr>
        <w:t xml:space="preserve"> </w:t>
      </w:r>
      <w:r w:rsidRPr="0068181D">
        <w:rPr>
          <w:rFonts w:ascii="Times New Roman" w:hAnsi="Times New Roman"/>
          <w:spacing w:val="-1"/>
          <w:sz w:val="24"/>
          <w:szCs w:val="24"/>
        </w:rPr>
        <w:t xml:space="preserve">ZJN 2016. i sprječavanje sukoba interesa, Naručitelj ne smije sklapati ugovore o javnoj nabavi kao ni okvirne sporazume sa sljedećim gospodarskim subjektima (u svojstvu ponuditelja, člana zajednice gospodarskih subjekata i </w:t>
      </w:r>
      <w:proofErr w:type="spellStart"/>
      <w:r w:rsidRPr="0068181D">
        <w:rPr>
          <w:rFonts w:ascii="Times New Roman" w:hAnsi="Times New Roman"/>
          <w:spacing w:val="-1"/>
          <w:sz w:val="24"/>
          <w:szCs w:val="24"/>
        </w:rPr>
        <w:t>podugovaratelja</w:t>
      </w:r>
      <w:proofErr w:type="spellEnd"/>
      <w:r w:rsidRPr="0068181D">
        <w:rPr>
          <w:rFonts w:ascii="Times New Roman" w:hAnsi="Times New Roman"/>
          <w:spacing w:val="-1"/>
          <w:sz w:val="24"/>
          <w:szCs w:val="24"/>
        </w:rPr>
        <w:t xml:space="preserve"> odabranom ponuditelju):  </w:t>
      </w:r>
    </w:p>
    <w:p w:rsidR="00F35F27" w:rsidRPr="0068181D" w:rsidRDefault="00AC4C97" w:rsidP="002B7F05">
      <w:pPr>
        <w:spacing w:line="276" w:lineRule="auto"/>
        <w:jc w:val="both"/>
        <w:rPr>
          <w:rFonts w:ascii="Times New Roman" w:hAnsi="Times New Roman"/>
          <w:spacing w:val="-1"/>
          <w:sz w:val="24"/>
          <w:szCs w:val="24"/>
        </w:rPr>
      </w:pPr>
      <w:r w:rsidRPr="0068181D">
        <w:rPr>
          <w:rFonts w:ascii="Times New Roman" w:hAnsi="Times New Roman"/>
          <w:spacing w:val="-1"/>
          <w:sz w:val="24"/>
          <w:szCs w:val="24"/>
        </w:rPr>
        <w:t xml:space="preserve">Temeljem članka 76. ZJN 2016.,  Naručitelj je u sukobu interesa s gospodarskim subjektima: </w:t>
      </w:r>
    </w:p>
    <w:p w:rsidR="00AC4C97" w:rsidRPr="0068181D" w:rsidRDefault="00AC4C97" w:rsidP="002B7F05">
      <w:pPr>
        <w:spacing w:line="276" w:lineRule="auto"/>
        <w:jc w:val="both"/>
        <w:rPr>
          <w:rFonts w:ascii="Times New Roman" w:hAnsi="Times New Roman"/>
          <w:spacing w:val="-1"/>
          <w:sz w:val="24"/>
          <w:szCs w:val="24"/>
        </w:rPr>
      </w:pPr>
      <w:r w:rsidRPr="0068181D">
        <w:rPr>
          <w:rFonts w:ascii="Times New Roman" w:hAnsi="Times New Roman"/>
          <w:spacing w:val="-1"/>
          <w:sz w:val="24"/>
          <w:szCs w:val="24"/>
        </w:rPr>
        <w:t>1. BENEDIKT TRADE d.o.o. SVIRČE, OIB: 78947762982„</w:t>
      </w:r>
    </w:p>
    <w:p w:rsidR="00AC4C97" w:rsidRPr="0068181D" w:rsidRDefault="00AC4C97" w:rsidP="002B7F05">
      <w:pPr>
        <w:spacing w:line="276" w:lineRule="auto"/>
        <w:jc w:val="both"/>
        <w:rPr>
          <w:rFonts w:ascii="Times New Roman" w:hAnsi="Times New Roman"/>
          <w:spacing w:val="-1"/>
          <w:sz w:val="24"/>
          <w:szCs w:val="24"/>
        </w:rPr>
      </w:pPr>
      <w:r w:rsidRPr="0068181D">
        <w:rPr>
          <w:rFonts w:ascii="Times New Roman" w:hAnsi="Times New Roman"/>
          <w:spacing w:val="-1"/>
          <w:sz w:val="24"/>
          <w:szCs w:val="24"/>
        </w:rPr>
        <w:t xml:space="preserve">Naručitelj ne smije sklapati ugovore o javnoj nabavi s navedenim gospodarskim subjektima u svojstvu ponuditelja, člana zajednice ponuditelja, ili </w:t>
      </w:r>
      <w:proofErr w:type="spellStart"/>
      <w:r w:rsidRPr="0068181D">
        <w:rPr>
          <w:rFonts w:ascii="Times New Roman" w:hAnsi="Times New Roman"/>
          <w:spacing w:val="-1"/>
          <w:sz w:val="24"/>
          <w:szCs w:val="24"/>
        </w:rPr>
        <w:t>podizvoditelja</w:t>
      </w:r>
      <w:proofErr w:type="spellEnd"/>
      <w:r w:rsidRPr="0068181D">
        <w:rPr>
          <w:rFonts w:ascii="Times New Roman" w:hAnsi="Times New Roman"/>
          <w:spacing w:val="-1"/>
          <w:sz w:val="24"/>
          <w:szCs w:val="24"/>
        </w:rPr>
        <w:t xml:space="preserve"> odabranom ponuditelju.</w:t>
      </w:r>
    </w:p>
    <w:p w:rsidR="00BB5281" w:rsidRDefault="00BB5281" w:rsidP="00947ABD">
      <w:pPr>
        <w:pStyle w:val="Heading3"/>
        <w:numPr>
          <w:ilvl w:val="1"/>
          <w:numId w:val="12"/>
        </w:numPr>
      </w:pPr>
      <w:bookmarkStart w:id="22" w:name="_Toc485036593"/>
      <w:bookmarkStart w:id="23" w:name="_Toc485036758"/>
      <w:bookmarkStart w:id="24" w:name="_Toc485814197"/>
      <w:r w:rsidRPr="0068181D">
        <w:t>V</w:t>
      </w:r>
      <w:r w:rsidR="00E709E1" w:rsidRPr="0068181D">
        <w:t>rsta postupka nabave</w:t>
      </w:r>
      <w:bookmarkEnd w:id="22"/>
      <w:bookmarkEnd w:id="23"/>
      <w:bookmarkEnd w:id="24"/>
    </w:p>
    <w:p w:rsidR="0098404C" w:rsidRPr="0068181D" w:rsidRDefault="00E709E1" w:rsidP="002B7F05">
      <w:pPr>
        <w:spacing w:line="276" w:lineRule="auto"/>
        <w:jc w:val="both"/>
        <w:rPr>
          <w:rFonts w:ascii="Times New Roman" w:hAnsi="Times New Roman"/>
          <w:spacing w:val="-1"/>
          <w:sz w:val="24"/>
          <w:szCs w:val="24"/>
        </w:rPr>
      </w:pPr>
      <w:r w:rsidRPr="0068181D">
        <w:rPr>
          <w:rFonts w:ascii="Times New Roman" w:hAnsi="Times New Roman"/>
          <w:spacing w:val="-1"/>
          <w:sz w:val="24"/>
          <w:szCs w:val="24"/>
        </w:rPr>
        <w:t>O</w:t>
      </w:r>
      <w:r w:rsidR="00BB5281" w:rsidRPr="0068181D">
        <w:rPr>
          <w:rFonts w:ascii="Times New Roman" w:hAnsi="Times New Roman"/>
          <w:spacing w:val="-1"/>
          <w:sz w:val="24"/>
          <w:szCs w:val="24"/>
        </w:rPr>
        <w:t>tvoreni postupak nabave</w:t>
      </w:r>
      <w:r w:rsidRPr="0068181D">
        <w:rPr>
          <w:rFonts w:ascii="Times New Roman" w:hAnsi="Times New Roman"/>
          <w:spacing w:val="-1"/>
          <w:sz w:val="24"/>
          <w:szCs w:val="24"/>
        </w:rPr>
        <w:t>.</w:t>
      </w:r>
    </w:p>
    <w:p w:rsidR="00BB5281" w:rsidRPr="0068181D" w:rsidRDefault="003B7644" w:rsidP="00947ABD">
      <w:pPr>
        <w:pStyle w:val="Heading3"/>
        <w:numPr>
          <w:ilvl w:val="1"/>
          <w:numId w:val="12"/>
        </w:numPr>
      </w:pPr>
      <w:bookmarkStart w:id="25" w:name="_Toc476531512"/>
      <w:bookmarkStart w:id="26" w:name="_Toc485036594"/>
      <w:bookmarkStart w:id="27" w:name="_Toc485036759"/>
      <w:bookmarkStart w:id="28" w:name="_Toc485814198"/>
      <w:r w:rsidRPr="0068181D">
        <w:t>Jezik postupka</w:t>
      </w:r>
      <w:bookmarkEnd w:id="25"/>
      <w:bookmarkEnd w:id="26"/>
      <w:bookmarkEnd w:id="27"/>
      <w:bookmarkEnd w:id="28"/>
    </w:p>
    <w:p w:rsidR="00BB5281" w:rsidRPr="0068181D" w:rsidRDefault="00BB5281" w:rsidP="002B7F05">
      <w:pPr>
        <w:spacing w:before="240" w:line="276" w:lineRule="auto"/>
        <w:jc w:val="both"/>
        <w:rPr>
          <w:rFonts w:ascii="Times New Roman" w:hAnsi="Times New Roman"/>
          <w:spacing w:val="-1"/>
          <w:sz w:val="24"/>
          <w:szCs w:val="24"/>
        </w:rPr>
      </w:pPr>
      <w:bookmarkStart w:id="29" w:name="_Ref371503967"/>
      <w:bookmarkStart w:id="30" w:name="_Toc377632659"/>
      <w:r w:rsidRPr="0068181D">
        <w:rPr>
          <w:rFonts w:ascii="Times New Roman" w:hAnsi="Times New Roman"/>
          <w:spacing w:val="-1"/>
          <w:sz w:val="24"/>
          <w:szCs w:val="24"/>
        </w:rPr>
        <w:t xml:space="preserve">Naručitelj je cjelokupnu Dokumentaciju o nabavi izradio na hrvatskom jeziku i latiničnom pismu. U dokumentaciji o nabavi su korišteni neki stručni izrazi na engleskom jeziku, za koje Naručitelj nije naveo prijevod na hrvatski jezik budući da navedeni izrazi imaju međunarodnu i višejezičnu primjenu te za iste nema adekvatan prijevod na hrvatski jezik. </w:t>
      </w:r>
    </w:p>
    <w:p w:rsidR="00FC5F48" w:rsidRPr="0068181D" w:rsidRDefault="00FC5F48" w:rsidP="002B7F05">
      <w:pPr>
        <w:spacing w:line="276" w:lineRule="auto"/>
        <w:jc w:val="both"/>
        <w:rPr>
          <w:rFonts w:ascii="Times New Roman" w:hAnsi="Times New Roman"/>
          <w:spacing w:val="-1"/>
          <w:sz w:val="24"/>
          <w:szCs w:val="24"/>
        </w:rPr>
      </w:pPr>
    </w:p>
    <w:p w:rsidR="00FC5F48" w:rsidRPr="0068181D" w:rsidRDefault="00BB5281" w:rsidP="002B7F05">
      <w:pPr>
        <w:spacing w:line="276" w:lineRule="auto"/>
        <w:jc w:val="both"/>
        <w:rPr>
          <w:rFonts w:ascii="Times New Roman" w:hAnsi="Times New Roman"/>
          <w:spacing w:val="-1"/>
          <w:sz w:val="24"/>
          <w:szCs w:val="24"/>
        </w:rPr>
      </w:pPr>
      <w:r w:rsidRPr="0068181D">
        <w:rPr>
          <w:rFonts w:ascii="Times New Roman" w:hAnsi="Times New Roman"/>
          <w:spacing w:val="-1"/>
          <w:sz w:val="24"/>
          <w:szCs w:val="24"/>
        </w:rPr>
        <w:t xml:space="preserve">Ponuditelji se obvezuju svoje ponude, zajedno s pripadajućom dokumentacijom, izraditi na hrvatskom jeziku i latiničnom pismu. Ako su neki od dijelova ponude traženih dokumentacijom o nabavi na nekom od stranih jezika ponuditelj je dužan uz navedeni dokument na stranom jeziku dostaviti i prijevod na hrvatski jezik navedenog dokumenta izvršen po ovlaštenom sudskom tumaču. </w:t>
      </w:r>
    </w:p>
    <w:p w:rsidR="0001140F" w:rsidRPr="0068181D" w:rsidRDefault="00BB5281" w:rsidP="002B7F05">
      <w:pPr>
        <w:spacing w:line="276" w:lineRule="auto"/>
        <w:jc w:val="both"/>
        <w:rPr>
          <w:rFonts w:ascii="Times New Roman" w:hAnsi="Times New Roman"/>
          <w:spacing w:val="-1"/>
          <w:sz w:val="24"/>
          <w:szCs w:val="24"/>
        </w:rPr>
      </w:pPr>
      <w:r w:rsidRPr="0068181D">
        <w:rPr>
          <w:rFonts w:ascii="Times New Roman" w:hAnsi="Times New Roman"/>
          <w:spacing w:val="-1"/>
          <w:sz w:val="24"/>
          <w:szCs w:val="24"/>
        </w:rPr>
        <w:t>Prijevod dokumenata izvršen po ovlaštenom sudskom tumaču mora sadržavati i Potvrdu ovlaštenog sudskog tumača kojom se potvrđuje da prijevod potpuno odgovara izvorniku sastavljenom na stranom jeziku, temeljem članka 19. Pravilnika o stalnim sudskim tumačima (Narodne novine, broj 88/08 i 119/08).</w:t>
      </w:r>
    </w:p>
    <w:p w:rsidR="00F924CD" w:rsidRPr="0068181D" w:rsidRDefault="00F924CD" w:rsidP="002B7F05">
      <w:pPr>
        <w:spacing w:line="276" w:lineRule="auto"/>
        <w:jc w:val="both"/>
        <w:rPr>
          <w:rFonts w:ascii="Times New Roman" w:hAnsi="Times New Roman"/>
          <w:spacing w:val="-1"/>
          <w:sz w:val="24"/>
          <w:szCs w:val="24"/>
        </w:rPr>
      </w:pPr>
    </w:p>
    <w:p w:rsidR="003B7644" w:rsidRPr="0068181D" w:rsidRDefault="003B7644" w:rsidP="00947ABD">
      <w:pPr>
        <w:pStyle w:val="Heading3"/>
        <w:numPr>
          <w:ilvl w:val="1"/>
          <w:numId w:val="12"/>
        </w:numPr>
      </w:pPr>
      <w:bookmarkStart w:id="31" w:name="_Toc485036595"/>
      <w:bookmarkStart w:id="32" w:name="_Toc485036760"/>
      <w:bookmarkStart w:id="33" w:name="_Toc485814199"/>
      <w:r w:rsidRPr="0068181D">
        <w:lastRenderedPageBreak/>
        <w:t>Nuđenje po grupama ili dijelovima ponud</w:t>
      </w:r>
      <w:r w:rsidR="00F924CD" w:rsidRPr="0068181D">
        <w:t>e</w:t>
      </w:r>
      <w:bookmarkEnd w:id="31"/>
      <w:bookmarkEnd w:id="32"/>
      <w:bookmarkEnd w:id="33"/>
    </w:p>
    <w:p w:rsidR="003B7644" w:rsidRPr="00D003E7" w:rsidRDefault="003B7644" w:rsidP="00D003E7">
      <w:pPr>
        <w:tabs>
          <w:tab w:val="left" w:pos="0"/>
        </w:tabs>
        <w:spacing w:line="276" w:lineRule="auto"/>
        <w:jc w:val="both"/>
        <w:rPr>
          <w:rFonts w:ascii="Times New Roman" w:hAnsi="Times New Roman"/>
          <w:spacing w:val="-1"/>
          <w:sz w:val="24"/>
          <w:szCs w:val="24"/>
        </w:rPr>
      </w:pPr>
      <w:r w:rsidRPr="0068181D">
        <w:rPr>
          <w:rFonts w:ascii="Times New Roman" w:hAnsi="Times New Roman"/>
          <w:spacing w:val="-1"/>
          <w:sz w:val="24"/>
          <w:szCs w:val="24"/>
        </w:rPr>
        <w:t>Nije dopušteno  nuđenje  po grupama te je ponuditelj u obvezi ponuditi predmet nabave u cijelosti, odnosno ponuda mora obuhvatiti sve stavke troškovnika.</w:t>
      </w:r>
    </w:p>
    <w:p w:rsidR="003B7644" w:rsidRPr="0068181D" w:rsidRDefault="003B7644" w:rsidP="00947ABD">
      <w:pPr>
        <w:pStyle w:val="Heading3"/>
        <w:numPr>
          <w:ilvl w:val="1"/>
          <w:numId w:val="12"/>
        </w:numPr>
      </w:pPr>
      <w:bookmarkStart w:id="34" w:name="_Toc485036596"/>
      <w:bookmarkStart w:id="35" w:name="_Toc485036761"/>
      <w:bookmarkStart w:id="36" w:name="_Toc485814200"/>
      <w:r w:rsidRPr="0068181D">
        <w:t>Procijenjena vrijednost nabave</w:t>
      </w:r>
      <w:bookmarkEnd w:id="34"/>
      <w:bookmarkEnd w:id="35"/>
      <w:bookmarkEnd w:id="36"/>
      <w:r w:rsidRPr="0068181D">
        <w:t xml:space="preserve"> </w:t>
      </w:r>
    </w:p>
    <w:p w:rsidR="003B7644" w:rsidRPr="00D003E7" w:rsidRDefault="003B7644" w:rsidP="00D003E7">
      <w:pPr>
        <w:spacing w:line="276" w:lineRule="auto"/>
        <w:jc w:val="both"/>
        <w:rPr>
          <w:rFonts w:ascii="Times New Roman" w:hAnsi="Times New Roman"/>
          <w:spacing w:val="-1"/>
          <w:sz w:val="24"/>
          <w:szCs w:val="24"/>
        </w:rPr>
      </w:pPr>
      <w:r w:rsidRPr="0068181D">
        <w:rPr>
          <w:rFonts w:ascii="Times New Roman" w:hAnsi="Times New Roman"/>
          <w:spacing w:val="-1"/>
          <w:sz w:val="24"/>
          <w:szCs w:val="24"/>
        </w:rPr>
        <w:t xml:space="preserve">Procijenjena vrijednost nabave iznosi </w:t>
      </w:r>
      <w:r w:rsidR="00BF0EC7">
        <w:rPr>
          <w:rFonts w:ascii="Times New Roman" w:hAnsi="Times New Roman"/>
          <w:spacing w:val="-1"/>
          <w:sz w:val="24"/>
          <w:szCs w:val="24"/>
        </w:rPr>
        <w:t>17</w:t>
      </w:r>
      <w:r w:rsidR="00416BDB" w:rsidRPr="0068181D">
        <w:rPr>
          <w:rFonts w:ascii="Times New Roman" w:hAnsi="Times New Roman"/>
          <w:spacing w:val="-1"/>
          <w:sz w:val="24"/>
          <w:szCs w:val="24"/>
        </w:rPr>
        <w:t>.</w:t>
      </w:r>
      <w:r w:rsidR="00BF0EC7">
        <w:rPr>
          <w:rFonts w:ascii="Times New Roman" w:hAnsi="Times New Roman"/>
          <w:spacing w:val="-1"/>
          <w:sz w:val="24"/>
          <w:szCs w:val="24"/>
        </w:rPr>
        <w:t>400</w:t>
      </w:r>
      <w:r w:rsidR="00416BDB" w:rsidRPr="0068181D">
        <w:rPr>
          <w:rFonts w:ascii="Times New Roman" w:hAnsi="Times New Roman"/>
          <w:spacing w:val="-1"/>
          <w:sz w:val="24"/>
          <w:szCs w:val="24"/>
        </w:rPr>
        <w:t>.</w:t>
      </w:r>
      <w:r w:rsidR="00BF0EC7">
        <w:rPr>
          <w:rFonts w:ascii="Times New Roman" w:hAnsi="Times New Roman"/>
          <w:spacing w:val="-1"/>
          <w:sz w:val="24"/>
          <w:szCs w:val="24"/>
        </w:rPr>
        <w:t>000</w:t>
      </w:r>
      <w:r w:rsidR="00416BDB" w:rsidRPr="0068181D">
        <w:rPr>
          <w:rFonts w:ascii="Times New Roman" w:hAnsi="Times New Roman"/>
          <w:spacing w:val="-1"/>
          <w:sz w:val="24"/>
          <w:szCs w:val="24"/>
        </w:rPr>
        <w:t>,</w:t>
      </w:r>
      <w:r w:rsidR="00BF0EC7">
        <w:rPr>
          <w:rFonts w:ascii="Times New Roman" w:hAnsi="Times New Roman"/>
          <w:spacing w:val="-1"/>
          <w:sz w:val="24"/>
          <w:szCs w:val="24"/>
        </w:rPr>
        <w:t>0</w:t>
      </w:r>
      <w:r w:rsidR="00416BDB" w:rsidRPr="0068181D">
        <w:rPr>
          <w:rFonts w:ascii="Times New Roman" w:hAnsi="Times New Roman"/>
          <w:spacing w:val="-1"/>
          <w:sz w:val="24"/>
          <w:szCs w:val="24"/>
        </w:rPr>
        <w:t>0</w:t>
      </w:r>
      <w:r w:rsidRPr="0068181D">
        <w:rPr>
          <w:rFonts w:ascii="Times New Roman" w:hAnsi="Times New Roman"/>
          <w:spacing w:val="-1"/>
          <w:sz w:val="24"/>
          <w:szCs w:val="24"/>
        </w:rPr>
        <w:t xml:space="preserve"> kuna bez PDV-a.</w:t>
      </w:r>
    </w:p>
    <w:p w:rsidR="00BB5281" w:rsidRPr="0068181D" w:rsidRDefault="00BB5281" w:rsidP="00947ABD">
      <w:pPr>
        <w:pStyle w:val="Heading3"/>
        <w:numPr>
          <w:ilvl w:val="1"/>
          <w:numId w:val="12"/>
        </w:numPr>
      </w:pPr>
      <w:bookmarkStart w:id="37" w:name="_Toc476531513"/>
      <w:bookmarkStart w:id="38" w:name="_Toc485036597"/>
      <w:bookmarkStart w:id="39" w:name="_Toc485036762"/>
      <w:bookmarkStart w:id="40" w:name="_Toc485814201"/>
      <w:r w:rsidRPr="0068181D">
        <w:t>V</w:t>
      </w:r>
      <w:r w:rsidR="002E224F" w:rsidRPr="0068181D">
        <w:t>rsta ugovora o javnoj nabavi</w:t>
      </w:r>
      <w:bookmarkEnd w:id="29"/>
      <w:bookmarkEnd w:id="30"/>
      <w:bookmarkEnd w:id="37"/>
      <w:bookmarkEnd w:id="38"/>
      <w:bookmarkEnd w:id="39"/>
      <w:bookmarkEnd w:id="40"/>
    </w:p>
    <w:p w:rsidR="00BB5281" w:rsidRPr="00D003E7" w:rsidRDefault="003B7644" w:rsidP="00D003E7">
      <w:pPr>
        <w:spacing w:before="240" w:line="276" w:lineRule="auto"/>
        <w:jc w:val="both"/>
        <w:rPr>
          <w:rFonts w:ascii="Times New Roman" w:hAnsi="Times New Roman"/>
          <w:spacing w:val="-1"/>
          <w:sz w:val="24"/>
          <w:szCs w:val="24"/>
        </w:rPr>
      </w:pPr>
      <w:r w:rsidRPr="0068181D">
        <w:rPr>
          <w:rFonts w:ascii="Times New Roman" w:hAnsi="Times New Roman"/>
          <w:spacing w:val="-1"/>
          <w:sz w:val="24"/>
          <w:szCs w:val="24"/>
        </w:rPr>
        <w:t xml:space="preserve">Sklapa se ugovor </w:t>
      </w:r>
      <w:r w:rsidR="00BB5281" w:rsidRPr="0068181D">
        <w:rPr>
          <w:rFonts w:ascii="Times New Roman" w:hAnsi="Times New Roman"/>
          <w:spacing w:val="-1"/>
          <w:sz w:val="24"/>
          <w:szCs w:val="24"/>
        </w:rPr>
        <w:t xml:space="preserve">o javnoj nabavi </w:t>
      </w:r>
      <w:r w:rsidR="0001140F" w:rsidRPr="0068181D">
        <w:rPr>
          <w:rFonts w:ascii="Times New Roman" w:hAnsi="Times New Roman"/>
          <w:spacing w:val="-1"/>
          <w:sz w:val="24"/>
          <w:szCs w:val="24"/>
        </w:rPr>
        <w:t>roba</w:t>
      </w:r>
      <w:r w:rsidR="00BB5281" w:rsidRPr="0068181D">
        <w:rPr>
          <w:rFonts w:ascii="Times New Roman" w:hAnsi="Times New Roman"/>
          <w:spacing w:val="-1"/>
          <w:sz w:val="24"/>
          <w:szCs w:val="24"/>
        </w:rPr>
        <w:t>.</w:t>
      </w:r>
    </w:p>
    <w:p w:rsidR="00BB5281" w:rsidRPr="0068181D" w:rsidRDefault="002E224F" w:rsidP="00947ABD">
      <w:pPr>
        <w:pStyle w:val="Heading3"/>
        <w:numPr>
          <w:ilvl w:val="1"/>
          <w:numId w:val="12"/>
        </w:numPr>
      </w:pPr>
      <w:bookmarkStart w:id="41" w:name="_Toc476531514"/>
      <w:bookmarkStart w:id="42" w:name="_Toc485036598"/>
      <w:bookmarkStart w:id="43" w:name="_Toc485036763"/>
      <w:bookmarkStart w:id="44" w:name="_Toc485814202"/>
      <w:r w:rsidRPr="0068181D">
        <w:t>Navod sklapa li se ugovor o javnoj nabavi ili okvirni sporazum</w:t>
      </w:r>
      <w:bookmarkEnd w:id="41"/>
      <w:bookmarkEnd w:id="42"/>
      <w:bookmarkEnd w:id="43"/>
      <w:bookmarkEnd w:id="44"/>
    </w:p>
    <w:p w:rsidR="004D0BF6" w:rsidRPr="00D003E7" w:rsidRDefault="00BB5281" w:rsidP="00D003E7">
      <w:pPr>
        <w:spacing w:before="240" w:line="276" w:lineRule="auto"/>
        <w:jc w:val="both"/>
        <w:rPr>
          <w:rFonts w:ascii="Times New Roman" w:hAnsi="Times New Roman"/>
          <w:spacing w:val="-1"/>
          <w:sz w:val="24"/>
          <w:szCs w:val="24"/>
        </w:rPr>
      </w:pPr>
      <w:r w:rsidRPr="0068181D">
        <w:rPr>
          <w:rFonts w:ascii="Times New Roman" w:hAnsi="Times New Roman"/>
          <w:spacing w:val="-1"/>
          <w:sz w:val="24"/>
          <w:szCs w:val="24"/>
        </w:rPr>
        <w:t>Sklapa se ugovor o javnoj nabavi.</w:t>
      </w:r>
      <w:bookmarkStart w:id="45" w:name="_Toc377632661"/>
      <w:bookmarkStart w:id="46" w:name="_Toc476531515"/>
    </w:p>
    <w:p w:rsidR="00BB5281" w:rsidRPr="0068181D" w:rsidRDefault="002E224F" w:rsidP="00947ABD">
      <w:pPr>
        <w:pStyle w:val="Heading3"/>
        <w:numPr>
          <w:ilvl w:val="1"/>
          <w:numId w:val="12"/>
        </w:numPr>
      </w:pPr>
      <w:bookmarkStart w:id="47" w:name="_Toc485036599"/>
      <w:bookmarkStart w:id="48" w:name="_Toc485036764"/>
      <w:bookmarkStart w:id="49" w:name="_Toc485814203"/>
      <w:r w:rsidRPr="0068181D">
        <w:t>Navod provodi li se elektronička dražba</w:t>
      </w:r>
      <w:bookmarkEnd w:id="45"/>
      <w:bookmarkEnd w:id="46"/>
      <w:bookmarkEnd w:id="47"/>
      <w:bookmarkEnd w:id="48"/>
      <w:bookmarkEnd w:id="49"/>
    </w:p>
    <w:p w:rsidR="00BB5281" w:rsidRPr="0068181D" w:rsidRDefault="00BB5281" w:rsidP="00F924CD">
      <w:pPr>
        <w:spacing w:before="240" w:line="276" w:lineRule="auto"/>
        <w:jc w:val="both"/>
        <w:rPr>
          <w:rFonts w:ascii="Times New Roman" w:hAnsi="Times New Roman"/>
          <w:spacing w:val="-1"/>
          <w:sz w:val="24"/>
          <w:szCs w:val="24"/>
        </w:rPr>
      </w:pPr>
      <w:r w:rsidRPr="0068181D">
        <w:rPr>
          <w:rFonts w:ascii="Times New Roman" w:hAnsi="Times New Roman"/>
          <w:spacing w:val="-1"/>
          <w:sz w:val="24"/>
          <w:szCs w:val="24"/>
        </w:rPr>
        <w:t>Elektronička dražba se neće provoditi.</w:t>
      </w:r>
    </w:p>
    <w:p w:rsidR="00263D36" w:rsidRPr="00263D36" w:rsidRDefault="00722CFC" w:rsidP="004D3AE9">
      <w:pPr>
        <w:pStyle w:val="Heading1"/>
        <w:numPr>
          <w:ilvl w:val="0"/>
          <w:numId w:val="14"/>
        </w:numPr>
      </w:pPr>
      <w:bookmarkStart w:id="50" w:name="_Toc485036600"/>
      <w:bookmarkStart w:id="51" w:name="_Toc485036765"/>
      <w:bookmarkStart w:id="52" w:name="_Toc485814204"/>
      <w:r w:rsidRPr="0068181D">
        <w:t>PODACI O PREDMETU NABAVE</w:t>
      </w:r>
      <w:bookmarkEnd w:id="50"/>
      <w:bookmarkEnd w:id="51"/>
      <w:bookmarkEnd w:id="52"/>
    </w:p>
    <w:p w:rsidR="0001140F" w:rsidRPr="0068181D" w:rsidRDefault="00442A95" w:rsidP="00947ABD">
      <w:pPr>
        <w:pStyle w:val="Heading3"/>
      </w:pPr>
      <w:bookmarkStart w:id="53" w:name="_Toc485036601"/>
      <w:bookmarkStart w:id="54" w:name="_Toc485036766"/>
      <w:bookmarkStart w:id="55" w:name="_Toc485814205"/>
      <w:r w:rsidRPr="0068181D">
        <w:t>O</w:t>
      </w:r>
      <w:r w:rsidR="00F73CAE" w:rsidRPr="0068181D">
        <w:t>pis predmeta nabave</w:t>
      </w:r>
      <w:bookmarkEnd w:id="53"/>
      <w:bookmarkEnd w:id="54"/>
      <w:bookmarkEnd w:id="55"/>
      <w:r w:rsidRPr="0068181D">
        <w:t xml:space="preserve"> </w:t>
      </w:r>
    </w:p>
    <w:p w:rsidR="00AE1968" w:rsidRDefault="00AE1968" w:rsidP="00632144">
      <w:pPr>
        <w:tabs>
          <w:tab w:val="left" w:pos="0"/>
        </w:tabs>
        <w:spacing w:line="276" w:lineRule="auto"/>
        <w:jc w:val="both"/>
        <w:rPr>
          <w:rFonts w:ascii="Times New Roman" w:hAnsi="Times New Roman"/>
          <w:spacing w:val="-1"/>
          <w:sz w:val="24"/>
          <w:szCs w:val="24"/>
        </w:rPr>
      </w:pPr>
      <w:r>
        <w:rPr>
          <w:rFonts w:ascii="Times New Roman" w:hAnsi="Times New Roman"/>
          <w:spacing w:val="-1"/>
          <w:sz w:val="24"/>
          <w:szCs w:val="24"/>
        </w:rPr>
        <w:t xml:space="preserve">Merkantilni kukuruz u zrnu </w:t>
      </w:r>
      <w:r w:rsidR="003A70E1">
        <w:rPr>
          <w:rFonts w:ascii="Times New Roman" w:hAnsi="Times New Roman"/>
          <w:spacing w:val="-1"/>
          <w:sz w:val="24"/>
          <w:szCs w:val="24"/>
        </w:rPr>
        <w:t xml:space="preserve">u količini od </w:t>
      </w:r>
      <w:r>
        <w:rPr>
          <w:rFonts w:ascii="Times New Roman" w:hAnsi="Times New Roman"/>
          <w:spacing w:val="-1"/>
          <w:sz w:val="24"/>
          <w:szCs w:val="24"/>
        </w:rPr>
        <w:t>15.000.000 kg</w:t>
      </w:r>
      <w:r w:rsidR="003A70E1">
        <w:rPr>
          <w:rFonts w:ascii="Times New Roman" w:hAnsi="Times New Roman"/>
          <w:spacing w:val="-1"/>
          <w:sz w:val="24"/>
          <w:szCs w:val="24"/>
        </w:rPr>
        <w:t>.</w:t>
      </w:r>
    </w:p>
    <w:p w:rsidR="00632144" w:rsidRPr="00632144" w:rsidRDefault="00632144" w:rsidP="00632144">
      <w:pPr>
        <w:tabs>
          <w:tab w:val="left" w:pos="0"/>
        </w:tabs>
        <w:spacing w:line="276" w:lineRule="auto"/>
        <w:jc w:val="both"/>
        <w:rPr>
          <w:rFonts w:ascii="Times New Roman" w:hAnsi="Times New Roman"/>
          <w:spacing w:val="-1"/>
          <w:sz w:val="24"/>
          <w:szCs w:val="24"/>
        </w:rPr>
      </w:pPr>
      <w:r w:rsidRPr="00632144">
        <w:rPr>
          <w:rFonts w:ascii="Times New Roman" w:hAnsi="Times New Roman"/>
          <w:spacing w:val="-1"/>
          <w:sz w:val="24"/>
          <w:szCs w:val="24"/>
        </w:rPr>
        <w:t xml:space="preserve">Kupuje se merkantilni kukuruz u zrnu, zreo, zdrav, bez znakova pojave štetnih organizama, bez stranog okusa i mirisa te nečistoća mineralnog, biljnog  i životinjskog porijekla, zdravstveno ispravan, upotrebljiv za ljudsku ishranu. Kukuruz ne smije biti lošije kakvoće od tražene kako je navedeno u ovoj dokumentaciji za nadmetanje: </w:t>
      </w:r>
    </w:p>
    <w:p w:rsidR="00632144" w:rsidRPr="009A006F" w:rsidRDefault="00632144" w:rsidP="00632144">
      <w:pPr>
        <w:tabs>
          <w:tab w:val="left" w:pos="0"/>
        </w:tabs>
        <w:spacing w:line="276" w:lineRule="auto"/>
        <w:jc w:val="both"/>
        <w:rPr>
          <w:rFonts w:ascii="Times New Roman" w:hAnsi="Times New Roman"/>
          <w:spacing w:val="-1"/>
          <w:sz w:val="16"/>
          <w:szCs w:val="16"/>
        </w:rPr>
      </w:pPr>
    </w:p>
    <w:p w:rsidR="00632144" w:rsidRPr="00632144" w:rsidRDefault="00632144" w:rsidP="00632144">
      <w:pPr>
        <w:tabs>
          <w:tab w:val="left" w:pos="0"/>
        </w:tabs>
        <w:spacing w:line="276" w:lineRule="auto"/>
        <w:jc w:val="both"/>
        <w:rPr>
          <w:rFonts w:ascii="Times New Roman" w:hAnsi="Times New Roman"/>
          <w:spacing w:val="-1"/>
          <w:sz w:val="24"/>
          <w:szCs w:val="24"/>
        </w:rPr>
      </w:pPr>
      <w:r w:rsidRPr="00632144">
        <w:rPr>
          <w:rFonts w:ascii="Times New Roman" w:hAnsi="Times New Roman"/>
          <w:spacing w:val="-1"/>
          <w:sz w:val="24"/>
          <w:szCs w:val="24"/>
        </w:rPr>
        <w:t>-  vlaga zrna: do max.  14,00%,</w:t>
      </w:r>
    </w:p>
    <w:p w:rsidR="00632144" w:rsidRPr="00632144" w:rsidRDefault="00632144" w:rsidP="00632144">
      <w:pPr>
        <w:tabs>
          <w:tab w:val="left" w:pos="0"/>
        </w:tabs>
        <w:spacing w:line="276" w:lineRule="auto"/>
        <w:jc w:val="both"/>
        <w:rPr>
          <w:rFonts w:ascii="Times New Roman" w:hAnsi="Times New Roman"/>
          <w:spacing w:val="-1"/>
          <w:sz w:val="24"/>
          <w:szCs w:val="24"/>
        </w:rPr>
      </w:pPr>
      <w:r w:rsidRPr="00632144">
        <w:rPr>
          <w:rFonts w:ascii="Times New Roman" w:hAnsi="Times New Roman"/>
          <w:spacing w:val="-1"/>
          <w:sz w:val="24"/>
          <w:szCs w:val="24"/>
        </w:rPr>
        <w:t xml:space="preserve">-  primjesa: do max 1% </w:t>
      </w:r>
    </w:p>
    <w:p w:rsidR="00632144" w:rsidRPr="00632144" w:rsidRDefault="00632144" w:rsidP="00632144">
      <w:pPr>
        <w:tabs>
          <w:tab w:val="left" w:pos="0"/>
        </w:tabs>
        <w:spacing w:line="276" w:lineRule="auto"/>
        <w:jc w:val="both"/>
        <w:rPr>
          <w:rFonts w:ascii="Times New Roman" w:hAnsi="Times New Roman"/>
          <w:spacing w:val="-1"/>
          <w:sz w:val="24"/>
          <w:szCs w:val="24"/>
        </w:rPr>
      </w:pPr>
      <w:r w:rsidRPr="00632144">
        <w:rPr>
          <w:rFonts w:ascii="Times New Roman" w:hAnsi="Times New Roman"/>
          <w:spacing w:val="-1"/>
          <w:sz w:val="24"/>
          <w:szCs w:val="24"/>
        </w:rPr>
        <w:t xml:space="preserve">-  defektna zrna: do max. 1%, </w:t>
      </w:r>
    </w:p>
    <w:p w:rsidR="00632144" w:rsidRPr="00632144" w:rsidRDefault="00632144" w:rsidP="00632144">
      <w:pPr>
        <w:tabs>
          <w:tab w:val="left" w:pos="0"/>
        </w:tabs>
        <w:spacing w:line="276" w:lineRule="auto"/>
        <w:jc w:val="both"/>
        <w:rPr>
          <w:rFonts w:ascii="Times New Roman" w:hAnsi="Times New Roman"/>
          <w:spacing w:val="-1"/>
          <w:sz w:val="24"/>
          <w:szCs w:val="24"/>
        </w:rPr>
      </w:pPr>
      <w:r w:rsidRPr="00632144">
        <w:rPr>
          <w:rFonts w:ascii="Times New Roman" w:hAnsi="Times New Roman"/>
          <w:spacing w:val="-1"/>
          <w:sz w:val="24"/>
          <w:szCs w:val="24"/>
        </w:rPr>
        <w:t>-  lom zrna: do max 4%</w:t>
      </w:r>
    </w:p>
    <w:p w:rsidR="00632144" w:rsidRPr="000A4CAF" w:rsidRDefault="00632144" w:rsidP="00632144">
      <w:pPr>
        <w:ind w:right="90"/>
        <w:contextualSpacing/>
        <w:jc w:val="both"/>
      </w:pPr>
    </w:p>
    <w:p w:rsidR="00DC56AB" w:rsidRPr="00947ABD" w:rsidRDefault="00DC56AB" w:rsidP="00947ABD">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62"/>
        <w:jc w:val="both"/>
        <w:rPr>
          <w:rFonts w:asciiTheme="minorHAnsi" w:eastAsia="Times New Roman" w:hAnsiTheme="minorHAnsi"/>
          <w:sz w:val="24"/>
          <w:szCs w:val="24"/>
          <w:lang w:eastAsia="hr-HR"/>
        </w:rPr>
      </w:pPr>
      <w:bookmarkStart w:id="56" w:name="_Toc377632663"/>
      <w:bookmarkStart w:id="57" w:name="_Toc476531519"/>
      <w:bookmarkStart w:id="58" w:name="_Toc485036602"/>
      <w:bookmarkStart w:id="59" w:name="_Toc485036767"/>
      <w:r w:rsidRPr="00947ABD">
        <w:rPr>
          <w:rFonts w:asciiTheme="minorHAnsi" w:eastAsia="Times New Roman" w:hAnsiTheme="minorHAnsi"/>
          <w:b/>
          <w:sz w:val="24"/>
          <w:szCs w:val="24"/>
          <w:lang w:eastAsia="hr-HR"/>
        </w:rPr>
        <w:t>CPV oznaka</w:t>
      </w:r>
      <w:r w:rsidRPr="00947ABD">
        <w:rPr>
          <w:rFonts w:asciiTheme="minorHAnsi" w:eastAsia="Times New Roman" w:hAnsiTheme="minorHAnsi"/>
          <w:sz w:val="24"/>
          <w:szCs w:val="24"/>
          <w:lang w:eastAsia="hr-HR"/>
        </w:rPr>
        <w:t xml:space="preserve">:  03211200-5 - kukuruz </w:t>
      </w:r>
    </w:p>
    <w:p w:rsidR="009A006F" w:rsidRPr="00947ABD" w:rsidRDefault="009A006F" w:rsidP="00DC56AB">
      <w:pPr>
        <w:widowControl w:val="0"/>
        <w:autoSpaceDE w:val="0"/>
        <w:autoSpaceDN w:val="0"/>
        <w:adjustRightInd w:val="0"/>
        <w:spacing w:before="62"/>
        <w:jc w:val="both"/>
        <w:rPr>
          <w:rFonts w:asciiTheme="minorHAnsi" w:eastAsia="Times New Roman" w:hAnsiTheme="minorHAnsi"/>
          <w:b/>
          <w:sz w:val="16"/>
          <w:szCs w:val="16"/>
          <w:lang w:eastAsia="hr-HR"/>
        </w:rPr>
      </w:pPr>
    </w:p>
    <w:p w:rsidR="0001140F" w:rsidRPr="0068181D" w:rsidRDefault="0001140F" w:rsidP="00947ABD">
      <w:pPr>
        <w:pStyle w:val="Heading3"/>
      </w:pPr>
      <w:bookmarkStart w:id="60" w:name="_Toc485814206"/>
      <w:r w:rsidRPr="0068181D">
        <w:t>O</w:t>
      </w:r>
      <w:r w:rsidR="006C705F" w:rsidRPr="0068181D">
        <w:t>p</w:t>
      </w:r>
      <w:r w:rsidR="00F73CAE" w:rsidRPr="0068181D">
        <w:t>seg i količine predmeta nabave</w:t>
      </w:r>
      <w:bookmarkEnd w:id="56"/>
      <w:bookmarkEnd w:id="57"/>
      <w:bookmarkEnd w:id="58"/>
      <w:bookmarkEnd w:id="59"/>
      <w:bookmarkEnd w:id="60"/>
    </w:p>
    <w:p w:rsidR="0001140F" w:rsidRPr="0068181D" w:rsidRDefault="0001140F" w:rsidP="002B7F05">
      <w:pPr>
        <w:autoSpaceDE w:val="0"/>
        <w:autoSpaceDN w:val="0"/>
        <w:adjustRightInd w:val="0"/>
        <w:spacing w:line="276" w:lineRule="auto"/>
        <w:jc w:val="both"/>
        <w:rPr>
          <w:rFonts w:ascii="Times New Roman" w:hAnsi="Times New Roman"/>
          <w:bCs/>
          <w:sz w:val="24"/>
          <w:szCs w:val="24"/>
        </w:rPr>
      </w:pPr>
      <w:r w:rsidRPr="0068181D">
        <w:rPr>
          <w:rFonts w:ascii="Times New Roman" w:hAnsi="Times New Roman"/>
          <w:bCs/>
          <w:sz w:val="24"/>
          <w:szCs w:val="24"/>
        </w:rPr>
        <w:t>Nije dopušteno  nuđenje  po grupama te je ponuditelj u obvezi ponuditi predmet nabave u cijelosti, odnosno ponuda mora obuhvatiti sve stavke troškovnika.</w:t>
      </w:r>
    </w:p>
    <w:p w:rsidR="00556339" w:rsidRPr="0068181D" w:rsidRDefault="0001140F" w:rsidP="00556339">
      <w:pPr>
        <w:autoSpaceDE w:val="0"/>
        <w:autoSpaceDN w:val="0"/>
        <w:adjustRightInd w:val="0"/>
        <w:spacing w:line="276" w:lineRule="auto"/>
        <w:jc w:val="both"/>
        <w:rPr>
          <w:rFonts w:ascii="Times New Roman" w:hAnsi="Times New Roman"/>
          <w:bCs/>
          <w:sz w:val="24"/>
          <w:szCs w:val="24"/>
        </w:rPr>
      </w:pPr>
      <w:r w:rsidRPr="0068181D">
        <w:rPr>
          <w:rFonts w:ascii="Times New Roman" w:hAnsi="Times New Roman"/>
          <w:bCs/>
          <w:sz w:val="24"/>
          <w:szCs w:val="24"/>
        </w:rPr>
        <w:t>Točne količine predmeta nabave navedene su u Troškovniku koji je sastavni dio ove Dokumentacije o nabav</w:t>
      </w:r>
      <w:r w:rsidR="001110CB" w:rsidRPr="0068181D">
        <w:rPr>
          <w:rFonts w:ascii="Times New Roman" w:hAnsi="Times New Roman"/>
          <w:bCs/>
          <w:sz w:val="24"/>
          <w:szCs w:val="24"/>
        </w:rPr>
        <w:t>i</w:t>
      </w:r>
      <w:r w:rsidR="00962F0F" w:rsidRPr="0068181D">
        <w:rPr>
          <w:rFonts w:ascii="Times New Roman" w:hAnsi="Times New Roman"/>
          <w:bCs/>
          <w:sz w:val="24"/>
          <w:szCs w:val="24"/>
        </w:rPr>
        <w:t>, a priložen je kao zaseban dokument</w:t>
      </w:r>
      <w:r w:rsidRPr="0068181D">
        <w:rPr>
          <w:rFonts w:ascii="Times New Roman" w:hAnsi="Times New Roman"/>
          <w:bCs/>
          <w:sz w:val="24"/>
          <w:szCs w:val="24"/>
        </w:rPr>
        <w:t>.</w:t>
      </w:r>
    </w:p>
    <w:p w:rsidR="0001140F" w:rsidRPr="0068181D" w:rsidRDefault="0001140F" w:rsidP="00947ABD">
      <w:pPr>
        <w:pStyle w:val="Heading3"/>
      </w:pPr>
      <w:bookmarkStart w:id="61" w:name="_Toc485036603"/>
      <w:bookmarkStart w:id="62" w:name="_Toc485036768"/>
      <w:bookmarkStart w:id="63" w:name="_Toc485814207"/>
      <w:r w:rsidRPr="0068181D">
        <w:t>T</w:t>
      </w:r>
      <w:r w:rsidR="007B5EB6" w:rsidRPr="0068181D">
        <w:t>ehničke specifikacije</w:t>
      </w:r>
      <w:bookmarkEnd w:id="61"/>
      <w:bookmarkEnd w:id="62"/>
      <w:bookmarkEnd w:id="63"/>
    </w:p>
    <w:p w:rsidR="00FE0F3B" w:rsidRPr="0068181D" w:rsidRDefault="007B5EB6" w:rsidP="002B7F05">
      <w:pPr>
        <w:tabs>
          <w:tab w:val="left" w:pos="0"/>
        </w:tabs>
        <w:spacing w:before="240" w:line="276" w:lineRule="auto"/>
        <w:jc w:val="both"/>
        <w:rPr>
          <w:rFonts w:ascii="Times New Roman" w:hAnsi="Times New Roman"/>
          <w:bCs/>
          <w:sz w:val="24"/>
          <w:szCs w:val="24"/>
        </w:rPr>
      </w:pPr>
      <w:r w:rsidRPr="0068181D">
        <w:rPr>
          <w:rFonts w:ascii="Times New Roman" w:hAnsi="Times New Roman"/>
          <w:bCs/>
          <w:sz w:val="24"/>
          <w:szCs w:val="24"/>
        </w:rPr>
        <w:t xml:space="preserve">Tehnička specifikacija je definirana </w:t>
      </w:r>
      <w:r w:rsidR="003768CE" w:rsidRPr="0068181D">
        <w:rPr>
          <w:rFonts w:ascii="Times New Roman" w:hAnsi="Times New Roman"/>
          <w:bCs/>
          <w:sz w:val="24"/>
          <w:szCs w:val="24"/>
        </w:rPr>
        <w:t xml:space="preserve">u Opisu predmeta nabave i pod točkom </w:t>
      </w:r>
      <w:r w:rsidR="002F7390" w:rsidRPr="00632144">
        <w:rPr>
          <w:rFonts w:ascii="Times New Roman" w:hAnsi="Times New Roman"/>
          <w:bCs/>
          <w:color w:val="FF0000"/>
          <w:sz w:val="24"/>
          <w:szCs w:val="24"/>
        </w:rPr>
        <w:t>4.3.</w:t>
      </w:r>
      <w:r w:rsidR="00E66C08">
        <w:rPr>
          <w:rFonts w:ascii="Times New Roman" w:hAnsi="Times New Roman"/>
          <w:bCs/>
          <w:color w:val="FF0000"/>
          <w:sz w:val="24"/>
          <w:szCs w:val="24"/>
        </w:rPr>
        <w:t>3</w:t>
      </w:r>
      <w:r w:rsidR="003768CE" w:rsidRPr="00632144">
        <w:rPr>
          <w:rFonts w:ascii="Times New Roman" w:hAnsi="Times New Roman"/>
          <w:bCs/>
          <w:color w:val="FF0000"/>
          <w:sz w:val="24"/>
          <w:szCs w:val="24"/>
        </w:rPr>
        <w:t>.</w:t>
      </w:r>
      <w:r w:rsidRPr="00632144">
        <w:rPr>
          <w:rFonts w:ascii="Times New Roman" w:hAnsi="Times New Roman"/>
          <w:bCs/>
          <w:color w:val="FF0000"/>
          <w:sz w:val="24"/>
          <w:szCs w:val="24"/>
        </w:rPr>
        <w:t xml:space="preserve"> </w:t>
      </w:r>
      <w:r w:rsidR="003768CE" w:rsidRPr="0068181D">
        <w:rPr>
          <w:rFonts w:ascii="Times New Roman" w:hAnsi="Times New Roman"/>
          <w:bCs/>
          <w:sz w:val="24"/>
          <w:szCs w:val="24"/>
        </w:rPr>
        <w:t>Norme osiguranja kvalitete</w:t>
      </w:r>
      <w:r w:rsidR="00947ABD">
        <w:rPr>
          <w:rFonts w:ascii="Times New Roman" w:hAnsi="Times New Roman"/>
          <w:bCs/>
          <w:sz w:val="24"/>
          <w:szCs w:val="24"/>
        </w:rPr>
        <w:t xml:space="preserve"> i norme upravljanja okolišem</w:t>
      </w:r>
      <w:r w:rsidR="003768CE" w:rsidRPr="0068181D">
        <w:rPr>
          <w:rFonts w:ascii="Times New Roman" w:hAnsi="Times New Roman"/>
          <w:bCs/>
          <w:sz w:val="24"/>
          <w:szCs w:val="24"/>
        </w:rPr>
        <w:t>.</w:t>
      </w:r>
    </w:p>
    <w:p w:rsidR="007B5EB6" w:rsidRPr="0068181D" w:rsidRDefault="0039491D" w:rsidP="00947ABD">
      <w:pPr>
        <w:pStyle w:val="Heading3"/>
      </w:pPr>
      <w:bookmarkStart w:id="64" w:name="_Toc485036604"/>
      <w:bookmarkStart w:id="65" w:name="_Toc485036769"/>
      <w:bookmarkStart w:id="66" w:name="_Toc485814208"/>
      <w:r w:rsidRPr="0068181D">
        <w:lastRenderedPageBreak/>
        <w:t>Troškovnik</w:t>
      </w:r>
      <w:bookmarkEnd w:id="64"/>
      <w:bookmarkEnd w:id="65"/>
      <w:bookmarkEnd w:id="66"/>
    </w:p>
    <w:p w:rsidR="00C24FCC" w:rsidRPr="0068181D" w:rsidRDefault="00C24FCC" w:rsidP="00256065">
      <w:pPr>
        <w:autoSpaceDE w:val="0"/>
        <w:autoSpaceDN w:val="0"/>
        <w:adjustRightInd w:val="0"/>
        <w:spacing w:before="240" w:line="276" w:lineRule="auto"/>
        <w:jc w:val="both"/>
        <w:rPr>
          <w:rFonts w:ascii="Times New Roman" w:hAnsi="Times New Roman"/>
          <w:bCs/>
          <w:sz w:val="24"/>
          <w:szCs w:val="24"/>
        </w:rPr>
      </w:pPr>
      <w:r w:rsidRPr="0068181D">
        <w:rPr>
          <w:rFonts w:ascii="Times New Roman" w:hAnsi="Times New Roman"/>
          <w:bCs/>
          <w:sz w:val="24"/>
          <w:szCs w:val="24"/>
        </w:rPr>
        <w:t>Ponuditelj je obvezan ispuniti sve tražene stavke iz troškovnika na način kako je utvrđeno u troškovniku.</w:t>
      </w:r>
    </w:p>
    <w:p w:rsidR="00C24FCC" w:rsidRPr="0068181D" w:rsidRDefault="00C24FCC" w:rsidP="002B7F05">
      <w:pPr>
        <w:autoSpaceDE w:val="0"/>
        <w:autoSpaceDN w:val="0"/>
        <w:adjustRightInd w:val="0"/>
        <w:spacing w:line="276" w:lineRule="auto"/>
        <w:jc w:val="both"/>
        <w:rPr>
          <w:rFonts w:ascii="Times New Roman" w:hAnsi="Times New Roman"/>
          <w:bCs/>
          <w:sz w:val="24"/>
          <w:szCs w:val="24"/>
        </w:rPr>
      </w:pPr>
      <w:r w:rsidRPr="0068181D">
        <w:rPr>
          <w:rFonts w:ascii="Times New Roman" w:hAnsi="Times New Roman"/>
          <w:bCs/>
          <w:sz w:val="24"/>
          <w:szCs w:val="24"/>
        </w:rPr>
        <w:t xml:space="preserve">Prilikom popunjavanja troškovnika ponuditelj ukupnu cijenu stavke izračunava kao umnožak količine stavke i cijene stavke. </w:t>
      </w:r>
    </w:p>
    <w:p w:rsidR="00C24FCC" w:rsidRPr="0068181D" w:rsidRDefault="00C24FCC" w:rsidP="002B7F05">
      <w:pPr>
        <w:autoSpaceDE w:val="0"/>
        <w:autoSpaceDN w:val="0"/>
        <w:adjustRightInd w:val="0"/>
        <w:spacing w:line="276" w:lineRule="auto"/>
        <w:jc w:val="both"/>
        <w:rPr>
          <w:rFonts w:ascii="Times New Roman" w:hAnsi="Times New Roman"/>
          <w:bCs/>
          <w:sz w:val="24"/>
          <w:szCs w:val="24"/>
        </w:rPr>
      </w:pPr>
      <w:r w:rsidRPr="0068181D">
        <w:rPr>
          <w:rFonts w:ascii="Times New Roman" w:hAnsi="Times New Roman"/>
          <w:bCs/>
          <w:sz w:val="24"/>
          <w:szCs w:val="24"/>
        </w:rPr>
        <w:t xml:space="preserve">Jedinična cijena stavke Troškovnika smije biti iskazana s najviše 2 (dvije) decimale. </w:t>
      </w:r>
    </w:p>
    <w:p w:rsidR="00C24FCC" w:rsidRPr="0068181D" w:rsidRDefault="00C24FCC" w:rsidP="002B7F05">
      <w:pPr>
        <w:autoSpaceDE w:val="0"/>
        <w:autoSpaceDN w:val="0"/>
        <w:adjustRightInd w:val="0"/>
        <w:spacing w:line="276" w:lineRule="auto"/>
        <w:jc w:val="both"/>
        <w:rPr>
          <w:rFonts w:ascii="Times New Roman" w:hAnsi="Times New Roman"/>
          <w:bCs/>
          <w:sz w:val="24"/>
          <w:szCs w:val="24"/>
        </w:rPr>
      </w:pPr>
      <w:r w:rsidRPr="0068181D">
        <w:rPr>
          <w:rFonts w:ascii="Times New Roman" w:hAnsi="Times New Roman"/>
          <w:bCs/>
          <w:sz w:val="24"/>
          <w:szCs w:val="24"/>
        </w:rPr>
        <w:t>S obzirom da je u ovom postupku javne nabave obavezna elektronička izrada i dostava ponuda, Naručitelj je obvezan Troškovnik objaviti odvojeno od Dokumentacije za nadmetanje kao zaseban dokument. Sukladno navedenoj obvezi, Naručitelj je Troškovnik objavio u Elektroničkom oglasniku javne nabave Narodnih novina kao zaseban dokument u obliku nestandardiziranog troškovnika, te Dokumentaciju za nadmetanje i Poziv na nadmetanje.</w:t>
      </w:r>
    </w:p>
    <w:p w:rsidR="00C24FCC" w:rsidRPr="0068181D" w:rsidRDefault="00C24FCC" w:rsidP="002B7F05">
      <w:pPr>
        <w:autoSpaceDE w:val="0"/>
        <w:autoSpaceDN w:val="0"/>
        <w:adjustRightInd w:val="0"/>
        <w:spacing w:line="276" w:lineRule="auto"/>
        <w:jc w:val="both"/>
        <w:rPr>
          <w:rFonts w:ascii="Times New Roman" w:hAnsi="Times New Roman"/>
          <w:bCs/>
          <w:sz w:val="24"/>
          <w:szCs w:val="24"/>
        </w:rPr>
      </w:pPr>
      <w:r w:rsidRPr="0068181D">
        <w:rPr>
          <w:rFonts w:ascii="Times New Roman" w:hAnsi="Times New Roman"/>
          <w:bCs/>
          <w:sz w:val="24"/>
          <w:szCs w:val="24"/>
        </w:rPr>
        <w:t xml:space="preserve">Troškovnik je objavljen u Excel formatu i on se ispunjava. </w:t>
      </w:r>
    </w:p>
    <w:p w:rsidR="00C24FCC" w:rsidRPr="00947ABD" w:rsidRDefault="00C24FCC" w:rsidP="002B7F05">
      <w:pPr>
        <w:autoSpaceDE w:val="0"/>
        <w:autoSpaceDN w:val="0"/>
        <w:adjustRightInd w:val="0"/>
        <w:spacing w:line="276" w:lineRule="auto"/>
        <w:jc w:val="both"/>
        <w:rPr>
          <w:rFonts w:ascii="Times New Roman" w:hAnsi="Times New Roman"/>
          <w:bCs/>
          <w:sz w:val="16"/>
          <w:szCs w:val="16"/>
        </w:rPr>
      </w:pPr>
    </w:p>
    <w:p w:rsidR="0039491D" w:rsidRPr="00744FF0" w:rsidRDefault="0039491D" w:rsidP="00744FF0">
      <w:pPr>
        <w:autoSpaceDE w:val="0"/>
        <w:autoSpaceDN w:val="0"/>
        <w:adjustRightInd w:val="0"/>
        <w:spacing w:line="276" w:lineRule="auto"/>
        <w:jc w:val="both"/>
        <w:rPr>
          <w:rFonts w:ascii="Times New Roman" w:hAnsi="Times New Roman"/>
          <w:bCs/>
          <w:sz w:val="24"/>
          <w:szCs w:val="24"/>
        </w:rPr>
      </w:pPr>
      <w:r w:rsidRPr="0068181D">
        <w:rPr>
          <w:rFonts w:ascii="Times New Roman" w:hAnsi="Times New Roman"/>
          <w:bCs/>
          <w:sz w:val="24"/>
          <w:szCs w:val="24"/>
        </w:rPr>
        <w:t xml:space="preserve">Ponuditelji nisu obvezni, popunjeni i u ponudi priloženi Troškovnik ovjeravati i/ili potpisivati na bilo koji način i od bilo koga. </w:t>
      </w:r>
    </w:p>
    <w:p w:rsidR="0001140F" w:rsidRPr="0068181D" w:rsidRDefault="0001140F" w:rsidP="00947ABD">
      <w:pPr>
        <w:pStyle w:val="Heading3"/>
      </w:pPr>
      <w:bookmarkStart w:id="67" w:name="_Toc485036605"/>
      <w:bookmarkStart w:id="68" w:name="_Toc485036770"/>
      <w:bookmarkStart w:id="69" w:name="_Toc485814209"/>
      <w:r w:rsidRPr="0068181D">
        <w:t>M</w:t>
      </w:r>
      <w:r w:rsidR="00DE49AF" w:rsidRPr="0068181D">
        <w:t>jesto isporuke robe</w:t>
      </w:r>
      <w:bookmarkEnd w:id="67"/>
      <w:bookmarkEnd w:id="68"/>
      <w:bookmarkEnd w:id="69"/>
    </w:p>
    <w:p w:rsidR="0001140F" w:rsidRPr="00744FF0" w:rsidRDefault="004B454D" w:rsidP="00256065">
      <w:pPr>
        <w:autoSpaceDE w:val="0"/>
        <w:autoSpaceDN w:val="0"/>
        <w:adjustRightInd w:val="0"/>
        <w:spacing w:before="240" w:line="276" w:lineRule="auto"/>
        <w:jc w:val="both"/>
        <w:rPr>
          <w:rFonts w:ascii="Times New Roman" w:hAnsi="Times New Roman"/>
          <w:b/>
          <w:bCs/>
          <w:sz w:val="24"/>
          <w:szCs w:val="24"/>
        </w:rPr>
      </w:pPr>
      <w:r w:rsidRPr="006E3ECF">
        <w:rPr>
          <w:rFonts w:ascii="Times New Roman" w:hAnsi="Times New Roman"/>
          <w:bCs/>
          <w:sz w:val="24"/>
          <w:szCs w:val="24"/>
        </w:rPr>
        <w:t xml:space="preserve">Skladište u vlasništvu izabranog ponuditelja na području Republike Hrvatske. Ukoliko  </w:t>
      </w:r>
      <w:r w:rsidRPr="0068181D">
        <w:rPr>
          <w:rFonts w:ascii="Times New Roman" w:hAnsi="Times New Roman"/>
          <w:bCs/>
          <w:sz w:val="24"/>
          <w:szCs w:val="24"/>
        </w:rPr>
        <w:t>odabrani ponuditelj nije iz Republike Hrvatske dužan je osigurati vlastito skladište na području Republike Hrvatske.</w:t>
      </w:r>
    </w:p>
    <w:p w:rsidR="0001140F" w:rsidRPr="0068181D" w:rsidRDefault="0001140F" w:rsidP="00947ABD">
      <w:pPr>
        <w:pStyle w:val="Heading3"/>
      </w:pPr>
      <w:bookmarkStart w:id="70" w:name="_Toc485036606"/>
      <w:bookmarkStart w:id="71" w:name="_Toc485036771"/>
      <w:bookmarkStart w:id="72" w:name="_Toc485814210"/>
      <w:r w:rsidRPr="0068181D">
        <w:t>R</w:t>
      </w:r>
      <w:r w:rsidR="00DE49AF" w:rsidRPr="0068181D">
        <w:t>ok isporuke robe</w:t>
      </w:r>
      <w:bookmarkEnd w:id="70"/>
      <w:bookmarkEnd w:id="71"/>
      <w:bookmarkEnd w:id="72"/>
    </w:p>
    <w:p w:rsidR="00D003E7" w:rsidRPr="006E3ECF" w:rsidRDefault="0001140F" w:rsidP="00256065">
      <w:pPr>
        <w:autoSpaceDE w:val="0"/>
        <w:autoSpaceDN w:val="0"/>
        <w:adjustRightInd w:val="0"/>
        <w:spacing w:before="240" w:line="276" w:lineRule="auto"/>
        <w:jc w:val="both"/>
        <w:rPr>
          <w:rFonts w:ascii="Times New Roman" w:hAnsi="Times New Roman"/>
          <w:bCs/>
          <w:sz w:val="24"/>
          <w:szCs w:val="24"/>
        </w:rPr>
      </w:pPr>
      <w:r w:rsidRPr="006E3ECF">
        <w:rPr>
          <w:rFonts w:ascii="Times New Roman" w:hAnsi="Times New Roman"/>
          <w:bCs/>
          <w:sz w:val="24"/>
          <w:szCs w:val="24"/>
        </w:rPr>
        <w:t xml:space="preserve">Odabrani ponuditelj obavezuje se isporučiti predmet nabave najkasnije u roku od </w:t>
      </w:r>
      <w:r w:rsidR="00025198" w:rsidRPr="006E3ECF">
        <w:rPr>
          <w:rFonts w:ascii="Times New Roman" w:hAnsi="Times New Roman"/>
          <w:bCs/>
          <w:sz w:val="24"/>
          <w:szCs w:val="24"/>
        </w:rPr>
        <w:t>1</w:t>
      </w:r>
      <w:r w:rsidR="006D2ECC" w:rsidRPr="006E3ECF">
        <w:rPr>
          <w:rFonts w:ascii="Times New Roman" w:hAnsi="Times New Roman"/>
          <w:bCs/>
          <w:sz w:val="24"/>
          <w:szCs w:val="24"/>
        </w:rPr>
        <w:t>5</w:t>
      </w:r>
      <w:r w:rsidRPr="006E3ECF">
        <w:rPr>
          <w:rFonts w:ascii="Times New Roman" w:hAnsi="Times New Roman"/>
          <w:bCs/>
          <w:sz w:val="24"/>
          <w:szCs w:val="24"/>
        </w:rPr>
        <w:t xml:space="preserve"> dana od dana potpisivanja ugovora.</w:t>
      </w:r>
    </w:p>
    <w:p w:rsidR="006D0A4A" w:rsidRDefault="006D0A4A" w:rsidP="00947ABD">
      <w:pPr>
        <w:pStyle w:val="Heading3"/>
      </w:pPr>
      <w:bookmarkStart w:id="73" w:name="_Toc479322174"/>
      <w:bookmarkStart w:id="74" w:name="_Toc485814211"/>
      <w:r w:rsidRPr="00567892">
        <w:t>Rok, način i uvjeti plaćanja</w:t>
      </w:r>
      <w:bookmarkEnd w:id="73"/>
      <w:bookmarkEnd w:id="74"/>
    </w:p>
    <w:p w:rsidR="006D0A4A" w:rsidRPr="006A0B58" w:rsidRDefault="006D0A4A" w:rsidP="006D0A4A">
      <w:pPr>
        <w:spacing w:line="276" w:lineRule="auto"/>
        <w:rPr>
          <w:rFonts w:ascii="Times New Roman" w:hAnsi="Times New Roman"/>
          <w:bCs/>
          <w:sz w:val="24"/>
          <w:szCs w:val="24"/>
        </w:rPr>
      </w:pPr>
      <w:r w:rsidRPr="006A0B58">
        <w:rPr>
          <w:rFonts w:ascii="Times New Roman" w:hAnsi="Times New Roman"/>
          <w:bCs/>
          <w:sz w:val="24"/>
          <w:szCs w:val="24"/>
        </w:rPr>
        <w:t>Naručitelj će izvršiti plaćanje u roku od 30 dana od dana zaprimanja računa.</w:t>
      </w:r>
    </w:p>
    <w:p w:rsidR="00FE0F3B" w:rsidRPr="00D003E7" w:rsidRDefault="00DE49AF" w:rsidP="004D3AE9">
      <w:pPr>
        <w:pStyle w:val="Heading1"/>
        <w:numPr>
          <w:ilvl w:val="0"/>
          <w:numId w:val="14"/>
        </w:numPr>
      </w:pPr>
      <w:bookmarkStart w:id="75" w:name="_Toc485036607"/>
      <w:bookmarkStart w:id="76" w:name="_Toc485036772"/>
      <w:bookmarkStart w:id="77" w:name="_Toc485814212"/>
      <w:r w:rsidRPr="0068181D">
        <w:t>KRITERIJI ZA KVALITATIVNI ODABIR PONUDITELJA</w:t>
      </w:r>
      <w:bookmarkEnd w:id="75"/>
      <w:bookmarkEnd w:id="76"/>
      <w:bookmarkEnd w:id="77"/>
      <w:r w:rsidRPr="0068181D">
        <w:t xml:space="preserve"> </w:t>
      </w:r>
    </w:p>
    <w:p w:rsidR="00DE49AF" w:rsidRPr="0068181D" w:rsidRDefault="00DE49AF" w:rsidP="00947ABD">
      <w:pPr>
        <w:pStyle w:val="Heading3"/>
      </w:pPr>
      <w:bookmarkStart w:id="78" w:name="_Toc485036773"/>
      <w:bookmarkStart w:id="79" w:name="_Toc485814213"/>
      <w:r w:rsidRPr="0068181D">
        <w:t>Osnove za isključenje ponuditelja – obvezne</w:t>
      </w:r>
      <w:bookmarkEnd w:id="78"/>
      <w:bookmarkEnd w:id="79"/>
    </w:p>
    <w:p w:rsidR="00DE49AF" w:rsidRPr="0068181D" w:rsidRDefault="00DE49AF" w:rsidP="004D3AE9">
      <w:pPr>
        <w:pStyle w:val="Heading2"/>
        <w:keepLines/>
        <w:numPr>
          <w:ilvl w:val="2"/>
          <w:numId w:val="14"/>
        </w:numPr>
        <w:tabs>
          <w:tab w:val="left" w:pos="709"/>
        </w:tabs>
        <w:autoSpaceDE w:val="0"/>
        <w:autoSpaceDN w:val="0"/>
        <w:adjustRightInd w:val="0"/>
        <w:spacing w:line="276" w:lineRule="auto"/>
        <w:contextualSpacing/>
        <w:jc w:val="both"/>
        <w:rPr>
          <w:b w:val="0"/>
          <w:i/>
          <w:sz w:val="24"/>
        </w:rPr>
      </w:pPr>
      <w:bookmarkStart w:id="80" w:name="_Toc485036608"/>
      <w:bookmarkStart w:id="81" w:name="_Toc485036774"/>
      <w:bookmarkStart w:id="82" w:name="_Toc485814214"/>
      <w:r w:rsidRPr="004F6E3A">
        <w:rPr>
          <w:b w:val="0"/>
          <w:i/>
          <w:w w:val="105"/>
          <w:sz w:val="24"/>
        </w:rPr>
        <w:t>Naručitelj je obavezan isključiti gospodarskog subjekta iz postupka javne</w:t>
      </w:r>
      <w:r w:rsidRPr="0068181D">
        <w:rPr>
          <w:b w:val="0"/>
          <w:i/>
          <w:w w:val="105"/>
          <w:sz w:val="24"/>
        </w:rPr>
        <w:t xml:space="preserve"> nabave (</w:t>
      </w:r>
      <w:r w:rsidRPr="0068181D">
        <w:rPr>
          <w:b w:val="0"/>
          <w:i/>
          <w:sz w:val="24"/>
        </w:rPr>
        <w:t>sukladno odredbi članka 251. stavka 1. ZJN 2016.) ako u bilo kojem trenutku tijekom postupka javne nabave utvrdi da:</w:t>
      </w:r>
      <w:bookmarkEnd w:id="80"/>
      <w:bookmarkEnd w:id="81"/>
      <w:bookmarkEnd w:id="82"/>
    </w:p>
    <w:p w:rsidR="005B1AC8" w:rsidRPr="00D003E7" w:rsidRDefault="00DE49AF" w:rsidP="004D3AE9">
      <w:pPr>
        <w:pStyle w:val="BodyTextBoldheading"/>
        <w:numPr>
          <w:ilvl w:val="3"/>
          <w:numId w:val="14"/>
        </w:numPr>
        <w:spacing w:before="0" w:after="0"/>
        <w:rPr>
          <w:rFonts w:ascii="Times New Roman" w:hAnsi="Times New Roman" w:cs="Times New Roman"/>
          <w:sz w:val="24"/>
          <w:szCs w:val="24"/>
        </w:rPr>
      </w:pPr>
      <w:r w:rsidRPr="0068181D">
        <w:rPr>
          <w:rFonts w:ascii="Times New Roman" w:hAnsi="Times New Roman" w:cs="Times New Roman"/>
          <w:b w:val="0"/>
          <w:sz w:val="24"/>
          <w:szCs w:val="24"/>
        </w:rPr>
        <w:t xml:space="preserve">je gospodarski subjekt </w:t>
      </w:r>
      <w:r w:rsidRPr="0068181D">
        <w:rPr>
          <w:rFonts w:ascii="Times New Roman" w:hAnsi="Times New Roman" w:cs="Times New Roman"/>
          <w:sz w:val="24"/>
          <w:szCs w:val="24"/>
        </w:rPr>
        <w:t xml:space="preserve">koji ima poslovni </w:t>
      </w:r>
      <w:proofErr w:type="spellStart"/>
      <w:r w:rsidRPr="0068181D">
        <w:rPr>
          <w:rFonts w:ascii="Times New Roman" w:hAnsi="Times New Roman" w:cs="Times New Roman"/>
          <w:sz w:val="24"/>
          <w:szCs w:val="24"/>
        </w:rPr>
        <w:t>nastan</w:t>
      </w:r>
      <w:proofErr w:type="spellEnd"/>
      <w:r w:rsidRPr="0068181D">
        <w:rPr>
          <w:rFonts w:ascii="Times New Roman" w:hAnsi="Times New Roman" w:cs="Times New Roman"/>
          <w:sz w:val="24"/>
          <w:szCs w:val="24"/>
        </w:rPr>
        <w:t xml:space="preserve"> u Republici Hrvatskoj</w:t>
      </w:r>
      <w:r w:rsidRPr="0068181D">
        <w:rPr>
          <w:rFonts w:ascii="Times New Roman" w:hAnsi="Times New Roman" w:cs="Times New Roman"/>
          <w:b w:val="0"/>
          <w:sz w:val="24"/>
          <w:szCs w:val="24"/>
        </w:rPr>
        <w:t xml:space="preserve"> ili osoba koja je član upravnog, upravljačkog ili nadzornog tijela ili ima ovlasti zastupanja, donošenja odluka ili nadzora toga gospodarskog subjekta i koja je državljanin Republike Hrvatske pravomoćnom presudom osuđena za:</w:t>
      </w:r>
    </w:p>
    <w:p w:rsidR="00D003E7" w:rsidRPr="00256065" w:rsidRDefault="00D003E7" w:rsidP="002B7F05">
      <w:pPr>
        <w:pStyle w:val="ListParagraph"/>
        <w:spacing w:line="276" w:lineRule="auto"/>
        <w:jc w:val="both"/>
        <w:rPr>
          <w:rFonts w:ascii="Times New Roman" w:hAnsi="Times New Roman"/>
          <w:b/>
          <w:sz w:val="16"/>
          <w:szCs w:val="16"/>
        </w:rPr>
      </w:pPr>
    </w:p>
    <w:p w:rsidR="005B1AC8" w:rsidRPr="0068181D" w:rsidRDefault="005B1AC8" w:rsidP="002B7F05">
      <w:pPr>
        <w:pStyle w:val="ListParagraph"/>
        <w:spacing w:line="276" w:lineRule="auto"/>
        <w:jc w:val="both"/>
        <w:rPr>
          <w:rFonts w:ascii="Times New Roman" w:hAnsi="Times New Roman"/>
          <w:b/>
          <w:sz w:val="24"/>
          <w:szCs w:val="24"/>
        </w:rPr>
      </w:pPr>
      <w:r w:rsidRPr="0068181D">
        <w:rPr>
          <w:rFonts w:ascii="Times New Roman" w:hAnsi="Times New Roman"/>
          <w:b/>
          <w:sz w:val="24"/>
          <w:szCs w:val="24"/>
        </w:rPr>
        <w:t>a) sudjelovanje u zločinačkoj organizaciji, na temelju</w:t>
      </w:r>
    </w:p>
    <w:p w:rsidR="005B1AC8" w:rsidRPr="0068181D" w:rsidRDefault="005B1AC8" w:rsidP="002B7F05">
      <w:pPr>
        <w:pStyle w:val="ListParagraph"/>
        <w:spacing w:line="276" w:lineRule="auto"/>
        <w:jc w:val="both"/>
        <w:rPr>
          <w:rFonts w:ascii="Times New Roman" w:hAnsi="Times New Roman"/>
          <w:sz w:val="24"/>
          <w:szCs w:val="24"/>
        </w:rPr>
      </w:pPr>
      <w:r w:rsidRPr="0068181D">
        <w:rPr>
          <w:rFonts w:ascii="Times New Roman" w:hAnsi="Times New Roman"/>
          <w:sz w:val="24"/>
          <w:szCs w:val="24"/>
        </w:rPr>
        <w:t>– članka 328. (zločinačko udruženje) i članka 329. (počinjenje kaznenog djela u sastavu zločinačkog udruženja) Kaznenog zakona</w:t>
      </w:r>
    </w:p>
    <w:p w:rsidR="00865FF4" w:rsidRPr="0068181D" w:rsidRDefault="005B1AC8" w:rsidP="00FE0F3B">
      <w:pPr>
        <w:pStyle w:val="ListParagraph"/>
        <w:spacing w:line="276" w:lineRule="auto"/>
        <w:jc w:val="both"/>
        <w:rPr>
          <w:rFonts w:ascii="Times New Roman" w:hAnsi="Times New Roman"/>
          <w:sz w:val="24"/>
          <w:szCs w:val="24"/>
        </w:rPr>
      </w:pPr>
      <w:r w:rsidRPr="0068181D">
        <w:rPr>
          <w:rFonts w:ascii="Times New Roman" w:hAnsi="Times New Roman"/>
          <w:sz w:val="24"/>
          <w:szCs w:val="24"/>
        </w:rPr>
        <w:lastRenderedPageBreak/>
        <w:t>– članka 333. (udruživanje za počinjenje kaznenih djela), iz Kaznenog zakona (»Narodne novine«, br. 110/97., 27/98., 50/00., 129/00., 51/01., 111/03., 190/03., 105/04., 84/05., 71/06., 110/07., 152/08., 57/11., 77/11. i 143/12.)</w:t>
      </w:r>
    </w:p>
    <w:p w:rsidR="005B1AC8" w:rsidRPr="0068181D" w:rsidRDefault="005B1AC8" w:rsidP="002B7F05">
      <w:pPr>
        <w:pStyle w:val="ListParagraph"/>
        <w:spacing w:before="240" w:line="276" w:lineRule="auto"/>
        <w:jc w:val="both"/>
        <w:rPr>
          <w:rFonts w:ascii="Times New Roman" w:hAnsi="Times New Roman"/>
          <w:b/>
          <w:sz w:val="24"/>
          <w:szCs w:val="24"/>
        </w:rPr>
      </w:pPr>
      <w:r w:rsidRPr="0068181D">
        <w:rPr>
          <w:rFonts w:ascii="Times New Roman" w:hAnsi="Times New Roman"/>
          <w:b/>
          <w:sz w:val="24"/>
          <w:szCs w:val="24"/>
        </w:rPr>
        <w:t>b) korupciju, na temelju</w:t>
      </w:r>
    </w:p>
    <w:p w:rsidR="005B1AC8" w:rsidRPr="0068181D" w:rsidRDefault="005B1AC8" w:rsidP="002B7F05">
      <w:pPr>
        <w:pStyle w:val="ListParagraph"/>
        <w:spacing w:line="276" w:lineRule="auto"/>
        <w:jc w:val="both"/>
        <w:rPr>
          <w:rFonts w:ascii="Times New Roman" w:hAnsi="Times New Roman"/>
          <w:sz w:val="24"/>
          <w:szCs w:val="24"/>
        </w:rPr>
      </w:pPr>
      <w:r w:rsidRPr="0068181D">
        <w:rPr>
          <w:rFonts w:ascii="Times New Roman" w:hAnsi="Times New Roman"/>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5B1AC8" w:rsidRPr="0068181D" w:rsidRDefault="005B1AC8" w:rsidP="00FE0F3B">
      <w:pPr>
        <w:pStyle w:val="ListParagraph"/>
        <w:spacing w:line="276" w:lineRule="auto"/>
        <w:jc w:val="both"/>
        <w:rPr>
          <w:rFonts w:ascii="Times New Roman" w:hAnsi="Times New Roman"/>
          <w:b/>
          <w:sz w:val="24"/>
          <w:szCs w:val="24"/>
        </w:rPr>
      </w:pPr>
      <w:r w:rsidRPr="0068181D">
        <w:rPr>
          <w:rFonts w:ascii="Times New Roman" w:hAnsi="Times New Roman"/>
          <w:sz w:val="24"/>
          <w:szCs w:val="24"/>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5B1AC8" w:rsidRPr="0068181D" w:rsidRDefault="005B1AC8" w:rsidP="002B7F05">
      <w:pPr>
        <w:pStyle w:val="ListParagraph"/>
        <w:spacing w:before="240" w:line="276" w:lineRule="auto"/>
        <w:jc w:val="both"/>
        <w:rPr>
          <w:rFonts w:ascii="Times New Roman" w:hAnsi="Times New Roman"/>
          <w:b/>
          <w:sz w:val="24"/>
          <w:szCs w:val="24"/>
        </w:rPr>
      </w:pPr>
      <w:r w:rsidRPr="0068181D">
        <w:rPr>
          <w:rFonts w:ascii="Times New Roman" w:hAnsi="Times New Roman"/>
          <w:b/>
          <w:sz w:val="24"/>
          <w:szCs w:val="24"/>
        </w:rPr>
        <w:t>c) prijevaru, na temelju</w:t>
      </w:r>
    </w:p>
    <w:p w:rsidR="005B1AC8" w:rsidRPr="0068181D" w:rsidRDefault="005B1AC8" w:rsidP="002B7F05">
      <w:pPr>
        <w:pStyle w:val="ListParagraph"/>
        <w:spacing w:line="276" w:lineRule="auto"/>
        <w:jc w:val="both"/>
        <w:rPr>
          <w:rFonts w:ascii="Times New Roman" w:hAnsi="Times New Roman"/>
          <w:sz w:val="24"/>
          <w:szCs w:val="24"/>
        </w:rPr>
      </w:pPr>
      <w:r w:rsidRPr="0068181D">
        <w:rPr>
          <w:rFonts w:ascii="Times New Roman" w:hAnsi="Times New Roman"/>
          <w:sz w:val="24"/>
          <w:szCs w:val="24"/>
        </w:rPr>
        <w:t>– članka 236. (prijevara), članka 247. (prijevara u gospodarskom poslovanju), članka 256. (utaja poreza ili carine) i članka 258. (subvencijska prijevara) Kaznenog zakona</w:t>
      </w:r>
    </w:p>
    <w:p w:rsidR="00556339" w:rsidRPr="0068181D" w:rsidRDefault="005B1AC8" w:rsidP="00FE0F3B">
      <w:pPr>
        <w:pStyle w:val="ListParagraph"/>
        <w:spacing w:line="276" w:lineRule="auto"/>
        <w:jc w:val="both"/>
        <w:rPr>
          <w:rFonts w:ascii="Times New Roman" w:hAnsi="Times New Roman"/>
          <w:sz w:val="24"/>
          <w:szCs w:val="24"/>
        </w:rPr>
      </w:pPr>
      <w:r w:rsidRPr="0068181D">
        <w:rPr>
          <w:rFonts w:ascii="Times New Roman" w:hAnsi="Times New Roman"/>
          <w:sz w:val="24"/>
          <w:szCs w:val="24"/>
        </w:rPr>
        <w:t>– članka 224. (prijevara), članka 293. (prijevara u gospodarskom poslovanju) i članka 286. (utaja poreza i drugih davanja) iz Kaznenog zakona (»Narodne novine«, br. 110/97., 27/98., 50/00., 129/00., 51/01., 111/03., 190/03., 105/04., 84/05., 71/06., 110/07., 152/08., 57/11., 77/11. i 143/12.)</w:t>
      </w:r>
    </w:p>
    <w:p w:rsidR="005B1AC8" w:rsidRPr="0068181D" w:rsidRDefault="005B1AC8" w:rsidP="002B7F05">
      <w:pPr>
        <w:pStyle w:val="ListParagraph"/>
        <w:spacing w:before="240" w:line="276" w:lineRule="auto"/>
        <w:jc w:val="both"/>
        <w:rPr>
          <w:rFonts w:ascii="Times New Roman" w:hAnsi="Times New Roman"/>
          <w:b/>
          <w:sz w:val="24"/>
          <w:szCs w:val="24"/>
        </w:rPr>
      </w:pPr>
      <w:r w:rsidRPr="0068181D">
        <w:rPr>
          <w:rFonts w:ascii="Times New Roman" w:hAnsi="Times New Roman"/>
          <w:b/>
          <w:sz w:val="24"/>
          <w:szCs w:val="24"/>
        </w:rPr>
        <w:t>d) terorizam ili kaznena djela povezana s terorističkim aktivnostima, na temelju</w:t>
      </w:r>
    </w:p>
    <w:p w:rsidR="005B1AC8" w:rsidRPr="0068181D" w:rsidRDefault="005B1AC8" w:rsidP="002B7F05">
      <w:pPr>
        <w:pStyle w:val="ListParagraph"/>
        <w:spacing w:line="276" w:lineRule="auto"/>
        <w:jc w:val="both"/>
        <w:rPr>
          <w:rFonts w:ascii="Times New Roman" w:hAnsi="Times New Roman"/>
          <w:sz w:val="24"/>
          <w:szCs w:val="24"/>
        </w:rPr>
      </w:pPr>
      <w:r w:rsidRPr="0068181D">
        <w:rPr>
          <w:rFonts w:ascii="Times New Roman" w:hAnsi="Times New Roman"/>
          <w:sz w:val="24"/>
          <w:szCs w:val="24"/>
        </w:rPr>
        <w:t>– članka 97. (terorizam), članka 99. (javno poticanje na terorizam), članka 100. (novačenje za terorizam), članka 101. (obuka za terorizam) i članka 102. (terorističko udruženje) Kaznenog zakona</w:t>
      </w:r>
    </w:p>
    <w:p w:rsidR="00531F27" w:rsidRPr="0068181D" w:rsidRDefault="005B1AC8" w:rsidP="00FE0F3B">
      <w:pPr>
        <w:pStyle w:val="ListParagraph"/>
        <w:spacing w:line="276" w:lineRule="auto"/>
        <w:jc w:val="both"/>
        <w:rPr>
          <w:rFonts w:ascii="Times New Roman" w:hAnsi="Times New Roman"/>
          <w:sz w:val="24"/>
          <w:szCs w:val="24"/>
        </w:rPr>
      </w:pPr>
      <w:r w:rsidRPr="0068181D">
        <w:rPr>
          <w:rFonts w:ascii="Times New Roman" w:hAnsi="Times New Roman"/>
          <w:sz w:val="24"/>
          <w:szCs w:val="24"/>
        </w:rPr>
        <w:t>– članka 169. (terorizam), članka 169.a (javno poticanje na terorizam) i članka 169.b (novačenje i obuka za terorizam) iz Kaznenog zakona (»Narodne novine«, br. 110/97., 27/98., 50/00., 129/00., 51/01., 111/03., 190/03., 105/04., 84/05., 71/06., 110/07., 152/08., 57/11., 77/11. i 143/12.)</w:t>
      </w:r>
    </w:p>
    <w:p w:rsidR="005B1AC8" w:rsidRPr="0068181D" w:rsidRDefault="005B1AC8" w:rsidP="002B7F05">
      <w:pPr>
        <w:pStyle w:val="ListParagraph"/>
        <w:spacing w:before="240" w:line="276" w:lineRule="auto"/>
        <w:jc w:val="both"/>
        <w:rPr>
          <w:rFonts w:ascii="Times New Roman" w:hAnsi="Times New Roman"/>
          <w:b/>
          <w:sz w:val="24"/>
          <w:szCs w:val="24"/>
        </w:rPr>
      </w:pPr>
      <w:r w:rsidRPr="0068181D">
        <w:rPr>
          <w:rFonts w:ascii="Times New Roman" w:hAnsi="Times New Roman"/>
          <w:b/>
          <w:sz w:val="24"/>
          <w:szCs w:val="24"/>
        </w:rPr>
        <w:t>e) pranje novca ili financiranje terorizma, na temelju</w:t>
      </w:r>
    </w:p>
    <w:p w:rsidR="005B1AC8" w:rsidRPr="0068181D" w:rsidRDefault="005B1AC8" w:rsidP="002B7F05">
      <w:pPr>
        <w:spacing w:line="276" w:lineRule="auto"/>
        <w:ind w:firstLine="708"/>
        <w:jc w:val="both"/>
        <w:rPr>
          <w:rFonts w:ascii="Times New Roman" w:hAnsi="Times New Roman"/>
          <w:sz w:val="24"/>
          <w:szCs w:val="24"/>
        </w:rPr>
      </w:pPr>
      <w:r w:rsidRPr="0068181D">
        <w:rPr>
          <w:rFonts w:ascii="Times New Roman" w:hAnsi="Times New Roman"/>
          <w:sz w:val="24"/>
          <w:szCs w:val="24"/>
        </w:rPr>
        <w:t>– članka 98. (financiranje terorizma) i članka 265. (pranje novca) Kaznenog zakona</w:t>
      </w:r>
    </w:p>
    <w:p w:rsidR="005B1AC8" w:rsidRPr="0068181D" w:rsidRDefault="005B1AC8" w:rsidP="002B7F05">
      <w:pPr>
        <w:spacing w:line="276" w:lineRule="auto"/>
        <w:ind w:left="708"/>
        <w:jc w:val="both"/>
        <w:rPr>
          <w:rFonts w:ascii="Times New Roman" w:hAnsi="Times New Roman"/>
          <w:sz w:val="24"/>
          <w:szCs w:val="24"/>
        </w:rPr>
      </w:pPr>
      <w:r w:rsidRPr="0068181D">
        <w:rPr>
          <w:rFonts w:ascii="Times New Roman" w:hAnsi="Times New Roman"/>
          <w:sz w:val="24"/>
          <w:szCs w:val="24"/>
        </w:rPr>
        <w:t>– članka 279. (pranje novca) iz Kaznenog zakona (»Narodne novine«, br. 110/97., 27/98., 50/00., 129/00., 51/01., 111/03., 190/03., 105/04., 84/05., 71/06., 110/07., 152/08., 57/11., 77/11. i 143/12.)</w:t>
      </w:r>
    </w:p>
    <w:p w:rsidR="005B1AC8" w:rsidRPr="0068181D" w:rsidRDefault="00FE0F3B" w:rsidP="002B7F05">
      <w:pPr>
        <w:spacing w:line="276" w:lineRule="auto"/>
        <w:ind w:firstLine="708"/>
        <w:jc w:val="both"/>
        <w:rPr>
          <w:rFonts w:ascii="Times New Roman" w:hAnsi="Times New Roman"/>
          <w:b/>
          <w:sz w:val="24"/>
          <w:szCs w:val="24"/>
        </w:rPr>
      </w:pPr>
      <w:r w:rsidRPr="0068181D">
        <w:rPr>
          <w:rFonts w:ascii="Times New Roman" w:hAnsi="Times New Roman"/>
          <w:b/>
          <w:sz w:val="24"/>
          <w:szCs w:val="24"/>
        </w:rPr>
        <w:t>f) dječji rad i</w:t>
      </w:r>
      <w:r w:rsidR="005B1AC8" w:rsidRPr="0068181D">
        <w:rPr>
          <w:rFonts w:ascii="Times New Roman" w:hAnsi="Times New Roman"/>
          <w:b/>
          <w:sz w:val="24"/>
          <w:szCs w:val="24"/>
        </w:rPr>
        <w:t>li druge oblike trgovanja ljudima, na temelju</w:t>
      </w:r>
    </w:p>
    <w:p w:rsidR="005B1AC8" w:rsidRPr="0068181D" w:rsidRDefault="005B1AC8" w:rsidP="002B7F05">
      <w:pPr>
        <w:spacing w:line="276" w:lineRule="auto"/>
        <w:ind w:firstLine="708"/>
        <w:jc w:val="both"/>
        <w:rPr>
          <w:rFonts w:ascii="Times New Roman" w:hAnsi="Times New Roman"/>
          <w:sz w:val="24"/>
          <w:szCs w:val="24"/>
        </w:rPr>
      </w:pPr>
      <w:r w:rsidRPr="0068181D">
        <w:rPr>
          <w:rFonts w:ascii="Times New Roman" w:hAnsi="Times New Roman"/>
          <w:sz w:val="24"/>
          <w:szCs w:val="24"/>
        </w:rPr>
        <w:t>– članka 106. (trgovanje ljudima) Kaznenog zakona</w:t>
      </w:r>
    </w:p>
    <w:p w:rsidR="005B1AC8" w:rsidRPr="0068181D" w:rsidRDefault="005B1AC8" w:rsidP="002B7F05">
      <w:pPr>
        <w:spacing w:line="276" w:lineRule="auto"/>
        <w:ind w:left="708"/>
        <w:jc w:val="both"/>
        <w:rPr>
          <w:rFonts w:ascii="Times New Roman" w:hAnsi="Times New Roman"/>
          <w:sz w:val="24"/>
          <w:szCs w:val="24"/>
        </w:rPr>
      </w:pPr>
      <w:r w:rsidRPr="0068181D">
        <w:rPr>
          <w:rFonts w:ascii="Times New Roman" w:hAnsi="Times New Roman"/>
          <w:sz w:val="24"/>
          <w:szCs w:val="24"/>
        </w:rPr>
        <w:t>– članka 175. (trgovanje ljudima i ropstvo) iz Kaznenog zakona (»Narodne novine«, br. 110/97., 27/98., 50/00., 129/00., 51/01., 111/03., 190/03., 105/04., 84/05., 71/06., 110/07., 152/08., 57/11., 77/11. i 143/12.),</w:t>
      </w:r>
    </w:p>
    <w:p w:rsidR="005B1AC8" w:rsidRDefault="005B1AC8" w:rsidP="002B7F05">
      <w:pPr>
        <w:spacing w:line="276" w:lineRule="auto"/>
        <w:ind w:left="708"/>
        <w:jc w:val="both"/>
        <w:rPr>
          <w:rFonts w:ascii="Times New Roman" w:hAnsi="Times New Roman"/>
          <w:sz w:val="24"/>
          <w:szCs w:val="24"/>
        </w:rPr>
      </w:pPr>
    </w:p>
    <w:p w:rsidR="00D14AF4" w:rsidRDefault="00D14AF4" w:rsidP="002B7F05">
      <w:pPr>
        <w:spacing w:line="276" w:lineRule="auto"/>
        <w:ind w:left="708"/>
        <w:jc w:val="both"/>
        <w:rPr>
          <w:rFonts w:ascii="Times New Roman" w:hAnsi="Times New Roman"/>
          <w:sz w:val="24"/>
          <w:szCs w:val="24"/>
        </w:rPr>
      </w:pPr>
    </w:p>
    <w:p w:rsidR="00D14AF4" w:rsidRDefault="00D14AF4" w:rsidP="002B7F05">
      <w:pPr>
        <w:spacing w:line="276" w:lineRule="auto"/>
        <w:ind w:left="708"/>
        <w:jc w:val="both"/>
        <w:rPr>
          <w:rFonts w:ascii="Times New Roman" w:hAnsi="Times New Roman"/>
          <w:sz w:val="24"/>
          <w:szCs w:val="24"/>
        </w:rPr>
      </w:pPr>
    </w:p>
    <w:p w:rsidR="00D14AF4" w:rsidRPr="0068181D" w:rsidRDefault="00D14AF4" w:rsidP="002B7F05">
      <w:pPr>
        <w:spacing w:line="276" w:lineRule="auto"/>
        <w:ind w:left="708"/>
        <w:jc w:val="both"/>
        <w:rPr>
          <w:rFonts w:ascii="Times New Roman" w:hAnsi="Times New Roman"/>
          <w:sz w:val="24"/>
          <w:szCs w:val="24"/>
        </w:rPr>
      </w:pPr>
    </w:p>
    <w:p w:rsidR="005B1AC8" w:rsidRPr="0068181D" w:rsidRDefault="005B1AC8" w:rsidP="004D3AE9">
      <w:pPr>
        <w:pStyle w:val="BodyTextBoldheading"/>
        <w:numPr>
          <w:ilvl w:val="3"/>
          <w:numId w:val="14"/>
        </w:numPr>
        <w:spacing w:before="0" w:after="0"/>
        <w:rPr>
          <w:rFonts w:ascii="Times New Roman" w:hAnsi="Times New Roman" w:cs="Times New Roman"/>
          <w:b w:val="0"/>
          <w:sz w:val="24"/>
          <w:szCs w:val="24"/>
        </w:rPr>
      </w:pPr>
      <w:r w:rsidRPr="0068181D">
        <w:rPr>
          <w:rFonts w:ascii="Times New Roman" w:hAnsi="Times New Roman" w:cs="Times New Roman"/>
          <w:b w:val="0"/>
          <w:sz w:val="24"/>
          <w:szCs w:val="24"/>
        </w:rPr>
        <w:lastRenderedPageBreak/>
        <w:t xml:space="preserve">Naručitelj će isključiti ponuditelja iz postupka javne nabave ako utvrdi da je  gospodarski subjekt koji </w:t>
      </w:r>
      <w:r w:rsidRPr="0068181D">
        <w:rPr>
          <w:rFonts w:ascii="Times New Roman" w:hAnsi="Times New Roman" w:cs="Times New Roman"/>
          <w:sz w:val="24"/>
          <w:szCs w:val="24"/>
        </w:rPr>
        <w:t xml:space="preserve">nema poslovni </w:t>
      </w:r>
      <w:proofErr w:type="spellStart"/>
      <w:r w:rsidRPr="0068181D">
        <w:rPr>
          <w:rFonts w:ascii="Times New Roman" w:hAnsi="Times New Roman" w:cs="Times New Roman"/>
          <w:sz w:val="24"/>
          <w:szCs w:val="24"/>
        </w:rPr>
        <w:t>nastan</w:t>
      </w:r>
      <w:proofErr w:type="spellEnd"/>
      <w:r w:rsidRPr="0068181D">
        <w:rPr>
          <w:rFonts w:ascii="Times New Roman" w:hAnsi="Times New Roman" w:cs="Times New Roman"/>
          <w:sz w:val="24"/>
          <w:szCs w:val="24"/>
        </w:rPr>
        <w:t xml:space="preserve"> u Republici Hrvatskoj</w:t>
      </w:r>
      <w:r w:rsidRPr="0068181D">
        <w:rPr>
          <w:rFonts w:ascii="Times New Roman" w:hAnsi="Times New Roman" w:cs="Times New Roman"/>
          <w:b w:val="0"/>
          <w:sz w:val="24"/>
          <w:szCs w:val="24"/>
        </w:rPr>
        <w:t xml:space="preserve"> ili osoba koja je član upravnog, upravljačkog ili nadzornog tijela ili ima ovlasti zastupanja, donošenja odluka ili nadzora toga gospodarskog subjekta i koja nije državljanin Republike Hrvatske pravomoćnom presudom osuđena za kaznena djela iz točke </w:t>
      </w:r>
      <w:r w:rsidR="006C5ED8">
        <w:rPr>
          <w:rFonts w:ascii="Times New Roman" w:hAnsi="Times New Roman" w:cs="Times New Roman"/>
          <w:b w:val="0"/>
          <w:sz w:val="24"/>
          <w:szCs w:val="24"/>
        </w:rPr>
        <w:t>3.</w:t>
      </w:r>
      <w:r w:rsidRPr="0068181D">
        <w:rPr>
          <w:rFonts w:ascii="Times New Roman" w:hAnsi="Times New Roman" w:cs="Times New Roman"/>
          <w:b w:val="0"/>
          <w:sz w:val="24"/>
          <w:szCs w:val="24"/>
        </w:rPr>
        <w:t>1.</w:t>
      </w:r>
      <w:r w:rsidR="006C5ED8">
        <w:rPr>
          <w:rFonts w:ascii="Times New Roman" w:hAnsi="Times New Roman" w:cs="Times New Roman"/>
          <w:b w:val="0"/>
          <w:sz w:val="24"/>
          <w:szCs w:val="24"/>
        </w:rPr>
        <w:t>1.1.</w:t>
      </w:r>
      <w:r w:rsidRPr="0068181D">
        <w:rPr>
          <w:rFonts w:ascii="Times New Roman" w:hAnsi="Times New Roman" w:cs="Times New Roman"/>
          <w:b w:val="0"/>
          <w:sz w:val="24"/>
          <w:szCs w:val="24"/>
        </w:rPr>
        <w:t xml:space="preserve"> </w:t>
      </w:r>
      <w:proofErr w:type="spellStart"/>
      <w:r w:rsidRPr="0068181D">
        <w:rPr>
          <w:rFonts w:ascii="Times New Roman" w:hAnsi="Times New Roman" w:cs="Times New Roman"/>
          <w:b w:val="0"/>
          <w:sz w:val="24"/>
          <w:szCs w:val="24"/>
        </w:rPr>
        <w:t>podtočaka</w:t>
      </w:r>
      <w:proofErr w:type="spellEnd"/>
      <w:r w:rsidRPr="0068181D">
        <w:rPr>
          <w:rFonts w:ascii="Times New Roman" w:hAnsi="Times New Roman" w:cs="Times New Roman"/>
          <w:b w:val="0"/>
          <w:sz w:val="24"/>
          <w:szCs w:val="24"/>
        </w:rPr>
        <w:t xml:space="preserve"> od a) do f) ove Dokumentacije i za odgovarajuća kaznena djela koja, prema nacionalnim propisima države poslovnog </w:t>
      </w:r>
      <w:proofErr w:type="spellStart"/>
      <w:r w:rsidRPr="0068181D">
        <w:rPr>
          <w:rFonts w:ascii="Times New Roman" w:hAnsi="Times New Roman" w:cs="Times New Roman"/>
          <w:b w:val="0"/>
          <w:sz w:val="24"/>
          <w:szCs w:val="24"/>
        </w:rPr>
        <w:t>nastana</w:t>
      </w:r>
      <w:proofErr w:type="spellEnd"/>
      <w:r w:rsidRPr="0068181D">
        <w:rPr>
          <w:rFonts w:ascii="Times New Roman" w:hAnsi="Times New Roman" w:cs="Times New Roman"/>
          <w:b w:val="0"/>
          <w:sz w:val="24"/>
          <w:szCs w:val="24"/>
        </w:rPr>
        <w:t xml:space="preserve"> gospodarskog subjekta, odnosno države čiji je osoba državljanin, obuhvaćaju razloge za isključenje iz članka 57. stavka 1. točaka od (a) do (f) Direktive 2014/24/EU.</w:t>
      </w:r>
    </w:p>
    <w:p w:rsidR="00722CFC" w:rsidRPr="0068181D" w:rsidRDefault="00722CFC" w:rsidP="00722CFC">
      <w:pPr>
        <w:pStyle w:val="BodyTextBoldheading"/>
        <w:spacing w:before="0" w:after="0"/>
        <w:ind w:left="1440"/>
        <w:rPr>
          <w:rFonts w:ascii="Times New Roman" w:hAnsi="Times New Roman" w:cs="Times New Roman"/>
          <w:b w:val="0"/>
          <w:sz w:val="24"/>
          <w:szCs w:val="24"/>
        </w:rPr>
      </w:pPr>
    </w:p>
    <w:p w:rsidR="00CD0A3B" w:rsidRPr="0068181D" w:rsidRDefault="00CD0A3B" w:rsidP="004D3AE9">
      <w:pPr>
        <w:pStyle w:val="Heading2"/>
        <w:keepLines/>
        <w:numPr>
          <w:ilvl w:val="2"/>
          <w:numId w:val="14"/>
        </w:numPr>
        <w:tabs>
          <w:tab w:val="left" w:pos="709"/>
        </w:tabs>
        <w:autoSpaceDE w:val="0"/>
        <w:autoSpaceDN w:val="0"/>
        <w:adjustRightInd w:val="0"/>
        <w:spacing w:line="276" w:lineRule="auto"/>
        <w:contextualSpacing/>
        <w:jc w:val="both"/>
        <w:rPr>
          <w:b w:val="0"/>
          <w:i/>
          <w:w w:val="105"/>
          <w:sz w:val="24"/>
        </w:rPr>
      </w:pPr>
      <w:bookmarkStart w:id="83" w:name="_Toc485036609"/>
      <w:bookmarkStart w:id="84" w:name="_Toc485036775"/>
      <w:bookmarkStart w:id="85" w:name="_Toc485814215"/>
      <w:r w:rsidRPr="004F6E3A">
        <w:rPr>
          <w:b w:val="0"/>
          <w:i/>
          <w:w w:val="105"/>
          <w:sz w:val="24"/>
        </w:rPr>
        <w:t>Naručitelj će isključiti ponuditelja iz postupka javne nabave ako utvrdi da</w:t>
      </w:r>
      <w:r w:rsidRPr="0068181D">
        <w:rPr>
          <w:b w:val="0"/>
          <w:i/>
          <w:w w:val="105"/>
          <w:sz w:val="24"/>
        </w:rPr>
        <w:t xml:space="preserve"> gospodarski subjekt nije ispunio obveze plaćanja dospjelih poreznih obveza i obveza za mirovinsko i zdravstveno osiguranje:</w:t>
      </w:r>
      <w:bookmarkEnd w:id="83"/>
      <w:bookmarkEnd w:id="84"/>
      <w:bookmarkEnd w:id="85"/>
    </w:p>
    <w:p w:rsidR="00CD0A3B" w:rsidRPr="0068181D" w:rsidRDefault="00CD0A3B" w:rsidP="004D3AE9">
      <w:pPr>
        <w:pStyle w:val="ListParagraph"/>
        <w:widowControl w:val="0"/>
        <w:numPr>
          <w:ilvl w:val="0"/>
          <w:numId w:val="15"/>
        </w:numPr>
        <w:tabs>
          <w:tab w:val="left" w:pos="567"/>
        </w:tabs>
        <w:spacing w:before="120" w:line="276" w:lineRule="auto"/>
        <w:ind w:left="567" w:right="116" w:hanging="567"/>
        <w:jc w:val="both"/>
        <w:rPr>
          <w:rFonts w:ascii="Times New Roman" w:eastAsia="Times New Roman" w:hAnsi="Times New Roman"/>
          <w:sz w:val="24"/>
          <w:szCs w:val="24"/>
        </w:rPr>
      </w:pPr>
      <w:r w:rsidRPr="0068181D">
        <w:rPr>
          <w:rFonts w:ascii="Times New Roman" w:eastAsia="Times New Roman" w:hAnsi="Times New Roman"/>
          <w:sz w:val="24"/>
          <w:szCs w:val="24"/>
        </w:rPr>
        <w:t xml:space="preserve">u Republici Hrvatskoj, ako gospodarski subjekt ima poslovni </w:t>
      </w:r>
      <w:proofErr w:type="spellStart"/>
      <w:r w:rsidRPr="0068181D">
        <w:rPr>
          <w:rFonts w:ascii="Times New Roman" w:eastAsia="Times New Roman" w:hAnsi="Times New Roman"/>
          <w:sz w:val="24"/>
          <w:szCs w:val="24"/>
        </w:rPr>
        <w:t>nastan</w:t>
      </w:r>
      <w:proofErr w:type="spellEnd"/>
      <w:r w:rsidRPr="0068181D">
        <w:rPr>
          <w:rFonts w:ascii="Times New Roman" w:eastAsia="Times New Roman" w:hAnsi="Times New Roman"/>
          <w:sz w:val="24"/>
          <w:szCs w:val="24"/>
        </w:rPr>
        <w:t xml:space="preserve"> u Republici Hrvatskoj, ili</w:t>
      </w:r>
    </w:p>
    <w:p w:rsidR="00CD0A3B" w:rsidRPr="0068181D" w:rsidRDefault="00CD0A3B" w:rsidP="004D3AE9">
      <w:pPr>
        <w:pStyle w:val="ListParagraph"/>
        <w:widowControl w:val="0"/>
        <w:numPr>
          <w:ilvl w:val="0"/>
          <w:numId w:val="15"/>
        </w:numPr>
        <w:tabs>
          <w:tab w:val="left" w:pos="567"/>
        </w:tabs>
        <w:spacing w:before="120" w:line="276" w:lineRule="auto"/>
        <w:ind w:left="567" w:right="116" w:hanging="567"/>
        <w:jc w:val="both"/>
        <w:rPr>
          <w:rFonts w:ascii="Times New Roman" w:eastAsia="Times New Roman" w:hAnsi="Times New Roman"/>
          <w:sz w:val="24"/>
          <w:szCs w:val="24"/>
        </w:rPr>
      </w:pPr>
      <w:r w:rsidRPr="0068181D">
        <w:rPr>
          <w:rFonts w:ascii="Times New Roman" w:eastAsia="Times New Roman" w:hAnsi="Times New Roman"/>
          <w:sz w:val="24"/>
          <w:szCs w:val="24"/>
        </w:rPr>
        <w:t xml:space="preserve">u Republici Hrvatskoj ili u državi poslovnog </w:t>
      </w:r>
      <w:proofErr w:type="spellStart"/>
      <w:r w:rsidRPr="0068181D">
        <w:rPr>
          <w:rFonts w:ascii="Times New Roman" w:eastAsia="Times New Roman" w:hAnsi="Times New Roman"/>
          <w:sz w:val="24"/>
          <w:szCs w:val="24"/>
        </w:rPr>
        <w:t>nastana</w:t>
      </w:r>
      <w:proofErr w:type="spellEnd"/>
      <w:r w:rsidRPr="0068181D">
        <w:rPr>
          <w:rFonts w:ascii="Times New Roman" w:eastAsia="Times New Roman" w:hAnsi="Times New Roman"/>
          <w:sz w:val="24"/>
          <w:szCs w:val="24"/>
        </w:rPr>
        <w:t xml:space="preserve"> gospodarskog subjekta, ako gospodarski subjekt nema poslovni </w:t>
      </w:r>
      <w:proofErr w:type="spellStart"/>
      <w:r w:rsidRPr="0068181D">
        <w:rPr>
          <w:rFonts w:ascii="Times New Roman" w:eastAsia="Times New Roman" w:hAnsi="Times New Roman"/>
          <w:sz w:val="24"/>
          <w:szCs w:val="24"/>
        </w:rPr>
        <w:t>nastan</w:t>
      </w:r>
      <w:proofErr w:type="spellEnd"/>
      <w:r w:rsidRPr="0068181D">
        <w:rPr>
          <w:rFonts w:ascii="Times New Roman" w:eastAsia="Times New Roman" w:hAnsi="Times New Roman"/>
          <w:sz w:val="24"/>
          <w:szCs w:val="24"/>
        </w:rPr>
        <w:t xml:space="preserve"> u Republici Hrvatskoj.</w:t>
      </w:r>
    </w:p>
    <w:p w:rsidR="00CD0A3B" w:rsidRDefault="00CD0A3B" w:rsidP="002B7F05">
      <w:pPr>
        <w:widowControl w:val="0"/>
        <w:tabs>
          <w:tab w:val="left" w:pos="268"/>
        </w:tabs>
        <w:spacing w:before="120" w:line="276" w:lineRule="auto"/>
        <w:ind w:right="116"/>
        <w:jc w:val="both"/>
        <w:rPr>
          <w:rFonts w:ascii="Times New Roman" w:eastAsia="Times New Roman" w:hAnsi="Times New Roman"/>
          <w:sz w:val="24"/>
          <w:szCs w:val="24"/>
        </w:rPr>
      </w:pPr>
      <w:r w:rsidRPr="0068181D">
        <w:rPr>
          <w:rFonts w:ascii="Times New Roman" w:eastAsia="Times New Roman" w:hAnsi="Times New Roman"/>
          <w:sz w:val="24"/>
          <w:szCs w:val="24"/>
        </w:rPr>
        <w:t>Iznimno, Naručitelj neće isključiti gospodarskog subjekta iz postupka javne nabave ako mu sukladno posebnom propisu plaćanje obveza nije dopušteno, ili mu je odobrena odgoda plaćanja.</w:t>
      </w:r>
    </w:p>
    <w:p w:rsidR="00947ABD" w:rsidRPr="00947ABD" w:rsidRDefault="00947ABD" w:rsidP="002B7F05">
      <w:pPr>
        <w:widowControl w:val="0"/>
        <w:tabs>
          <w:tab w:val="left" w:pos="268"/>
        </w:tabs>
        <w:spacing w:before="120" w:line="276" w:lineRule="auto"/>
        <w:ind w:right="116"/>
        <w:jc w:val="both"/>
        <w:rPr>
          <w:rFonts w:ascii="Times New Roman" w:eastAsia="Times New Roman" w:hAnsi="Times New Roman"/>
          <w:sz w:val="16"/>
          <w:szCs w:val="16"/>
        </w:rPr>
      </w:pPr>
    </w:p>
    <w:p w:rsidR="00275E6D" w:rsidRPr="00947ABD" w:rsidRDefault="00275E6D" w:rsidP="00275E6D">
      <w:pPr>
        <w:spacing w:line="276" w:lineRule="auto"/>
        <w:jc w:val="both"/>
        <w:rPr>
          <w:b/>
          <w:sz w:val="24"/>
          <w:szCs w:val="24"/>
        </w:rPr>
      </w:pPr>
      <w:r w:rsidRPr="00947ABD">
        <w:rPr>
          <w:b/>
          <w:sz w:val="24"/>
          <w:szCs w:val="24"/>
        </w:rPr>
        <w:t xml:space="preserve">Za potrebe utvrđivanja okolnosti iz točke 3.1 2., gospodarski subjekt u ponudi dostavlja: </w:t>
      </w:r>
    </w:p>
    <w:p w:rsidR="00275E6D" w:rsidRPr="00AE1968" w:rsidRDefault="00275E6D" w:rsidP="00275E6D">
      <w:pPr>
        <w:pBdr>
          <w:top w:val="single" w:sz="4" w:space="1" w:color="auto"/>
          <w:left w:val="single" w:sz="4" w:space="4" w:color="auto"/>
          <w:bottom w:val="single" w:sz="4" w:space="1" w:color="auto"/>
          <w:right w:val="single" w:sz="4" w:space="4" w:color="auto"/>
        </w:pBdr>
        <w:spacing w:line="276" w:lineRule="auto"/>
        <w:jc w:val="both"/>
      </w:pPr>
      <w:r w:rsidRPr="00AE1968">
        <w:t>- ispunjeni ESPD obrazac (Dio III. Osnove za isključenje, Odjeljak B: Osnove povezane s plaćanjem poreza ili doprinosa za socijalno osiguranje) za sve gospodarske subjekte u ponudi.</w:t>
      </w:r>
    </w:p>
    <w:p w:rsidR="004F6E3A" w:rsidRDefault="004F6E3A" w:rsidP="00275E6D">
      <w:pPr>
        <w:spacing w:line="276" w:lineRule="auto"/>
        <w:jc w:val="both"/>
      </w:pPr>
    </w:p>
    <w:p w:rsidR="00275E6D" w:rsidRPr="004F6E3A" w:rsidRDefault="00275E6D" w:rsidP="00275E6D">
      <w:pPr>
        <w:spacing w:line="276" w:lineRule="auto"/>
        <w:jc w:val="both"/>
      </w:pPr>
      <w:r w:rsidRPr="004F6E3A">
        <w:t>Naručitelj će prije donošenja odluke o odabiru od ponuditelja koji je dostavio ekonomski najpovoljniju ponudu zatražiti da u primjerenom roku, ne kraćem od 5 dana, dostavi ažurirane popratne dokumente kojim dokazuje da ne postoje osnove za isključenje:</w:t>
      </w:r>
    </w:p>
    <w:p w:rsidR="00275E6D" w:rsidRPr="004F6E3A" w:rsidRDefault="00275E6D" w:rsidP="00275E6D">
      <w:pPr>
        <w:spacing w:line="276" w:lineRule="auto"/>
        <w:jc w:val="both"/>
      </w:pPr>
      <w:r w:rsidRPr="004F6E3A">
        <w:t xml:space="preserve">- potvrdu porezne uprave ili drugog nadležnog tijela u državi poslovnog </w:t>
      </w:r>
      <w:proofErr w:type="spellStart"/>
      <w:r w:rsidRPr="004F6E3A">
        <w:t>nastana</w:t>
      </w:r>
      <w:proofErr w:type="spellEnd"/>
      <w:r w:rsidRPr="004F6E3A">
        <w:t xml:space="preserve"> gospodarskog subjekta kojom se dokazuje da ne postoje navedene osnove za isključenje.</w:t>
      </w:r>
    </w:p>
    <w:p w:rsidR="00275E6D" w:rsidRPr="004F6E3A" w:rsidRDefault="00275E6D" w:rsidP="00275E6D">
      <w:pPr>
        <w:spacing w:line="276" w:lineRule="auto"/>
        <w:jc w:val="both"/>
      </w:pPr>
      <w:r w:rsidRPr="004F6E3A">
        <w:t xml:space="preserve">Ako se u državi poslovnog </w:t>
      </w:r>
      <w:proofErr w:type="spellStart"/>
      <w:r w:rsidRPr="004F6E3A">
        <w:t>nastana</w:t>
      </w:r>
      <w:proofErr w:type="spellEnd"/>
      <w:r w:rsidRPr="004F6E3A">
        <w:t xml:space="preserve"> gospodarskog subjekta, odnosno državi čiji je osoba državljanin ne izdaju gore navedeni dokumenti, gospodarski subjekt dostavlja:</w:t>
      </w:r>
    </w:p>
    <w:p w:rsidR="00275E6D" w:rsidRPr="004F6E3A" w:rsidRDefault="00275E6D" w:rsidP="00275E6D">
      <w:pPr>
        <w:spacing w:line="276" w:lineRule="auto"/>
        <w:jc w:val="both"/>
      </w:pPr>
      <w:r w:rsidRPr="004F6E3A">
        <w:t xml:space="preserve">- izjavu pod prisegom ili, ako izjava pod prisegom prema pravu dotične države ne postoji, izjavu davatelja s ovjerenim potpisom kod nadležne sudske ili upravne vlasti, javnog bilježnika ili strukovnog ili trgovinskog tijela u državi poslovnog </w:t>
      </w:r>
      <w:proofErr w:type="spellStart"/>
      <w:r w:rsidRPr="004F6E3A">
        <w:t>nastana</w:t>
      </w:r>
      <w:proofErr w:type="spellEnd"/>
      <w:r w:rsidRPr="004F6E3A">
        <w:t xml:space="preserve"> gospodarskog subjekta, odnosno državi čiji je osoba državljanin.</w:t>
      </w:r>
    </w:p>
    <w:p w:rsidR="00275E6D" w:rsidRDefault="00275E6D" w:rsidP="00275E6D">
      <w:pPr>
        <w:spacing w:line="276" w:lineRule="auto"/>
        <w:jc w:val="both"/>
      </w:pPr>
      <w:r w:rsidRPr="00AE1968">
        <w:t>Odredbe točke 3.1.</w:t>
      </w:r>
      <w:r w:rsidR="00073585" w:rsidRPr="00AE1968">
        <w:t>1.1.</w:t>
      </w:r>
      <w:r w:rsidRPr="00AE1968">
        <w:t>. i 3.1.</w:t>
      </w:r>
      <w:r w:rsidR="00073585" w:rsidRPr="00AE1968">
        <w:t>2.</w:t>
      </w:r>
      <w:r w:rsidRPr="00AE1968">
        <w:t xml:space="preserve"> odnose se i na subjekte na čiju se sposobnost gospodarski subjekt oslanja, dok se odredba točke 3.1.</w:t>
      </w:r>
      <w:r w:rsidR="00073585" w:rsidRPr="00AE1968">
        <w:t>2</w:t>
      </w:r>
      <w:r w:rsidRPr="00AE1968">
        <w:t xml:space="preserve">. odnosi i na </w:t>
      </w:r>
      <w:proofErr w:type="spellStart"/>
      <w:r w:rsidRPr="00AE1968">
        <w:t>podugovaratelje</w:t>
      </w:r>
      <w:proofErr w:type="spellEnd"/>
      <w:r w:rsidRPr="00AE1968">
        <w:t xml:space="preserve"> na čiju se sposobnost gospodarski </w:t>
      </w:r>
      <w:r w:rsidRPr="004F6E3A">
        <w:t>subjekt ne oslanja.</w:t>
      </w:r>
    </w:p>
    <w:p w:rsidR="004F6E3A" w:rsidRDefault="004F6E3A" w:rsidP="00275E6D">
      <w:pPr>
        <w:spacing w:line="276" w:lineRule="auto"/>
        <w:jc w:val="both"/>
      </w:pPr>
    </w:p>
    <w:p w:rsidR="00D14AF4" w:rsidRDefault="00D14AF4" w:rsidP="00275E6D">
      <w:pPr>
        <w:spacing w:line="276" w:lineRule="auto"/>
        <w:jc w:val="both"/>
      </w:pPr>
    </w:p>
    <w:p w:rsidR="00D14AF4" w:rsidRPr="004F6E3A" w:rsidRDefault="00D14AF4" w:rsidP="00275E6D">
      <w:pPr>
        <w:spacing w:line="276" w:lineRule="auto"/>
        <w:jc w:val="both"/>
      </w:pPr>
    </w:p>
    <w:p w:rsidR="00CD0A3B" w:rsidRPr="004F6E3A" w:rsidRDefault="00CD0A3B" w:rsidP="004F6E3A">
      <w:pPr>
        <w:pStyle w:val="Heading2"/>
        <w:keepLines/>
        <w:numPr>
          <w:ilvl w:val="2"/>
          <w:numId w:val="14"/>
        </w:numPr>
        <w:tabs>
          <w:tab w:val="left" w:pos="709"/>
        </w:tabs>
        <w:autoSpaceDE w:val="0"/>
        <w:autoSpaceDN w:val="0"/>
        <w:adjustRightInd w:val="0"/>
        <w:spacing w:line="276" w:lineRule="auto"/>
        <w:contextualSpacing/>
        <w:jc w:val="both"/>
        <w:rPr>
          <w:b w:val="0"/>
          <w:i/>
          <w:w w:val="105"/>
          <w:sz w:val="24"/>
        </w:rPr>
      </w:pPr>
      <w:bookmarkStart w:id="86" w:name="_Toc485036610"/>
      <w:bookmarkStart w:id="87" w:name="_Toc485036776"/>
      <w:bookmarkStart w:id="88" w:name="_Toc485814216"/>
      <w:r w:rsidRPr="004F6E3A">
        <w:rPr>
          <w:b w:val="0"/>
          <w:i/>
          <w:w w:val="105"/>
          <w:sz w:val="24"/>
        </w:rPr>
        <w:lastRenderedPageBreak/>
        <w:t>Naručitelj će isključiti ponuditelja iz postupka javne nabave ako:</w:t>
      </w:r>
      <w:bookmarkEnd w:id="86"/>
      <w:bookmarkEnd w:id="87"/>
      <w:bookmarkEnd w:id="88"/>
    </w:p>
    <w:p w:rsidR="00CD0A3B" w:rsidRPr="0068181D" w:rsidRDefault="00CD0A3B" w:rsidP="004F6E3A">
      <w:pPr>
        <w:widowControl w:val="0"/>
        <w:numPr>
          <w:ilvl w:val="2"/>
          <w:numId w:val="15"/>
        </w:numPr>
        <w:tabs>
          <w:tab w:val="left" w:pos="268"/>
        </w:tabs>
        <w:spacing w:before="120" w:line="276" w:lineRule="auto"/>
        <w:ind w:left="1134" w:right="116"/>
        <w:jc w:val="both"/>
        <w:rPr>
          <w:rFonts w:ascii="Times New Roman" w:eastAsia="Times New Roman" w:hAnsi="Times New Roman"/>
          <w:sz w:val="24"/>
          <w:szCs w:val="24"/>
        </w:rPr>
      </w:pPr>
      <w:r w:rsidRPr="0068181D">
        <w:rPr>
          <w:rFonts w:ascii="Times New Roman" w:eastAsia="Times New Roman" w:hAnsi="Times New Roman"/>
          <w:sz w:val="24"/>
          <w:szCs w:val="24"/>
        </w:rPr>
        <w:t>može na odgovarajući način dokazati kršenje primjenjivih obveza u području prava okoliša, socijalnog i radnog prava, uključujući kolektivne ugovore, a osobito obvezu isplate ugovorene plaće, ili odredbama međunarodnog prava okoliša, socijalnog i radnog prava navedenim u Prilogu XI. ZJN 2016.,</w:t>
      </w:r>
    </w:p>
    <w:p w:rsidR="00CD0A3B" w:rsidRPr="0068181D" w:rsidRDefault="00CD0A3B" w:rsidP="004F6E3A">
      <w:pPr>
        <w:widowControl w:val="0"/>
        <w:numPr>
          <w:ilvl w:val="2"/>
          <w:numId w:val="15"/>
        </w:numPr>
        <w:tabs>
          <w:tab w:val="left" w:pos="268"/>
        </w:tabs>
        <w:spacing w:before="120" w:line="276" w:lineRule="auto"/>
        <w:ind w:left="1134" w:right="116"/>
        <w:jc w:val="both"/>
        <w:rPr>
          <w:rFonts w:ascii="Times New Roman" w:eastAsia="Times New Roman" w:hAnsi="Times New Roman"/>
          <w:sz w:val="24"/>
          <w:szCs w:val="24"/>
        </w:rPr>
      </w:pPr>
      <w:r w:rsidRPr="0068181D">
        <w:rPr>
          <w:rFonts w:ascii="Times New Roman" w:eastAsia="Times New Roman" w:hAnsi="Times New Roman"/>
          <w:sz w:val="24"/>
          <w:szCs w:val="24"/>
        </w:rPr>
        <w:t>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rsidR="00CD0A3B" w:rsidRPr="0068181D" w:rsidRDefault="00CD0A3B" w:rsidP="004F6E3A">
      <w:pPr>
        <w:widowControl w:val="0"/>
        <w:numPr>
          <w:ilvl w:val="2"/>
          <w:numId w:val="15"/>
        </w:numPr>
        <w:tabs>
          <w:tab w:val="left" w:pos="268"/>
        </w:tabs>
        <w:spacing w:before="120" w:line="276" w:lineRule="auto"/>
        <w:ind w:left="1134" w:right="116"/>
        <w:jc w:val="both"/>
        <w:rPr>
          <w:rFonts w:ascii="Times New Roman" w:eastAsia="Times New Roman" w:hAnsi="Times New Roman"/>
          <w:sz w:val="24"/>
          <w:szCs w:val="24"/>
        </w:rPr>
      </w:pPr>
      <w:r w:rsidRPr="0068181D">
        <w:rPr>
          <w:rFonts w:ascii="Times New Roman" w:eastAsia="Times New Roman" w:hAnsi="Times New Roman"/>
          <w:sz w:val="24"/>
          <w:szCs w:val="24"/>
        </w:rPr>
        <w:t>može dokazati odgovarajućim sredstvima da je gospodarski subjekt kriv za teški profesionalni propust koji dovodi u pitanje njegov integritet,</w:t>
      </w:r>
    </w:p>
    <w:p w:rsidR="00CD0A3B" w:rsidRPr="0068181D" w:rsidRDefault="00CD0A3B" w:rsidP="004F6E3A">
      <w:pPr>
        <w:widowControl w:val="0"/>
        <w:numPr>
          <w:ilvl w:val="2"/>
          <w:numId w:val="15"/>
        </w:numPr>
        <w:tabs>
          <w:tab w:val="left" w:pos="268"/>
        </w:tabs>
        <w:spacing w:before="120" w:line="276" w:lineRule="auto"/>
        <w:ind w:left="1134" w:right="116"/>
        <w:jc w:val="both"/>
        <w:rPr>
          <w:rFonts w:ascii="Times New Roman" w:eastAsia="Times New Roman" w:hAnsi="Times New Roman"/>
          <w:sz w:val="24"/>
          <w:szCs w:val="24"/>
        </w:rPr>
      </w:pPr>
      <w:r w:rsidRPr="0068181D">
        <w:rPr>
          <w:rFonts w:ascii="Times New Roman" w:eastAsia="Times New Roman" w:hAnsi="Times New Roman"/>
          <w:sz w:val="24"/>
          <w:szCs w:val="24"/>
        </w:rPr>
        <w:t>ima dovoljno vjerojatnih pokazatelja da zaključi da je gospodarski subjekt sklopio sporazum s drugim gospodarskim subjektima kojem je cilj narušavanje tržišnog natjecanja,</w:t>
      </w:r>
    </w:p>
    <w:p w:rsidR="00CD0A3B" w:rsidRPr="0068181D" w:rsidRDefault="00CD0A3B" w:rsidP="004F6E3A">
      <w:pPr>
        <w:widowControl w:val="0"/>
        <w:numPr>
          <w:ilvl w:val="2"/>
          <w:numId w:val="15"/>
        </w:numPr>
        <w:tabs>
          <w:tab w:val="left" w:pos="268"/>
        </w:tabs>
        <w:spacing w:before="120" w:line="276" w:lineRule="auto"/>
        <w:ind w:left="1134" w:right="116"/>
        <w:jc w:val="both"/>
        <w:rPr>
          <w:rFonts w:ascii="Times New Roman" w:eastAsia="Times New Roman" w:hAnsi="Times New Roman"/>
          <w:sz w:val="24"/>
          <w:szCs w:val="24"/>
        </w:rPr>
      </w:pPr>
      <w:r w:rsidRPr="0068181D">
        <w:rPr>
          <w:rFonts w:ascii="Times New Roman" w:eastAsia="Times New Roman" w:hAnsi="Times New Roman"/>
          <w:sz w:val="24"/>
          <w:szCs w:val="24"/>
        </w:rPr>
        <w:t>se sukob interesa u smislu Poglavlja 8. Glave III. Dijela Prvog ZJN 2016. ne može učinkovito ukloniti drugim, manje drastičnim mjerama,</w:t>
      </w:r>
    </w:p>
    <w:p w:rsidR="00CD0A3B" w:rsidRPr="0068181D" w:rsidRDefault="00CD0A3B" w:rsidP="004F6E3A">
      <w:pPr>
        <w:widowControl w:val="0"/>
        <w:numPr>
          <w:ilvl w:val="2"/>
          <w:numId w:val="15"/>
        </w:numPr>
        <w:tabs>
          <w:tab w:val="left" w:pos="268"/>
        </w:tabs>
        <w:spacing w:before="120" w:line="276" w:lineRule="auto"/>
        <w:ind w:left="1134" w:right="116"/>
        <w:jc w:val="both"/>
        <w:rPr>
          <w:rFonts w:ascii="Times New Roman" w:eastAsia="Times New Roman" w:hAnsi="Times New Roman"/>
          <w:sz w:val="24"/>
          <w:szCs w:val="24"/>
        </w:rPr>
      </w:pPr>
      <w:r w:rsidRPr="0068181D">
        <w:rPr>
          <w:rFonts w:ascii="Times New Roman" w:eastAsia="Times New Roman" w:hAnsi="Times New Roman"/>
          <w:sz w:val="24"/>
          <w:szCs w:val="24"/>
        </w:rPr>
        <w:t>se narušavanje tržišnog natjecanja, zbog prethodnog sudjelovanja gospodarskog subjekta u pripremi postupka nabave, kako je navedeno u članku 199. ZJN 2016., ne može ukloniti drugim, manje drastičnim mjerama,</w:t>
      </w:r>
    </w:p>
    <w:p w:rsidR="00CD0A3B" w:rsidRPr="0068181D" w:rsidRDefault="00CD0A3B" w:rsidP="004F6E3A">
      <w:pPr>
        <w:widowControl w:val="0"/>
        <w:numPr>
          <w:ilvl w:val="2"/>
          <w:numId w:val="15"/>
        </w:numPr>
        <w:tabs>
          <w:tab w:val="left" w:pos="268"/>
        </w:tabs>
        <w:spacing w:before="120" w:line="276" w:lineRule="auto"/>
        <w:ind w:left="1134" w:right="116"/>
        <w:jc w:val="both"/>
        <w:rPr>
          <w:rFonts w:ascii="Times New Roman" w:eastAsia="Times New Roman" w:hAnsi="Times New Roman"/>
          <w:sz w:val="24"/>
          <w:szCs w:val="24"/>
        </w:rPr>
      </w:pPr>
      <w:r w:rsidRPr="0068181D">
        <w:rPr>
          <w:rFonts w:ascii="Times New Roman" w:eastAsia="Times New Roman" w:hAnsi="Times New Roman"/>
          <w:sz w:val="24"/>
          <w:szCs w:val="24"/>
        </w:rPr>
        <w:t>je gospodarski subjekt pokazao značajne ili opetovane nedostatke tijekom provedbe bitnih zahtjeva iz prethodnog ugovora o javnoj nabavi ili prethodnog ugovora o koncesiji čija je posljedica bila prijevremeni raskid tog ugovora, naknada štete ili druga slična sankcija,</w:t>
      </w:r>
    </w:p>
    <w:p w:rsidR="00CD0A3B" w:rsidRPr="0068181D" w:rsidRDefault="00CD0A3B" w:rsidP="004F6E3A">
      <w:pPr>
        <w:widowControl w:val="0"/>
        <w:numPr>
          <w:ilvl w:val="2"/>
          <w:numId w:val="15"/>
        </w:numPr>
        <w:tabs>
          <w:tab w:val="left" w:pos="268"/>
        </w:tabs>
        <w:spacing w:before="120" w:line="276" w:lineRule="auto"/>
        <w:ind w:left="1134" w:right="116"/>
        <w:jc w:val="both"/>
        <w:rPr>
          <w:rFonts w:ascii="Times New Roman" w:eastAsia="Times New Roman" w:hAnsi="Times New Roman"/>
          <w:sz w:val="24"/>
          <w:szCs w:val="24"/>
        </w:rPr>
      </w:pPr>
      <w:r w:rsidRPr="0068181D">
        <w:rPr>
          <w:rFonts w:ascii="Times New Roman" w:eastAsia="Times New Roman" w:hAnsi="Times New Roman"/>
          <w:sz w:val="24"/>
          <w:szCs w:val="24"/>
        </w:rPr>
        <w:t>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Pododjeljkom 1. Odjeljka C ZJN 2016., ili</w:t>
      </w:r>
    </w:p>
    <w:p w:rsidR="007550C1" w:rsidRDefault="00CD0A3B" w:rsidP="004F6E3A">
      <w:pPr>
        <w:widowControl w:val="0"/>
        <w:numPr>
          <w:ilvl w:val="2"/>
          <w:numId w:val="15"/>
        </w:numPr>
        <w:tabs>
          <w:tab w:val="left" w:pos="268"/>
        </w:tabs>
        <w:spacing w:before="120" w:line="276" w:lineRule="auto"/>
        <w:ind w:left="1134" w:right="116"/>
        <w:jc w:val="both"/>
        <w:rPr>
          <w:rFonts w:ascii="Times New Roman" w:eastAsia="Times New Roman" w:hAnsi="Times New Roman"/>
          <w:sz w:val="24"/>
          <w:szCs w:val="24"/>
        </w:rPr>
      </w:pPr>
      <w:r w:rsidRPr="0068181D">
        <w:rPr>
          <w:rFonts w:ascii="Times New Roman" w:eastAsia="Times New Roman" w:hAnsi="Times New Roman"/>
          <w:sz w:val="24"/>
          <w:szCs w:val="24"/>
        </w:rPr>
        <w:t>je gospodarski subjekt pokušao na nepropisan način utjecati na postupak odlučivanja javnog naručitelja, doći do povjerljivih podataka koji bi mu mogli omogućiti nepoštenu prednost u postupku nabave ili je iz nemara dostavio krivu informaciju koja može imati materijalni utjecaj na odluke koje se tiču isključenja, odabira gospodarskog subjekta ili dodjele ugovora.</w:t>
      </w:r>
    </w:p>
    <w:p w:rsidR="00D14AF4" w:rsidRDefault="00D14AF4" w:rsidP="00D14AF4">
      <w:pPr>
        <w:widowControl w:val="0"/>
        <w:tabs>
          <w:tab w:val="left" w:pos="268"/>
        </w:tabs>
        <w:spacing w:before="120" w:line="276" w:lineRule="auto"/>
        <w:ind w:right="116"/>
        <w:jc w:val="both"/>
        <w:rPr>
          <w:rFonts w:ascii="Times New Roman" w:eastAsia="Times New Roman" w:hAnsi="Times New Roman"/>
          <w:sz w:val="24"/>
          <w:szCs w:val="24"/>
        </w:rPr>
      </w:pPr>
    </w:p>
    <w:p w:rsidR="00D14AF4" w:rsidRDefault="00D14AF4" w:rsidP="00D14AF4">
      <w:pPr>
        <w:widowControl w:val="0"/>
        <w:tabs>
          <w:tab w:val="left" w:pos="268"/>
        </w:tabs>
        <w:spacing w:before="120" w:line="276" w:lineRule="auto"/>
        <w:ind w:right="116"/>
        <w:jc w:val="both"/>
        <w:rPr>
          <w:rFonts w:ascii="Times New Roman" w:eastAsia="Times New Roman" w:hAnsi="Times New Roman"/>
          <w:sz w:val="24"/>
          <w:szCs w:val="24"/>
        </w:rPr>
      </w:pPr>
    </w:p>
    <w:p w:rsidR="00D14AF4" w:rsidRDefault="00D14AF4" w:rsidP="00D14AF4">
      <w:pPr>
        <w:widowControl w:val="0"/>
        <w:tabs>
          <w:tab w:val="left" w:pos="268"/>
        </w:tabs>
        <w:spacing w:before="120" w:line="276" w:lineRule="auto"/>
        <w:ind w:right="116"/>
        <w:jc w:val="both"/>
        <w:rPr>
          <w:rFonts w:ascii="Times New Roman" w:eastAsia="Times New Roman" w:hAnsi="Times New Roman"/>
          <w:sz w:val="24"/>
          <w:szCs w:val="24"/>
        </w:rPr>
      </w:pPr>
    </w:p>
    <w:p w:rsidR="00D14AF4" w:rsidRPr="00D003E7" w:rsidRDefault="00D14AF4" w:rsidP="00D14AF4">
      <w:pPr>
        <w:widowControl w:val="0"/>
        <w:tabs>
          <w:tab w:val="left" w:pos="268"/>
        </w:tabs>
        <w:spacing w:before="120" w:line="276" w:lineRule="auto"/>
        <w:ind w:right="116"/>
        <w:jc w:val="both"/>
        <w:rPr>
          <w:rFonts w:ascii="Times New Roman" w:eastAsia="Times New Roman" w:hAnsi="Times New Roman"/>
          <w:sz w:val="24"/>
          <w:szCs w:val="24"/>
        </w:rPr>
      </w:pPr>
    </w:p>
    <w:p w:rsidR="00CD0A3B" w:rsidRPr="0068181D" w:rsidRDefault="00CD0A3B" w:rsidP="002B7F05">
      <w:pPr>
        <w:pStyle w:val="box453040"/>
        <w:spacing w:line="276" w:lineRule="auto"/>
        <w:jc w:val="both"/>
        <w:rPr>
          <w:b/>
          <w:u w:val="single"/>
        </w:rPr>
      </w:pPr>
      <w:r w:rsidRPr="0068181D">
        <w:rPr>
          <w:b/>
          <w:u w:val="single"/>
        </w:rPr>
        <w:lastRenderedPageBreak/>
        <w:t>Odredbe o „</w:t>
      </w:r>
      <w:proofErr w:type="spellStart"/>
      <w:r w:rsidRPr="0068181D">
        <w:rPr>
          <w:b/>
          <w:u w:val="single"/>
        </w:rPr>
        <w:t>samokorigiranju</w:t>
      </w:r>
      <w:proofErr w:type="spellEnd"/>
      <w:r w:rsidRPr="0068181D">
        <w:rPr>
          <w:b/>
          <w:u w:val="single"/>
        </w:rPr>
        <w:t>“:</w:t>
      </w:r>
    </w:p>
    <w:p w:rsidR="00CD0A3B" w:rsidRPr="004F6E3A" w:rsidRDefault="00CD0A3B" w:rsidP="002B7F05">
      <w:pPr>
        <w:pStyle w:val="box453040"/>
        <w:spacing w:line="276" w:lineRule="auto"/>
        <w:jc w:val="both"/>
      </w:pPr>
      <w:r w:rsidRPr="004F6E3A">
        <w:t>Gospodarski subjekt kod kojeg su ostvarene osnove za isključenje iz točaka 3.1.1. i 3.1.3. ove Dokumentacije o nabavi, može javnom naručitelju, kao sastavni dio ponude, dostaviti dokaze o mjerama koje je poduzeo, ukoliko takvi dokazi postoje, kako bi dokazao svoju pouzdanost bez obzira na postojanje relevantne osnove za isključenje („</w:t>
      </w:r>
      <w:proofErr w:type="spellStart"/>
      <w:r w:rsidRPr="004F6E3A">
        <w:t>samokorigiranje</w:t>
      </w:r>
      <w:proofErr w:type="spellEnd"/>
      <w:r w:rsidRPr="004F6E3A">
        <w:t xml:space="preserve">“). </w:t>
      </w:r>
    </w:p>
    <w:p w:rsidR="00CD0A3B" w:rsidRPr="004F6E3A" w:rsidRDefault="00CD0A3B" w:rsidP="004F6E3A">
      <w:pPr>
        <w:pStyle w:val="box453040"/>
        <w:pBdr>
          <w:top w:val="single" w:sz="4" w:space="1" w:color="auto"/>
          <w:left w:val="single" w:sz="4" w:space="4" w:color="auto"/>
          <w:bottom w:val="single" w:sz="4" w:space="1" w:color="auto"/>
          <w:right w:val="single" w:sz="4" w:space="4" w:color="auto"/>
        </w:pBdr>
        <w:spacing w:line="276" w:lineRule="auto"/>
        <w:jc w:val="both"/>
      </w:pPr>
      <w:r w:rsidRPr="004F6E3A">
        <w:t xml:space="preserve">Nadalje, takav gospodarski subjekt  u ESPD obrascu u dijelu III: Osnove za isključenje, pod A: OSNOVE POVEZANE S KAZNENIM PRESUDAMA navodi da li je poduzeo mjere kako bi dokazao svoju pouzdanost bez obzira na postojanje relevantne osnove za isključenje, te </w:t>
      </w:r>
      <w:r w:rsidRPr="004F6E3A">
        <w:rPr>
          <w:i/>
        </w:rPr>
        <w:t>opisuje poduzete mjere</w:t>
      </w:r>
      <w:r w:rsidRPr="004F6E3A">
        <w:t xml:space="preserve"> vezano uz „</w:t>
      </w:r>
      <w:proofErr w:type="spellStart"/>
      <w:r w:rsidRPr="004F6E3A">
        <w:t>samokorigiranje</w:t>
      </w:r>
      <w:proofErr w:type="spellEnd"/>
      <w:r w:rsidRPr="004F6E3A">
        <w:t>“.</w:t>
      </w:r>
    </w:p>
    <w:p w:rsidR="00CD0A3B" w:rsidRPr="004F6E3A" w:rsidRDefault="00CD0A3B" w:rsidP="002B7F05">
      <w:pPr>
        <w:pStyle w:val="box453040"/>
        <w:spacing w:line="276" w:lineRule="auto"/>
        <w:jc w:val="both"/>
      </w:pPr>
      <w:r w:rsidRPr="004F6E3A">
        <w:t>Poduzimanje mjera iz prethodne točke gospodarski subjekt dokazuje:</w:t>
      </w:r>
    </w:p>
    <w:p w:rsidR="00CD0A3B" w:rsidRPr="004F6E3A" w:rsidRDefault="00CD0A3B" w:rsidP="004D3AE9">
      <w:pPr>
        <w:pStyle w:val="box453040"/>
        <w:numPr>
          <w:ilvl w:val="1"/>
          <w:numId w:val="16"/>
        </w:numPr>
        <w:spacing w:line="276" w:lineRule="auto"/>
        <w:jc w:val="both"/>
      </w:pPr>
      <w:r w:rsidRPr="004F6E3A">
        <w:t>plaćanjem naknade štete ili poduzimanjem drugih odgovarajućih mjera u cilju plaćanja naknade štete prouzročene kaznenim djelom ili propustom,</w:t>
      </w:r>
    </w:p>
    <w:p w:rsidR="00CD0A3B" w:rsidRPr="004F6E3A" w:rsidRDefault="00CD0A3B" w:rsidP="004D3AE9">
      <w:pPr>
        <w:pStyle w:val="box453040"/>
        <w:numPr>
          <w:ilvl w:val="1"/>
          <w:numId w:val="16"/>
        </w:numPr>
        <w:spacing w:line="276" w:lineRule="auto"/>
        <w:jc w:val="both"/>
      </w:pPr>
      <w:r w:rsidRPr="004F6E3A">
        <w:t>aktivnom suradnjom s nadležnim istražnim tijelima radi potpunog razjašnjenja činjenica i okolnosti u vezi s kaznenim djelom ili propustom,</w:t>
      </w:r>
    </w:p>
    <w:p w:rsidR="00CD0A3B" w:rsidRPr="004F6E3A" w:rsidRDefault="00CD0A3B" w:rsidP="004D3AE9">
      <w:pPr>
        <w:pStyle w:val="box453040"/>
        <w:numPr>
          <w:ilvl w:val="1"/>
          <w:numId w:val="16"/>
        </w:numPr>
        <w:spacing w:line="276" w:lineRule="auto"/>
        <w:jc w:val="both"/>
      </w:pPr>
      <w:r w:rsidRPr="004F6E3A">
        <w:t>odgovarajućim tehničkim, organizacijskim i kadrovskim mjerama radi sprječavanja daljnjih kaznenih djela ili propusta.</w:t>
      </w:r>
    </w:p>
    <w:p w:rsidR="00CD0A3B" w:rsidRPr="004F6E3A" w:rsidRDefault="00CD0A3B" w:rsidP="002B7F05">
      <w:pPr>
        <w:pStyle w:val="box453040"/>
        <w:spacing w:line="276" w:lineRule="auto"/>
        <w:jc w:val="both"/>
      </w:pPr>
      <w:r w:rsidRPr="004F6E3A">
        <w:t>U cilju dokazivanja gore navedenih poduzetih mjera, Ponuditelj u ponudi dostavlja dokaze o mjerama koje je poduzeo. Mjere koje je poduzeo gospodarski subjekt, ocjenjuju se uzimajući u obzir težinu i posebne okolnosti kaznenog djela ili propusta i dostavljene dokaze ponuditelja.</w:t>
      </w:r>
    </w:p>
    <w:p w:rsidR="00CD0A3B" w:rsidRPr="004F6E3A" w:rsidRDefault="00CD0A3B" w:rsidP="002B7F05">
      <w:pPr>
        <w:pStyle w:val="box453040"/>
        <w:spacing w:line="276" w:lineRule="auto"/>
        <w:jc w:val="both"/>
      </w:pPr>
      <w:r w:rsidRPr="004F6E3A">
        <w:t>Javni naručitelj neće isključiti gospodarskog subjekta iz postupka javne nabave ako ocijeni da su poduzete mjere primjerene.</w:t>
      </w:r>
    </w:p>
    <w:p w:rsidR="00CD0A3B" w:rsidRPr="004F6E3A" w:rsidRDefault="00CD0A3B" w:rsidP="002B7F05">
      <w:pPr>
        <w:pStyle w:val="box453040"/>
        <w:spacing w:line="276" w:lineRule="auto"/>
        <w:jc w:val="both"/>
      </w:pPr>
      <w:r w:rsidRPr="004F6E3A">
        <w:t>Gospodarski subjekt kojem je pravomoćnom presudom određena zabrana sudjelovanja u postupcima javne nabave ili postupcima davanja koncesija na određeno vrijeme nema pravo korištenja mogućnosti dostavljanja dokaza o mjerama „</w:t>
      </w:r>
      <w:proofErr w:type="spellStart"/>
      <w:r w:rsidRPr="004F6E3A">
        <w:t>samokorigiranja</w:t>
      </w:r>
      <w:proofErr w:type="spellEnd"/>
      <w:r w:rsidRPr="004F6E3A">
        <w:t>“, sve do isteka roka zabrane u državi u kojoj je presuda na snazi.</w:t>
      </w:r>
    </w:p>
    <w:p w:rsidR="00CD0A3B" w:rsidRPr="0068181D" w:rsidRDefault="00CD0A3B" w:rsidP="002B7F05">
      <w:pPr>
        <w:pStyle w:val="box453040"/>
        <w:spacing w:line="276" w:lineRule="auto"/>
        <w:jc w:val="both"/>
      </w:pPr>
      <w:r w:rsidRPr="0068181D">
        <w:t xml:space="preserve">Razdoblje isključenja gospodarskog subjekta kod kojeg su ostvarene osnove za isključenje iz točke 3.1.1. ove Dokumentacije o nabavi iz postupka javne nabave je </w:t>
      </w:r>
      <w:r w:rsidRPr="0068181D">
        <w:rPr>
          <w:b/>
        </w:rPr>
        <w:t>pet godina</w:t>
      </w:r>
      <w:r w:rsidRPr="0068181D">
        <w:t xml:space="preserve"> od dana pravomoćnosti presude, osim ako pravomoćnom presudom nije određeno drukčije.</w:t>
      </w:r>
    </w:p>
    <w:p w:rsidR="00CD0A3B" w:rsidRDefault="00CD0A3B" w:rsidP="00D003E7">
      <w:pPr>
        <w:pStyle w:val="box453040"/>
        <w:spacing w:line="276" w:lineRule="auto"/>
        <w:jc w:val="both"/>
      </w:pPr>
      <w:r w:rsidRPr="0068181D">
        <w:t xml:space="preserve">Razdoblje isključenja gospodarskog subjekta kod kojeg su ostvarene osnove za isključenje iz točke 3.1.3. ove Dokumentacije o nabavi iz postupka javne nabave je </w:t>
      </w:r>
      <w:r w:rsidRPr="0068181D">
        <w:rPr>
          <w:b/>
        </w:rPr>
        <w:t>dvije godine</w:t>
      </w:r>
      <w:r w:rsidRPr="0068181D">
        <w:t xml:space="preserve"> od dana dotičnog događaja.</w:t>
      </w:r>
    </w:p>
    <w:p w:rsidR="00D14AF4" w:rsidRDefault="00D14AF4" w:rsidP="00D003E7">
      <w:pPr>
        <w:pStyle w:val="box453040"/>
        <w:spacing w:line="276" w:lineRule="auto"/>
        <w:jc w:val="both"/>
      </w:pPr>
    </w:p>
    <w:p w:rsidR="00D14AF4" w:rsidRDefault="00D14AF4" w:rsidP="00D003E7">
      <w:pPr>
        <w:pStyle w:val="box453040"/>
        <w:spacing w:line="276" w:lineRule="auto"/>
        <w:jc w:val="both"/>
      </w:pPr>
    </w:p>
    <w:p w:rsidR="00886351" w:rsidRPr="00947ABD" w:rsidRDefault="00886351" w:rsidP="00886351">
      <w:pPr>
        <w:spacing w:line="276" w:lineRule="auto"/>
        <w:jc w:val="both"/>
        <w:rPr>
          <w:b/>
          <w:sz w:val="24"/>
          <w:szCs w:val="24"/>
        </w:rPr>
      </w:pPr>
      <w:r w:rsidRPr="00947ABD">
        <w:rPr>
          <w:b/>
          <w:sz w:val="24"/>
          <w:szCs w:val="24"/>
        </w:rPr>
        <w:lastRenderedPageBreak/>
        <w:t>Za potrebe utvrđivanja okolnosti iz točke 3.1 1</w:t>
      </w:r>
      <w:r w:rsidR="00275E6D" w:rsidRPr="00947ABD">
        <w:rPr>
          <w:b/>
          <w:sz w:val="24"/>
          <w:szCs w:val="24"/>
        </w:rPr>
        <w:t>.1.</w:t>
      </w:r>
      <w:r w:rsidRPr="00947ABD">
        <w:rPr>
          <w:b/>
          <w:sz w:val="24"/>
          <w:szCs w:val="24"/>
        </w:rPr>
        <w:t xml:space="preserve">, gospodarski subjekt u ponudi dostavlja: </w:t>
      </w:r>
    </w:p>
    <w:p w:rsidR="00886351" w:rsidRPr="00947ABD" w:rsidRDefault="00886351" w:rsidP="00886351">
      <w:pPr>
        <w:pBdr>
          <w:top w:val="single" w:sz="4" w:space="1" w:color="auto"/>
          <w:left w:val="single" w:sz="4" w:space="4" w:color="auto"/>
          <w:bottom w:val="single" w:sz="4" w:space="1" w:color="auto"/>
          <w:right w:val="single" w:sz="4" w:space="4" w:color="auto"/>
        </w:pBdr>
        <w:spacing w:line="276" w:lineRule="auto"/>
        <w:jc w:val="both"/>
      </w:pPr>
      <w:r w:rsidRPr="00947ABD">
        <w:rPr>
          <w:bCs/>
        </w:rPr>
        <w:t xml:space="preserve">- ispunjeni obrazac Europske jedinstvene dokumentacije o nabavi (dalje: ESPD) (Dio III. Osnove za isključenje, Odjeljak A: Osnove povezane s kaznenim presudama za sve gospodarske subjekte u ponudi, osim za </w:t>
      </w:r>
      <w:proofErr w:type="spellStart"/>
      <w:r w:rsidRPr="00947ABD">
        <w:rPr>
          <w:bCs/>
        </w:rPr>
        <w:t>podugovaratelja</w:t>
      </w:r>
      <w:proofErr w:type="spellEnd"/>
      <w:r w:rsidRPr="00947ABD">
        <w:rPr>
          <w:bCs/>
        </w:rPr>
        <w:t xml:space="preserve"> na čiju se sposobnost gospodarski subjekt ne oslanja. </w:t>
      </w:r>
    </w:p>
    <w:p w:rsidR="00B43FED" w:rsidRPr="00D003E7" w:rsidRDefault="00B43FED" w:rsidP="00947ABD">
      <w:pPr>
        <w:pStyle w:val="Heading3"/>
      </w:pPr>
      <w:bookmarkStart w:id="89" w:name="_Toc485036777"/>
      <w:bookmarkStart w:id="90" w:name="_Toc485814217"/>
      <w:r w:rsidRPr="0068181D">
        <w:t>Način dokazivanja nepostojanja osnova za isključenje gospodarskog subjekta</w:t>
      </w:r>
      <w:bookmarkEnd w:id="89"/>
      <w:bookmarkEnd w:id="90"/>
    </w:p>
    <w:p w:rsidR="00B43FED" w:rsidRPr="0068181D" w:rsidRDefault="00B43FED" w:rsidP="004D3AE9">
      <w:pPr>
        <w:pStyle w:val="ListParagraph"/>
        <w:numPr>
          <w:ilvl w:val="0"/>
          <w:numId w:val="17"/>
        </w:numPr>
        <w:spacing w:before="240" w:after="160" w:line="276" w:lineRule="auto"/>
        <w:jc w:val="both"/>
        <w:rPr>
          <w:rFonts w:ascii="Times New Roman" w:hAnsi="Times New Roman"/>
          <w:sz w:val="24"/>
          <w:szCs w:val="24"/>
        </w:rPr>
      </w:pPr>
      <w:r w:rsidRPr="0068181D">
        <w:rPr>
          <w:rFonts w:ascii="Times New Roman" w:hAnsi="Times New Roman"/>
          <w:sz w:val="24"/>
          <w:szCs w:val="24"/>
        </w:rPr>
        <w:t xml:space="preserve">Kao dostatan dokaz da ne postoje osnove za isključenje iz točke 3.1.1. ove </w:t>
      </w:r>
      <w:r w:rsidRPr="00947ABD">
        <w:rPr>
          <w:rFonts w:ascii="Times New Roman" w:hAnsi="Times New Roman"/>
          <w:sz w:val="24"/>
          <w:szCs w:val="24"/>
        </w:rPr>
        <w:t xml:space="preserve">Dokumentacije o nabavi, naručitelj će prihvatiti: </w:t>
      </w:r>
      <w:r w:rsidRPr="00947ABD">
        <w:rPr>
          <w:rFonts w:ascii="Times New Roman" w:hAnsi="Times New Roman"/>
          <w:sz w:val="24"/>
          <w:szCs w:val="24"/>
          <w:u w:val="single"/>
        </w:rPr>
        <w:t>izvadak iz kaznene evidencije</w:t>
      </w:r>
      <w:r w:rsidRPr="00947ABD">
        <w:rPr>
          <w:rFonts w:ascii="Times New Roman" w:hAnsi="Times New Roman"/>
          <w:sz w:val="24"/>
          <w:szCs w:val="24"/>
        </w:rPr>
        <w:t xml:space="preserve"> ili </w:t>
      </w:r>
      <w:r w:rsidRPr="0068181D">
        <w:rPr>
          <w:rFonts w:ascii="Times New Roman" w:hAnsi="Times New Roman"/>
          <w:sz w:val="24"/>
          <w:szCs w:val="24"/>
        </w:rPr>
        <w:t xml:space="preserve">drugog odgovarajućeg registra ili, ako to nije moguće, jednakovrijedan dokument nadležne sudske ili upravne vlasti u državi poslovnog </w:t>
      </w:r>
      <w:proofErr w:type="spellStart"/>
      <w:r w:rsidRPr="0068181D">
        <w:rPr>
          <w:rFonts w:ascii="Times New Roman" w:hAnsi="Times New Roman"/>
          <w:sz w:val="24"/>
          <w:szCs w:val="24"/>
        </w:rPr>
        <w:t>nastana</w:t>
      </w:r>
      <w:proofErr w:type="spellEnd"/>
      <w:r w:rsidRPr="0068181D">
        <w:rPr>
          <w:rFonts w:ascii="Times New Roman" w:hAnsi="Times New Roman"/>
          <w:sz w:val="24"/>
          <w:szCs w:val="24"/>
        </w:rPr>
        <w:t xml:space="preserve"> ponuditelja, odnosno državi čiji je osoba državljanin.</w:t>
      </w:r>
    </w:p>
    <w:p w:rsidR="00B43FED" w:rsidRPr="00947ABD" w:rsidRDefault="00B43FED" w:rsidP="004D3AE9">
      <w:pPr>
        <w:numPr>
          <w:ilvl w:val="0"/>
          <w:numId w:val="17"/>
        </w:numPr>
        <w:spacing w:after="160" w:line="276" w:lineRule="auto"/>
        <w:jc w:val="both"/>
        <w:rPr>
          <w:rFonts w:ascii="Times New Roman" w:hAnsi="Times New Roman"/>
          <w:sz w:val="24"/>
          <w:szCs w:val="24"/>
        </w:rPr>
      </w:pPr>
      <w:r w:rsidRPr="00947ABD">
        <w:rPr>
          <w:rFonts w:ascii="Times New Roman" w:hAnsi="Times New Roman"/>
          <w:sz w:val="24"/>
          <w:szCs w:val="24"/>
        </w:rPr>
        <w:t xml:space="preserve">Kao dostatan dokaz da ne postoje osnove za isključenje iz točke 3.1.2. ove Dokumentacije o nabavi, naručitelj će prihvatiti: </w:t>
      </w:r>
      <w:r w:rsidRPr="00947ABD">
        <w:rPr>
          <w:rFonts w:ascii="Times New Roman" w:hAnsi="Times New Roman"/>
          <w:sz w:val="24"/>
          <w:szCs w:val="24"/>
          <w:u w:val="single"/>
        </w:rPr>
        <w:t>potvrdu porezne uprave</w:t>
      </w:r>
      <w:r w:rsidRPr="00947ABD">
        <w:rPr>
          <w:rFonts w:ascii="Times New Roman" w:hAnsi="Times New Roman"/>
          <w:sz w:val="24"/>
          <w:szCs w:val="24"/>
        </w:rPr>
        <w:t xml:space="preserve"> ili drugog nadležnog tijela u državi poslovnog </w:t>
      </w:r>
      <w:proofErr w:type="spellStart"/>
      <w:r w:rsidRPr="00947ABD">
        <w:rPr>
          <w:rFonts w:ascii="Times New Roman" w:hAnsi="Times New Roman"/>
          <w:sz w:val="24"/>
          <w:szCs w:val="24"/>
        </w:rPr>
        <w:t>nastana</w:t>
      </w:r>
      <w:proofErr w:type="spellEnd"/>
      <w:r w:rsidRPr="00947ABD">
        <w:rPr>
          <w:rFonts w:ascii="Times New Roman" w:hAnsi="Times New Roman"/>
          <w:sz w:val="24"/>
          <w:szCs w:val="24"/>
        </w:rPr>
        <w:t xml:space="preserve"> ponuditelja.</w:t>
      </w:r>
    </w:p>
    <w:p w:rsidR="00B43FED" w:rsidRPr="0068181D" w:rsidRDefault="00B43FED" w:rsidP="004D3AE9">
      <w:pPr>
        <w:numPr>
          <w:ilvl w:val="0"/>
          <w:numId w:val="17"/>
        </w:numPr>
        <w:spacing w:after="160" w:line="276" w:lineRule="auto"/>
        <w:jc w:val="both"/>
        <w:rPr>
          <w:rFonts w:ascii="Times New Roman" w:hAnsi="Times New Roman"/>
          <w:sz w:val="24"/>
          <w:szCs w:val="24"/>
        </w:rPr>
      </w:pPr>
      <w:r w:rsidRPr="00947ABD">
        <w:rPr>
          <w:rFonts w:ascii="Times New Roman" w:hAnsi="Times New Roman"/>
          <w:sz w:val="24"/>
          <w:szCs w:val="24"/>
        </w:rPr>
        <w:t xml:space="preserve">Kao dostatan dokaz da ne postoje osnove za isključenje iz točke 3.1.3. </w:t>
      </w:r>
      <w:proofErr w:type="spellStart"/>
      <w:r w:rsidRPr="00947ABD">
        <w:rPr>
          <w:rFonts w:ascii="Times New Roman" w:hAnsi="Times New Roman"/>
          <w:sz w:val="24"/>
          <w:szCs w:val="24"/>
        </w:rPr>
        <w:t>podtočke</w:t>
      </w:r>
      <w:proofErr w:type="spellEnd"/>
      <w:r w:rsidRPr="00947ABD">
        <w:rPr>
          <w:rFonts w:ascii="Times New Roman" w:hAnsi="Times New Roman"/>
          <w:sz w:val="24"/>
          <w:szCs w:val="24"/>
        </w:rPr>
        <w:t xml:space="preserve"> 2. ove Dokumentacije o nabavi, naručitelj će prihvatiti: </w:t>
      </w:r>
      <w:r w:rsidRPr="00947ABD">
        <w:rPr>
          <w:rFonts w:ascii="Times New Roman" w:hAnsi="Times New Roman"/>
          <w:sz w:val="24"/>
          <w:szCs w:val="24"/>
          <w:u w:val="single"/>
        </w:rPr>
        <w:t>izvadak iz sudskog registra</w:t>
      </w:r>
      <w:r w:rsidRPr="00947ABD">
        <w:rPr>
          <w:rFonts w:ascii="Times New Roman" w:hAnsi="Times New Roman"/>
          <w:sz w:val="24"/>
          <w:szCs w:val="24"/>
        </w:rPr>
        <w:t xml:space="preserve"> ili potvrdu trgovačkog suda ili drugog nadležnog tijela u državi poslovnog </w:t>
      </w:r>
      <w:proofErr w:type="spellStart"/>
      <w:r w:rsidRPr="00947ABD">
        <w:rPr>
          <w:rFonts w:ascii="Times New Roman" w:hAnsi="Times New Roman"/>
          <w:sz w:val="24"/>
          <w:szCs w:val="24"/>
        </w:rPr>
        <w:t>nastana</w:t>
      </w:r>
      <w:proofErr w:type="spellEnd"/>
      <w:r w:rsidRPr="00947ABD">
        <w:rPr>
          <w:rFonts w:ascii="Times New Roman" w:hAnsi="Times New Roman"/>
          <w:sz w:val="24"/>
          <w:szCs w:val="24"/>
        </w:rPr>
        <w:t xml:space="preserve"> </w:t>
      </w:r>
      <w:r w:rsidRPr="0068181D">
        <w:rPr>
          <w:rFonts w:ascii="Times New Roman" w:hAnsi="Times New Roman"/>
          <w:sz w:val="24"/>
          <w:szCs w:val="24"/>
        </w:rPr>
        <w:t>ponuditelja.</w:t>
      </w:r>
    </w:p>
    <w:p w:rsidR="00B43FED" w:rsidRPr="0068181D" w:rsidRDefault="00B43FED" w:rsidP="004D3AE9">
      <w:pPr>
        <w:numPr>
          <w:ilvl w:val="0"/>
          <w:numId w:val="17"/>
        </w:numPr>
        <w:spacing w:after="160" w:line="276" w:lineRule="auto"/>
        <w:jc w:val="both"/>
        <w:rPr>
          <w:rFonts w:ascii="Times New Roman" w:hAnsi="Times New Roman"/>
          <w:sz w:val="24"/>
          <w:szCs w:val="24"/>
        </w:rPr>
      </w:pPr>
      <w:r w:rsidRPr="0068181D">
        <w:rPr>
          <w:rFonts w:ascii="Times New Roman" w:hAnsi="Times New Roman"/>
          <w:sz w:val="24"/>
          <w:szCs w:val="24"/>
        </w:rPr>
        <w:t xml:space="preserve">Ako se u državi poslovnog </w:t>
      </w:r>
      <w:proofErr w:type="spellStart"/>
      <w:r w:rsidRPr="0068181D">
        <w:rPr>
          <w:rFonts w:ascii="Times New Roman" w:hAnsi="Times New Roman"/>
          <w:sz w:val="24"/>
          <w:szCs w:val="24"/>
        </w:rPr>
        <w:t>nastana</w:t>
      </w:r>
      <w:proofErr w:type="spellEnd"/>
      <w:r w:rsidRPr="0068181D">
        <w:rPr>
          <w:rFonts w:ascii="Times New Roman" w:hAnsi="Times New Roman"/>
          <w:sz w:val="24"/>
          <w:szCs w:val="24"/>
        </w:rPr>
        <w:t xml:space="preserve"> ponuditelja, odnosno državi čiji je osoba državljanin, ne izdaju gore navedeni dokumenti ili ako ne obuhvaćaju sve okolnosti obuhvaćene točkama 3.1.1., 3.1.2. i 3.1.3. </w:t>
      </w:r>
      <w:proofErr w:type="spellStart"/>
      <w:r w:rsidRPr="0068181D">
        <w:rPr>
          <w:rFonts w:ascii="Times New Roman" w:hAnsi="Times New Roman"/>
          <w:sz w:val="24"/>
          <w:szCs w:val="24"/>
        </w:rPr>
        <w:t>podtočke</w:t>
      </w:r>
      <w:proofErr w:type="spellEnd"/>
      <w:r w:rsidRPr="0068181D">
        <w:rPr>
          <w:rFonts w:ascii="Times New Roman" w:hAnsi="Times New Roman"/>
          <w:sz w:val="24"/>
          <w:szCs w:val="24"/>
        </w:rPr>
        <w:t xml:space="preserve"> 2. ove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68181D">
        <w:rPr>
          <w:rFonts w:ascii="Times New Roman" w:hAnsi="Times New Roman"/>
          <w:sz w:val="24"/>
          <w:szCs w:val="24"/>
        </w:rPr>
        <w:t>nastana</w:t>
      </w:r>
      <w:proofErr w:type="spellEnd"/>
      <w:r w:rsidRPr="0068181D">
        <w:rPr>
          <w:rFonts w:ascii="Times New Roman" w:hAnsi="Times New Roman"/>
          <w:sz w:val="24"/>
          <w:szCs w:val="24"/>
        </w:rPr>
        <w:t xml:space="preserve"> ponuditelja, odnosno državi čiji je osoba državljanin.</w:t>
      </w:r>
    </w:p>
    <w:p w:rsidR="00D2335F" w:rsidRPr="0068181D" w:rsidRDefault="00D2335F" w:rsidP="002B7F05">
      <w:pPr>
        <w:spacing w:line="276" w:lineRule="auto"/>
        <w:ind w:left="360"/>
        <w:jc w:val="both"/>
        <w:rPr>
          <w:rFonts w:ascii="Times New Roman" w:hAnsi="Times New Roman"/>
          <w:sz w:val="24"/>
          <w:szCs w:val="24"/>
        </w:rPr>
      </w:pPr>
      <w:r w:rsidRPr="0068181D">
        <w:rPr>
          <w:rFonts w:ascii="Times New Roman" w:hAnsi="Times New Roman"/>
          <w:b/>
          <w:sz w:val="24"/>
          <w:szCs w:val="24"/>
        </w:rPr>
        <w:t xml:space="preserve">NAPOMENA 1. : </w:t>
      </w:r>
      <w:r w:rsidRPr="0068181D">
        <w:rPr>
          <w:rFonts w:ascii="Times New Roman" w:hAnsi="Times New Roman"/>
          <w:sz w:val="24"/>
          <w:szCs w:val="24"/>
        </w:rPr>
        <w:t xml:space="preserve">Gospodarski subjekt </w:t>
      </w:r>
      <w:r w:rsidRPr="0068181D">
        <w:rPr>
          <w:rFonts w:ascii="Times New Roman" w:hAnsi="Times New Roman"/>
          <w:sz w:val="24"/>
          <w:szCs w:val="24"/>
          <w:u w:val="single"/>
        </w:rPr>
        <w:t xml:space="preserve">koji ima poslovni </w:t>
      </w:r>
      <w:proofErr w:type="spellStart"/>
      <w:r w:rsidRPr="0068181D">
        <w:rPr>
          <w:rFonts w:ascii="Times New Roman" w:hAnsi="Times New Roman"/>
          <w:sz w:val="24"/>
          <w:szCs w:val="24"/>
          <w:u w:val="single"/>
        </w:rPr>
        <w:t>nastan</w:t>
      </w:r>
      <w:proofErr w:type="spellEnd"/>
      <w:r w:rsidRPr="0068181D">
        <w:rPr>
          <w:rFonts w:ascii="Times New Roman" w:hAnsi="Times New Roman"/>
          <w:sz w:val="24"/>
          <w:szCs w:val="24"/>
          <w:u w:val="single"/>
        </w:rPr>
        <w:t xml:space="preserve"> u Republici Hrvatskoj</w:t>
      </w:r>
      <w:r w:rsidRPr="0068181D">
        <w:rPr>
          <w:rFonts w:ascii="Times New Roman" w:hAnsi="Times New Roman"/>
          <w:sz w:val="24"/>
          <w:szCs w:val="24"/>
        </w:rPr>
        <w:t xml:space="preserve"> ili osoba koja je član upravnog, upravljačkog ili nadzornog tijela ili ima ovlasti zastupanja, donošenja odluka ili nadzora gospodarskog subjekta i koja je državljanin Republike </w:t>
      </w:r>
      <w:r w:rsidRPr="004F6E3A">
        <w:rPr>
          <w:rFonts w:ascii="Times New Roman" w:hAnsi="Times New Roman"/>
          <w:sz w:val="24"/>
          <w:szCs w:val="24"/>
        </w:rPr>
        <w:t>Hrvatske, nepostojanje osnova za isključenje iz točke 3.</w:t>
      </w:r>
      <w:r w:rsidR="00F72E66" w:rsidRPr="004F6E3A">
        <w:rPr>
          <w:rFonts w:ascii="Times New Roman" w:hAnsi="Times New Roman"/>
          <w:sz w:val="24"/>
          <w:szCs w:val="24"/>
        </w:rPr>
        <w:t>2.</w:t>
      </w:r>
      <w:r w:rsidRPr="004F6E3A">
        <w:rPr>
          <w:rFonts w:ascii="Times New Roman" w:hAnsi="Times New Roman"/>
          <w:sz w:val="24"/>
          <w:szCs w:val="24"/>
        </w:rPr>
        <w:t xml:space="preserve"> dokazuje:</w:t>
      </w:r>
    </w:p>
    <w:p w:rsidR="00D2335F" w:rsidRPr="0068181D" w:rsidRDefault="00D2335F" w:rsidP="004D3AE9">
      <w:pPr>
        <w:numPr>
          <w:ilvl w:val="0"/>
          <w:numId w:val="18"/>
        </w:numPr>
        <w:spacing w:after="160" w:line="276" w:lineRule="auto"/>
        <w:jc w:val="both"/>
        <w:rPr>
          <w:rFonts w:ascii="Times New Roman" w:hAnsi="Times New Roman"/>
          <w:sz w:val="24"/>
          <w:szCs w:val="24"/>
        </w:rPr>
      </w:pPr>
      <w:r w:rsidRPr="0068181D">
        <w:rPr>
          <w:rFonts w:ascii="Times New Roman" w:hAnsi="Times New Roman"/>
          <w:sz w:val="24"/>
          <w:szCs w:val="24"/>
        </w:rPr>
        <w:t xml:space="preserve">Izjavom o nekažnjavanju davatelja s ovjerenim potpisom kod javnog bilježnika i to za gospodarski subjekt i za osobu/e ovlaštenu/e za zastupanje gospodarskog subjekta na </w:t>
      </w:r>
      <w:r w:rsidRPr="004F6E3A">
        <w:rPr>
          <w:rFonts w:ascii="Times New Roman" w:hAnsi="Times New Roman"/>
          <w:sz w:val="24"/>
          <w:szCs w:val="24"/>
        </w:rPr>
        <w:t xml:space="preserve">OBRASCU 1., a za ostale osobe iz članka 251. stavka 1. točka 1. na OBRASCU </w:t>
      </w:r>
      <w:r w:rsidR="003768CE" w:rsidRPr="004F6E3A">
        <w:rPr>
          <w:rFonts w:ascii="Times New Roman" w:hAnsi="Times New Roman"/>
          <w:sz w:val="24"/>
          <w:szCs w:val="24"/>
        </w:rPr>
        <w:t>2</w:t>
      </w:r>
      <w:r w:rsidRPr="004F6E3A">
        <w:rPr>
          <w:rFonts w:ascii="Times New Roman" w:hAnsi="Times New Roman"/>
          <w:sz w:val="24"/>
          <w:szCs w:val="24"/>
        </w:rPr>
        <w:t>,</w:t>
      </w:r>
      <w:r w:rsidRPr="0068181D">
        <w:rPr>
          <w:rFonts w:ascii="Times New Roman" w:hAnsi="Times New Roman"/>
          <w:sz w:val="24"/>
          <w:szCs w:val="24"/>
        </w:rPr>
        <w:t xml:space="preserve"> koji su sastavni dio ove dokumentacije o nabavi,</w:t>
      </w:r>
    </w:p>
    <w:p w:rsidR="00D2335F" w:rsidRPr="0068181D" w:rsidRDefault="00D2335F" w:rsidP="004D3AE9">
      <w:pPr>
        <w:numPr>
          <w:ilvl w:val="0"/>
          <w:numId w:val="18"/>
        </w:numPr>
        <w:spacing w:after="160" w:line="276" w:lineRule="auto"/>
        <w:jc w:val="both"/>
        <w:rPr>
          <w:rFonts w:ascii="Times New Roman" w:hAnsi="Times New Roman"/>
          <w:sz w:val="24"/>
          <w:szCs w:val="24"/>
        </w:rPr>
      </w:pPr>
      <w:r w:rsidRPr="0068181D">
        <w:rPr>
          <w:rFonts w:ascii="Times New Roman" w:hAnsi="Times New Roman"/>
          <w:sz w:val="24"/>
          <w:szCs w:val="24"/>
        </w:rPr>
        <w:t>Potvrdom Porezne uprave o stanju duga i</w:t>
      </w:r>
    </w:p>
    <w:p w:rsidR="00D2335F" w:rsidRPr="0068181D" w:rsidRDefault="00D2335F" w:rsidP="004D3AE9">
      <w:pPr>
        <w:numPr>
          <w:ilvl w:val="0"/>
          <w:numId w:val="18"/>
        </w:numPr>
        <w:spacing w:after="160" w:line="276" w:lineRule="auto"/>
        <w:jc w:val="both"/>
        <w:rPr>
          <w:rFonts w:ascii="Times New Roman" w:hAnsi="Times New Roman"/>
          <w:sz w:val="24"/>
          <w:szCs w:val="24"/>
        </w:rPr>
      </w:pPr>
      <w:r w:rsidRPr="0068181D">
        <w:rPr>
          <w:rFonts w:ascii="Times New Roman" w:hAnsi="Times New Roman"/>
          <w:sz w:val="24"/>
          <w:szCs w:val="24"/>
        </w:rPr>
        <w:t xml:space="preserve">Izvatkom iz sudskog registra ili potvrdom trgovačkog suda ili drugog nadležnog tijela </w:t>
      </w:r>
      <w:r w:rsidRPr="0068181D">
        <w:rPr>
          <w:rFonts w:ascii="Times New Roman" w:hAnsi="Times New Roman"/>
          <w:b/>
          <w:sz w:val="24"/>
          <w:szCs w:val="24"/>
          <w:u w:val="single"/>
        </w:rPr>
        <w:t>i dodatno</w:t>
      </w:r>
      <w:r w:rsidRPr="0068181D">
        <w:rPr>
          <w:rFonts w:ascii="Times New Roman" w:hAnsi="Times New Roman"/>
          <w:sz w:val="24"/>
          <w:szCs w:val="24"/>
        </w:rPr>
        <w:t xml:space="preserve"> Izjavom o nepostojanju razloga za isključenje iz članka 254. stavak 1. točka 2. ZJN 2016. davatelja (ovlaštene osobe (ili osoba) po zakonu za zastupanje </w:t>
      </w:r>
      <w:r w:rsidRPr="004F6E3A">
        <w:rPr>
          <w:rFonts w:ascii="Times New Roman" w:hAnsi="Times New Roman"/>
          <w:sz w:val="24"/>
          <w:szCs w:val="24"/>
        </w:rPr>
        <w:t>gospodarskog subjekta)</w:t>
      </w:r>
      <w:r w:rsidR="007A4EE1" w:rsidRPr="004F6E3A">
        <w:rPr>
          <w:rFonts w:ascii="Times New Roman" w:hAnsi="Times New Roman"/>
          <w:sz w:val="24"/>
          <w:szCs w:val="24"/>
        </w:rPr>
        <w:t xml:space="preserve"> </w:t>
      </w:r>
      <w:r w:rsidRPr="004F6E3A">
        <w:rPr>
          <w:rFonts w:ascii="Times New Roman" w:hAnsi="Times New Roman"/>
          <w:b/>
          <w:sz w:val="24"/>
          <w:szCs w:val="24"/>
          <w:u w:val="single"/>
        </w:rPr>
        <w:t>s ovjerenim potpisom kod javnog bilježnika</w:t>
      </w:r>
      <w:r w:rsidRPr="004F6E3A">
        <w:rPr>
          <w:rFonts w:ascii="Times New Roman" w:hAnsi="Times New Roman"/>
          <w:sz w:val="24"/>
          <w:szCs w:val="24"/>
        </w:rPr>
        <w:t xml:space="preserve">, na OBRASCU </w:t>
      </w:r>
      <w:r w:rsidR="003768CE" w:rsidRPr="004F6E3A">
        <w:rPr>
          <w:rFonts w:ascii="Times New Roman" w:hAnsi="Times New Roman"/>
          <w:sz w:val="24"/>
          <w:szCs w:val="24"/>
        </w:rPr>
        <w:t>5</w:t>
      </w:r>
      <w:r w:rsidRPr="004F6E3A">
        <w:rPr>
          <w:rFonts w:ascii="Times New Roman" w:hAnsi="Times New Roman"/>
          <w:sz w:val="24"/>
          <w:szCs w:val="24"/>
        </w:rPr>
        <w:t>. koji je sastavni dio ove dokumentacije o nabavi. Umjesto Izjavom s ovjerenim</w:t>
      </w:r>
      <w:r w:rsidRPr="0068181D">
        <w:rPr>
          <w:rFonts w:ascii="Times New Roman" w:hAnsi="Times New Roman"/>
          <w:sz w:val="24"/>
          <w:szCs w:val="24"/>
        </w:rPr>
        <w:t xml:space="preserve"> potpisom kod javnog bilježnika, gospodarski subjekt može dokazati nepostojanje </w:t>
      </w:r>
      <w:r w:rsidRPr="0068181D">
        <w:rPr>
          <w:rFonts w:ascii="Times New Roman" w:hAnsi="Times New Roman"/>
          <w:sz w:val="24"/>
          <w:szCs w:val="24"/>
        </w:rPr>
        <w:lastRenderedPageBreak/>
        <w:t>razloga za isključenje iz ove točke i izjavom davatelja s ovjerenim potpisom kod nadležne sudske ili upravne vlasti ili strukovnog ili trgovinskog tijela.</w:t>
      </w:r>
    </w:p>
    <w:p w:rsidR="00D2335F" w:rsidRPr="0068181D" w:rsidRDefault="00D2335F" w:rsidP="002B7F05">
      <w:pPr>
        <w:spacing w:line="276" w:lineRule="auto"/>
        <w:ind w:left="360"/>
        <w:jc w:val="both"/>
        <w:rPr>
          <w:rFonts w:ascii="Times New Roman" w:hAnsi="Times New Roman"/>
          <w:sz w:val="24"/>
          <w:szCs w:val="24"/>
        </w:rPr>
      </w:pPr>
      <w:r w:rsidRPr="0068181D">
        <w:rPr>
          <w:rFonts w:ascii="Times New Roman" w:hAnsi="Times New Roman"/>
          <w:b/>
          <w:sz w:val="24"/>
          <w:szCs w:val="24"/>
        </w:rPr>
        <w:t>NAPOMENA 2. :</w:t>
      </w:r>
      <w:r w:rsidRPr="0068181D">
        <w:rPr>
          <w:rFonts w:ascii="Times New Roman" w:hAnsi="Times New Roman"/>
          <w:sz w:val="24"/>
          <w:szCs w:val="24"/>
        </w:rPr>
        <w:t xml:space="preserve">Ako se u državi </w:t>
      </w:r>
      <w:r w:rsidRPr="0068181D">
        <w:rPr>
          <w:rFonts w:ascii="Times New Roman" w:hAnsi="Times New Roman"/>
          <w:sz w:val="24"/>
          <w:szCs w:val="24"/>
          <w:u w:val="single"/>
        </w:rPr>
        <w:t xml:space="preserve">poslovnog </w:t>
      </w:r>
      <w:proofErr w:type="spellStart"/>
      <w:r w:rsidRPr="0068181D">
        <w:rPr>
          <w:rFonts w:ascii="Times New Roman" w:hAnsi="Times New Roman"/>
          <w:sz w:val="24"/>
          <w:szCs w:val="24"/>
          <w:u w:val="single"/>
        </w:rPr>
        <w:t>nastana</w:t>
      </w:r>
      <w:proofErr w:type="spellEnd"/>
      <w:r w:rsidRPr="0068181D">
        <w:rPr>
          <w:rFonts w:ascii="Times New Roman" w:hAnsi="Times New Roman"/>
          <w:sz w:val="24"/>
          <w:szCs w:val="24"/>
          <w:u w:val="single"/>
        </w:rPr>
        <w:t xml:space="preserve"> gospodarskog subjekta, odnosno u državi čiji je osoba državljanin</w:t>
      </w:r>
      <w:r w:rsidRPr="0068181D">
        <w:rPr>
          <w:rFonts w:ascii="Times New Roman" w:hAnsi="Times New Roman"/>
          <w:sz w:val="24"/>
          <w:szCs w:val="24"/>
        </w:rPr>
        <w:t xml:space="preserve"> ne izdaju dokumenti iz članka 265. stavka 1. ili ako ne obuhvaćaju sve okolnosti iz članka 251. stavka 1., članka 252. stavka 1. i članka 254. stavak 1. točke 2. ZJN 2016.,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68181D">
        <w:rPr>
          <w:rFonts w:ascii="Times New Roman" w:hAnsi="Times New Roman"/>
          <w:sz w:val="24"/>
          <w:szCs w:val="24"/>
        </w:rPr>
        <w:t>nastana</w:t>
      </w:r>
      <w:proofErr w:type="spellEnd"/>
      <w:r w:rsidRPr="0068181D">
        <w:rPr>
          <w:rFonts w:ascii="Times New Roman" w:hAnsi="Times New Roman"/>
          <w:sz w:val="24"/>
          <w:szCs w:val="24"/>
        </w:rPr>
        <w:t xml:space="preserve"> gospodarskog subjekta, odnosno državi čiji je osoba državljanin (sukladno članku 265. stavak 2.).</w:t>
      </w:r>
    </w:p>
    <w:p w:rsidR="00585329" w:rsidRDefault="00585329" w:rsidP="002B7F05">
      <w:pPr>
        <w:spacing w:line="276" w:lineRule="auto"/>
        <w:ind w:left="360"/>
        <w:jc w:val="both"/>
        <w:rPr>
          <w:rFonts w:ascii="Times New Roman" w:hAnsi="Times New Roman"/>
          <w:sz w:val="24"/>
          <w:szCs w:val="24"/>
        </w:rPr>
      </w:pPr>
    </w:p>
    <w:p w:rsidR="00D2335F" w:rsidRPr="0068181D" w:rsidRDefault="00D2335F" w:rsidP="002B7F05">
      <w:pPr>
        <w:spacing w:line="276" w:lineRule="auto"/>
        <w:ind w:left="360"/>
        <w:jc w:val="both"/>
        <w:rPr>
          <w:rFonts w:ascii="Times New Roman" w:hAnsi="Times New Roman"/>
          <w:sz w:val="24"/>
          <w:szCs w:val="24"/>
        </w:rPr>
      </w:pPr>
      <w:r w:rsidRPr="0068181D">
        <w:rPr>
          <w:rFonts w:ascii="Times New Roman" w:hAnsi="Times New Roman"/>
          <w:sz w:val="24"/>
          <w:szCs w:val="24"/>
        </w:rPr>
        <w:t xml:space="preserve">Radi lakšeg sastavljanja i ovjeravanja gore navedenih izjava od strane gospodarskog subjekta koji nema poslovni </w:t>
      </w:r>
      <w:proofErr w:type="spellStart"/>
      <w:r w:rsidRPr="0068181D">
        <w:rPr>
          <w:rFonts w:ascii="Times New Roman" w:hAnsi="Times New Roman"/>
          <w:sz w:val="24"/>
          <w:szCs w:val="24"/>
        </w:rPr>
        <w:t>nastan</w:t>
      </w:r>
      <w:proofErr w:type="spellEnd"/>
      <w:r w:rsidRPr="0068181D">
        <w:rPr>
          <w:rFonts w:ascii="Times New Roman" w:hAnsi="Times New Roman"/>
          <w:sz w:val="24"/>
          <w:szCs w:val="24"/>
        </w:rPr>
        <w:t xml:space="preserve"> u Republici Hrvatskoj, Naručitelj je kao sastavni dio dokumentacije o nabavi priložio primjere OBRAZACA:</w:t>
      </w:r>
    </w:p>
    <w:p w:rsidR="00D2335F" w:rsidRPr="004020FC" w:rsidRDefault="00D2335F" w:rsidP="004D3AE9">
      <w:pPr>
        <w:numPr>
          <w:ilvl w:val="0"/>
          <w:numId w:val="18"/>
        </w:numPr>
        <w:spacing w:after="160" w:line="276" w:lineRule="auto"/>
        <w:jc w:val="both"/>
        <w:rPr>
          <w:rFonts w:ascii="Times New Roman" w:hAnsi="Times New Roman"/>
          <w:sz w:val="24"/>
          <w:szCs w:val="24"/>
        </w:rPr>
      </w:pPr>
      <w:r w:rsidRPr="004020FC">
        <w:rPr>
          <w:rFonts w:ascii="Times New Roman" w:hAnsi="Times New Roman"/>
          <w:sz w:val="24"/>
          <w:szCs w:val="24"/>
        </w:rPr>
        <w:t xml:space="preserve">OBRAZAC </w:t>
      </w:r>
      <w:r w:rsidR="003768CE" w:rsidRPr="004020FC">
        <w:rPr>
          <w:rFonts w:ascii="Times New Roman" w:hAnsi="Times New Roman"/>
          <w:sz w:val="24"/>
          <w:szCs w:val="24"/>
        </w:rPr>
        <w:t>3</w:t>
      </w:r>
      <w:r w:rsidRPr="004020FC">
        <w:rPr>
          <w:rFonts w:ascii="Times New Roman" w:hAnsi="Times New Roman"/>
          <w:sz w:val="24"/>
          <w:szCs w:val="24"/>
        </w:rPr>
        <w:t>,</w:t>
      </w:r>
      <w:r w:rsidR="004020FC" w:rsidRPr="004020FC">
        <w:rPr>
          <w:rFonts w:ascii="Times New Roman" w:hAnsi="Times New Roman"/>
          <w:sz w:val="24"/>
          <w:szCs w:val="24"/>
        </w:rPr>
        <w:t xml:space="preserve"> </w:t>
      </w:r>
      <w:r w:rsidRPr="004020FC">
        <w:rPr>
          <w:rFonts w:ascii="Times New Roman" w:hAnsi="Times New Roman"/>
          <w:sz w:val="24"/>
          <w:szCs w:val="24"/>
        </w:rPr>
        <w:t xml:space="preserve">OBRAZAC </w:t>
      </w:r>
      <w:r w:rsidR="003768CE" w:rsidRPr="004020FC">
        <w:rPr>
          <w:rFonts w:ascii="Times New Roman" w:hAnsi="Times New Roman"/>
          <w:sz w:val="24"/>
          <w:szCs w:val="24"/>
        </w:rPr>
        <w:t>4</w:t>
      </w:r>
      <w:r w:rsidRPr="004020FC">
        <w:rPr>
          <w:rFonts w:ascii="Times New Roman" w:hAnsi="Times New Roman"/>
          <w:sz w:val="24"/>
          <w:szCs w:val="24"/>
        </w:rPr>
        <w:t>,</w:t>
      </w:r>
      <w:r w:rsidR="004020FC" w:rsidRPr="004020FC">
        <w:rPr>
          <w:rFonts w:ascii="Times New Roman" w:hAnsi="Times New Roman"/>
          <w:sz w:val="24"/>
          <w:szCs w:val="24"/>
        </w:rPr>
        <w:t xml:space="preserve"> </w:t>
      </w:r>
      <w:r w:rsidRPr="004020FC">
        <w:rPr>
          <w:rFonts w:ascii="Times New Roman" w:hAnsi="Times New Roman"/>
          <w:sz w:val="24"/>
          <w:szCs w:val="24"/>
        </w:rPr>
        <w:t xml:space="preserve">OBRAZAC </w:t>
      </w:r>
      <w:r w:rsidR="003768CE" w:rsidRPr="004020FC">
        <w:rPr>
          <w:rFonts w:ascii="Times New Roman" w:hAnsi="Times New Roman"/>
          <w:sz w:val="24"/>
          <w:szCs w:val="24"/>
        </w:rPr>
        <w:t>5</w:t>
      </w:r>
      <w:r w:rsidRPr="004020FC">
        <w:rPr>
          <w:rFonts w:ascii="Times New Roman" w:hAnsi="Times New Roman"/>
          <w:sz w:val="24"/>
          <w:szCs w:val="24"/>
        </w:rPr>
        <w:t>.</w:t>
      </w:r>
    </w:p>
    <w:p w:rsidR="00D2335F" w:rsidRDefault="00EB4B4A" w:rsidP="004D3AE9">
      <w:pPr>
        <w:pStyle w:val="Heading1"/>
        <w:numPr>
          <w:ilvl w:val="0"/>
          <w:numId w:val="14"/>
        </w:numPr>
        <w:jc w:val="left"/>
      </w:pPr>
      <w:bookmarkStart w:id="91" w:name="_Toc477120342"/>
      <w:bookmarkStart w:id="92" w:name="_Toc485036611"/>
      <w:bookmarkStart w:id="93" w:name="_Toc485036778"/>
      <w:bookmarkStart w:id="94" w:name="_Toc485814218"/>
      <w:r w:rsidRPr="0068181D">
        <w:t xml:space="preserve">Kriteriji za odabir gospodarskog subjekta </w:t>
      </w:r>
      <w:r w:rsidR="007A4EE1">
        <w:t xml:space="preserve">                               </w:t>
      </w:r>
      <w:r w:rsidRPr="0068181D">
        <w:t>(uvjeti sposobnosti ponuditelja)</w:t>
      </w:r>
      <w:bookmarkEnd w:id="91"/>
      <w:bookmarkEnd w:id="92"/>
      <w:bookmarkEnd w:id="93"/>
      <w:bookmarkEnd w:id="94"/>
    </w:p>
    <w:p w:rsidR="00D003E7" w:rsidRPr="00AE1968" w:rsidRDefault="00D003E7" w:rsidP="00D003E7">
      <w:pPr>
        <w:rPr>
          <w:sz w:val="16"/>
          <w:szCs w:val="16"/>
        </w:rPr>
      </w:pPr>
    </w:p>
    <w:p w:rsidR="0083285D" w:rsidRPr="0068181D" w:rsidRDefault="0083285D" w:rsidP="002B7F05">
      <w:pPr>
        <w:spacing w:line="276" w:lineRule="auto"/>
        <w:jc w:val="both"/>
        <w:rPr>
          <w:rFonts w:ascii="Times New Roman" w:hAnsi="Times New Roman"/>
          <w:sz w:val="24"/>
          <w:szCs w:val="24"/>
        </w:rPr>
      </w:pPr>
      <w:r w:rsidRPr="0068181D">
        <w:rPr>
          <w:rFonts w:ascii="Times New Roman" w:hAnsi="Times New Roman"/>
          <w:sz w:val="24"/>
          <w:szCs w:val="24"/>
        </w:rPr>
        <w:t>Gospodarski subjekt u ovom otvorenom postupku javne nabave mora dokazati:</w:t>
      </w:r>
    </w:p>
    <w:p w:rsidR="0083285D" w:rsidRPr="0068181D" w:rsidRDefault="0083285D" w:rsidP="004D3AE9">
      <w:pPr>
        <w:numPr>
          <w:ilvl w:val="0"/>
          <w:numId w:val="19"/>
        </w:numPr>
        <w:spacing w:after="160" w:line="276" w:lineRule="auto"/>
        <w:jc w:val="both"/>
        <w:rPr>
          <w:rFonts w:ascii="Times New Roman" w:hAnsi="Times New Roman"/>
          <w:sz w:val="24"/>
          <w:szCs w:val="24"/>
        </w:rPr>
      </w:pPr>
      <w:r w:rsidRPr="0068181D">
        <w:rPr>
          <w:rFonts w:ascii="Times New Roman" w:hAnsi="Times New Roman"/>
          <w:sz w:val="24"/>
          <w:szCs w:val="24"/>
          <w:u w:val="single"/>
        </w:rPr>
        <w:t>sposobnost za obavljanje profesionalne djelatnosti,</w:t>
      </w:r>
    </w:p>
    <w:p w:rsidR="0083285D" w:rsidRPr="0068181D" w:rsidRDefault="0083285D" w:rsidP="004D3AE9">
      <w:pPr>
        <w:numPr>
          <w:ilvl w:val="0"/>
          <w:numId w:val="19"/>
        </w:numPr>
        <w:spacing w:after="160" w:line="276" w:lineRule="auto"/>
        <w:jc w:val="both"/>
        <w:rPr>
          <w:rFonts w:ascii="Times New Roman" w:hAnsi="Times New Roman"/>
          <w:sz w:val="24"/>
          <w:szCs w:val="24"/>
        </w:rPr>
      </w:pPr>
      <w:r w:rsidRPr="0068181D">
        <w:rPr>
          <w:rFonts w:ascii="Times New Roman" w:hAnsi="Times New Roman"/>
          <w:sz w:val="24"/>
          <w:szCs w:val="24"/>
          <w:u w:val="single"/>
        </w:rPr>
        <w:t xml:space="preserve">ekonomsku i financijsku sposobnost, </w:t>
      </w:r>
    </w:p>
    <w:p w:rsidR="0083285D" w:rsidRPr="0068181D" w:rsidRDefault="0083285D" w:rsidP="004D3AE9">
      <w:pPr>
        <w:numPr>
          <w:ilvl w:val="0"/>
          <w:numId w:val="19"/>
        </w:numPr>
        <w:spacing w:after="160" w:line="276" w:lineRule="auto"/>
        <w:jc w:val="both"/>
        <w:rPr>
          <w:rFonts w:ascii="Times New Roman" w:hAnsi="Times New Roman"/>
          <w:sz w:val="24"/>
          <w:szCs w:val="24"/>
        </w:rPr>
      </w:pPr>
      <w:r w:rsidRPr="0068181D">
        <w:rPr>
          <w:rFonts w:ascii="Times New Roman" w:hAnsi="Times New Roman"/>
          <w:sz w:val="24"/>
          <w:szCs w:val="24"/>
          <w:u w:val="single"/>
        </w:rPr>
        <w:t xml:space="preserve"> tehničku i stručnu sposobnost</w:t>
      </w:r>
      <w:r w:rsidRPr="0068181D">
        <w:rPr>
          <w:rFonts w:ascii="Times New Roman" w:hAnsi="Times New Roman"/>
          <w:sz w:val="24"/>
          <w:szCs w:val="24"/>
        </w:rPr>
        <w:t>.</w:t>
      </w:r>
    </w:p>
    <w:p w:rsidR="0083285D" w:rsidRPr="0068181D" w:rsidRDefault="0083285D" w:rsidP="00947ABD">
      <w:pPr>
        <w:pStyle w:val="Heading3"/>
        <w:rPr>
          <w:w w:val="105"/>
        </w:rPr>
      </w:pPr>
      <w:bookmarkStart w:id="95" w:name="_Toc477120343"/>
      <w:bookmarkStart w:id="96" w:name="_Toc485036612"/>
      <w:bookmarkStart w:id="97" w:name="_Toc485036779"/>
      <w:bookmarkStart w:id="98" w:name="_Toc485814219"/>
      <w:r w:rsidRPr="0068181D">
        <w:rPr>
          <w:w w:val="105"/>
        </w:rPr>
        <w:t>Sposobnost za obavljanje profesionalne djelatnosti</w:t>
      </w:r>
      <w:bookmarkEnd w:id="95"/>
      <w:bookmarkEnd w:id="96"/>
      <w:bookmarkEnd w:id="97"/>
      <w:bookmarkEnd w:id="98"/>
    </w:p>
    <w:p w:rsidR="00EB4B4A" w:rsidRPr="0068181D" w:rsidRDefault="0083285D" w:rsidP="00FE0F3B">
      <w:pPr>
        <w:spacing w:line="276" w:lineRule="auto"/>
        <w:jc w:val="both"/>
        <w:rPr>
          <w:rFonts w:ascii="Times New Roman" w:hAnsi="Times New Roman"/>
          <w:sz w:val="24"/>
          <w:szCs w:val="24"/>
        </w:rPr>
      </w:pPr>
      <w:r w:rsidRPr="0068181D">
        <w:rPr>
          <w:rFonts w:ascii="Times New Roman" w:hAnsi="Times New Roman"/>
          <w:sz w:val="24"/>
          <w:szCs w:val="24"/>
        </w:rPr>
        <w:t>Javni naručitelj je u ovoj Dokumentaciji o nabavi odredio uvjete za obavljanje profesionalne djelatnosti kojima se osigurava da gospodarski subjekti imaju sposobnost za obavljanje profesionalne djelatnosti potrebnu za izvršenje ugovora o javnoj nabavi. Uvjet za obavljanje profesionalne djelatnosti je vezan uz predmet nabave i razmjeran predmetu nabave. U nastavku se navodi uvjet sposobnosti za obavljanje profesionalne djelatnosti:</w:t>
      </w:r>
    </w:p>
    <w:p w:rsidR="00FE0F3B" w:rsidRPr="00D14AF4" w:rsidRDefault="00FE0F3B" w:rsidP="00FE0F3B">
      <w:pPr>
        <w:spacing w:line="276" w:lineRule="auto"/>
        <w:jc w:val="both"/>
        <w:rPr>
          <w:rFonts w:ascii="Times New Roman" w:hAnsi="Times New Roman"/>
          <w:i/>
          <w:sz w:val="24"/>
          <w:szCs w:val="24"/>
        </w:rPr>
      </w:pPr>
    </w:p>
    <w:p w:rsidR="00BD3ADC" w:rsidRPr="00D14AF4" w:rsidRDefault="00BD3ADC" w:rsidP="004D3AE9">
      <w:pPr>
        <w:pStyle w:val="ListParagraph"/>
        <w:numPr>
          <w:ilvl w:val="2"/>
          <w:numId w:val="14"/>
        </w:numPr>
        <w:spacing w:after="160" w:line="276" w:lineRule="auto"/>
        <w:jc w:val="both"/>
        <w:rPr>
          <w:rFonts w:ascii="Times New Roman" w:hAnsi="Times New Roman"/>
          <w:i/>
          <w:sz w:val="24"/>
          <w:szCs w:val="24"/>
        </w:rPr>
      </w:pPr>
      <w:r w:rsidRPr="00D14AF4">
        <w:rPr>
          <w:rFonts w:ascii="Times New Roman" w:hAnsi="Times New Roman"/>
          <w:i/>
          <w:sz w:val="24"/>
          <w:szCs w:val="24"/>
        </w:rPr>
        <w:t xml:space="preserve">Ponuditelj mora dokazati: upis u sudski, obrtni, strukovni ili drugi odgovarajući registar u državi njegova poslovnog </w:t>
      </w:r>
      <w:proofErr w:type="spellStart"/>
      <w:r w:rsidRPr="00D14AF4">
        <w:rPr>
          <w:rFonts w:ascii="Times New Roman" w:hAnsi="Times New Roman"/>
          <w:i/>
          <w:sz w:val="24"/>
          <w:szCs w:val="24"/>
        </w:rPr>
        <w:t>nastana</w:t>
      </w:r>
      <w:proofErr w:type="spellEnd"/>
      <w:r w:rsidRPr="00D14AF4">
        <w:rPr>
          <w:rFonts w:ascii="Times New Roman" w:hAnsi="Times New Roman"/>
          <w:i/>
          <w:sz w:val="24"/>
          <w:szCs w:val="24"/>
        </w:rPr>
        <w:t xml:space="preserve">. </w:t>
      </w:r>
    </w:p>
    <w:p w:rsidR="00AF3792" w:rsidRDefault="00BD3ADC" w:rsidP="00D003E7">
      <w:pPr>
        <w:autoSpaceDE w:val="0"/>
        <w:autoSpaceDN w:val="0"/>
        <w:adjustRightInd w:val="0"/>
        <w:spacing w:line="276" w:lineRule="auto"/>
        <w:jc w:val="both"/>
        <w:rPr>
          <w:rFonts w:ascii="Times New Roman" w:hAnsi="Times New Roman"/>
          <w:sz w:val="24"/>
          <w:szCs w:val="24"/>
        </w:rPr>
      </w:pPr>
      <w:r w:rsidRPr="0068181D">
        <w:rPr>
          <w:rFonts w:ascii="Times New Roman" w:hAnsi="Times New Roman"/>
          <w:sz w:val="24"/>
          <w:szCs w:val="24"/>
        </w:rPr>
        <w:t xml:space="preserve">Upis u registar dokazuje se </w:t>
      </w:r>
      <w:r w:rsidRPr="0068181D">
        <w:rPr>
          <w:rFonts w:ascii="Times New Roman" w:hAnsi="Times New Roman"/>
          <w:b/>
          <w:bCs/>
          <w:sz w:val="24"/>
          <w:szCs w:val="24"/>
        </w:rPr>
        <w:t xml:space="preserve">odgovarajućim izvatkom </w:t>
      </w:r>
      <w:r w:rsidRPr="0068181D">
        <w:rPr>
          <w:rFonts w:ascii="Times New Roman" w:hAnsi="Times New Roman"/>
          <w:bCs/>
          <w:sz w:val="24"/>
          <w:szCs w:val="24"/>
        </w:rPr>
        <w:t xml:space="preserve">iz sudskog, obrtnog, strukovnog ili drugog odgovarajućeg registra u državi članici njegovog poslovnog </w:t>
      </w:r>
      <w:proofErr w:type="spellStart"/>
      <w:r w:rsidRPr="0068181D">
        <w:rPr>
          <w:rFonts w:ascii="Times New Roman" w:hAnsi="Times New Roman"/>
          <w:bCs/>
          <w:sz w:val="24"/>
          <w:szCs w:val="24"/>
        </w:rPr>
        <w:t>nastana</w:t>
      </w:r>
      <w:proofErr w:type="spellEnd"/>
      <w:r w:rsidRPr="0068181D">
        <w:rPr>
          <w:rFonts w:ascii="Times New Roman" w:hAnsi="Times New Roman"/>
          <w:bCs/>
          <w:sz w:val="24"/>
          <w:szCs w:val="24"/>
        </w:rPr>
        <w:t xml:space="preserve">. Naručitelj ne propisuje starost navedenog dokumenta. </w:t>
      </w:r>
      <w:r w:rsidRPr="0068181D">
        <w:rPr>
          <w:rFonts w:ascii="Times New Roman" w:hAnsi="Times New Roman"/>
          <w:sz w:val="24"/>
          <w:szCs w:val="24"/>
        </w:rPr>
        <w:t>Gospodarski subjekt ovim dokazom, kao ažuriranim popratnim dokumentom, dokazuje da su podaci koji su sadržani u dokumentu važeći, odnosno da odgovaraju činjeničnom stanju u trenutku dostave naručitelju te dokazuju ono što je gospodarski subjekt naveo u ESPD-u.</w:t>
      </w:r>
    </w:p>
    <w:p w:rsidR="004F6E3A" w:rsidRPr="00EB329B" w:rsidRDefault="004F6E3A" w:rsidP="00D003E7">
      <w:pPr>
        <w:autoSpaceDE w:val="0"/>
        <w:autoSpaceDN w:val="0"/>
        <w:adjustRightInd w:val="0"/>
        <w:spacing w:line="276" w:lineRule="auto"/>
        <w:jc w:val="both"/>
        <w:rPr>
          <w:rFonts w:ascii="Times New Roman" w:hAnsi="Times New Roman"/>
          <w:sz w:val="16"/>
          <w:szCs w:val="16"/>
        </w:rPr>
      </w:pPr>
    </w:p>
    <w:p w:rsidR="007A4EE1" w:rsidRPr="00947ABD" w:rsidRDefault="007A4EE1" w:rsidP="004F6E3A">
      <w:pPr>
        <w:pStyle w:val="Default"/>
        <w:pBdr>
          <w:top w:val="single" w:sz="4" w:space="1" w:color="auto"/>
          <w:left w:val="single" w:sz="4" w:space="4" w:color="auto"/>
          <w:bottom w:val="single" w:sz="4" w:space="1" w:color="auto"/>
          <w:right w:val="single" w:sz="4" w:space="4" w:color="auto"/>
        </w:pBdr>
        <w:spacing w:line="276" w:lineRule="auto"/>
        <w:rPr>
          <w:rFonts w:ascii="Calibri" w:hAnsi="Calibri"/>
          <w:color w:val="auto"/>
        </w:rPr>
      </w:pPr>
      <w:r w:rsidRPr="00947ABD">
        <w:rPr>
          <w:rFonts w:ascii="Calibri" w:hAnsi="Calibri"/>
          <w:b/>
          <w:color w:val="auto"/>
        </w:rPr>
        <w:t xml:space="preserve">Za potrebe utvrđivanja gore navedenog, gospodarski subjekt u ponudi dostavlja </w:t>
      </w:r>
      <w:r w:rsidRPr="00947ABD">
        <w:rPr>
          <w:rFonts w:ascii="Calibri" w:hAnsi="Calibri" w:cs="Calibri"/>
          <w:bCs/>
          <w:color w:val="auto"/>
        </w:rPr>
        <w:t xml:space="preserve">- </w:t>
      </w:r>
      <w:r w:rsidRPr="00947ABD">
        <w:rPr>
          <w:rFonts w:ascii="Calibri" w:hAnsi="Calibri"/>
          <w:bCs/>
          <w:color w:val="auto"/>
        </w:rPr>
        <w:t xml:space="preserve">ispunjeni ESPD obrazac (Dio IV. Kriteriji za odabir, odjeljak ᾳ: </w:t>
      </w:r>
      <w:r w:rsidRPr="00947ABD">
        <w:rPr>
          <w:rFonts w:ascii="Calibri" w:eastAsia="Calibri" w:hAnsi="Calibri" w:cs="Calibri"/>
          <w:color w:val="auto"/>
        </w:rPr>
        <w:t>Opći navod za sve kriterije za odabir</w:t>
      </w:r>
      <w:r w:rsidRPr="00947ABD">
        <w:rPr>
          <w:rFonts w:ascii="Calibri" w:hAnsi="Calibri"/>
          <w:bCs/>
          <w:color w:val="auto"/>
        </w:rPr>
        <w:t>)</w:t>
      </w:r>
    </w:p>
    <w:p w:rsidR="004F6E3A" w:rsidRPr="00EB329B" w:rsidRDefault="004F6E3A" w:rsidP="007A4EE1">
      <w:pPr>
        <w:pStyle w:val="Default"/>
        <w:spacing w:line="276" w:lineRule="auto"/>
        <w:jc w:val="both"/>
        <w:rPr>
          <w:rFonts w:ascii="Calibri" w:hAnsi="Calibri"/>
          <w:color w:val="FF0000"/>
          <w:sz w:val="16"/>
          <w:szCs w:val="16"/>
        </w:rPr>
      </w:pPr>
    </w:p>
    <w:p w:rsidR="000F0FEF" w:rsidRDefault="007A4EE1" w:rsidP="007A4EE1">
      <w:pPr>
        <w:pStyle w:val="Default"/>
        <w:spacing w:line="276" w:lineRule="auto"/>
        <w:jc w:val="both"/>
        <w:rPr>
          <w:rFonts w:ascii="Calibri" w:hAnsi="Calibri"/>
        </w:rPr>
      </w:pPr>
      <w:r w:rsidRPr="00947ABD">
        <w:rPr>
          <w:rFonts w:ascii="Calibri" w:hAnsi="Calibri"/>
          <w:color w:val="auto"/>
        </w:rPr>
        <w:lastRenderedPageBreak/>
        <w:t xml:space="preserve">Naručitelj će prije donošenja odluke o odabiru od ponuditelja koji je dostavio ekonomski najpovoljniju ponudu zatražiti da u primjerenom roku, ne kraćem od 5 dana, dostavi </w:t>
      </w:r>
      <w:r w:rsidRPr="00567892">
        <w:rPr>
          <w:rFonts w:ascii="Calibri" w:hAnsi="Calibri"/>
        </w:rPr>
        <w:t>ažurirane popratne dokumente kojim dokazuje uvjete sposobnosti</w:t>
      </w:r>
      <w:r w:rsidR="000F0FEF">
        <w:rPr>
          <w:rFonts w:ascii="Calibri" w:hAnsi="Calibri"/>
        </w:rPr>
        <w:t>:</w:t>
      </w:r>
    </w:p>
    <w:p w:rsidR="000F0FEF" w:rsidRPr="00EB329B" w:rsidRDefault="000F0FEF" w:rsidP="00EB329B">
      <w:pPr>
        <w:pStyle w:val="Default"/>
        <w:spacing w:line="276" w:lineRule="auto"/>
        <w:jc w:val="both"/>
        <w:rPr>
          <w:rFonts w:ascii="Calibri" w:hAnsi="Calibri"/>
          <w:b/>
          <w:bCs/>
          <w:color w:val="auto"/>
        </w:rPr>
      </w:pPr>
      <w:r w:rsidRPr="00EB329B">
        <w:rPr>
          <w:rFonts w:ascii="Calibri" w:hAnsi="Calibri" w:cs="Calibri"/>
          <w:bCs/>
          <w:color w:val="auto"/>
        </w:rPr>
        <w:t xml:space="preserve">- </w:t>
      </w:r>
      <w:r w:rsidRPr="00EB329B">
        <w:rPr>
          <w:rFonts w:ascii="Calibri" w:hAnsi="Calibri"/>
          <w:bCs/>
          <w:color w:val="auto"/>
        </w:rPr>
        <w:t xml:space="preserve">izvadak iz sudskog, obrtnog ili drugog odgovarajućeg registra koji se vodi u državi članici njegova poslovnog </w:t>
      </w:r>
      <w:proofErr w:type="spellStart"/>
      <w:r w:rsidRPr="00EB329B">
        <w:rPr>
          <w:rFonts w:ascii="Calibri" w:hAnsi="Calibri"/>
          <w:bCs/>
          <w:color w:val="auto"/>
        </w:rPr>
        <w:t>nastana</w:t>
      </w:r>
      <w:proofErr w:type="spellEnd"/>
      <w:r w:rsidRPr="00EB329B">
        <w:rPr>
          <w:rFonts w:ascii="Calibri" w:hAnsi="Calibri"/>
          <w:b/>
          <w:bCs/>
          <w:color w:val="auto"/>
        </w:rPr>
        <w:t xml:space="preserve">. </w:t>
      </w:r>
    </w:p>
    <w:p w:rsidR="00B037BB" w:rsidRPr="0068181D" w:rsidRDefault="00B037BB" w:rsidP="00947ABD">
      <w:pPr>
        <w:pStyle w:val="Heading3"/>
        <w:rPr>
          <w:w w:val="105"/>
        </w:rPr>
      </w:pPr>
      <w:bookmarkStart w:id="99" w:name="_Toc477120344"/>
      <w:bookmarkStart w:id="100" w:name="_Toc485036613"/>
      <w:bookmarkStart w:id="101" w:name="_Toc485036780"/>
      <w:bookmarkStart w:id="102" w:name="_Toc485814220"/>
      <w:r w:rsidRPr="0068181D">
        <w:rPr>
          <w:w w:val="105"/>
        </w:rPr>
        <w:t>Ekonomska i Financijska sposobnost</w:t>
      </w:r>
      <w:bookmarkEnd w:id="99"/>
      <w:bookmarkEnd w:id="100"/>
      <w:bookmarkEnd w:id="101"/>
      <w:bookmarkEnd w:id="102"/>
    </w:p>
    <w:p w:rsidR="00B037BB" w:rsidRDefault="00B037BB" w:rsidP="002B7F05">
      <w:pPr>
        <w:spacing w:line="276" w:lineRule="auto"/>
        <w:jc w:val="both"/>
        <w:rPr>
          <w:rFonts w:ascii="Times New Roman" w:hAnsi="Times New Roman"/>
          <w:sz w:val="24"/>
          <w:szCs w:val="24"/>
        </w:rPr>
      </w:pPr>
      <w:r w:rsidRPr="0068181D">
        <w:rPr>
          <w:rFonts w:ascii="Times New Roman" w:hAnsi="Times New Roman"/>
          <w:sz w:val="24"/>
          <w:szCs w:val="24"/>
        </w:rPr>
        <w:t xml:space="preserve">Javni naručitelj je u ovoj Dokumentaciji o nabavi odredio uvjete ekonomske i financijske sposobnosti kojima se osigurava da gospodarski subjekti imaju ekonomsku i financijsku sposobnost potrebnu za izvršenje ugovora o javnoj nabavi. Svi uvjeti Ekonomske i financijske sposobnosti su vezani uz predmet nabave i razmjerni predmetu nabave. </w:t>
      </w:r>
    </w:p>
    <w:p w:rsidR="00AE1968" w:rsidRPr="00AE1968" w:rsidRDefault="00AE1968" w:rsidP="002B7F05">
      <w:pPr>
        <w:spacing w:line="276" w:lineRule="auto"/>
        <w:jc w:val="both"/>
        <w:rPr>
          <w:rFonts w:ascii="Times New Roman" w:hAnsi="Times New Roman"/>
          <w:sz w:val="16"/>
          <w:szCs w:val="16"/>
        </w:rPr>
      </w:pPr>
    </w:p>
    <w:p w:rsidR="00A6462F" w:rsidRPr="00AE1968" w:rsidRDefault="00A6462F" w:rsidP="00AE1968">
      <w:pPr>
        <w:pStyle w:val="ListParagraph"/>
        <w:numPr>
          <w:ilvl w:val="2"/>
          <w:numId w:val="14"/>
        </w:numPr>
        <w:tabs>
          <w:tab w:val="left" w:pos="426"/>
        </w:tabs>
        <w:spacing w:line="276" w:lineRule="auto"/>
        <w:jc w:val="both"/>
        <w:rPr>
          <w:rFonts w:ascii="Times New Roman" w:hAnsi="Times New Roman"/>
          <w:i/>
          <w:sz w:val="24"/>
          <w:szCs w:val="24"/>
        </w:rPr>
      </w:pPr>
      <w:r w:rsidRPr="00AE1968">
        <w:rPr>
          <w:rFonts w:ascii="Times New Roman" w:hAnsi="Times New Roman"/>
          <w:i/>
          <w:sz w:val="24"/>
          <w:szCs w:val="24"/>
        </w:rPr>
        <w:t>Minimalni godišnji promet</w:t>
      </w:r>
    </w:p>
    <w:p w:rsidR="00613DE4" w:rsidRPr="0068181D" w:rsidRDefault="00613DE4" w:rsidP="002B7F05">
      <w:pPr>
        <w:spacing w:line="276" w:lineRule="auto"/>
        <w:jc w:val="both"/>
        <w:rPr>
          <w:rFonts w:ascii="Times New Roman" w:hAnsi="Times New Roman"/>
          <w:sz w:val="24"/>
          <w:szCs w:val="24"/>
        </w:rPr>
      </w:pPr>
      <w:r w:rsidRPr="0068181D">
        <w:rPr>
          <w:rFonts w:ascii="Times New Roman" w:hAnsi="Times New Roman"/>
          <w:sz w:val="24"/>
          <w:szCs w:val="24"/>
        </w:rPr>
        <w:t xml:space="preserve">Gospodarski subjekt mora dokazati da je njegov minimalni godišnji promet bio u visini </w:t>
      </w:r>
      <w:r w:rsidR="00645AEA">
        <w:rPr>
          <w:rFonts w:ascii="Times New Roman" w:hAnsi="Times New Roman"/>
          <w:sz w:val="24"/>
          <w:szCs w:val="24"/>
        </w:rPr>
        <w:t xml:space="preserve">dvostrukog </w:t>
      </w:r>
      <w:r w:rsidRPr="0068181D">
        <w:rPr>
          <w:rFonts w:ascii="Times New Roman" w:hAnsi="Times New Roman"/>
          <w:sz w:val="24"/>
          <w:szCs w:val="24"/>
        </w:rPr>
        <w:t>iznosa procijenjene vrijednosti nabave u kunama koji Ponuditelj izračunava kao zbroj svih prihoda u svakoj od prethodne dvije (2) godine – 2015. i 2016. godini.</w:t>
      </w:r>
    </w:p>
    <w:p w:rsidR="00B037BB" w:rsidRPr="0068181D" w:rsidRDefault="00B037BB" w:rsidP="002B7F05">
      <w:pPr>
        <w:tabs>
          <w:tab w:val="left" w:pos="426"/>
        </w:tabs>
        <w:spacing w:line="276" w:lineRule="auto"/>
        <w:jc w:val="both"/>
        <w:rPr>
          <w:rFonts w:ascii="Times New Roman" w:hAnsi="Times New Roman"/>
          <w:b/>
          <w:i/>
          <w:sz w:val="24"/>
          <w:szCs w:val="24"/>
        </w:rPr>
      </w:pPr>
    </w:p>
    <w:p w:rsidR="00B037BB" w:rsidRPr="0068181D" w:rsidRDefault="00B037BB" w:rsidP="002B7F05">
      <w:pPr>
        <w:tabs>
          <w:tab w:val="left" w:pos="426"/>
        </w:tabs>
        <w:spacing w:line="276" w:lineRule="auto"/>
        <w:jc w:val="both"/>
        <w:rPr>
          <w:rFonts w:ascii="Times New Roman" w:hAnsi="Times New Roman"/>
          <w:sz w:val="24"/>
          <w:szCs w:val="24"/>
        </w:rPr>
      </w:pPr>
      <w:r w:rsidRPr="0068181D">
        <w:rPr>
          <w:rFonts w:ascii="Times New Roman" w:hAnsi="Times New Roman"/>
          <w:b/>
          <w:i/>
          <w:sz w:val="24"/>
          <w:szCs w:val="24"/>
        </w:rPr>
        <w:t xml:space="preserve">Dokument kojim gospodarski subjekt dokazuje ispunjavanje kriterija za odabir gospodarskog subjekta iz točke </w:t>
      </w:r>
      <w:r w:rsidR="00C71526">
        <w:rPr>
          <w:rFonts w:ascii="Times New Roman" w:hAnsi="Times New Roman"/>
          <w:b/>
          <w:i/>
          <w:sz w:val="24"/>
          <w:szCs w:val="24"/>
        </w:rPr>
        <w:t>4</w:t>
      </w:r>
      <w:r w:rsidRPr="0068181D">
        <w:rPr>
          <w:rFonts w:ascii="Times New Roman" w:hAnsi="Times New Roman"/>
          <w:b/>
          <w:i/>
          <w:sz w:val="24"/>
          <w:szCs w:val="24"/>
        </w:rPr>
        <w:t>.2.1. je:</w:t>
      </w:r>
    </w:p>
    <w:p w:rsidR="006E3ECF" w:rsidRPr="006E3ECF" w:rsidRDefault="006E3ECF" w:rsidP="002B7F05">
      <w:pPr>
        <w:tabs>
          <w:tab w:val="left" w:pos="426"/>
        </w:tabs>
        <w:spacing w:line="276" w:lineRule="auto"/>
        <w:jc w:val="both"/>
        <w:rPr>
          <w:rFonts w:ascii="Times New Roman" w:hAnsi="Times New Roman"/>
          <w:i/>
          <w:sz w:val="16"/>
          <w:szCs w:val="16"/>
        </w:rPr>
      </w:pPr>
    </w:p>
    <w:p w:rsidR="00B037BB" w:rsidRDefault="00B037BB" w:rsidP="002B7F05">
      <w:pPr>
        <w:tabs>
          <w:tab w:val="left" w:pos="426"/>
        </w:tabs>
        <w:spacing w:line="276" w:lineRule="auto"/>
        <w:jc w:val="both"/>
        <w:rPr>
          <w:rFonts w:ascii="Times New Roman" w:hAnsi="Times New Roman"/>
          <w:i/>
          <w:sz w:val="24"/>
          <w:szCs w:val="24"/>
        </w:rPr>
      </w:pPr>
      <w:r w:rsidRPr="0068181D">
        <w:rPr>
          <w:rFonts w:ascii="Times New Roman" w:hAnsi="Times New Roman"/>
          <w:i/>
          <w:sz w:val="24"/>
          <w:szCs w:val="24"/>
        </w:rPr>
        <w:t>Račun dobiti i gubitka ili BON-1 (ili jednakovrijedni dokument izdan od bankarskih ili drugih financijskih institucija), odnosno odgovarajući financijski izvještaj, ako je njihovo objavljivanje propisano u državi sjedišta gospodarskog subjekta</w:t>
      </w:r>
    </w:p>
    <w:p w:rsidR="00A800FD" w:rsidRPr="00A800FD" w:rsidRDefault="00A800FD" w:rsidP="002B7F05">
      <w:pPr>
        <w:tabs>
          <w:tab w:val="left" w:pos="426"/>
        </w:tabs>
        <w:spacing w:line="276" w:lineRule="auto"/>
        <w:jc w:val="both"/>
        <w:rPr>
          <w:rFonts w:ascii="Times New Roman" w:hAnsi="Times New Roman"/>
          <w:i/>
          <w:sz w:val="16"/>
          <w:szCs w:val="16"/>
        </w:rPr>
      </w:pPr>
    </w:p>
    <w:p w:rsidR="00A800FD" w:rsidRPr="004F6E3A" w:rsidRDefault="00A800FD" w:rsidP="004F6E3A">
      <w:pPr>
        <w:pStyle w:val="Default"/>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olor w:val="auto"/>
        </w:rPr>
      </w:pPr>
      <w:r w:rsidRPr="004F6E3A">
        <w:rPr>
          <w:rFonts w:asciiTheme="minorHAnsi" w:hAnsiTheme="minorHAnsi"/>
          <w:b/>
          <w:color w:val="auto"/>
        </w:rPr>
        <w:t xml:space="preserve">Za potrebe utvrđivanja gore navedenog, gospodarski subjekt u ponudi dostavlja </w:t>
      </w:r>
      <w:r w:rsidRPr="004F6E3A">
        <w:rPr>
          <w:rFonts w:asciiTheme="minorHAnsi" w:hAnsiTheme="minorHAnsi" w:cs="Calibri"/>
          <w:b/>
          <w:bCs/>
          <w:color w:val="auto"/>
        </w:rPr>
        <w:t xml:space="preserve">- </w:t>
      </w:r>
      <w:r w:rsidRPr="004F6E3A">
        <w:rPr>
          <w:rFonts w:asciiTheme="minorHAnsi" w:hAnsiTheme="minorHAnsi"/>
          <w:bCs/>
          <w:color w:val="auto"/>
        </w:rPr>
        <w:t>ispunjeni ESPD obrazac (Dio IV. Kriteriji za odabir, odjeljak ᾳ: Opći navod za sve kriterije za odabir)</w:t>
      </w:r>
    </w:p>
    <w:p w:rsidR="004F6E3A" w:rsidRPr="00AE1968" w:rsidRDefault="004F6E3A" w:rsidP="00A800FD">
      <w:pPr>
        <w:pStyle w:val="Default"/>
        <w:spacing w:line="276" w:lineRule="auto"/>
        <w:jc w:val="both"/>
        <w:rPr>
          <w:rFonts w:asciiTheme="minorHAnsi" w:hAnsiTheme="minorHAnsi"/>
          <w:color w:val="FF0000"/>
          <w:sz w:val="16"/>
          <w:szCs w:val="16"/>
        </w:rPr>
      </w:pPr>
    </w:p>
    <w:p w:rsidR="000F0FEF" w:rsidRDefault="00A800FD" w:rsidP="00A800FD">
      <w:pPr>
        <w:pStyle w:val="Default"/>
        <w:spacing w:line="276" w:lineRule="auto"/>
        <w:jc w:val="both"/>
        <w:rPr>
          <w:rFonts w:asciiTheme="minorHAnsi" w:hAnsiTheme="minorHAnsi"/>
          <w:color w:val="auto"/>
        </w:rPr>
      </w:pPr>
      <w:r w:rsidRPr="004F6E3A">
        <w:rPr>
          <w:rFonts w:asciiTheme="minorHAnsi" w:hAnsiTheme="minorHAnsi"/>
          <w:color w:val="auto"/>
        </w:rPr>
        <w:t>Naručitelj će prije donošenja odluke o odabiru od ponuditelja koji je dostavio ekonomski najpovoljniju ponudu zatražiti da u primjerenom roku, ne kraćem od 5 dana, dostavi ažurirane popratne dokumente kojim dokazuje uvjete sposobnosti</w:t>
      </w:r>
      <w:r w:rsidR="000F0FEF" w:rsidRPr="004F6E3A">
        <w:rPr>
          <w:rFonts w:asciiTheme="minorHAnsi" w:hAnsiTheme="minorHAnsi"/>
          <w:color w:val="auto"/>
        </w:rPr>
        <w:t>:</w:t>
      </w:r>
    </w:p>
    <w:p w:rsidR="006E3ECF" w:rsidRPr="006E3ECF" w:rsidRDefault="006E3ECF" w:rsidP="00A800FD">
      <w:pPr>
        <w:pStyle w:val="Default"/>
        <w:spacing w:line="276" w:lineRule="auto"/>
        <w:jc w:val="both"/>
        <w:rPr>
          <w:rFonts w:asciiTheme="minorHAnsi" w:hAnsiTheme="minorHAnsi"/>
          <w:color w:val="auto"/>
          <w:sz w:val="16"/>
          <w:szCs w:val="16"/>
        </w:rPr>
      </w:pPr>
    </w:p>
    <w:p w:rsidR="000F0FEF" w:rsidRPr="004F6E3A" w:rsidRDefault="000F0FEF" w:rsidP="000F0FEF">
      <w:pPr>
        <w:pStyle w:val="Default"/>
        <w:spacing w:line="276" w:lineRule="auto"/>
        <w:jc w:val="both"/>
        <w:rPr>
          <w:rFonts w:asciiTheme="minorHAnsi" w:hAnsiTheme="minorHAnsi"/>
          <w:color w:val="auto"/>
        </w:rPr>
      </w:pPr>
      <w:r w:rsidRPr="004F6E3A">
        <w:rPr>
          <w:rFonts w:ascii="Times New Roman" w:hAnsi="Times New Roman"/>
          <w:i/>
          <w:color w:val="auto"/>
        </w:rPr>
        <w:t>Račun dobiti i gubitka ili BON-1 (ili jednakovrijedni dokument izdan od bankarskih ili drugih financijskih institucija), odnosno odgovarajući financijski izvještaj, ako je njihovo objavljivanje propisano u državi sjedišta gospodarskog subjekta</w:t>
      </w:r>
      <w:r w:rsidRPr="004F6E3A">
        <w:rPr>
          <w:rFonts w:asciiTheme="minorHAnsi" w:hAnsiTheme="minorHAnsi"/>
          <w:bCs/>
          <w:color w:val="auto"/>
        </w:rPr>
        <w:t xml:space="preserve">, a koji ima istu dokaznu snagu kao i traženi dokaz </w:t>
      </w:r>
    </w:p>
    <w:p w:rsidR="000F0FEF" w:rsidRDefault="000F0FEF" w:rsidP="000F0FEF">
      <w:pPr>
        <w:pStyle w:val="Default"/>
        <w:spacing w:line="276" w:lineRule="auto"/>
        <w:jc w:val="both"/>
        <w:rPr>
          <w:rFonts w:asciiTheme="minorHAnsi" w:hAnsiTheme="minorHAnsi"/>
          <w:color w:val="FF0000"/>
        </w:rPr>
      </w:pPr>
    </w:p>
    <w:p w:rsidR="00B037BB" w:rsidRPr="00AE1968" w:rsidRDefault="00B037BB" w:rsidP="004D3AE9">
      <w:pPr>
        <w:pStyle w:val="ListParagraph"/>
        <w:numPr>
          <w:ilvl w:val="2"/>
          <w:numId w:val="14"/>
        </w:numPr>
        <w:tabs>
          <w:tab w:val="left" w:pos="426"/>
        </w:tabs>
        <w:spacing w:after="240" w:line="276" w:lineRule="auto"/>
        <w:jc w:val="both"/>
        <w:rPr>
          <w:rFonts w:ascii="Times New Roman" w:hAnsi="Times New Roman"/>
          <w:i/>
          <w:sz w:val="24"/>
          <w:szCs w:val="24"/>
        </w:rPr>
      </w:pPr>
      <w:r w:rsidRPr="00AE1968">
        <w:rPr>
          <w:rFonts w:ascii="Times New Roman" w:hAnsi="Times New Roman"/>
          <w:i/>
          <w:sz w:val="24"/>
          <w:szCs w:val="24"/>
        </w:rPr>
        <w:t xml:space="preserve">Informacije o godišnjim financijskim izvješćima Ponuditelja </w:t>
      </w:r>
    </w:p>
    <w:p w:rsidR="00B037BB" w:rsidRPr="0068181D" w:rsidRDefault="00B037BB" w:rsidP="002B7F05">
      <w:pPr>
        <w:pStyle w:val="box453040"/>
        <w:spacing w:before="0" w:beforeAutospacing="0" w:after="0" w:afterAutospacing="0" w:line="276" w:lineRule="auto"/>
        <w:jc w:val="both"/>
      </w:pPr>
      <w:r w:rsidRPr="0068181D">
        <w:t>Ponuditelj mora dokazati da njegov glavni račun nije bio u blokadi niti jedan dan u prethodnih šest (6) mjeseci. U razdoblje koje obuhvaća prethodnih šest (6) mjeseci mora obvezno uključiti dan objave Obavijesti o nadmetanju i dokumentacije o nabavi u E</w:t>
      </w:r>
      <w:r w:rsidR="005D7DCE" w:rsidRPr="0068181D">
        <w:t xml:space="preserve">lektroničkom oglasniku javne nabave </w:t>
      </w:r>
      <w:r w:rsidR="00AC7A9A" w:rsidRPr="0068181D">
        <w:t>Republike Hrvatske</w:t>
      </w:r>
      <w:r w:rsidR="005D7DCE" w:rsidRPr="0068181D">
        <w:t>.</w:t>
      </w:r>
    </w:p>
    <w:p w:rsidR="00E66C08" w:rsidRPr="00E66C08" w:rsidRDefault="00E66C08" w:rsidP="002B7F05">
      <w:pPr>
        <w:tabs>
          <w:tab w:val="left" w:pos="426"/>
        </w:tabs>
        <w:spacing w:line="276" w:lineRule="auto"/>
        <w:jc w:val="both"/>
        <w:rPr>
          <w:rFonts w:ascii="Times New Roman" w:hAnsi="Times New Roman"/>
          <w:b/>
          <w:i/>
          <w:sz w:val="16"/>
          <w:szCs w:val="16"/>
        </w:rPr>
      </w:pPr>
    </w:p>
    <w:p w:rsidR="00B037BB" w:rsidRPr="0068181D" w:rsidRDefault="00B037BB" w:rsidP="002B7F05">
      <w:pPr>
        <w:tabs>
          <w:tab w:val="left" w:pos="426"/>
        </w:tabs>
        <w:spacing w:line="276" w:lineRule="auto"/>
        <w:jc w:val="both"/>
        <w:rPr>
          <w:rFonts w:ascii="Times New Roman" w:hAnsi="Times New Roman"/>
          <w:b/>
          <w:i/>
          <w:sz w:val="24"/>
          <w:szCs w:val="24"/>
        </w:rPr>
      </w:pPr>
      <w:r w:rsidRPr="0068181D">
        <w:rPr>
          <w:rFonts w:ascii="Times New Roman" w:hAnsi="Times New Roman"/>
          <w:b/>
          <w:i/>
          <w:sz w:val="24"/>
          <w:szCs w:val="24"/>
        </w:rPr>
        <w:t xml:space="preserve">Dokument kojim gospodarski subjekt dokazuje ispunjavanje kriterija za odabir gospodarskog subjekta iz točke </w:t>
      </w:r>
      <w:r w:rsidR="00C71526">
        <w:rPr>
          <w:rFonts w:ascii="Times New Roman" w:hAnsi="Times New Roman"/>
          <w:b/>
          <w:i/>
          <w:sz w:val="24"/>
          <w:szCs w:val="24"/>
        </w:rPr>
        <w:t>4</w:t>
      </w:r>
      <w:r w:rsidRPr="0068181D">
        <w:rPr>
          <w:rFonts w:ascii="Times New Roman" w:hAnsi="Times New Roman"/>
          <w:b/>
          <w:i/>
          <w:sz w:val="24"/>
          <w:szCs w:val="24"/>
        </w:rPr>
        <w:t>.2.2. je:</w:t>
      </w:r>
    </w:p>
    <w:p w:rsidR="00E66C08" w:rsidRPr="00E66C08" w:rsidRDefault="00E66C08" w:rsidP="002B7F05">
      <w:pPr>
        <w:tabs>
          <w:tab w:val="left" w:pos="426"/>
        </w:tabs>
        <w:spacing w:line="276" w:lineRule="auto"/>
        <w:jc w:val="both"/>
        <w:rPr>
          <w:rFonts w:ascii="Times New Roman" w:hAnsi="Times New Roman"/>
          <w:sz w:val="16"/>
          <w:szCs w:val="16"/>
        </w:rPr>
      </w:pPr>
    </w:p>
    <w:p w:rsidR="00B037BB" w:rsidRDefault="00B037BB" w:rsidP="002B7F05">
      <w:pPr>
        <w:tabs>
          <w:tab w:val="left" w:pos="426"/>
        </w:tabs>
        <w:spacing w:line="276" w:lineRule="auto"/>
        <w:jc w:val="both"/>
        <w:rPr>
          <w:rFonts w:ascii="Times New Roman" w:hAnsi="Times New Roman"/>
          <w:sz w:val="24"/>
          <w:szCs w:val="24"/>
        </w:rPr>
      </w:pPr>
      <w:r w:rsidRPr="0068181D">
        <w:rPr>
          <w:rFonts w:ascii="Times New Roman" w:hAnsi="Times New Roman"/>
          <w:sz w:val="24"/>
          <w:szCs w:val="24"/>
        </w:rPr>
        <w:t>Dokument izdan od bankarskih ili drugih financijskih institucija kojim se dokazuje solventnost gospodarskog subjekta na primjer SOL – 2 ili BON - 2, ili drugi dokument.</w:t>
      </w:r>
    </w:p>
    <w:p w:rsidR="00E66C08" w:rsidRPr="00E66C08" w:rsidRDefault="00E66C08" w:rsidP="00E66C08">
      <w:pPr>
        <w:tabs>
          <w:tab w:val="left" w:pos="426"/>
        </w:tabs>
        <w:spacing w:line="276" w:lineRule="auto"/>
        <w:jc w:val="both"/>
        <w:rPr>
          <w:rFonts w:ascii="Times New Roman" w:hAnsi="Times New Roman"/>
          <w:b/>
          <w:i/>
          <w:sz w:val="16"/>
          <w:szCs w:val="16"/>
        </w:rPr>
      </w:pPr>
    </w:p>
    <w:p w:rsidR="00A800FD" w:rsidRPr="00E04E0B" w:rsidRDefault="00A800FD" w:rsidP="004F6E3A">
      <w:pPr>
        <w:pStyle w:val="Default"/>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olor w:val="auto"/>
        </w:rPr>
      </w:pPr>
      <w:r w:rsidRPr="00E04E0B">
        <w:rPr>
          <w:rFonts w:asciiTheme="minorHAnsi" w:hAnsiTheme="minorHAnsi"/>
          <w:b/>
          <w:color w:val="auto"/>
        </w:rPr>
        <w:t xml:space="preserve">Za potrebe utvrđivanja gore navedenog, gospodarski subjekt u ponudi dostavlja </w:t>
      </w:r>
      <w:r w:rsidRPr="00E04E0B">
        <w:rPr>
          <w:rFonts w:asciiTheme="minorHAnsi" w:hAnsiTheme="minorHAnsi" w:cs="Calibri"/>
          <w:b/>
          <w:bCs/>
          <w:color w:val="auto"/>
        </w:rPr>
        <w:t xml:space="preserve">- </w:t>
      </w:r>
      <w:r w:rsidRPr="00E04E0B">
        <w:rPr>
          <w:rFonts w:asciiTheme="minorHAnsi" w:hAnsiTheme="minorHAnsi"/>
          <w:bCs/>
          <w:color w:val="auto"/>
        </w:rPr>
        <w:t>ispunjeni ESPD obrazac (Dio IV. Kriteriji za odabir, odjeljak ᾳ: Opći navod za sve kriterije za odabir)</w:t>
      </w:r>
    </w:p>
    <w:p w:rsidR="004F6E3A" w:rsidRDefault="004F6E3A" w:rsidP="00A800FD">
      <w:pPr>
        <w:pStyle w:val="Default"/>
        <w:spacing w:line="276" w:lineRule="auto"/>
        <w:jc w:val="both"/>
        <w:rPr>
          <w:rFonts w:asciiTheme="minorHAnsi" w:hAnsiTheme="minorHAnsi"/>
          <w:color w:val="FF0000"/>
        </w:rPr>
      </w:pPr>
    </w:p>
    <w:p w:rsidR="00A800FD" w:rsidRPr="004F6E3A" w:rsidRDefault="00A800FD" w:rsidP="00A800FD">
      <w:pPr>
        <w:pStyle w:val="Default"/>
        <w:spacing w:line="276" w:lineRule="auto"/>
        <w:jc w:val="both"/>
        <w:rPr>
          <w:rFonts w:asciiTheme="minorHAnsi" w:hAnsiTheme="minorHAnsi"/>
          <w:color w:val="auto"/>
        </w:rPr>
      </w:pPr>
      <w:r w:rsidRPr="004F6E3A">
        <w:rPr>
          <w:rFonts w:asciiTheme="minorHAnsi" w:hAnsiTheme="minorHAnsi"/>
          <w:color w:val="auto"/>
        </w:rPr>
        <w:t xml:space="preserve">Naručitelj će prije donošenja odluke o odabiru od ponuditelja koji je dostavio ekonomski najpovoljniju ponudu zatražiti da u primjerenom roku, ne kraćem od 5 dana, dostavi ažurirane popratne dokumente kojim dokazuje uvjete sposobnosti: </w:t>
      </w:r>
    </w:p>
    <w:p w:rsidR="00A800FD" w:rsidRPr="004F6E3A" w:rsidRDefault="00A800FD" w:rsidP="00A800FD">
      <w:pPr>
        <w:pStyle w:val="Default"/>
        <w:spacing w:line="276" w:lineRule="auto"/>
        <w:jc w:val="both"/>
        <w:rPr>
          <w:rFonts w:asciiTheme="minorHAnsi" w:hAnsiTheme="minorHAnsi"/>
          <w:color w:val="auto"/>
        </w:rPr>
      </w:pPr>
      <w:r w:rsidRPr="004F6E3A">
        <w:rPr>
          <w:rFonts w:asciiTheme="minorHAnsi" w:hAnsiTheme="minorHAnsi" w:cs="Calibri"/>
          <w:bCs/>
          <w:color w:val="auto"/>
        </w:rPr>
        <w:t xml:space="preserve">- </w:t>
      </w:r>
      <w:r w:rsidRPr="004F6E3A">
        <w:rPr>
          <w:rFonts w:asciiTheme="minorHAnsi" w:hAnsiTheme="minorHAnsi"/>
          <w:bCs/>
          <w:color w:val="auto"/>
        </w:rPr>
        <w:t xml:space="preserve">bankovni obrazac BON-2/SOL-2, ili drugi odgovarajući dokument financijskih institucija, a koji ima istu dokaznu snagu kao i traženi dokaz </w:t>
      </w:r>
    </w:p>
    <w:p w:rsidR="00B037BB" w:rsidRPr="0068181D" w:rsidRDefault="00B037BB" w:rsidP="002B7F05">
      <w:pPr>
        <w:pStyle w:val="box453040"/>
        <w:spacing w:line="276" w:lineRule="auto"/>
        <w:jc w:val="both"/>
      </w:pPr>
      <w:r w:rsidRPr="0068181D">
        <w:t xml:space="preserve">NAPOMENA 1.: Ako gospodarski subjekt, koji dostavi ekonomski najpovoljniju ponudu, na temelju pisanog zahtjeva naručitelja u roku ne kraćem od 5 dana od dana primitka poziva, iz opravdanog razloga nije u mogućnosti dostaviti ažurirane popratne dokumente - dokumente i dokaze tražene u točkama </w:t>
      </w:r>
      <w:r w:rsidR="00C71526">
        <w:t>4</w:t>
      </w:r>
      <w:r w:rsidRPr="0068181D">
        <w:t xml:space="preserve">.2.1., </w:t>
      </w:r>
      <w:r w:rsidR="00C71526">
        <w:t>4</w:t>
      </w:r>
      <w:r w:rsidRPr="0068181D">
        <w:t>.2.2. koje javni naručitelj zahtijeva, ponuditelj može dostaviti i druge dokumente kojima može dokazati svoju ekonomsku ili financijsku sposobnost, a koje javni naručitelj smatra prikladnim ili koji dokazuju uvjete sposobnosti iz navedenih točaka dokumentacije o nabavi.</w:t>
      </w:r>
    </w:p>
    <w:p w:rsidR="00AF3792" w:rsidRPr="00D003E7" w:rsidRDefault="00B037BB" w:rsidP="00D003E7">
      <w:pPr>
        <w:spacing w:line="276" w:lineRule="auto"/>
        <w:jc w:val="both"/>
        <w:rPr>
          <w:rFonts w:ascii="Times New Roman" w:hAnsi="Times New Roman"/>
          <w:sz w:val="24"/>
          <w:szCs w:val="24"/>
        </w:rPr>
      </w:pPr>
      <w:r w:rsidRPr="0068181D">
        <w:rPr>
          <w:rFonts w:ascii="Times New Roman" w:hAnsi="Times New Roman"/>
          <w:sz w:val="24"/>
          <w:szCs w:val="24"/>
        </w:rPr>
        <w:t xml:space="preserve">NAPOMENA 2. </w:t>
      </w:r>
      <w:r w:rsidRPr="0068181D">
        <w:rPr>
          <w:rFonts w:ascii="Times New Roman" w:hAnsi="Times New Roman"/>
          <w:bCs/>
          <w:sz w:val="24"/>
          <w:szCs w:val="24"/>
        </w:rPr>
        <w:t xml:space="preserve">Naručitelj ne propisuje starost dokumenata kojim se dokazuje ekonomska i financijska sposobnost. </w:t>
      </w:r>
      <w:r w:rsidRPr="0068181D">
        <w:rPr>
          <w:rFonts w:ascii="Times New Roman" w:hAnsi="Times New Roman"/>
          <w:sz w:val="24"/>
          <w:szCs w:val="24"/>
        </w:rPr>
        <w:t>Gospodarski subjekt dokazima ekonomske i financijske sposobnosti, kao ažuriranim popratnim dokumentima, dokazuje da su podaci koji su sadržani u dokumentima važeći, odnosno da odgovaraju činjeničnom stanju u trenutku dostave naručitelju te dokazuju ono što je gospodarski subjekt naveo u ESPD-u.</w:t>
      </w:r>
    </w:p>
    <w:p w:rsidR="00CC6E5B" w:rsidRPr="00744FF0" w:rsidRDefault="00CC6E5B" w:rsidP="00947ABD">
      <w:pPr>
        <w:pStyle w:val="Heading3"/>
        <w:rPr>
          <w:w w:val="105"/>
        </w:rPr>
      </w:pPr>
      <w:bookmarkStart w:id="103" w:name="_Toc477120345"/>
      <w:bookmarkStart w:id="104" w:name="_Toc485036614"/>
      <w:bookmarkStart w:id="105" w:name="_Toc485036781"/>
      <w:bookmarkStart w:id="106" w:name="_Toc485814221"/>
      <w:r w:rsidRPr="00744FF0">
        <w:rPr>
          <w:w w:val="105"/>
        </w:rPr>
        <w:t>Tehnička i stručna sposobnost</w:t>
      </w:r>
      <w:bookmarkEnd w:id="103"/>
      <w:bookmarkEnd w:id="104"/>
      <w:bookmarkEnd w:id="105"/>
      <w:bookmarkEnd w:id="106"/>
    </w:p>
    <w:p w:rsidR="00F72E66" w:rsidRDefault="00CC6E5B" w:rsidP="00F72E66">
      <w:pPr>
        <w:tabs>
          <w:tab w:val="left" w:pos="426"/>
        </w:tabs>
        <w:spacing w:line="276" w:lineRule="auto"/>
        <w:jc w:val="both"/>
        <w:rPr>
          <w:rFonts w:ascii="Times New Roman" w:hAnsi="Times New Roman"/>
          <w:sz w:val="24"/>
          <w:szCs w:val="24"/>
        </w:rPr>
      </w:pPr>
      <w:r w:rsidRPr="0068181D">
        <w:rPr>
          <w:rFonts w:ascii="Times New Roman" w:hAnsi="Times New Roman"/>
          <w:sz w:val="24"/>
          <w:szCs w:val="24"/>
        </w:rPr>
        <w:t xml:space="preserve">Javni naručitelj je odredio uvjete tehničke i stručne sposobnosti kojima se osigurava da gospodarski subjekt ima dovoljnu razinu iskustva. Svi uvjeti Tehničke i stručne sposobnosti su vezani uz predmet nabave i razmjerni predmetu nabave. </w:t>
      </w:r>
    </w:p>
    <w:p w:rsidR="00DF4151" w:rsidRPr="007D1202" w:rsidRDefault="00DF4151" w:rsidP="00F72E66">
      <w:pPr>
        <w:tabs>
          <w:tab w:val="left" w:pos="426"/>
        </w:tabs>
        <w:spacing w:line="276" w:lineRule="auto"/>
        <w:jc w:val="both"/>
        <w:rPr>
          <w:rFonts w:ascii="Times New Roman" w:hAnsi="Times New Roman"/>
          <w:sz w:val="16"/>
          <w:szCs w:val="16"/>
        </w:rPr>
      </w:pPr>
    </w:p>
    <w:p w:rsidR="00CC6E5B" w:rsidRPr="00D14AF4" w:rsidRDefault="00CC6E5B" w:rsidP="004D3AE9">
      <w:pPr>
        <w:pStyle w:val="ListParagraph"/>
        <w:numPr>
          <w:ilvl w:val="2"/>
          <w:numId w:val="14"/>
        </w:numPr>
        <w:tabs>
          <w:tab w:val="left" w:pos="426"/>
        </w:tabs>
        <w:spacing w:after="160" w:line="276" w:lineRule="auto"/>
        <w:jc w:val="both"/>
        <w:rPr>
          <w:rFonts w:ascii="Times New Roman" w:hAnsi="Times New Roman"/>
          <w:i/>
          <w:sz w:val="24"/>
          <w:szCs w:val="24"/>
        </w:rPr>
      </w:pPr>
      <w:r w:rsidRPr="00D14AF4">
        <w:rPr>
          <w:rFonts w:ascii="Times New Roman" w:hAnsi="Times New Roman"/>
          <w:i/>
          <w:sz w:val="24"/>
          <w:szCs w:val="24"/>
        </w:rPr>
        <w:t>Popis glavnih isporuka robe izvršenih u godini u kojoj je započeo postupak javne nabave i tijekom tri godine koje prethode toj godini</w:t>
      </w:r>
    </w:p>
    <w:p w:rsidR="00D867F4" w:rsidRPr="0068181D" w:rsidRDefault="00D867F4" w:rsidP="002B7F05">
      <w:pPr>
        <w:tabs>
          <w:tab w:val="left" w:pos="426"/>
        </w:tabs>
        <w:spacing w:line="276" w:lineRule="auto"/>
        <w:jc w:val="both"/>
        <w:rPr>
          <w:rFonts w:ascii="Times New Roman" w:hAnsi="Times New Roman"/>
          <w:sz w:val="24"/>
          <w:szCs w:val="24"/>
        </w:rPr>
      </w:pPr>
      <w:r w:rsidRPr="0068181D">
        <w:rPr>
          <w:rFonts w:ascii="Times New Roman" w:hAnsi="Times New Roman"/>
          <w:sz w:val="24"/>
          <w:szCs w:val="24"/>
        </w:rPr>
        <w:t xml:space="preserve">Ponuditelj mora dokazati da je u gore određenom periodu (od 01.01.2014. do dana predaje ponude)  isporučio minimalne vrijednosti </w:t>
      </w:r>
      <w:r w:rsidR="00C0588D" w:rsidRPr="0068181D">
        <w:rPr>
          <w:rFonts w:ascii="Times New Roman" w:hAnsi="Times New Roman"/>
          <w:sz w:val="24"/>
          <w:szCs w:val="24"/>
        </w:rPr>
        <w:t xml:space="preserve">roba </w:t>
      </w:r>
      <w:r w:rsidR="009059A7" w:rsidRPr="0068181D">
        <w:rPr>
          <w:rFonts w:ascii="Times New Roman" w:hAnsi="Times New Roman"/>
          <w:sz w:val="24"/>
          <w:szCs w:val="24"/>
        </w:rPr>
        <w:t xml:space="preserve">u visini </w:t>
      </w:r>
      <w:r w:rsidR="007D1202">
        <w:rPr>
          <w:rFonts w:ascii="Times New Roman" w:hAnsi="Times New Roman"/>
          <w:sz w:val="24"/>
          <w:szCs w:val="24"/>
        </w:rPr>
        <w:t xml:space="preserve">dvostruko </w:t>
      </w:r>
      <w:r w:rsidRPr="0068181D">
        <w:rPr>
          <w:rFonts w:ascii="Times New Roman" w:hAnsi="Times New Roman"/>
          <w:sz w:val="24"/>
          <w:szCs w:val="24"/>
        </w:rPr>
        <w:t>procijenjene vrijednosti nabave.</w:t>
      </w:r>
    </w:p>
    <w:p w:rsidR="00D867F4" w:rsidRPr="0068181D" w:rsidRDefault="00D867F4" w:rsidP="002B7F05">
      <w:pPr>
        <w:tabs>
          <w:tab w:val="left" w:pos="426"/>
        </w:tabs>
        <w:spacing w:line="276" w:lineRule="auto"/>
        <w:jc w:val="both"/>
        <w:rPr>
          <w:rFonts w:ascii="Times New Roman" w:hAnsi="Times New Roman"/>
          <w:sz w:val="24"/>
          <w:szCs w:val="24"/>
        </w:rPr>
      </w:pPr>
      <w:r w:rsidRPr="0068181D">
        <w:rPr>
          <w:rFonts w:ascii="Times New Roman" w:hAnsi="Times New Roman"/>
          <w:sz w:val="24"/>
          <w:szCs w:val="24"/>
        </w:rPr>
        <w:t>Sposobnost iz ove točke se dokazuje Popisom glavnih isporuka roba koji mora sadržavati:</w:t>
      </w:r>
    </w:p>
    <w:p w:rsidR="00D867F4" w:rsidRPr="0068181D" w:rsidRDefault="00D867F4" w:rsidP="004D3AE9">
      <w:pPr>
        <w:numPr>
          <w:ilvl w:val="0"/>
          <w:numId w:val="20"/>
        </w:numPr>
        <w:tabs>
          <w:tab w:val="left" w:pos="426"/>
        </w:tabs>
        <w:spacing w:after="160" w:line="276" w:lineRule="auto"/>
        <w:jc w:val="both"/>
        <w:rPr>
          <w:rFonts w:ascii="Times New Roman" w:hAnsi="Times New Roman"/>
          <w:sz w:val="24"/>
          <w:szCs w:val="24"/>
        </w:rPr>
      </w:pPr>
      <w:r w:rsidRPr="0068181D">
        <w:rPr>
          <w:rFonts w:ascii="Times New Roman" w:hAnsi="Times New Roman"/>
          <w:sz w:val="24"/>
          <w:szCs w:val="24"/>
        </w:rPr>
        <w:t>Vrijednost robe,</w:t>
      </w:r>
    </w:p>
    <w:p w:rsidR="00D867F4" w:rsidRPr="0068181D" w:rsidRDefault="00D867F4" w:rsidP="004D3AE9">
      <w:pPr>
        <w:numPr>
          <w:ilvl w:val="0"/>
          <w:numId w:val="20"/>
        </w:numPr>
        <w:tabs>
          <w:tab w:val="left" w:pos="426"/>
        </w:tabs>
        <w:spacing w:after="160" w:line="276" w:lineRule="auto"/>
        <w:jc w:val="both"/>
        <w:rPr>
          <w:rFonts w:ascii="Times New Roman" w:hAnsi="Times New Roman"/>
          <w:sz w:val="24"/>
          <w:szCs w:val="24"/>
        </w:rPr>
      </w:pPr>
      <w:r w:rsidRPr="0068181D">
        <w:rPr>
          <w:rFonts w:ascii="Times New Roman" w:hAnsi="Times New Roman"/>
          <w:sz w:val="24"/>
          <w:szCs w:val="24"/>
        </w:rPr>
        <w:t>Datum (ili mjesec) isporuke robe (uspješne isporuke) i</w:t>
      </w:r>
    </w:p>
    <w:p w:rsidR="00D867F4" w:rsidRPr="0068181D" w:rsidRDefault="00D867F4" w:rsidP="004D3AE9">
      <w:pPr>
        <w:numPr>
          <w:ilvl w:val="0"/>
          <w:numId w:val="20"/>
        </w:numPr>
        <w:tabs>
          <w:tab w:val="left" w:pos="426"/>
        </w:tabs>
        <w:spacing w:after="160" w:line="276" w:lineRule="auto"/>
        <w:jc w:val="both"/>
        <w:rPr>
          <w:rFonts w:ascii="Times New Roman" w:hAnsi="Times New Roman"/>
          <w:sz w:val="24"/>
          <w:szCs w:val="24"/>
        </w:rPr>
      </w:pPr>
      <w:r w:rsidRPr="0068181D">
        <w:rPr>
          <w:rFonts w:ascii="Times New Roman" w:hAnsi="Times New Roman"/>
          <w:sz w:val="24"/>
          <w:szCs w:val="24"/>
        </w:rPr>
        <w:t>Naziv druge ugovorne strane (naziv, sjedište, kontakt osobu, kontakt podatke naručitelja i naziv i sjedište isporučitelja robe).</w:t>
      </w:r>
    </w:p>
    <w:p w:rsidR="00DF4151" w:rsidRPr="00E04E0B" w:rsidRDefault="00DF4151" w:rsidP="003411E6">
      <w:pPr>
        <w:pBdr>
          <w:top w:val="single" w:sz="4" w:space="1" w:color="auto"/>
          <w:left w:val="single" w:sz="4" w:space="4" w:color="auto"/>
          <w:bottom w:val="single" w:sz="4" w:space="1" w:color="auto"/>
          <w:right w:val="single" w:sz="4" w:space="4" w:color="auto"/>
        </w:pBdr>
        <w:tabs>
          <w:tab w:val="left" w:pos="284"/>
        </w:tabs>
        <w:spacing w:line="276" w:lineRule="auto"/>
        <w:ind w:right="340"/>
        <w:jc w:val="both"/>
        <w:rPr>
          <w:sz w:val="24"/>
          <w:szCs w:val="24"/>
        </w:rPr>
      </w:pPr>
      <w:r w:rsidRPr="00E04E0B">
        <w:rPr>
          <w:b/>
          <w:sz w:val="24"/>
          <w:szCs w:val="24"/>
        </w:rPr>
        <w:lastRenderedPageBreak/>
        <w:t xml:space="preserve">Za potrebe utvrđivanja okolnosti iz ove točke gospodarski subjekt u ponudi dostavlja </w:t>
      </w:r>
      <w:r w:rsidRPr="00E04E0B">
        <w:rPr>
          <w:sz w:val="24"/>
          <w:szCs w:val="24"/>
        </w:rPr>
        <w:t xml:space="preserve">ispunjeni ESPD obrazac (Dio IV. Kriteriji za odabir gospodarskog subjekta - α: Opći navod za sve kriterije za odabir). </w:t>
      </w:r>
    </w:p>
    <w:p w:rsidR="00E04E0B" w:rsidRPr="00E04E0B" w:rsidRDefault="00E04E0B" w:rsidP="00DF4151">
      <w:pPr>
        <w:tabs>
          <w:tab w:val="center" w:pos="4536"/>
        </w:tabs>
        <w:spacing w:line="276" w:lineRule="auto"/>
        <w:jc w:val="both"/>
        <w:rPr>
          <w:sz w:val="16"/>
          <w:szCs w:val="16"/>
        </w:rPr>
      </w:pPr>
    </w:p>
    <w:p w:rsidR="00DF4151" w:rsidRPr="003411E6" w:rsidRDefault="00DF4151" w:rsidP="00DF4151">
      <w:pPr>
        <w:tabs>
          <w:tab w:val="center" w:pos="4536"/>
        </w:tabs>
        <w:spacing w:line="276" w:lineRule="auto"/>
        <w:jc w:val="both"/>
      </w:pPr>
      <w:r w:rsidRPr="003411E6">
        <w:t>Naručitelj će prije donošenja odluke o odabiru od ponuditelja koji je dostavio ekonomski najpovoljniju ponudu zatražiti da u primjerenom roku, ne kraćem od 5 dana, dostavi ažurirane popratne dokumente kojim dokazuje uvjete sposobnosti.  Dokaz se podnosi u obliku: Popisa glavnih isporuka robe kao što je predmet nabave</w:t>
      </w:r>
      <w:r w:rsidRPr="003411E6">
        <w:rPr>
          <w:b/>
        </w:rPr>
        <w:t xml:space="preserve">, </w:t>
      </w:r>
      <w:r w:rsidRPr="003411E6">
        <w:t>izvršenih u gore definiranom periodu, koji mora sadržavati vrijednost robe, datum (ili mjesec) završetka isporuke robe (konačnog izvršenja), te naziv druge ugovorne strane.</w:t>
      </w:r>
    </w:p>
    <w:p w:rsidR="00DF4151" w:rsidRPr="00DF4151" w:rsidRDefault="00DF4151" w:rsidP="00DF4151">
      <w:pPr>
        <w:tabs>
          <w:tab w:val="center" w:pos="4536"/>
        </w:tabs>
        <w:spacing w:line="276" w:lineRule="auto"/>
        <w:jc w:val="both"/>
        <w:rPr>
          <w:rFonts w:cs="Arial"/>
          <w:color w:val="FF0000"/>
          <w:sz w:val="16"/>
          <w:szCs w:val="16"/>
        </w:rPr>
      </w:pPr>
    </w:p>
    <w:p w:rsidR="004248F5" w:rsidRDefault="00DF4151" w:rsidP="004248F5">
      <w:pPr>
        <w:spacing w:line="276" w:lineRule="auto"/>
        <w:jc w:val="both"/>
        <w:rPr>
          <w:rFonts w:ascii="Times New Roman" w:hAnsi="Times New Roman"/>
          <w:sz w:val="24"/>
          <w:szCs w:val="24"/>
        </w:rPr>
      </w:pPr>
      <w:r w:rsidRPr="0068181D">
        <w:rPr>
          <w:rFonts w:ascii="Times New Roman" w:hAnsi="Times New Roman"/>
          <w:sz w:val="24"/>
          <w:szCs w:val="24"/>
        </w:rPr>
        <w:t>Radi lakšeg sastavljanja i ovjeravanja Popisa glavnih isporuka robe od strane gospodarskog subjekta, Naručitelj je kao sastavni dio dokumentacije o nabavi priložio primjer OBRASCA 6.</w:t>
      </w:r>
      <w:r w:rsidR="004248F5" w:rsidRPr="004248F5">
        <w:rPr>
          <w:rFonts w:ascii="Times New Roman" w:hAnsi="Times New Roman"/>
          <w:sz w:val="24"/>
          <w:szCs w:val="24"/>
        </w:rPr>
        <w:t xml:space="preserve"> </w:t>
      </w:r>
    </w:p>
    <w:p w:rsidR="004248F5" w:rsidRDefault="004248F5" w:rsidP="004248F5">
      <w:pPr>
        <w:spacing w:line="276" w:lineRule="auto"/>
        <w:jc w:val="both"/>
        <w:rPr>
          <w:rFonts w:ascii="Times New Roman" w:hAnsi="Times New Roman"/>
          <w:sz w:val="24"/>
          <w:szCs w:val="24"/>
        </w:rPr>
      </w:pPr>
      <w:r w:rsidRPr="0068181D">
        <w:rPr>
          <w:rFonts w:ascii="Times New Roman" w:hAnsi="Times New Roman"/>
          <w:sz w:val="24"/>
          <w:szCs w:val="24"/>
        </w:rPr>
        <w:t xml:space="preserve">NAPOMENA 1. </w:t>
      </w:r>
      <w:r w:rsidRPr="0068181D">
        <w:rPr>
          <w:rFonts w:ascii="Times New Roman" w:hAnsi="Times New Roman"/>
          <w:bCs/>
          <w:sz w:val="24"/>
          <w:szCs w:val="24"/>
        </w:rPr>
        <w:t xml:space="preserve">Naručitelj ne propisuje starost dokumenata kojim se dokazuje tehnička i stručna sposobnost. </w:t>
      </w:r>
      <w:r w:rsidRPr="0068181D">
        <w:rPr>
          <w:rFonts w:ascii="Times New Roman" w:hAnsi="Times New Roman"/>
          <w:sz w:val="24"/>
          <w:szCs w:val="24"/>
        </w:rPr>
        <w:t>Gospodarski subjekt dokazima tehničke i stručne sposobnosti, kao ažuriranim popratnim dokumentima, dokazuje da su podaci koji su sadržani u dokumentima važeći, odnosno da odgovaraju činjeničnom stanju u trenutku dostave naručitelju te dokazuju ono što je gospodarski subjekt naveo u ESPD-u.</w:t>
      </w:r>
    </w:p>
    <w:p w:rsidR="00DF4151" w:rsidRDefault="00DF4151" w:rsidP="00DF4151">
      <w:pPr>
        <w:tabs>
          <w:tab w:val="left" w:pos="426"/>
        </w:tabs>
        <w:spacing w:line="276" w:lineRule="auto"/>
        <w:jc w:val="both"/>
        <w:rPr>
          <w:rFonts w:ascii="Times New Roman" w:hAnsi="Times New Roman"/>
          <w:sz w:val="24"/>
          <w:szCs w:val="24"/>
        </w:rPr>
      </w:pPr>
    </w:p>
    <w:p w:rsidR="001937CF" w:rsidRPr="00D14AF4" w:rsidRDefault="00BF0ADB" w:rsidP="00E04E0B">
      <w:pPr>
        <w:pStyle w:val="Heading2"/>
        <w:keepLines/>
        <w:numPr>
          <w:ilvl w:val="2"/>
          <w:numId w:val="14"/>
        </w:numPr>
        <w:tabs>
          <w:tab w:val="left" w:pos="709"/>
        </w:tabs>
        <w:autoSpaceDE w:val="0"/>
        <w:autoSpaceDN w:val="0"/>
        <w:adjustRightInd w:val="0"/>
        <w:spacing w:line="276" w:lineRule="auto"/>
        <w:contextualSpacing/>
        <w:jc w:val="both"/>
        <w:rPr>
          <w:b w:val="0"/>
          <w:i/>
          <w:w w:val="105"/>
          <w:sz w:val="24"/>
        </w:rPr>
      </w:pPr>
      <w:bookmarkStart w:id="107" w:name="_Toc485814222"/>
      <w:r w:rsidRPr="00D14AF4">
        <w:rPr>
          <w:b w:val="0"/>
          <w:i/>
          <w:w w:val="105"/>
          <w:sz w:val="24"/>
        </w:rPr>
        <w:t>Opis tehničkih mogućnosti i mjera za osiguranje kvalitete</w:t>
      </w:r>
      <w:r w:rsidR="004248F5" w:rsidRPr="00D14AF4">
        <w:rPr>
          <w:b w:val="0"/>
          <w:i/>
          <w:w w:val="105"/>
          <w:sz w:val="24"/>
        </w:rPr>
        <w:t>:</w:t>
      </w:r>
      <w:bookmarkEnd w:id="107"/>
    </w:p>
    <w:p w:rsidR="004248F5" w:rsidRPr="004B49A4" w:rsidRDefault="004248F5" w:rsidP="004248F5">
      <w:pPr>
        <w:pStyle w:val="ListParagraph"/>
        <w:widowControl w:val="0"/>
        <w:autoSpaceDE w:val="0"/>
        <w:autoSpaceDN w:val="0"/>
        <w:adjustRightInd w:val="0"/>
        <w:ind w:right="79"/>
        <w:jc w:val="both"/>
        <w:rPr>
          <w:rFonts w:asciiTheme="minorHAnsi" w:hAnsiTheme="minorHAnsi" w:cs="Arial"/>
          <w:sz w:val="16"/>
          <w:szCs w:val="16"/>
          <w:lang w:eastAsia="hr-HR"/>
        </w:rPr>
      </w:pPr>
    </w:p>
    <w:p w:rsidR="004248F5" w:rsidRPr="0091212E" w:rsidRDefault="004248F5" w:rsidP="002649AE">
      <w:pPr>
        <w:pStyle w:val="ListParagraph"/>
        <w:numPr>
          <w:ilvl w:val="3"/>
          <w:numId w:val="14"/>
        </w:numPr>
        <w:jc w:val="both"/>
        <w:rPr>
          <w:rFonts w:asciiTheme="minorHAnsi" w:hAnsiTheme="minorHAnsi" w:cs="Arial"/>
          <w:sz w:val="24"/>
          <w:szCs w:val="24"/>
          <w:lang w:eastAsia="hr-HR"/>
        </w:rPr>
      </w:pPr>
      <w:r w:rsidRPr="0091212E">
        <w:rPr>
          <w:rFonts w:asciiTheme="minorHAnsi" w:hAnsiTheme="minorHAnsi" w:cs="Arial"/>
          <w:sz w:val="24"/>
          <w:szCs w:val="24"/>
          <w:lang w:eastAsia="hr-HR"/>
        </w:rPr>
        <w:t>Cjenik usluge skladištenja merkantilnog kukuruza u izvorniku.</w:t>
      </w:r>
    </w:p>
    <w:p w:rsidR="004248F5" w:rsidRDefault="004248F5" w:rsidP="004248F5">
      <w:pPr>
        <w:tabs>
          <w:tab w:val="left" w:pos="426"/>
        </w:tabs>
        <w:spacing w:line="276" w:lineRule="auto"/>
        <w:ind w:left="360"/>
        <w:jc w:val="both"/>
        <w:rPr>
          <w:rFonts w:ascii="Times New Roman" w:hAnsi="Times New Roman"/>
          <w:sz w:val="24"/>
          <w:szCs w:val="24"/>
        </w:rPr>
      </w:pPr>
    </w:p>
    <w:p w:rsidR="00E00A21" w:rsidRPr="004F6E3A" w:rsidRDefault="00E00A21" w:rsidP="00E00A21">
      <w:pPr>
        <w:spacing w:line="276" w:lineRule="auto"/>
        <w:jc w:val="both"/>
        <w:rPr>
          <w:rFonts w:ascii="Times New Roman" w:hAnsi="Times New Roman"/>
          <w:sz w:val="24"/>
          <w:szCs w:val="24"/>
        </w:rPr>
      </w:pPr>
      <w:r w:rsidRPr="004F6E3A">
        <w:rPr>
          <w:sz w:val="24"/>
          <w:szCs w:val="24"/>
        </w:rPr>
        <w:t>Naručitelj će nakon donošenja Odluke o odabiru od ponuditelja koji je dostavio ekonomski najpovoljniju ponudu zatražiti da u primjerenom roku, ne kraćem od 5 dana, dostavi ažurirane popratn</w:t>
      </w:r>
      <w:r>
        <w:rPr>
          <w:sz w:val="24"/>
          <w:szCs w:val="24"/>
        </w:rPr>
        <w:t>e</w:t>
      </w:r>
      <w:r w:rsidRPr="004F6E3A">
        <w:rPr>
          <w:sz w:val="24"/>
          <w:szCs w:val="24"/>
        </w:rPr>
        <w:t xml:space="preserve"> dokument</w:t>
      </w:r>
      <w:r>
        <w:rPr>
          <w:sz w:val="24"/>
          <w:szCs w:val="24"/>
        </w:rPr>
        <w:t>e</w:t>
      </w:r>
      <w:r w:rsidRPr="004F6E3A">
        <w:rPr>
          <w:sz w:val="24"/>
          <w:szCs w:val="24"/>
        </w:rPr>
        <w:t xml:space="preserve"> iz točke 4.3.2.1.   </w:t>
      </w:r>
    </w:p>
    <w:p w:rsidR="00E00A21" w:rsidRDefault="00E00A21" w:rsidP="00E00A21">
      <w:pPr>
        <w:tabs>
          <w:tab w:val="left" w:pos="0"/>
        </w:tabs>
        <w:spacing w:line="276" w:lineRule="auto"/>
        <w:jc w:val="both"/>
        <w:rPr>
          <w:rFonts w:ascii="Times New Roman" w:hAnsi="Times New Roman"/>
          <w:spacing w:val="-1"/>
          <w:sz w:val="24"/>
          <w:szCs w:val="24"/>
        </w:rPr>
      </w:pPr>
    </w:p>
    <w:p w:rsidR="00314715" w:rsidRPr="00D14AF4" w:rsidRDefault="00314715" w:rsidP="00E00A21">
      <w:pPr>
        <w:pStyle w:val="Heading2"/>
        <w:keepLines/>
        <w:numPr>
          <w:ilvl w:val="2"/>
          <w:numId w:val="14"/>
        </w:numPr>
        <w:tabs>
          <w:tab w:val="left" w:pos="709"/>
        </w:tabs>
        <w:autoSpaceDE w:val="0"/>
        <w:autoSpaceDN w:val="0"/>
        <w:adjustRightInd w:val="0"/>
        <w:spacing w:line="276" w:lineRule="auto"/>
        <w:contextualSpacing/>
        <w:jc w:val="both"/>
        <w:rPr>
          <w:b w:val="0"/>
          <w:i/>
          <w:w w:val="105"/>
          <w:sz w:val="24"/>
        </w:rPr>
      </w:pPr>
      <w:bookmarkStart w:id="108" w:name="_Toc485036615"/>
      <w:bookmarkStart w:id="109" w:name="_Toc485036782"/>
      <w:bookmarkStart w:id="110" w:name="_Toc485814223"/>
      <w:r w:rsidRPr="00D14AF4">
        <w:rPr>
          <w:b w:val="0"/>
          <w:i/>
          <w:w w:val="105"/>
          <w:sz w:val="24"/>
        </w:rPr>
        <w:t>Norme osiguranja kvalitete i norme upravljanja okolišem</w:t>
      </w:r>
      <w:bookmarkEnd w:id="108"/>
      <w:bookmarkEnd w:id="109"/>
      <w:bookmarkEnd w:id="110"/>
    </w:p>
    <w:p w:rsidR="00314715" w:rsidRPr="00AE1968" w:rsidRDefault="00314715" w:rsidP="00314715">
      <w:pPr>
        <w:spacing w:line="276" w:lineRule="auto"/>
        <w:rPr>
          <w:rFonts w:ascii="Times New Roman" w:hAnsi="Times New Roman"/>
          <w:sz w:val="16"/>
          <w:szCs w:val="16"/>
        </w:rPr>
      </w:pPr>
    </w:p>
    <w:p w:rsidR="00314715" w:rsidRPr="00AE1968" w:rsidRDefault="00314715" w:rsidP="00314715">
      <w:pPr>
        <w:spacing w:line="276" w:lineRule="auto"/>
        <w:rPr>
          <w:rFonts w:ascii="Times New Roman" w:hAnsi="Times New Roman"/>
          <w:sz w:val="24"/>
          <w:szCs w:val="24"/>
        </w:rPr>
      </w:pPr>
      <w:r w:rsidRPr="00AE1968">
        <w:rPr>
          <w:rFonts w:ascii="Times New Roman" w:hAnsi="Times New Roman"/>
          <w:sz w:val="24"/>
          <w:szCs w:val="24"/>
        </w:rPr>
        <w:t>Naručitelj zahtjeva prilaganje slijedećih potvrda kojima gospodarski subjekt dokazuje sukladnost s određenim normama osiguranja kvalitete:</w:t>
      </w:r>
    </w:p>
    <w:p w:rsidR="00E00A21" w:rsidRPr="00AE1968" w:rsidRDefault="00E00A21" w:rsidP="00314715">
      <w:pPr>
        <w:spacing w:line="276" w:lineRule="auto"/>
        <w:rPr>
          <w:rFonts w:ascii="Times New Roman" w:hAnsi="Times New Roman"/>
          <w:color w:val="FF0000"/>
          <w:sz w:val="16"/>
          <w:szCs w:val="16"/>
        </w:rPr>
      </w:pPr>
    </w:p>
    <w:p w:rsidR="00E00A21" w:rsidRPr="00E00A21" w:rsidRDefault="00E00A21" w:rsidP="00E00A21">
      <w:pPr>
        <w:pStyle w:val="ListParagraph"/>
        <w:numPr>
          <w:ilvl w:val="3"/>
          <w:numId w:val="14"/>
        </w:numPr>
        <w:tabs>
          <w:tab w:val="left" w:pos="0"/>
        </w:tabs>
        <w:spacing w:line="276" w:lineRule="auto"/>
        <w:jc w:val="both"/>
        <w:rPr>
          <w:rFonts w:ascii="Times New Roman" w:hAnsi="Times New Roman"/>
          <w:spacing w:val="-1"/>
          <w:sz w:val="24"/>
          <w:szCs w:val="24"/>
        </w:rPr>
      </w:pPr>
      <w:r w:rsidRPr="00E00A21">
        <w:rPr>
          <w:rFonts w:ascii="Times New Roman" w:hAnsi="Times New Roman"/>
          <w:spacing w:val="-1"/>
          <w:sz w:val="24"/>
          <w:szCs w:val="24"/>
        </w:rPr>
        <w:t>Potvrda nadležne certificirane kontrolne tvrtke koja provodi kontrolu kukuruza da je ista sukladna količini i traženoj kakvoći kako je navedeno pod točkom 2.1. Opis predmeta nabave.</w:t>
      </w:r>
    </w:p>
    <w:p w:rsidR="002649AE" w:rsidRPr="003411E6" w:rsidRDefault="002649AE" w:rsidP="002649AE">
      <w:pPr>
        <w:jc w:val="both"/>
      </w:pPr>
    </w:p>
    <w:p w:rsidR="00E00A21" w:rsidRPr="004F6E3A" w:rsidRDefault="00E00A21" w:rsidP="00E00A21">
      <w:pPr>
        <w:spacing w:line="276" w:lineRule="auto"/>
        <w:jc w:val="both"/>
        <w:rPr>
          <w:rFonts w:ascii="Times New Roman" w:hAnsi="Times New Roman"/>
          <w:sz w:val="24"/>
          <w:szCs w:val="24"/>
        </w:rPr>
      </w:pPr>
      <w:r w:rsidRPr="004F6E3A">
        <w:rPr>
          <w:sz w:val="24"/>
          <w:szCs w:val="24"/>
        </w:rPr>
        <w:t>Naručitelj će nakon donošenja Odluke o odabiru od ponuditelja koji je dostavio ekonomski najpovoljniju ponudu zatražiti da u primjerenom roku, ne kraćem od 5 dana, dostavi ažuriran</w:t>
      </w:r>
      <w:r>
        <w:rPr>
          <w:sz w:val="24"/>
          <w:szCs w:val="24"/>
        </w:rPr>
        <w:t>i</w:t>
      </w:r>
      <w:r w:rsidRPr="004F6E3A">
        <w:rPr>
          <w:sz w:val="24"/>
          <w:szCs w:val="24"/>
        </w:rPr>
        <w:t xml:space="preserve"> popratn</w:t>
      </w:r>
      <w:r>
        <w:rPr>
          <w:sz w:val="24"/>
          <w:szCs w:val="24"/>
        </w:rPr>
        <w:t>i</w:t>
      </w:r>
      <w:r w:rsidRPr="004F6E3A">
        <w:rPr>
          <w:sz w:val="24"/>
          <w:szCs w:val="24"/>
        </w:rPr>
        <w:t xml:space="preserve"> dokument</w:t>
      </w:r>
      <w:r>
        <w:rPr>
          <w:sz w:val="24"/>
          <w:szCs w:val="24"/>
        </w:rPr>
        <w:t>e</w:t>
      </w:r>
      <w:r w:rsidRPr="004F6E3A">
        <w:rPr>
          <w:sz w:val="24"/>
          <w:szCs w:val="24"/>
        </w:rPr>
        <w:t xml:space="preserve"> iz točke 4.3.</w:t>
      </w:r>
      <w:r>
        <w:rPr>
          <w:sz w:val="24"/>
          <w:szCs w:val="24"/>
        </w:rPr>
        <w:t>3</w:t>
      </w:r>
      <w:r w:rsidRPr="004F6E3A">
        <w:rPr>
          <w:sz w:val="24"/>
          <w:szCs w:val="24"/>
        </w:rPr>
        <w:t xml:space="preserve">.1.   </w:t>
      </w:r>
    </w:p>
    <w:p w:rsidR="00EC31DA" w:rsidRPr="003411E6" w:rsidRDefault="00EC31DA" w:rsidP="00EC31DA">
      <w:pPr>
        <w:tabs>
          <w:tab w:val="left" w:pos="284"/>
        </w:tabs>
        <w:spacing w:line="276" w:lineRule="auto"/>
        <w:ind w:right="340"/>
        <w:jc w:val="both"/>
      </w:pPr>
      <w:r w:rsidRPr="003411E6">
        <w:rPr>
          <w:b/>
        </w:rPr>
        <w:t xml:space="preserve">Za potrebe utvrđivanja okolnosti iz ove točke gospodarski subjekt u ponudi dostavlja </w:t>
      </w:r>
      <w:r w:rsidRPr="003411E6">
        <w:t xml:space="preserve">ispunjeni ESPD obrazac (Dio IV. Kriteriji za odabir gospodarskog subjekta - α: Opći navod za sve kriterije za odabir). </w:t>
      </w:r>
    </w:p>
    <w:p w:rsidR="00D14AF4" w:rsidRPr="003411E6" w:rsidRDefault="00EC31DA" w:rsidP="00EC31DA">
      <w:pPr>
        <w:spacing w:line="276" w:lineRule="auto"/>
        <w:jc w:val="both"/>
      </w:pPr>
      <w:r w:rsidRPr="003411E6">
        <w:t xml:space="preserve">Naručitelj će prije donošenja odluke o odabiru od ponuditelja koji je dostavio ekonomski najpovoljniju ponudu zatražiti da u primjerenom roku, ne kraćem od 5 dana, dostavi ažurirane popratne dokumente kojim dokazuje uvjete sposobnosti. </w:t>
      </w:r>
    </w:p>
    <w:p w:rsidR="00EC31DA" w:rsidRDefault="00EC31DA" w:rsidP="00EC31DA">
      <w:pPr>
        <w:pBdr>
          <w:top w:val="single" w:sz="4" w:space="1" w:color="auto"/>
          <w:left w:val="single" w:sz="4" w:space="4" w:color="auto"/>
          <w:bottom w:val="single" w:sz="4" w:space="1" w:color="auto"/>
          <w:right w:val="single" w:sz="4" w:space="4" w:color="auto"/>
        </w:pBdr>
        <w:tabs>
          <w:tab w:val="left" w:pos="0"/>
        </w:tabs>
        <w:spacing w:line="276" w:lineRule="auto"/>
        <w:jc w:val="both"/>
        <w:rPr>
          <w:rFonts w:ascii="Times New Roman" w:hAnsi="Times New Roman"/>
          <w:spacing w:val="-1"/>
          <w:sz w:val="24"/>
          <w:szCs w:val="24"/>
        </w:rPr>
      </w:pPr>
      <w:r>
        <w:rPr>
          <w:rFonts w:ascii="Times New Roman" w:hAnsi="Times New Roman"/>
          <w:spacing w:val="-1"/>
          <w:sz w:val="24"/>
          <w:szCs w:val="24"/>
        </w:rPr>
        <w:lastRenderedPageBreak/>
        <w:t xml:space="preserve">Po isporuci predmetne robe </w:t>
      </w:r>
      <w:r w:rsidR="00244A53">
        <w:rPr>
          <w:rFonts w:ascii="Times New Roman" w:hAnsi="Times New Roman"/>
          <w:spacing w:val="-1"/>
          <w:sz w:val="24"/>
          <w:szCs w:val="24"/>
        </w:rPr>
        <w:t xml:space="preserve">odabrani </w:t>
      </w:r>
      <w:r>
        <w:rPr>
          <w:rFonts w:ascii="Times New Roman" w:hAnsi="Times New Roman"/>
          <w:spacing w:val="-1"/>
          <w:sz w:val="24"/>
          <w:szCs w:val="24"/>
        </w:rPr>
        <w:t>p</w:t>
      </w:r>
      <w:r w:rsidRPr="003411E6">
        <w:rPr>
          <w:rFonts w:ascii="Times New Roman" w:hAnsi="Times New Roman"/>
          <w:spacing w:val="-1"/>
          <w:sz w:val="24"/>
          <w:szCs w:val="24"/>
        </w:rPr>
        <w:t xml:space="preserve">onuditelj </w:t>
      </w:r>
      <w:r>
        <w:rPr>
          <w:rFonts w:ascii="Times New Roman" w:hAnsi="Times New Roman"/>
          <w:spacing w:val="-1"/>
          <w:sz w:val="24"/>
          <w:szCs w:val="24"/>
        </w:rPr>
        <w:t xml:space="preserve">će biti </w:t>
      </w:r>
      <w:r w:rsidRPr="003411E6">
        <w:rPr>
          <w:rFonts w:ascii="Times New Roman" w:hAnsi="Times New Roman"/>
          <w:spacing w:val="-1"/>
          <w:sz w:val="24"/>
          <w:szCs w:val="24"/>
        </w:rPr>
        <w:t xml:space="preserve">dužan dostaviti </w:t>
      </w:r>
      <w:r>
        <w:rPr>
          <w:rFonts w:ascii="Times New Roman" w:hAnsi="Times New Roman"/>
          <w:spacing w:val="-1"/>
          <w:sz w:val="24"/>
          <w:szCs w:val="24"/>
        </w:rPr>
        <w:t>slijedeće:</w:t>
      </w:r>
    </w:p>
    <w:p w:rsidR="00EC31DA" w:rsidRDefault="00EC31DA" w:rsidP="00EC31DA">
      <w:pPr>
        <w:pBdr>
          <w:top w:val="single" w:sz="4" w:space="1" w:color="auto"/>
          <w:left w:val="single" w:sz="4" w:space="4" w:color="auto"/>
          <w:bottom w:val="single" w:sz="4" w:space="1" w:color="auto"/>
          <w:right w:val="single" w:sz="4" w:space="4" w:color="auto"/>
        </w:pBdr>
        <w:tabs>
          <w:tab w:val="left" w:pos="0"/>
        </w:tabs>
        <w:spacing w:line="276" w:lineRule="auto"/>
        <w:jc w:val="both"/>
        <w:rPr>
          <w:rFonts w:ascii="Times New Roman" w:hAnsi="Times New Roman"/>
          <w:spacing w:val="-1"/>
          <w:sz w:val="24"/>
          <w:szCs w:val="24"/>
        </w:rPr>
      </w:pPr>
      <w:r>
        <w:rPr>
          <w:rFonts w:ascii="Times New Roman" w:hAnsi="Times New Roman"/>
          <w:spacing w:val="-1"/>
          <w:sz w:val="24"/>
          <w:szCs w:val="24"/>
        </w:rPr>
        <w:t>- Vlasnički list za predmetnu robu u izvorniku</w:t>
      </w:r>
    </w:p>
    <w:p w:rsidR="00EC31DA" w:rsidRPr="003411E6" w:rsidRDefault="00EC31DA" w:rsidP="00EC31DA">
      <w:pPr>
        <w:pBdr>
          <w:top w:val="single" w:sz="4" w:space="1" w:color="auto"/>
          <w:left w:val="single" w:sz="4" w:space="4" w:color="auto"/>
          <w:bottom w:val="single" w:sz="4" w:space="1" w:color="auto"/>
          <w:right w:val="single" w:sz="4" w:space="4" w:color="auto"/>
        </w:pBdr>
        <w:tabs>
          <w:tab w:val="left" w:pos="0"/>
        </w:tabs>
        <w:spacing w:line="276" w:lineRule="auto"/>
        <w:jc w:val="both"/>
        <w:rPr>
          <w:rFonts w:ascii="Times New Roman" w:hAnsi="Times New Roman"/>
          <w:spacing w:val="-1"/>
          <w:sz w:val="24"/>
          <w:szCs w:val="24"/>
        </w:rPr>
      </w:pPr>
      <w:r>
        <w:rPr>
          <w:rFonts w:ascii="Times New Roman" w:hAnsi="Times New Roman"/>
          <w:spacing w:val="-1"/>
          <w:sz w:val="24"/>
          <w:szCs w:val="24"/>
        </w:rPr>
        <w:t xml:space="preserve">- Potvrdu </w:t>
      </w:r>
      <w:r w:rsidRPr="003411E6">
        <w:rPr>
          <w:rFonts w:ascii="Times New Roman" w:hAnsi="Times New Roman"/>
          <w:spacing w:val="-1"/>
          <w:sz w:val="24"/>
          <w:szCs w:val="24"/>
        </w:rPr>
        <w:t xml:space="preserve">da u predmetnom merkantilnom kukuruzu nema prisutnih plijesni i ostalih </w:t>
      </w:r>
      <w:proofErr w:type="spellStart"/>
      <w:r w:rsidRPr="003411E6">
        <w:rPr>
          <w:rFonts w:ascii="Times New Roman" w:hAnsi="Times New Roman"/>
          <w:spacing w:val="-1"/>
          <w:sz w:val="24"/>
          <w:szCs w:val="24"/>
        </w:rPr>
        <w:t>fuzarioza</w:t>
      </w:r>
      <w:proofErr w:type="spellEnd"/>
      <w:r w:rsidRPr="003411E6">
        <w:rPr>
          <w:rFonts w:ascii="Times New Roman" w:hAnsi="Times New Roman"/>
          <w:spacing w:val="-1"/>
          <w:sz w:val="24"/>
          <w:szCs w:val="24"/>
        </w:rPr>
        <w:t xml:space="preserve"> </w:t>
      </w:r>
      <w:r>
        <w:rPr>
          <w:rFonts w:ascii="Times New Roman" w:hAnsi="Times New Roman"/>
          <w:spacing w:val="-1"/>
          <w:sz w:val="24"/>
          <w:szCs w:val="24"/>
        </w:rPr>
        <w:t xml:space="preserve">te u istoj potvrdi dokaz </w:t>
      </w:r>
      <w:r w:rsidRPr="003411E6">
        <w:rPr>
          <w:rFonts w:ascii="Times New Roman" w:hAnsi="Times New Roman"/>
          <w:spacing w:val="-1"/>
          <w:sz w:val="24"/>
          <w:szCs w:val="24"/>
        </w:rPr>
        <w:t xml:space="preserve">da kukuruz nije zaražen </w:t>
      </w:r>
      <w:proofErr w:type="spellStart"/>
      <w:r w:rsidRPr="003411E6">
        <w:rPr>
          <w:rFonts w:ascii="Times New Roman" w:hAnsi="Times New Roman"/>
          <w:spacing w:val="-1"/>
          <w:sz w:val="24"/>
          <w:szCs w:val="24"/>
        </w:rPr>
        <w:t>aflatoksinom</w:t>
      </w:r>
      <w:proofErr w:type="spellEnd"/>
      <w:r w:rsidRPr="003411E6">
        <w:rPr>
          <w:rFonts w:ascii="Times New Roman" w:hAnsi="Times New Roman"/>
          <w:spacing w:val="-1"/>
          <w:sz w:val="24"/>
          <w:szCs w:val="24"/>
        </w:rPr>
        <w:t>. Dokaz</w:t>
      </w:r>
      <w:r>
        <w:rPr>
          <w:rFonts w:ascii="Times New Roman" w:hAnsi="Times New Roman"/>
          <w:spacing w:val="-1"/>
          <w:sz w:val="24"/>
          <w:szCs w:val="24"/>
        </w:rPr>
        <w:t xml:space="preserve">i </w:t>
      </w:r>
      <w:r w:rsidRPr="003411E6">
        <w:rPr>
          <w:rFonts w:ascii="Times New Roman" w:hAnsi="Times New Roman"/>
          <w:spacing w:val="-1"/>
          <w:sz w:val="24"/>
          <w:szCs w:val="24"/>
        </w:rPr>
        <w:t>mora</w:t>
      </w:r>
      <w:r>
        <w:rPr>
          <w:rFonts w:ascii="Times New Roman" w:hAnsi="Times New Roman"/>
          <w:spacing w:val="-1"/>
          <w:sz w:val="24"/>
          <w:szCs w:val="24"/>
        </w:rPr>
        <w:t>ju</w:t>
      </w:r>
      <w:r w:rsidRPr="003411E6">
        <w:rPr>
          <w:rFonts w:ascii="Times New Roman" w:hAnsi="Times New Roman"/>
          <w:spacing w:val="-1"/>
          <w:sz w:val="24"/>
          <w:szCs w:val="24"/>
        </w:rPr>
        <w:t xml:space="preserve"> biti izdan</w:t>
      </w:r>
      <w:r>
        <w:rPr>
          <w:rFonts w:ascii="Times New Roman" w:hAnsi="Times New Roman"/>
          <w:spacing w:val="-1"/>
          <w:sz w:val="24"/>
          <w:szCs w:val="24"/>
        </w:rPr>
        <w:t>i</w:t>
      </w:r>
      <w:r w:rsidRPr="003411E6">
        <w:rPr>
          <w:rFonts w:ascii="Times New Roman" w:hAnsi="Times New Roman"/>
          <w:spacing w:val="-1"/>
          <w:sz w:val="24"/>
          <w:szCs w:val="24"/>
        </w:rPr>
        <w:t xml:space="preserve"> od ovlaštene certificirane kontrolne kuće</w:t>
      </w:r>
      <w:r>
        <w:rPr>
          <w:rFonts w:ascii="Times New Roman" w:hAnsi="Times New Roman"/>
          <w:spacing w:val="-1"/>
          <w:sz w:val="24"/>
          <w:szCs w:val="24"/>
        </w:rPr>
        <w:t xml:space="preserve">, </w:t>
      </w:r>
      <w:r w:rsidRPr="003411E6">
        <w:rPr>
          <w:rFonts w:asciiTheme="minorHAnsi" w:hAnsiTheme="minorHAnsi" w:cs="Arial"/>
          <w:sz w:val="24"/>
          <w:szCs w:val="24"/>
          <w:lang w:eastAsia="hr-HR"/>
        </w:rPr>
        <w:t>ne starij</w:t>
      </w:r>
      <w:r w:rsidR="00244A53">
        <w:rPr>
          <w:rFonts w:asciiTheme="minorHAnsi" w:hAnsiTheme="minorHAnsi" w:cs="Arial"/>
          <w:sz w:val="24"/>
          <w:szCs w:val="24"/>
          <w:lang w:eastAsia="hr-HR"/>
        </w:rPr>
        <w:t>i</w:t>
      </w:r>
      <w:r w:rsidRPr="003411E6">
        <w:rPr>
          <w:rFonts w:asciiTheme="minorHAnsi" w:hAnsiTheme="minorHAnsi" w:cs="Arial"/>
          <w:sz w:val="24"/>
          <w:szCs w:val="24"/>
          <w:lang w:eastAsia="hr-HR"/>
        </w:rPr>
        <w:t xml:space="preserve"> od 15 dana od dana </w:t>
      </w:r>
      <w:r>
        <w:rPr>
          <w:rFonts w:asciiTheme="minorHAnsi" w:hAnsiTheme="minorHAnsi" w:cs="Arial"/>
          <w:sz w:val="24"/>
          <w:szCs w:val="24"/>
          <w:lang w:eastAsia="hr-HR"/>
        </w:rPr>
        <w:t>isporuke robe</w:t>
      </w:r>
    </w:p>
    <w:p w:rsidR="00EC31DA" w:rsidRPr="003411E6" w:rsidRDefault="00EC31DA" w:rsidP="002649AE">
      <w:pPr>
        <w:jc w:val="both"/>
        <w:rPr>
          <w:rFonts w:asciiTheme="minorHAnsi" w:hAnsiTheme="minorHAnsi" w:cs="Arial"/>
          <w:sz w:val="24"/>
          <w:szCs w:val="24"/>
          <w:lang w:eastAsia="hr-HR"/>
        </w:rPr>
      </w:pPr>
    </w:p>
    <w:p w:rsidR="002649AE" w:rsidRPr="003411E6" w:rsidRDefault="009B7686" w:rsidP="00EC31DA">
      <w:pPr>
        <w:pBdr>
          <w:top w:val="single" w:sz="4" w:space="1" w:color="auto"/>
          <w:left w:val="single" w:sz="4" w:space="4" w:color="auto"/>
          <w:bottom w:val="single" w:sz="4" w:space="1" w:color="auto"/>
          <w:right w:val="single" w:sz="4" w:space="4" w:color="auto"/>
        </w:pBdr>
        <w:jc w:val="both"/>
        <w:rPr>
          <w:rFonts w:asciiTheme="minorHAnsi" w:hAnsiTheme="minorHAnsi" w:cs="Arial"/>
          <w:sz w:val="24"/>
          <w:szCs w:val="24"/>
          <w:lang w:eastAsia="hr-HR"/>
        </w:rPr>
      </w:pPr>
      <w:r>
        <w:rPr>
          <w:rFonts w:asciiTheme="minorHAnsi" w:hAnsiTheme="minorHAnsi" w:cs="Arial"/>
          <w:sz w:val="24"/>
          <w:szCs w:val="24"/>
          <w:lang w:eastAsia="hr-HR"/>
        </w:rPr>
        <w:t xml:space="preserve">Po </w:t>
      </w:r>
      <w:r w:rsidR="002649AE" w:rsidRPr="003411E6">
        <w:rPr>
          <w:rFonts w:asciiTheme="minorHAnsi" w:hAnsiTheme="minorHAnsi" w:cs="Arial"/>
          <w:sz w:val="24"/>
          <w:szCs w:val="24"/>
          <w:lang w:eastAsia="hr-HR"/>
        </w:rPr>
        <w:t>sklapanj</w:t>
      </w:r>
      <w:r>
        <w:rPr>
          <w:rFonts w:asciiTheme="minorHAnsi" w:hAnsiTheme="minorHAnsi" w:cs="Arial"/>
          <w:sz w:val="24"/>
          <w:szCs w:val="24"/>
          <w:lang w:eastAsia="hr-HR"/>
        </w:rPr>
        <w:t>u</w:t>
      </w:r>
      <w:r w:rsidR="002649AE" w:rsidRPr="003411E6">
        <w:rPr>
          <w:rFonts w:asciiTheme="minorHAnsi" w:hAnsiTheme="minorHAnsi" w:cs="Arial"/>
          <w:sz w:val="24"/>
          <w:szCs w:val="24"/>
          <w:lang w:eastAsia="hr-HR"/>
        </w:rPr>
        <w:t xml:space="preserve"> kupoprodajnog ugovora s odabranim ponuditeljem</w:t>
      </w:r>
      <w:r>
        <w:rPr>
          <w:rFonts w:asciiTheme="minorHAnsi" w:hAnsiTheme="minorHAnsi" w:cs="Arial"/>
          <w:sz w:val="24"/>
          <w:szCs w:val="24"/>
          <w:lang w:eastAsia="hr-HR"/>
        </w:rPr>
        <w:t xml:space="preserve"> (u roku 15 dana od sklapanja ugovora)</w:t>
      </w:r>
      <w:r w:rsidR="002649AE" w:rsidRPr="003411E6">
        <w:rPr>
          <w:rFonts w:asciiTheme="minorHAnsi" w:hAnsiTheme="minorHAnsi" w:cs="Arial"/>
          <w:sz w:val="24"/>
          <w:szCs w:val="24"/>
          <w:lang w:eastAsia="hr-HR"/>
        </w:rPr>
        <w:t>, predstavnici Ravnateljstva za robne zalihe izvršiti će kontrolu uvjetnosti silosa, a koja se odnosi na sigurnosno – tehničku zaštitu prilikom kontrole količine i kvalitete predmetne robe u ćelijama silosa.</w:t>
      </w:r>
    </w:p>
    <w:p w:rsidR="002649AE" w:rsidRPr="003411E6" w:rsidRDefault="002649AE" w:rsidP="00EC31DA">
      <w:pPr>
        <w:pBdr>
          <w:top w:val="single" w:sz="4" w:space="1" w:color="auto"/>
          <w:left w:val="single" w:sz="4" w:space="4" w:color="auto"/>
          <w:bottom w:val="single" w:sz="4" w:space="1" w:color="auto"/>
          <w:right w:val="single" w:sz="4" w:space="4" w:color="auto"/>
        </w:pBdr>
        <w:jc w:val="both"/>
        <w:rPr>
          <w:rFonts w:asciiTheme="minorHAnsi" w:hAnsiTheme="minorHAnsi" w:cs="Arial"/>
          <w:sz w:val="24"/>
          <w:szCs w:val="24"/>
          <w:lang w:eastAsia="hr-HR"/>
        </w:rPr>
      </w:pPr>
      <w:r w:rsidRPr="003411E6">
        <w:rPr>
          <w:rFonts w:asciiTheme="minorHAnsi" w:hAnsiTheme="minorHAnsi" w:cs="Arial"/>
          <w:sz w:val="24"/>
          <w:szCs w:val="24"/>
          <w:lang w:eastAsia="hr-HR"/>
        </w:rPr>
        <w:t>Ukoliko se utvrdi da nije moguće u svim vremenskim uvjetima izvršiti vizualnu kontrolu količine i kvalitete robe te da je predstavnik Ravnateljstva za robne zalihe ili djelatnik koga isti odrede u opasnosti ili ugrožen (izvršavanje kontrole u lošim vremenskim uvjetima, mogućnost pada ili ozljeđivanja na silosu) Ravnateljstvo će odustati od kupnje predmetne robe od odabranog ponuditelja.</w:t>
      </w:r>
    </w:p>
    <w:p w:rsidR="002649AE" w:rsidRDefault="002649AE" w:rsidP="00EC31DA">
      <w:pPr>
        <w:pBdr>
          <w:top w:val="single" w:sz="4" w:space="1" w:color="auto"/>
          <w:left w:val="single" w:sz="4" w:space="4" w:color="auto"/>
          <w:bottom w:val="single" w:sz="4" w:space="1" w:color="auto"/>
          <w:right w:val="single" w:sz="4" w:space="4" w:color="auto"/>
        </w:pBdr>
        <w:jc w:val="both"/>
        <w:rPr>
          <w:rFonts w:asciiTheme="minorHAnsi" w:hAnsiTheme="minorHAnsi" w:cs="Arial"/>
          <w:sz w:val="24"/>
          <w:szCs w:val="24"/>
          <w:lang w:eastAsia="hr-HR"/>
        </w:rPr>
      </w:pPr>
      <w:r w:rsidRPr="003411E6">
        <w:rPr>
          <w:rFonts w:asciiTheme="minorHAnsi" w:hAnsiTheme="minorHAnsi" w:cs="Arial"/>
          <w:sz w:val="24"/>
          <w:szCs w:val="24"/>
          <w:lang w:eastAsia="hr-HR"/>
        </w:rPr>
        <w:t>- Ponuditelj mora imati mogućnost odvajanja i skladištenja predmetne robe Ravnateljstva za robne zalihe u zasebne ćelije, ukoliko nema navedenih mogućnosti, Ravnateljstvo za robne zalihe će odabrati drugog najpovoljnijeg ponuditelja.</w:t>
      </w:r>
      <w:r w:rsidRPr="00564879">
        <w:rPr>
          <w:rFonts w:asciiTheme="minorHAnsi" w:hAnsiTheme="minorHAnsi" w:cs="Arial"/>
          <w:sz w:val="24"/>
          <w:szCs w:val="24"/>
          <w:lang w:eastAsia="hr-HR"/>
        </w:rPr>
        <w:t xml:space="preserve"> </w:t>
      </w:r>
    </w:p>
    <w:p w:rsidR="004F5361" w:rsidRPr="004F5361" w:rsidRDefault="004F5361" w:rsidP="00043BCB">
      <w:pPr>
        <w:tabs>
          <w:tab w:val="left" w:pos="284"/>
        </w:tabs>
        <w:spacing w:line="276" w:lineRule="auto"/>
        <w:ind w:right="340"/>
        <w:jc w:val="both"/>
        <w:rPr>
          <w:b/>
          <w:color w:val="FF0000"/>
          <w:sz w:val="16"/>
          <w:szCs w:val="16"/>
        </w:rPr>
      </w:pPr>
    </w:p>
    <w:p w:rsidR="004F5361" w:rsidRPr="004F5361" w:rsidRDefault="004F5361" w:rsidP="00043BCB">
      <w:pPr>
        <w:spacing w:line="276" w:lineRule="auto"/>
        <w:jc w:val="both"/>
        <w:rPr>
          <w:rFonts w:ascii="Times New Roman" w:hAnsi="Times New Roman"/>
          <w:sz w:val="16"/>
          <w:szCs w:val="16"/>
        </w:rPr>
      </w:pPr>
    </w:p>
    <w:p w:rsidR="004F5361" w:rsidRPr="003170C0" w:rsidRDefault="004F5361" w:rsidP="004F5361">
      <w:pPr>
        <w:pBdr>
          <w:top w:val="single" w:sz="4" w:space="1" w:color="auto"/>
          <w:left w:val="single" w:sz="4" w:space="4" w:color="auto"/>
          <w:bottom w:val="single" w:sz="4" w:space="1" w:color="auto"/>
          <w:right w:val="single" w:sz="4" w:space="4" w:color="auto"/>
        </w:pBdr>
        <w:jc w:val="both"/>
        <w:rPr>
          <w:rFonts w:asciiTheme="minorHAnsi" w:hAnsiTheme="minorHAnsi" w:cs="Arial"/>
          <w:color w:val="FF33CC"/>
          <w:sz w:val="24"/>
          <w:szCs w:val="24"/>
          <w:lang w:eastAsia="hr-HR"/>
        </w:rPr>
      </w:pPr>
      <w:r>
        <w:rPr>
          <w:rFonts w:asciiTheme="minorHAnsi" w:hAnsiTheme="minorHAnsi" w:cs="Arial"/>
          <w:sz w:val="24"/>
          <w:szCs w:val="24"/>
          <w:lang w:eastAsia="hr-HR"/>
        </w:rPr>
        <w:t xml:space="preserve">Nakon sklapanja kupoprodajnog ugovora predstavnici Ravnateljstva za robne zalihe će izvršiti kontrolu količine i kvalitete predmeta nabave temeljem dostavljene ponude ponuditelja.  </w:t>
      </w:r>
      <w:r w:rsidRPr="003170C0">
        <w:rPr>
          <w:rFonts w:asciiTheme="minorHAnsi" w:hAnsiTheme="minorHAnsi" w:cs="Arial"/>
          <w:color w:val="FF33CC"/>
          <w:sz w:val="24"/>
          <w:szCs w:val="24"/>
          <w:lang w:eastAsia="hr-HR"/>
        </w:rPr>
        <w:t xml:space="preserve"> </w:t>
      </w:r>
    </w:p>
    <w:p w:rsidR="00B76602" w:rsidRPr="0068181D" w:rsidRDefault="00B76602" w:rsidP="002B7F05">
      <w:pPr>
        <w:spacing w:line="276" w:lineRule="auto"/>
        <w:jc w:val="both"/>
        <w:rPr>
          <w:rFonts w:ascii="Times New Roman" w:hAnsi="Times New Roman"/>
          <w:sz w:val="24"/>
          <w:szCs w:val="24"/>
        </w:rPr>
      </w:pPr>
    </w:p>
    <w:p w:rsidR="002C6A9A" w:rsidRPr="0068181D" w:rsidRDefault="002C6A9A" w:rsidP="004D3AE9">
      <w:pPr>
        <w:pStyle w:val="ListParagraph"/>
        <w:numPr>
          <w:ilvl w:val="3"/>
          <w:numId w:val="14"/>
        </w:numPr>
        <w:spacing w:line="276" w:lineRule="auto"/>
        <w:jc w:val="both"/>
        <w:rPr>
          <w:rFonts w:ascii="Times New Roman" w:hAnsi="Times New Roman"/>
          <w:sz w:val="24"/>
          <w:szCs w:val="24"/>
        </w:rPr>
      </w:pPr>
      <w:r w:rsidRPr="0068181D">
        <w:rPr>
          <w:rFonts w:ascii="Times New Roman" w:hAnsi="Times New Roman"/>
          <w:sz w:val="24"/>
          <w:szCs w:val="24"/>
        </w:rPr>
        <w:t>Izjava o skladištu i uskladištenju</w:t>
      </w:r>
    </w:p>
    <w:p w:rsidR="00445F28" w:rsidRPr="00445F28" w:rsidRDefault="00445F28" w:rsidP="002B7F05">
      <w:pPr>
        <w:spacing w:line="276" w:lineRule="auto"/>
        <w:jc w:val="both"/>
        <w:rPr>
          <w:rFonts w:ascii="Times New Roman" w:eastAsia="Times New Roman" w:hAnsi="Times New Roman"/>
          <w:sz w:val="16"/>
          <w:szCs w:val="16"/>
          <w:lang w:eastAsia="hr-HR"/>
        </w:rPr>
      </w:pPr>
    </w:p>
    <w:p w:rsidR="002C6A9A" w:rsidRDefault="002C6A9A" w:rsidP="002B7F05">
      <w:pPr>
        <w:spacing w:line="276" w:lineRule="auto"/>
        <w:jc w:val="both"/>
        <w:rPr>
          <w:rFonts w:ascii="Times New Roman" w:eastAsia="Times New Roman" w:hAnsi="Times New Roman"/>
          <w:sz w:val="24"/>
          <w:szCs w:val="24"/>
          <w:lang w:eastAsia="hr-HR"/>
        </w:rPr>
      </w:pPr>
      <w:r w:rsidRPr="0068181D">
        <w:rPr>
          <w:rFonts w:ascii="Times New Roman" w:eastAsia="Times New Roman" w:hAnsi="Times New Roman"/>
          <w:sz w:val="24"/>
          <w:szCs w:val="24"/>
          <w:lang w:eastAsia="hr-HR"/>
        </w:rPr>
        <w:t>Ponuditelj je dužan dostaviti ovjerenu i potpisanu Izjavu</w:t>
      </w:r>
      <w:r w:rsidR="00E04E0B">
        <w:rPr>
          <w:rFonts w:ascii="Times New Roman" w:eastAsia="Times New Roman" w:hAnsi="Times New Roman"/>
          <w:sz w:val="24"/>
          <w:szCs w:val="24"/>
          <w:lang w:eastAsia="hr-HR"/>
        </w:rPr>
        <w:t xml:space="preserve"> (skeniranu)</w:t>
      </w:r>
      <w:r w:rsidRPr="0068181D">
        <w:rPr>
          <w:rFonts w:ascii="Times New Roman" w:hAnsi="Times New Roman"/>
          <w:sz w:val="24"/>
          <w:szCs w:val="24"/>
        </w:rPr>
        <w:t xml:space="preserve"> </w:t>
      </w:r>
      <w:r w:rsidR="00E04E0B">
        <w:rPr>
          <w:rFonts w:ascii="Times New Roman" w:hAnsi="Times New Roman"/>
          <w:sz w:val="24"/>
          <w:szCs w:val="24"/>
        </w:rPr>
        <w:t xml:space="preserve">u ponudi </w:t>
      </w:r>
      <w:r w:rsidRPr="0068181D">
        <w:rPr>
          <w:rFonts w:ascii="Times New Roman" w:hAnsi="Times New Roman"/>
          <w:sz w:val="24"/>
          <w:szCs w:val="24"/>
        </w:rPr>
        <w:t>da će predmetnu robu skladištiti n</w:t>
      </w:r>
      <w:r w:rsidRPr="0068181D">
        <w:rPr>
          <w:rFonts w:ascii="Times New Roman" w:eastAsia="Times New Roman" w:hAnsi="Times New Roman"/>
          <w:sz w:val="24"/>
          <w:szCs w:val="24"/>
          <w:lang w:eastAsia="hr-HR"/>
        </w:rPr>
        <w:t xml:space="preserve">a vlastitom skladištu u Republici Hrvatskoj na neodređeno vrijeme, temeljem kojeg će isti potpisati ugovor s Ravnateljstvom za robne zalihe o skladištenju i obnavljanju predmetne robe </w:t>
      </w:r>
      <w:r w:rsidRPr="003411E6">
        <w:rPr>
          <w:rFonts w:ascii="Times New Roman" w:eastAsia="Times New Roman" w:hAnsi="Times New Roman"/>
          <w:sz w:val="24"/>
          <w:szCs w:val="24"/>
          <w:lang w:eastAsia="hr-HR"/>
        </w:rPr>
        <w:t>(</w:t>
      </w:r>
      <w:r w:rsidR="00635552" w:rsidRPr="003411E6">
        <w:rPr>
          <w:rFonts w:ascii="Times New Roman" w:eastAsia="Times New Roman" w:hAnsi="Times New Roman"/>
          <w:sz w:val="24"/>
          <w:szCs w:val="24"/>
          <w:lang w:eastAsia="hr-HR"/>
        </w:rPr>
        <w:t>Obrazac 7.)</w:t>
      </w:r>
      <w:r w:rsidRPr="003411E6">
        <w:rPr>
          <w:rFonts w:ascii="Times New Roman" w:eastAsia="Times New Roman" w:hAnsi="Times New Roman"/>
          <w:sz w:val="24"/>
          <w:szCs w:val="24"/>
          <w:lang w:eastAsia="hr-HR"/>
        </w:rPr>
        <w:t>.</w:t>
      </w:r>
    </w:p>
    <w:p w:rsidR="000122C3" w:rsidRPr="003411E6" w:rsidRDefault="000122C3" w:rsidP="002B7F05">
      <w:pPr>
        <w:spacing w:line="276" w:lineRule="auto"/>
        <w:jc w:val="both"/>
        <w:rPr>
          <w:rFonts w:ascii="Times New Roman" w:eastAsia="Times New Roman" w:hAnsi="Times New Roman"/>
          <w:sz w:val="24"/>
          <w:szCs w:val="24"/>
          <w:lang w:eastAsia="hr-HR"/>
        </w:rPr>
      </w:pPr>
    </w:p>
    <w:p w:rsidR="006256E8" w:rsidRPr="0068181D" w:rsidRDefault="00D867F4" w:rsidP="004D3AE9">
      <w:pPr>
        <w:pStyle w:val="Heading1"/>
        <w:numPr>
          <w:ilvl w:val="0"/>
          <w:numId w:val="14"/>
        </w:numPr>
      </w:pPr>
      <w:bookmarkStart w:id="111" w:name="_Toc477120346"/>
      <w:bookmarkStart w:id="112" w:name="_Toc485036616"/>
      <w:bookmarkStart w:id="113" w:name="_Toc485036783"/>
      <w:bookmarkStart w:id="114" w:name="_Toc485814224"/>
      <w:r w:rsidRPr="00263D36">
        <w:t>Način dokazivanja kriterija za kvalitativni odabir gospodarskog subjekta</w:t>
      </w:r>
      <w:bookmarkEnd w:id="111"/>
      <w:bookmarkEnd w:id="112"/>
      <w:bookmarkEnd w:id="113"/>
      <w:bookmarkEnd w:id="114"/>
    </w:p>
    <w:p w:rsidR="00D867F4" w:rsidRDefault="00FD0A03" w:rsidP="00947ABD">
      <w:pPr>
        <w:pStyle w:val="Heading3"/>
      </w:pPr>
      <w:bookmarkStart w:id="115" w:name="_Toc485036617"/>
      <w:bookmarkStart w:id="116" w:name="_Toc485036784"/>
      <w:bookmarkStart w:id="117" w:name="_Toc485814225"/>
      <w:r w:rsidRPr="0068181D">
        <w:t>Uvodne napomene</w:t>
      </w:r>
      <w:bookmarkEnd w:id="115"/>
      <w:bookmarkEnd w:id="116"/>
      <w:bookmarkEnd w:id="117"/>
    </w:p>
    <w:p w:rsidR="000E71C1" w:rsidRPr="000E71C1" w:rsidRDefault="000E71C1" w:rsidP="000E71C1"/>
    <w:p w:rsidR="00FD0A03" w:rsidRPr="0068181D" w:rsidRDefault="00FD0A03" w:rsidP="002B7F05">
      <w:pPr>
        <w:spacing w:line="276" w:lineRule="auto"/>
        <w:jc w:val="both"/>
        <w:rPr>
          <w:rFonts w:ascii="Times New Roman" w:hAnsi="Times New Roman"/>
          <w:sz w:val="24"/>
          <w:szCs w:val="24"/>
        </w:rPr>
      </w:pPr>
      <w:r w:rsidRPr="0068181D">
        <w:rPr>
          <w:rFonts w:ascii="Times New Roman" w:hAnsi="Times New Roman"/>
          <w:sz w:val="24"/>
          <w:szCs w:val="24"/>
        </w:rPr>
        <w:t>U cilju dokazivanja da ponuditelj nije u jednoj od situacija zbog koje se isključuje iz ovog postupka javne nabave, te u cilju dokazivanja ispunjavanja traženih kriterija za kvalitativni odabir gospodarskog subjekta, Ponuditelj obvezno u svojoj ponudi, kao njen sastavni dio prilaže popunjenu Europsku jedinstvenu dokumentaciju o nabavi (</w:t>
      </w:r>
      <w:proofErr w:type="spellStart"/>
      <w:r w:rsidRPr="0068181D">
        <w:rPr>
          <w:rFonts w:ascii="Times New Roman" w:hAnsi="Times New Roman"/>
          <w:sz w:val="24"/>
          <w:szCs w:val="24"/>
        </w:rPr>
        <w:t>European</w:t>
      </w:r>
      <w:proofErr w:type="spellEnd"/>
      <w:r w:rsidRPr="0068181D">
        <w:rPr>
          <w:rFonts w:ascii="Times New Roman" w:hAnsi="Times New Roman"/>
          <w:sz w:val="24"/>
          <w:szCs w:val="24"/>
        </w:rPr>
        <w:t xml:space="preserve"> </w:t>
      </w:r>
      <w:proofErr w:type="spellStart"/>
      <w:r w:rsidRPr="0068181D">
        <w:rPr>
          <w:rFonts w:ascii="Times New Roman" w:hAnsi="Times New Roman"/>
          <w:sz w:val="24"/>
          <w:szCs w:val="24"/>
        </w:rPr>
        <w:t>Single</w:t>
      </w:r>
      <w:proofErr w:type="spellEnd"/>
      <w:r w:rsidRPr="0068181D">
        <w:rPr>
          <w:rFonts w:ascii="Times New Roman" w:hAnsi="Times New Roman"/>
          <w:sz w:val="24"/>
          <w:szCs w:val="24"/>
        </w:rPr>
        <w:t xml:space="preserve"> </w:t>
      </w:r>
      <w:proofErr w:type="spellStart"/>
      <w:r w:rsidRPr="0068181D">
        <w:rPr>
          <w:rFonts w:ascii="Times New Roman" w:hAnsi="Times New Roman"/>
          <w:sz w:val="24"/>
          <w:szCs w:val="24"/>
        </w:rPr>
        <w:t>Procurement</w:t>
      </w:r>
      <w:proofErr w:type="spellEnd"/>
      <w:r w:rsidRPr="0068181D">
        <w:rPr>
          <w:rFonts w:ascii="Times New Roman" w:hAnsi="Times New Roman"/>
          <w:sz w:val="24"/>
          <w:szCs w:val="24"/>
        </w:rPr>
        <w:t xml:space="preserve"> </w:t>
      </w:r>
      <w:proofErr w:type="spellStart"/>
      <w:r w:rsidRPr="0068181D">
        <w:rPr>
          <w:rFonts w:ascii="Times New Roman" w:hAnsi="Times New Roman"/>
          <w:sz w:val="24"/>
          <w:szCs w:val="24"/>
        </w:rPr>
        <w:t>Document</w:t>
      </w:r>
      <w:proofErr w:type="spellEnd"/>
      <w:r w:rsidRPr="0068181D">
        <w:rPr>
          <w:rFonts w:ascii="Times New Roman" w:hAnsi="Times New Roman"/>
          <w:sz w:val="24"/>
          <w:szCs w:val="24"/>
        </w:rPr>
        <w:t xml:space="preserve"> – ESPD – dalje u tekstu) za predmet nabave za koju podnosi ponudu . ESPD je ažurirana formalna izjava gospodarskog subjekta, koja služi kao preliminarni dokaz umjesto potvrda koje izdaju tijela javne vlasti ili treće strane, a kojima se potvrđuje da taj gospodarski subjekt:</w:t>
      </w:r>
    </w:p>
    <w:p w:rsidR="00FD0A03" w:rsidRPr="0068181D" w:rsidRDefault="00FD0A03" w:rsidP="004D3AE9">
      <w:pPr>
        <w:numPr>
          <w:ilvl w:val="0"/>
          <w:numId w:val="21"/>
        </w:numPr>
        <w:spacing w:after="160" w:line="276" w:lineRule="auto"/>
        <w:jc w:val="both"/>
        <w:rPr>
          <w:rFonts w:ascii="Times New Roman" w:hAnsi="Times New Roman"/>
          <w:sz w:val="24"/>
          <w:szCs w:val="24"/>
        </w:rPr>
      </w:pPr>
      <w:r w:rsidRPr="0068181D">
        <w:rPr>
          <w:rFonts w:ascii="Times New Roman" w:hAnsi="Times New Roman"/>
          <w:sz w:val="24"/>
          <w:szCs w:val="24"/>
        </w:rPr>
        <w:lastRenderedPageBreak/>
        <w:t>nije u jednoj od situacija zbog koje se gospodarski subjekt isključuje iz postupka javne nabave (osnove za isključenje)</w:t>
      </w:r>
    </w:p>
    <w:p w:rsidR="00FD0A03" w:rsidRPr="0068181D" w:rsidRDefault="00FD0A03" w:rsidP="004D3AE9">
      <w:pPr>
        <w:numPr>
          <w:ilvl w:val="0"/>
          <w:numId w:val="21"/>
        </w:numPr>
        <w:spacing w:after="160" w:line="276" w:lineRule="auto"/>
        <w:jc w:val="both"/>
        <w:rPr>
          <w:rFonts w:ascii="Times New Roman" w:hAnsi="Times New Roman"/>
          <w:sz w:val="24"/>
          <w:szCs w:val="24"/>
        </w:rPr>
      </w:pPr>
      <w:r w:rsidRPr="0068181D">
        <w:rPr>
          <w:rFonts w:ascii="Times New Roman" w:hAnsi="Times New Roman"/>
          <w:sz w:val="24"/>
          <w:szCs w:val="24"/>
        </w:rPr>
        <w:t>ispunjava tražene kriterije za odabir gospodarskog subjekta.</w:t>
      </w:r>
    </w:p>
    <w:p w:rsidR="00FD0A03" w:rsidRPr="0068181D" w:rsidRDefault="00FD0A03" w:rsidP="002B7F05">
      <w:pPr>
        <w:spacing w:line="276" w:lineRule="auto"/>
        <w:jc w:val="both"/>
        <w:rPr>
          <w:rFonts w:ascii="Times New Roman" w:hAnsi="Times New Roman"/>
          <w:sz w:val="24"/>
          <w:szCs w:val="24"/>
        </w:rPr>
      </w:pPr>
      <w:r w:rsidRPr="0068181D">
        <w:rPr>
          <w:rFonts w:ascii="Times New Roman" w:hAnsi="Times New Roman"/>
          <w:sz w:val="24"/>
          <w:szCs w:val="24"/>
        </w:rPr>
        <w:t>Naručitelj je izradio i kao sastavni dio ove Dokumentacije o nabavi priložio obrazac ESPD-a u .</w:t>
      </w:r>
      <w:proofErr w:type="spellStart"/>
      <w:r w:rsidRPr="0068181D">
        <w:rPr>
          <w:rFonts w:ascii="Times New Roman" w:hAnsi="Times New Roman"/>
          <w:sz w:val="24"/>
          <w:szCs w:val="24"/>
        </w:rPr>
        <w:t>doc</w:t>
      </w:r>
      <w:proofErr w:type="spellEnd"/>
      <w:r w:rsidRPr="0068181D">
        <w:rPr>
          <w:rFonts w:ascii="Times New Roman" w:hAnsi="Times New Roman"/>
          <w:sz w:val="24"/>
          <w:szCs w:val="24"/>
        </w:rPr>
        <w:t xml:space="preserve"> – MS </w:t>
      </w:r>
      <w:proofErr w:type="spellStart"/>
      <w:r w:rsidRPr="0068181D">
        <w:rPr>
          <w:rFonts w:ascii="Times New Roman" w:hAnsi="Times New Roman"/>
          <w:sz w:val="24"/>
          <w:szCs w:val="24"/>
        </w:rPr>
        <w:t>word</w:t>
      </w:r>
      <w:proofErr w:type="spellEnd"/>
      <w:r w:rsidRPr="0068181D">
        <w:rPr>
          <w:rFonts w:ascii="Times New Roman" w:hAnsi="Times New Roman"/>
          <w:sz w:val="24"/>
          <w:szCs w:val="24"/>
        </w:rPr>
        <w:t xml:space="preserve"> formatu.</w:t>
      </w:r>
    </w:p>
    <w:p w:rsidR="00FD0A03" w:rsidRPr="0068181D" w:rsidRDefault="00FD0A03" w:rsidP="002B7F05">
      <w:pPr>
        <w:spacing w:line="276" w:lineRule="auto"/>
        <w:jc w:val="both"/>
        <w:rPr>
          <w:rFonts w:ascii="Times New Roman" w:hAnsi="Times New Roman"/>
          <w:sz w:val="24"/>
          <w:szCs w:val="24"/>
        </w:rPr>
      </w:pPr>
      <w:r w:rsidRPr="0068181D">
        <w:rPr>
          <w:rFonts w:ascii="Times New Roman" w:hAnsi="Times New Roman"/>
          <w:sz w:val="24"/>
          <w:szCs w:val="24"/>
        </w:rPr>
        <w:t xml:space="preserve">Ponuditelj obvezno dostavlja popunjeni ESPD na priloženom standardnom obrascu </w:t>
      </w:r>
      <w:proofErr w:type="spellStart"/>
      <w:r w:rsidRPr="0068181D">
        <w:rPr>
          <w:rFonts w:ascii="Times New Roman" w:hAnsi="Times New Roman"/>
          <w:sz w:val="24"/>
          <w:szCs w:val="24"/>
        </w:rPr>
        <w:t>word</w:t>
      </w:r>
      <w:proofErr w:type="spellEnd"/>
      <w:r w:rsidRPr="0068181D">
        <w:rPr>
          <w:rFonts w:ascii="Times New Roman" w:hAnsi="Times New Roman"/>
          <w:sz w:val="24"/>
          <w:szCs w:val="24"/>
        </w:rPr>
        <w:t xml:space="preserve"> formata dokumenta u ponudi. Popunjeni ESPD obrazac ne mora biti potpisan niti ovjeren. Smatra se da popunjen i u elektroničkoj ponudi priložen ESPD predstavlja izjavu ponuditelja da zadovoljava sve uvjete i zahtjeve iz točke 3.</w:t>
      </w:r>
      <w:r w:rsidR="000E71C1">
        <w:rPr>
          <w:rFonts w:ascii="Times New Roman" w:hAnsi="Times New Roman"/>
          <w:sz w:val="24"/>
          <w:szCs w:val="24"/>
        </w:rPr>
        <w:t xml:space="preserve"> i točke 4. </w:t>
      </w:r>
      <w:r w:rsidRPr="0068181D">
        <w:rPr>
          <w:rFonts w:ascii="Times New Roman" w:hAnsi="Times New Roman"/>
          <w:sz w:val="24"/>
          <w:szCs w:val="24"/>
        </w:rPr>
        <w:t>ove Dokumentacije o nabavi.</w:t>
      </w:r>
    </w:p>
    <w:p w:rsidR="00FD0A03" w:rsidRPr="0068181D" w:rsidRDefault="00FD0A03" w:rsidP="002B7F05">
      <w:pPr>
        <w:spacing w:line="276" w:lineRule="auto"/>
        <w:jc w:val="both"/>
        <w:rPr>
          <w:rFonts w:ascii="Times New Roman" w:hAnsi="Times New Roman"/>
          <w:sz w:val="24"/>
          <w:szCs w:val="24"/>
        </w:rPr>
      </w:pPr>
      <w:r w:rsidRPr="0068181D">
        <w:rPr>
          <w:rFonts w:ascii="Times New Roman" w:hAnsi="Times New Roman"/>
          <w:sz w:val="24"/>
          <w:szCs w:val="24"/>
        </w:rPr>
        <w:t xml:space="preserve">Ako se gospodarski subjekt oslanja na sposobnost drugog subjekta (vrijedi i za </w:t>
      </w:r>
      <w:proofErr w:type="spellStart"/>
      <w:r w:rsidRPr="0068181D">
        <w:rPr>
          <w:rFonts w:ascii="Times New Roman" w:hAnsi="Times New Roman"/>
          <w:sz w:val="24"/>
          <w:szCs w:val="24"/>
        </w:rPr>
        <w:t>podugovaratelja</w:t>
      </w:r>
      <w:proofErr w:type="spellEnd"/>
      <w:r w:rsidRPr="0068181D">
        <w:rPr>
          <w:rFonts w:ascii="Times New Roman" w:hAnsi="Times New Roman"/>
          <w:sz w:val="24"/>
          <w:szCs w:val="24"/>
        </w:rPr>
        <w:t xml:space="preserve"> ako se oslanja na sposobnost </w:t>
      </w:r>
      <w:proofErr w:type="spellStart"/>
      <w:r w:rsidRPr="0068181D">
        <w:rPr>
          <w:rFonts w:ascii="Times New Roman" w:hAnsi="Times New Roman"/>
          <w:sz w:val="24"/>
          <w:szCs w:val="24"/>
        </w:rPr>
        <w:t>podugovaratelja</w:t>
      </w:r>
      <w:proofErr w:type="spellEnd"/>
      <w:r w:rsidRPr="0068181D">
        <w:rPr>
          <w:rFonts w:ascii="Times New Roman" w:hAnsi="Times New Roman"/>
          <w:sz w:val="24"/>
          <w:szCs w:val="24"/>
        </w:rPr>
        <w:t xml:space="preserve">) u dokazivanju sposobnosti (kriterija za kvalitativni odabir gospodarskog subjekta) iz </w:t>
      </w:r>
      <w:r w:rsidRPr="00A1708F">
        <w:rPr>
          <w:rFonts w:ascii="Times New Roman" w:hAnsi="Times New Roman"/>
          <w:sz w:val="24"/>
          <w:szCs w:val="24"/>
        </w:rPr>
        <w:t>točaka</w:t>
      </w:r>
      <w:r w:rsidR="00A1708F">
        <w:rPr>
          <w:rFonts w:ascii="Times New Roman" w:hAnsi="Times New Roman"/>
          <w:sz w:val="24"/>
          <w:szCs w:val="24"/>
        </w:rPr>
        <w:t xml:space="preserve"> 4.2. i 4.3.,</w:t>
      </w:r>
      <w:r w:rsidRPr="00A1708F">
        <w:rPr>
          <w:rFonts w:ascii="Times New Roman" w:hAnsi="Times New Roman"/>
          <w:sz w:val="24"/>
          <w:szCs w:val="24"/>
        </w:rPr>
        <w:t xml:space="preserve"> </w:t>
      </w:r>
      <w:r w:rsidRPr="0068181D">
        <w:rPr>
          <w:rFonts w:ascii="Times New Roman" w:hAnsi="Times New Roman"/>
          <w:sz w:val="24"/>
          <w:szCs w:val="24"/>
        </w:rPr>
        <w:t>ponuditelj je obvezan u ponudi dostaviti zasebni ESPD kojim se potvrđuje da taj gospodarski subjekt:</w:t>
      </w:r>
    </w:p>
    <w:p w:rsidR="00FD0A03" w:rsidRPr="0068181D" w:rsidRDefault="00FD0A03" w:rsidP="004D3AE9">
      <w:pPr>
        <w:numPr>
          <w:ilvl w:val="0"/>
          <w:numId w:val="6"/>
        </w:numPr>
        <w:spacing w:after="160" w:line="276" w:lineRule="auto"/>
        <w:jc w:val="both"/>
        <w:rPr>
          <w:rFonts w:ascii="Times New Roman" w:hAnsi="Times New Roman"/>
          <w:sz w:val="24"/>
          <w:szCs w:val="24"/>
        </w:rPr>
      </w:pPr>
      <w:r w:rsidRPr="0068181D">
        <w:rPr>
          <w:rFonts w:ascii="Times New Roman" w:hAnsi="Times New Roman"/>
          <w:sz w:val="24"/>
          <w:szCs w:val="24"/>
        </w:rPr>
        <w:t>nije u jednoj od situacija zbog koje se gospodarski subjekt isključuje iz postupka javne nabave (osnove za isključenje) sukladno ovoj dokumentaciji o nabavi i da</w:t>
      </w:r>
    </w:p>
    <w:p w:rsidR="00FD0A03" w:rsidRPr="0068181D" w:rsidRDefault="00FD0A03" w:rsidP="004D3AE9">
      <w:pPr>
        <w:numPr>
          <w:ilvl w:val="0"/>
          <w:numId w:val="6"/>
        </w:numPr>
        <w:spacing w:after="160" w:line="276" w:lineRule="auto"/>
        <w:jc w:val="both"/>
        <w:rPr>
          <w:rFonts w:ascii="Times New Roman" w:hAnsi="Times New Roman"/>
          <w:sz w:val="24"/>
          <w:szCs w:val="24"/>
        </w:rPr>
      </w:pPr>
      <w:r w:rsidRPr="0068181D">
        <w:rPr>
          <w:rFonts w:ascii="Times New Roman" w:hAnsi="Times New Roman"/>
          <w:sz w:val="24"/>
          <w:szCs w:val="24"/>
        </w:rPr>
        <w:t>ispunjava tražene kriterije za odabir gospodarskog subjekta – za one točke ili uvjete iz dokumentacije o nabavi za čije se dokazivanje ponuditelj oslonio na drugog subjekta.</w:t>
      </w:r>
    </w:p>
    <w:p w:rsidR="00FD0A03" w:rsidRPr="0068181D" w:rsidRDefault="00FD0A03" w:rsidP="002B7F05">
      <w:pPr>
        <w:spacing w:line="276" w:lineRule="auto"/>
        <w:jc w:val="both"/>
        <w:rPr>
          <w:rFonts w:ascii="Times New Roman" w:hAnsi="Times New Roman"/>
          <w:sz w:val="24"/>
          <w:szCs w:val="24"/>
        </w:rPr>
      </w:pPr>
      <w:r w:rsidRPr="0068181D">
        <w:rPr>
          <w:rFonts w:ascii="Times New Roman" w:hAnsi="Times New Roman"/>
          <w:sz w:val="24"/>
          <w:szCs w:val="24"/>
        </w:rPr>
        <w:t xml:space="preserve">Ako gospodarski subjekt za izvršenje dijela ugovora angažira jednog ili više </w:t>
      </w:r>
      <w:proofErr w:type="spellStart"/>
      <w:r w:rsidRPr="0068181D">
        <w:rPr>
          <w:rFonts w:ascii="Times New Roman" w:hAnsi="Times New Roman"/>
          <w:sz w:val="24"/>
          <w:szCs w:val="24"/>
        </w:rPr>
        <w:t>podugovaratelja</w:t>
      </w:r>
      <w:proofErr w:type="spellEnd"/>
      <w:r w:rsidRPr="0068181D">
        <w:rPr>
          <w:rFonts w:ascii="Times New Roman" w:hAnsi="Times New Roman"/>
          <w:sz w:val="24"/>
          <w:szCs w:val="24"/>
        </w:rPr>
        <w:t xml:space="preserve"> na čiju se sposobnost ne oslanja, obvezan je za svakog </w:t>
      </w:r>
      <w:proofErr w:type="spellStart"/>
      <w:r w:rsidRPr="0068181D">
        <w:rPr>
          <w:rFonts w:ascii="Times New Roman" w:hAnsi="Times New Roman"/>
          <w:sz w:val="24"/>
          <w:szCs w:val="24"/>
        </w:rPr>
        <w:t>podugovaratelja</w:t>
      </w:r>
      <w:proofErr w:type="spellEnd"/>
      <w:r w:rsidRPr="0068181D">
        <w:rPr>
          <w:rFonts w:ascii="Times New Roman" w:hAnsi="Times New Roman"/>
          <w:sz w:val="24"/>
          <w:szCs w:val="24"/>
        </w:rPr>
        <w:t xml:space="preserve"> u ponudi dostaviti zasebni ESPD kojim potvrđuje da svaki </w:t>
      </w:r>
      <w:proofErr w:type="spellStart"/>
      <w:r w:rsidRPr="0068181D">
        <w:rPr>
          <w:rFonts w:ascii="Times New Roman" w:hAnsi="Times New Roman"/>
          <w:sz w:val="24"/>
          <w:szCs w:val="24"/>
        </w:rPr>
        <w:t>podugovaratelj</w:t>
      </w:r>
      <w:proofErr w:type="spellEnd"/>
      <w:r w:rsidRPr="0068181D">
        <w:rPr>
          <w:rFonts w:ascii="Times New Roman" w:hAnsi="Times New Roman"/>
          <w:sz w:val="24"/>
          <w:szCs w:val="24"/>
        </w:rPr>
        <w:t>:</w:t>
      </w:r>
    </w:p>
    <w:p w:rsidR="00FD0A03" w:rsidRPr="0068181D" w:rsidRDefault="00FD0A03" w:rsidP="004D3AE9">
      <w:pPr>
        <w:numPr>
          <w:ilvl w:val="0"/>
          <w:numId w:val="7"/>
        </w:numPr>
        <w:spacing w:after="160" w:line="276" w:lineRule="auto"/>
        <w:jc w:val="both"/>
        <w:rPr>
          <w:rFonts w:ascii="Times New Roman" w:hAnsi="Times New Roman"/>
          <w:sz w:val="24"/>
          <w:szCs w:val="24"/>
        </w:rPr>
      </w:pPr>
      <w:r w:rsidRPr="0068181D">
        <w:rPr>
          <w:rFonts w:ascii="Times New Roman" w:hAnsi="Times New Roman"/>
          <w:sz w:val="24"/>
          <w:szCs w:val="24"/>
        </w:rPr>
        <w:t xml:space="preserve">nije u jednoj od situacija zbog koje se gospodarski subjekt isključuje ili može isključiti iz postupka javne nabave (osnove za isključenje) sukladno točki </w:t>
      </w:r>
      <w:r w:rsidR="00A1708F">
        <w:rPr>
          <w:rFonts w:ascii="Times New Roman" w:hAnsi="Times New Roman"/>
          <w:sz w:val="24"/>
          <w:szCs w:val="24"/>
        </w:rPr>
        <w:t>3.1.2.</w:t>
      </w:r>
      <w:r w:rsidRPr="0068181D">
        <w:rPr>
          <w:rFonts w:ascii="Times New Roman" w:hAnsi="Times New Roman"/>
          <w:sz w:val="24"/>
          <w:szCs w:val="24"/>
        </w:rPr>
        <w:t>. ove dokumentacije o nabavi.</w:t>
      </w:r>
    </w:p>
    <w:p w:rsidR="00FD0A03" w:rsidRPr="0068181D" w:rsidRDefault="00FD0A03" w:rsidP="002B7F05">
      <w:pPr>
        <w:spacing w:line="276" w:lineRule="auto"/>
        <w:jc w:val="both"/>
        <w:rPr>
          <w:rFonts w:ascii="Times New Roman" w:hAnsi="Times New Roman"/>
          <w:sz w:val="24"/>
          <w:szCs w:val="24"/>
        </w:rPr>
      </w:pPr>
      <w:r w:rsidRPr="0068181D">
        <w:rPr>
          <w:rFonts w:ascii="Times New Roman" w:hAnsi="Times New Roman"/>
          <w:sz w:val="24"/>
          <w:szCs w:val="24"/>
        </w:rPr>
        <w:t>U ESPD-u se navode izdavatelji popratnih dokumenata te ESPD sadržava izjavu da će gospodarski subjekt moći, na zahtjev i bez odgode, javnom naručitelju dostaviti te dokumente.</w:t>
      </w:r>
    </w:p>
    <w:p w:rsidR="0034447A" w:rsidRPr="00E04E0B" w:rsidRDefault="0034447A" w:rsidP="002B7F05">
      <w:pPr>
        <w:spacing w:line="276" w:lineRule="auto"/>
        <w:jc w:val="both"/>
        <w:rPr>
          <w:rFonts w:ascii="Times New Roman" w:hAnsi="Times New Roman"/>
          <w:sz w:val="16"/>
          <w:szCs w:val="16"/>
        </w:rPr>
      </w:pPr>
    </w:p>
    <w:p w:rsidR="00FD0A03" w:rsidRPr="0068181D" w:rsidRDefault="00FD0A03" w:rsidP="002B7F05">
      <w:pPr>
        <w:spacing w:line="276" w:lineRule="auto"/>
        <w:jc w:val="both"/>
        <w:rPr>
          <w:rFonts w:ascii="Times New Roman" w:hAnsi="Times New Roman"/>
          <w:sz w:val="24"/>
          <w:szCs w:val="24"/>
        </w:rPr>
      </w:pPr>
      <w:r w:rsidRPr="0068181D">
        <w:rPr>
          <w:rFonts w:ascii="Times New Roman" w:hAnsi="Times New Roman"/>
          <w:sz w:val="24"/>
          <w:szCs w:val="24"/>
        </w:rPr>
        <w:t>Ako javni naručitelj može dobiti popratne dokumente izravno, pristupanjem bazi podataka, gospodarski subjekt u ESPD-u navodi podatke koji su potrebni u tu svrhu, npr. internetska adresa baze podataka, svi identifikacijski podaci i izjava o pristanku, ako je potrebno.</w:t>
      </w:r>
    </w:p>
    <w:p w:rsidR="0034447A" w:rsidRPr="00E04E0B" w:rsidRDefault="0034447A" w:rsidP="002B7F05">
      <w:pPr>
        <w:spacing w:line="276" w:lineRule="auto"/>
        <w:jc w:val="both"/>
        <w:rPr>
          <w:rFonts w:ascii="Times New Roman" w:hAnsi="Times New Roman"/>
          <w:sz w:val="16"/>
          <w:szCs w:val="16"/>
        </w:rPr>
      </w:pPr>
    </w:p>
    <w:p w:rsidR="00FD0A03" w:rsidRDefault="00FD0A03" w:rsidP="002B7F05">
      <w:pPr>
        <w:spacing w:line="276" w:lineRule="auto"/>
        <w:jc w:val="both"/>
        <w:rPr>
          <w:rFonts w:ascii="Times New Roman" w:hAnsi="Times New Roman"/>
          <w:sz w:val="24"/>
          <w:szCs w:val="24"/>
        </w:rPr>
      </w:pPr>
      <w:r w:rsidRPr="0068181D">
        <w:rPr>
          <w:rFonts w:ascii="Times New Roman" w:hAnsi="Times New Roman"/>
          <w:sz w:val="24"/>
          <w:szCs w:val="24"/>
        </w:rPr>
        <w:t>Gospodarski subjekt može ponovno koristiti ESPD koji je već koristio u nekom prethodnom postupku nabave, ako potvrdi da su u njoj sadržani podaci ispravni i ako isti obrazac ima sve podatke koji su traženi ovom Dokumentacijom o nabavi.</w:t>
      </w:r>
    </w:p>
    <w:p w:rsidR="000E71C1" w:rsidRPr="0068181D" w:rsidRDefault="000E71C1" w:rsidP="002B7F05">
      <w:pPr>
        <w:spacing w:line="276" w:lineRule="auto"/>
        <w:jc w:val="both"/>
        <w:rPr>
          <w:rFonts w:ascii="Times New Roman" w:hAnsi="Times New Roman"/>
          <w:sz w:val="24"/>
          <w:szCs w:val="24"/>
        </w:rPr>
      </w:pPr>
    </w:p>
    <w:p w:rsidR="004D3AE9" w:rsidRPr="00AB6135" w:rsidRDefault="004D3AE9" w:rsidP="004D3AE9">
      <w:pPr>
        <w:spacing w:after="5" w:line="248" w:lineRule="auto"/>
        <w:ind w:left="422" w:right="434" w:hanging="422"/>
        <w:jc w:val="both"/>
        <w:rPr>
          <w:rFonts w:cs="Calibri"/>
          <w:color w:val="000000"/>
          <w:sz w:val="24"/>
          <w:szCs w:val="24"/>
        </w:rPr>
      </w:pPr>
      <w:r w:rsidRPr="00AB6135">
        <w:rPr>
          <w:rFonts w:cs="Calibri"/>
          <w:b/>
          <w:color w:val="000000"/>
          <w:sz w:val="24"/>
          <w:szCs w:val="24"/>
        </w:rPr>
        <w:t xml:space="preserve">Zaključno ESPD obrazac mora biti popunjen u sljedećim dijelovima: </w:t>
      </w:r>
    </w:p>
    <w:p w:rsidR="004D3AE9" w:rsidRPr="00E04E0B" w:rsidRDefault="004D3AE9" w:rsidP="004D3AE9">
      <w:pPr>
        <w:spacing w:line="259" w:lineRule="auto"/>
        <w:ind w:left="427"/>
        <w:rPr>
          <w:rFonts w:cs="Calibri"/>
          <w:color w:val="000000"/>
          <w:sz w:val="16"/>
          <w:szCs w:val="16"/>
        </w:rPr>
      </w:pPr>
      <w:r w:rsidRPr="00E04E0B">
        <w:rPr>
          <w:rFonts w:cs="Calibri"/>
          <w:color w:val="000000"/>
          <w:sz w:val="16"/>
          <w:szCs w:val="16"/>
        </w:rPr>
        <w:t xml:space="preserve"> </w:t>
      </w:r>
    </w:p>
    <w:p w:rsidR="004D3AE9" w:rsidRPr="00E04E0B" w:rsidRDefault="00E04E0B" w:rsidP="00E04E0B">
      <w:pPr>
        <w:spacing w:after="5" w:line="248" w:lineRule="auto"/>
        <w:ind w:right="434"/>
        <w:jc w:val="both"/>
        <w:rPr>
          <w:rFonts w:cs="Calibri"/>
          <w:color w:val="000000"/>
          <w:sz w:val="24"/>
          <w:szCs w:val="24"/>
        </w:rPr>
      </w:pPr>
      <w:r>
        <w:rPr>
          <w:rFonts w:cs="Calibri"/>
          <w:b/>
          <w:color w:val="000000"/>
          <w:sz w:val="24"/>
          <w:szCs w:val="24"/>
        </w:rPr>
        <w:t>-</w:t>
      </w:r>
      <w:r w:rsidR="004D3AE9" w:rsidRPr="00E04E0B">
        <w:rPr>
          <w:rFonts w:cs="Calibri"/>
          <w:b/>
          <w:color w:val="000000"/>
          <w:sz w:val="24"/>
          <w:szCs w:val="24"/>
        </w:rPr>
        <w:t>Dio I. Podaci o postupku nabave i javnom naručitelju ili naručitelju</w:t>
      </w:r>
      <w:r w:rsidR="004D3AE9" w:rsidRPr="00E04E0B">
        <w:rPr>
          <w:rFonts w:cs="Calibri"/>
          <w:color w:val="000000"/>
          <w:sz w:val="24"/>
          <w:szCs w:val="24"/>
        </w:rPr>
        <w:t xml:space="preserve"> </w:t>
      </w:r>
    </w:p>
    <w:p w:rsidR="004D3AE9" w:rsidRPr="00AB6135" w:rsidRDefault="004D3AE9" w:rsidP="004D3AE9">
      <w:pPr>
        <w:spacing w:after="126" w:line="249" w:lineRule="auto"/>
        <w:ind w:left="142" w:right="1263" w:hanging="10"/>
        <w:jc w:val="both"/>
        <w:rPr>
          <w:rFonts w:cs="Calibri"/>
          <w:color w:val="000000"/>
          <w:sz w:val="24"/>
          <w:szCs w:val="24"/>
        </w:rPr>
      </w:pPr>
      <w:r w:rsidRPr="00AB6135">
        <w:rPr>
          <w:rFonts w:cs="Calibri"/>
          <w:color w:val="000000"/>
          <w:sz w:val="24"/>
          <w:szCs w:val="24"/>
        </w:rPr>
        <w:t xml:space="preserve">Gospodarski subjekti će ispuniti podatke o objavi u Elektroničkom oglasniku javne nabave Republike Hrvatske </w:t>
      </w:r>
    </w:p>
    <w:p w:rsidR="00E04E0B" w:rsidRPr="00E04E0B" w:rsidRDefault="00E04E0B" w:rsidP="00E04E0B">
      <w:pPr>
        <w:spacing w:after="112" w:line="248" w:lineRule="auto"/>
        <w:ind w:right="434"/>
        <w:jc w:val="both"/>
        <w:rPr>
          <w:rFonts w:cs="Calibri"/>
          <w:color w:val="000000"/>
          <w:sz w:val="24"/>
          <w:szCs w:val="24"/>
        </w:rPr>
      </w:pPr>
      <w:r>
        <w:rPr>
          <w:rFonts w:cs="Calibri"/>
          <w:b/>
          <w:color w:val="000000"/>
          <w:sz w:val="24"/>
          <w:szCs w:val="24"/>
        </w:rPr>
        <w:t>-</w:t>
      </w:r>
      <w:r w:rsidR="004D3AE9" w:rsidRPr="00E04E0B">
        <w:rPr>
          <w:rFonts w:cs="Calibri"/>
          <w:b/>
          <w:color w:val="000000"/>
          <w:sz w:val="24"/>
          <w:szCs w:val="24"/>
        </w:rPr>
        <w:t>Dio II. Podaci o gospodarskom subjektu</w:t>
      </w:r>
      <w:r w:rsidR="004D3AE9" w:rsidRPr="00E04E0B">
        <w:rPr>
          <w:rFonts w:cs="Calibri"/>
          <w:color w:val="000000"/>
          <w:sz w:val="24"/>
          <w:szCs w:val="24"/>
        </w:rPr>
        <w:t xml:space="preserve"> </w:t>
      </w:r>
    </w:p>
    <w:p w:rsidR="004D3AE9" w:rsidRPr="00E04E0B" w:rsidRDefault="00E04E0B" w:rsidP="00E04E0B">
      <w:pPr>
        <w:spacing w:after="112" w:line="248" w:lineRule="auto"/>
        <w:ind w:right="434"/>
        <w:jc w:val="both"/>
        <w:rPr>
          <w:rFonts w:cs="Calibri"/>
          <w:color w:val="000000"/>
          <w:sz w:val="24"/>
          <w:szCs w:val="24"/>
        </w:rPr>
      </w:pPr>
      <w:r>
        <w:rPr>
          <w:rFonts w:cs="Calibri"/>
          <w:b/>
          <w:color w:val="000000"/>
          <w:sz w:val="24"/>
          <w:szCs w:val="24"/>
        </w:rPr>
        <w:t>-</w:t>
      </w:r>
      <w:r w:rsidR="004D3AE9" w:rsidRPr="00E04E0B">
        <w:rPr>
          <w:rFonts w:cs="Calibri"/>
          <w:b/>
          <w:color w:val="000000"/>
          <w:sz w:val="24"/>
          <w:szCs w:val="24"/>
        </w:rPr>
        <w:t xml:space="preserve">Dio III. Osnove za isključenje  </w:t>
      </w:r>
    </w:p>
    <w:p w:rsidR="004D3AE9" w:rsidRPr="00AB6135" w:rsidRDefault="004D3AE9" w:rsidP="004D3AE9">
      <w:pPr>
        <w:numPr>
          <w:ilvl w:val="0"/>
          <w:numId w:val="30"/>
        </w:numPr>
        <w:spacing w:after="122" w:line="249" w:lineRule="auto"/>
        <w:ind w:left="142" w:right="1263" w:hanging="360"/>
        <w:jc w:val="both"/>
        <w:rPr>
          <w:rFonts w:cs="Calibri"/>
          <w:color w:val="000000"/>
          <w:sz w:val="24"/>
          <w:szCs w:val="24"/>
        </w:rPr>
      </w:pPr>
      <w:r w:rsidRPr="00AB6135">
        <w:rPr>
          <w:rFonts w:cs="Calibri"/>
          <w:color w:val="000000"/>
          <w:sz w:val="24"/>
          <w:szCs w:val="24"/>
        </w:rPr>
        <w:t xml:space="preserve">Odjeljak A: Osnove povezane s kaznenim presudama </w:t>
      </w:r>
    </w:p>
    <w:p w:rsidR="004D3AE9" w:rsidRPr="00AB6135" w:rsidRDefault="004D3AE9" w:rsidP="004D3AE9">
      <w:pPr>
        <w:numPr>
          <w:ilvl w:val="0"/>
          <w:numId w:val="30"/>
        </w:numPr>
        <w:spacing w:after="122" w:line="249" w:lineRule="auto"/>
        <w:ind w:left="142" w:right="1263" w:hanging="360"/>
        <w:jc w:val="both"/>
        <w:rPr>
          <w:rFonts w:cs="Calibri"/>
          <w:color w:val="000000"/>
          <w:sz w:val="24"/>
          <w:szCs w:val="24"/>
        </w:rPr>
      </w:pPr>
      <w:r w:rsidRPr="00AB6135">
        <w:rPr>
          <w:rFonts w:cs="Calibri"/>
          <w:color w:val="000000"/>
          <w:sz w:val="24"/>
          <w:szCs w:val="24"/>
        </w:rPr>
        <w:lastRenderedPageBreak/>
        <w:t xml:space="preserve">Odjeljak B: Osnove povezane s plaćanjem poreza ili doprinosa za socijalno osiguranje </w:t>
      </w:r>
    </w:p>
    <w:p w:rsidR="00E04E0B" w:rsidRDefault="004D3AE9" w:rsidP="00E04E0B">
      <w:pPr>
        <w:numPr>
          <w:ilvl w:val="0"/>
          <w:numId w:val="30"/>
        </w:numPr>
        <w:spacing w:after="172" w:line="249" w:lineRule="auto"/>
        <w:ind w:left="142" w:hanging="360"/>
        <w:jc w:val="both"/>
        <w:rPr>
          <w:rFonts w:cs="Calibri"/>
          <w:color w:val="000000"/>
          <w:sz w:val="24"/>
          <w:szCs w:val="24"/>
        </w:rPr>
      </w:pPr>
      <w:r w:rsidRPr="00AB6135">
        <w:rPr>
          <w:rFonts w:cs="Calibri"/>
          <w:color w:val="000000"/>
          <w:sz w:val="24"/>
          <w:szCs w:val="24"/>
        </w:rPr>
        <w:t xml:space="preserve">Odjeljak D: Ostale osnove za isključenje koje mogu biti predviđene u nacionalnom zakonodavstvu države članice javnog naručitelja ili naručitelja  </w:t>
      </w:r>
      <w:r w:rsidR="00E04E0B">
        <w:rPr>
          <w:rFonts w:cs="Calibri"/>
          <w:color w:val="000000"/>
          <w:sz w:val="24"/>
          <w:szCs w:val="24"/>
        </w:rPr>
        <w:t xml:space="preserve"> </w:t>
      </w:r>
    </w:p>
    <w:p w:rsidR="004D3AE9" w:rsidRPr="00AB6135" w:rsidRDefault="00E04E0B" w:rsidP="00E04E0B">
      <w:pPr>
        <w:spacing w:after="172" w:line="249" w:lineRule="auto"/>
        <w:ind w:left="-218" w:firstLine="218"/>
        <w:jc w:val="both"/>
        <w:rPr>
          <w:rFonts w:cs="Calibri"/>
          <w:color w:val="000000"/>
          <w:sz w:val="24"/>
          <w:szCs w:val="24"/>
        </w:rPr>
      </w:pPr>
      <w:r>
        <w:rPr>
          <w:rFonts w:cs="Calibri"/>
          <w:b/>
          <w:color w:val="000000"/>
          <w:sz w:val="24"/>
          <w:szCs w:val="24"/>
        </w:rPr>
        <w:t>-</w:t>
      </w:r>
      <w:r w:rsidR="004D3AE9" w:rsidRPr="00AB6135">
        <w:rPr>
          <w:rFonts w:cs="Calibri"/>
          <w:b/>
          <w:color w:val="000000"/>
          <w:sz w:val="24"/>
          <w:szCs w:val="24"/>
        </w:rPr>
        <w:t xml:space="preserve">Dio IV. Kriteriji za odabir gospodarskog subjekta - </w:t>
      </w:r>
      <w:r w:rsidR="004D3AE9" w:rsidRPr="00E04E0B">
        <w:rPr>
          <w:rFonts w:cs="Calibri"/>
          <w:b/>
          <w:color w:val="000000"/>
          <w:sz w:val="24"/>
          <w:szCs w:val="24"/>
        </w:rPr>
        <w:t>α</w:t>
      </w:r>
      <w:r w:rsidR="004D3AE9" w:rsidRPr="00AB6135">
        <w:rPr>
          <w:rFonts w:cs="Calibri"/>
          <w:b/>
          <w:color w:val="000000"/>
          <w:sz w:val="24"/>
          <w:szCs w:val="24"/>
        </w:rPr>
        <w:t xml:space="preserve">: Opći navod za sve kriterije za odabir </w:t>
      </w:r>
    </w:p>
    <w:p w:rsidR="004D3AE9" w:rsidRPr="00E04E0B" w:rsidRDefault="00E04E0B" w:rsidP="00E04E0B">
      <w:pPr>
        <w:tabs>
          <w:tab w:val="center" w:pos="836"/>
          <w:tab w:val="center" w:pos="2075"/>
        </w:tabs>
        <w:spacing w:after="97" w:line="248" w:lineRule="auto"/>
        <w:rPr>
          <w:rFonts w:cs="Calibri"/>
          <w:b/>
          <w:color w:val="000000"/>
          <w:sz w:val="24"/>
          <w:szCs w:val="24"/>
        </w:rPr>
      </w:pPr>
      <w:r>
        <w:rPr>
          <w:rFonts w:cs="Calibri"/>
          <w:b/>
          <w:color w:val="000000"/>
          <w:sz w:val="24"/>
          <w:szCs w:val="24"/>
        </w:rPr>
        <w:t>-</w:t>
      </w:r>
      <w:r w:rsidR="004D3AE9" w:rsidRPr="00E04E0B">
        <w:rPr>
          <w:rFonts w:cs="Calibri"/>
          <w:b/>
          <w:color w:val="000000"/>
          <w:sz w:val="24"/>
          <w:szCs w:val="24"/>
        </w:rPr>
        <w:t xml:space="preserve">Dio VI. Završne izjave </w:t>
      </w:r>
    </w:p>
    <w:p w:rsidR="00FD0A03" w:rsidRPr="0068181D" w:rsidRDefault="00FD0A03" w:rsidP="002B7F05">
      <w:pPr>
        <w:spacing w:after="160" w:line="276" w:lineRule="auto"/>
        <w:jc w:val="both"/>
        <w:rPr>
          <w:rFonts w:ascii="Times New Roman" w:hAnsi="Times New Roman"/>
          <w:sz w:val="24"/>
          <w:szCs w:val="24"/>
        </w:rPr>
      </w:pPr>
    </w:p>
    <w:p w:rsidR="006E34DC" w:rsidRPr="0068181D" w:rsidRDefault="006E34DC" w:rsidP="00947ABD">
      <w:pPr>
        <w:pStyle w:val="Heading3"/>
      </w:pPr>
      <w:bookmarkStart w:id="118" w:name="_Toc477120348"/>
      <w:bookmarkStart w:id="119" w:name="_Toc485036618"/>
      <w:bookmarkStart w:id="120" w:name="_Toc485036785"/>
      <w:bookmarkStart w:id="121" w:name="_Toc485814226"/>
      <w:r w:rsidRPr="0068181D">
        <w:t>Provjera podataka u ESPD-u priloženom u ponudi</w:t>
      </w:r>
      <w:bookmarkEnd w:id="118"/>
      <w:bookmarkEnd w:id="119"/>
      <w:bookmarkEnd w:id="120"/>
      <w:bookmarkEnd w:id="121"/>
    </w:p>
    <w:p w:rsidR="006E34DC" w:rsidRPr="0068181D" w:rsidRDefault="006E34DC" w:rsidP="002B7F05">
      <w:pPr>
        <w:spacing w:line="276" w:lineRule="auto"/>
        <w:jc w:val="both"/>
        <w:rPr>
          <w:rFonts w:ascii="Times New Roman" w:hAnsi="Times New Roman"/>
          <w:sz w:val="24"/>
          <w:szCs w:val="24"/>
        </w:rPr>
      </w:pPr>
      <w:r w:rsidRPr="0068181D">
        <w:rPr>
          <w:rFonts w:ascii="Times New Roman" w:hAnsi="Times New Roman"/>
          <w:sz w:val="24"/>
          <w:szCs w:val="24"/>
        </w:rPr>
        <w:t>Javni naručitelj može u bilo kojem trenutku tijekom postupka javne nabave, ako je to potrebno za pravilno provođenje postupka, provjeriti informacije navedene u ESPD-u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ZJN 2016.</w:t>
      </w:r>
    </w:p>
    <w:p w:rsidR="006E34DC" w:rsidRPr="0068181D" w:rsidRDefault="006E34DC" w:rsidP="002B7F05">
      <w:pPr>
        <w:spacing w:line="276" w:lineRule="auto"/>
        <w:jc w:val="both"/>
        <w:rPr>
          <w:rFonts w:ascii="Times New Roman" w:hAnsi="Times New Roman"/>
          <w:sz w:val="24"/>
          <w:szCs w:val="24"/>
        </w:rPr>
      </w:pPr>
      <w:r w:rsidRPr="0068181D">
        <w:rPr>
          <w:rFonts w:ascii="Times New Roman" w:hAnsi="Times New Roman"/>
          <w:sz w:val="24"/>
          <w:szCs w:val="24"/>
        </w:rPr>
        <w:t>Ako se ne može obaviti provjera ili ishoditi potvrda sukladno prethodnoj točci, javni naručitelj može zahtijevati od gospodarskog subjekta da u primjerenom roku, ne kraćem od pet dana, dostavi sve ili dio popratnih dokumenata ili dokaza.</w:t>
      </w:r>
    </w:p>
    <w:p w:rsidR="006E34DC" w:rsidRPr="00E04E0B" w:rsidRDefault="006E34DC" w:rsidP="002B7F05">
      <w:pPr>
        <w:spacing w:line="276" w:lineRule="auto"/>
        <w:jc w:val="both"/>
        <w:rPr>
          <w:rFonts w:ascii="Times New Roman" w:hAnsi="Times New Roman"/>
          <w:sz w:val="16"/>
          <w:szCs w:val="16"/>
        </w:rPr>
      </w:pPr>
    </w:p>
    <w:p w:rsidR="006E34DC" w:rsidRPr="0068181D" w:rsidRDefault="006E34DC" w:rsidP="00947ABD">
      <w:pPr>
        <w:pStyle w:val="Heading3"/>
      </w:pPr>
      <w:bookmarkStart w:id="122" w:name="_Toc477120349"/>
      <w:bookmarkStart w:id="123" w:name="_Toc485036619"/>
      <w:bookmarkStart w:id="124" w:name="_Toc485036786"/>
      <w:bookmarkStart w:id="125" w:name="_Toc485814227"/>
      <w:r w:rsidRPr="0068181D">
        <w:t>Dostava ažuriranih popratnih dokumenata</w:t>
      </w:r>
      <w:bookmarkEnd w:id="122"/>
      <w:bookmarkEnd w:id="123"/>
      <w:bookmarkEnd w:id="124"/>
      <w:bookmarkEnd w:id="125"/>
    </w:p>
    <w:p w:rsidR="006E34DC" w:rsidRPr="0068181D" w:rsidRDefault="006E34DC" w:rsidP="002B7F05">
      <w:pPr>
        <w:spacing w:line="276" w:lineRule="auto"/>
        <w:jc w:val="both"/>
        <w:rPr>
          <w:rFonts w:ascii="Times New Roman" w:hAnsi="Times New Roman"/>
          <w:sz w:val="24"/>
          <w:szCs w:val="24"/>
        </w:rPr>
      </w:pPr>
      <w:r w:rsidRPr="0068181D">
        <w:rPr>
          <w:rFonts w:ascii="Times New Roman" w:hAnsi="Times New Roman"/>
          <w:sz w:val="24"/>
          <w:szCs w:val="24"/>
        </w:rPr>
        <w:t>Javni naručitelj će obvezno, prije donošenja odluke, od ponuditelja koji je podnio ekonomski najpovoljniju ponudu zatražiti da u primjerenom roku, ne kraćem od pet dana, dostavi ažurirane popratne dokumente (u originalu ili u ovjerenoj preslici) tražene u točki 3.</w:t>
      </w:r>
      <w:r w:rsidR="006D0A4A">
        <w:rPr>
          <w:rFonts w:ascii="Times New Roman" w:hAnsi="Times New Roman"/>
          <w:sz w:val="24"/>
          <w:szCs w:val="24"/>
        </w:rPr>
        <w:t xml:space="preserve"> i 4. </w:t>
      </w:r>
      <w:r w:rsidRPr="0068181D">
        <w:rPr>
          <w:rFonts w:ascii="Times New Roman" w:hAnsi="Times New Roman"/>
          <w:sz w:val="24"/>
          <w:szCs w:val="24"/>
        </w:rPr>
        <w:t xml:space="preserve"> ove Dokumentacije o nabavi, osim ako već posjeduje te dokumente, ili istima može izravno pristupiti e-sredstvima komunik</w:t>
      </w:r>
      <w:r w:rsidR="00F23FD6" w:rsidRPr="0068181D">
        <w:rPr>
          <w:rFonts w:ascii="Times New Roman" w:hAnsi="Times New Roman"/>
          <w:sz w:val="24"/>
          <w:szCs w:val="24"/>
        </w:rPr>
        <w:t>a</w:t>
      </w:r>
      <w:r w:rsidRPr="0068181D">
        <w:rPr>
          <w:rFonts w:ascii="Times New Roman" w:hAnsi="Times New Roman"/>
          <w:sz w:val="24"/>
          <w:szCs w:val="24"/>
        </w:rPr>
        <w:t xml:space="preserve">cije, besplatnoj nacionalnoj bazi podataka. </w:t>
      </w:r>
    </w:p>
    <w:p w:rsidR="006E34DC" w:rsidRPr="0068181D" w:rsidRDefault="006E34DC" w:rsidP="002B7F05">
      <w:pPr>
        <w:spacing w:line="276" w:lineRule="auto"/>
        <w:jc w:val="both"/>
        <w:rPr>
          <w:rFonts w:ascii="Times New Roman" w:hAnsi="Times New Roman"/>
          <w:sz w:val="24"/>
          <w:szCs w:val="24"/>
        </w:rPr>
      </w:pPr>
      <w:r w:rsidRPr="0068181D">
        <w:rPr>
          <w:rFonts w:ascii="Times New Roman" w:hAnsi="Times New Roman"/>
          <w:sz w:val="24"/>
          <w:szCs w:val="24"/>
        </w:rPr>
        <w:t>Javni naručitelj može pozvati ponuditelja da nadopuni ili objasni dokumente zaprimljene sukladno točki 3.</w:t>
      </w:r>
      <w:r w:rsidR="006D0A4A">
        <w:rPr>
          <w:rFonts w:ascii="Times New Roman" w:hAnsi="Times New Roman"/>
          <w:sz w:val="24"/>
          <w:szCs w:val="24"/>
        </w:rPr>
        <w:t xml:space="preserve">i 4. </w:t>
      </w:r>
      <w:r w:rsidRPr="0068181D">
        <w:rPr>
          <w:rFonts w:ascii="Times New Roman" w:hAnsi="Times New Roman"/>
          <w:sz w:val="24"/>
          <w:szCs w:val="24"/>
        </w:rPr>
        <w:t xml:space="preserve"> Dokumentacije o nabavi, ukoliko su ispunjeni uvjeti iz članka 293. ZJN 2016.</w:t>
      </w:r>
    </w:p>
    <w:p w:rsidR="006E34DC" w:rsidRPr="0068181D" w:rsidRDefault="006E34DC" w:rsidP="002B7F05">
      <w:pPr>
        <w:spacing w:line="276" w:lineRule="auto"/>
        <w:jc w:val="both"/>
        <w:rPr>
          <w:rFonts w:ascii="Times New Roman" w:hAnsi="Times New Roman"/>
          <w:sz w:val="24"/>
          <w:szCs w:val="24"/>
        </w:rPr>
      </w:pPr>
    </w:p>
    <w:p w:rsidR="006E34DC" w:rsidRPr="0068181D" w:rsidRDefault="006E34DC" w:rsidP="002B7F05">
      <w:pPr>
        <w:spacing w:line="276" w:lineRule="auto"/>
        <w:jc w:val="both"/>
        <w:rPr>
          <w:rFonts w:ascii="Times New Roman" w:hAnsi="Times New Roman"/>
          <w:sz w:val="24"/>
          <w:szCs w:val="24"/>
        </w:rPr>
      </w:pPr>
      <w:r w:rsidRPr="0068181D">
        <w:rPr>
          <w:rFonts w:ascii="Times New Roman" w:hAnsi="Times New Roman"/>
          <w:sz w:val="24"/>
          <w:szCs w:val="24"/>
        </w:rPr>
        <w:t>Ako ponuditelj koji je podnio ekonomski najpovoljniju ponudu ne dostavi ažurirane popratne dokumente u ostavljenom roku ili njima ne dokaže da ispunjava uvjete iz točke 3.</w:t>
      </w:r>
      <w:r w:rsidR="006D0A4A">
        <w:rPr>
          <w:rFonts w:ascii="Times New Roman" w:hAnsi="Times New Roman"/>
          <w:sz w:val="24"/>
          <w:szCs w:val="24"/>
        </w:rPr>
        <w:t>i 4.</w:t>
      </w:r>
      <w:r w:rsidRPr="0068181D">
        <w:rPr>
          <w:rFonts w:ascii="Times New Roman" w:hAnsi="Times New Roman"/>
          <w:sz w:val="24"/>
          <w:szCs w:val="24"/>
        </w:rPr>
        <w:t xml:space="preserve"> ove Dokumentacije o nabavi, javni naručitelj će odbiti ponudu tog ponuditelja te će, prije donošenja odluke, od ponuditelja koji je podnio sljedeću ekonomski najpovoljniju ponudu zatražiti da u primjerenom roku ne kraćem od pet dana, dostavi ažurirane popratne dokumente tražene u točki 3.</w:t>
      </w:r>
      <w:r w:rsidR="006D0A4A">
        <w:rPr>
          <w:rFonts w:ascii="Times New Roman" w:hAnsi="Times New Roman"/>
          <w:sz w:val="24"/>
          <w:szCs w:val="24"/>
        </w:rPr>
        <w:t xml:space="preserve"> i 4. </w:t>
      </w:r>
      <w:r w:rsidRPr="0068181D">
        <w:rPr>
          <w:rFonts w:ascii="Times New Roman" w:hAnsi="Times New Roman"/>
          <w:sz w:val="24"/>
          <w:szCs w:val="24"/>
        </w:rPr>
        <w:t xml:space="preserve"> ove Dokumentacije o nabavi, osim ako već posjeduje te dokumente.</w:t>
      </w:r>
    </w:p>
    <w:p w:rsidR="006E34DC" w:rsidRPr="0068181D" w:rsidRDefault="006E34DC" w:rsidP="002B7F05">
      <w:pPr>
        <w:spacing w:line="276" w:lineRule="auto"/>
        <w:jc w:val="both"/>
        <w:rPr>
          <w:rFonts w:ascii="Times New Roman" w:hAnsi="Times New Roman"/>
          <w:sz w:val="24"/>
          <w:szCs w:val="24"/>
        </w:rPr>
      </w:pPr>
    </w:p>
    <w:p w:rsidR="006E34DC" w:rsidRPr="0068181D" w:rsidRDefault="006E34DC" w:rsidP="002B7F05">
      <w:pPr>
        <w:spacing w:line="276" w:lineRule="auto"/>
        <w:jc w:val="both"/>
        <w:rPr>
          <w:rFonts w:ascii="Times New Roman" w:hAnsi="Times New Roman"/>
          <w:sz w:val="24"/>
          <w:szCs w:val="24"/>
        </w:rPr>
      </w:pPr>
      <w:r w:rsidRPr="0068181D">
        <w:rPr>
          <w:rFonts w:ascii="Times New Roman" w:hAnsi="Times New Roman"/>
          <w:sz w:val="24"/>
          <w:szCs w:val="24"/>
        </w:rPr>
        <w:t>Javni naručitelj može ponuditelja koji je podnio sljedeću ekonomski najpovoljniju ponudu pozvati da nadopuni ili objasni dokumente zaprimljene sukladno točki 3</w:t>
      </w:r>
      <w:r w:rsidR="006D0A4A">
        <w:rPr>
          <w:rFonts w:ascii="Times New Roman" w:hAnsi="Times New Roman"/>
          <w:sz w:val="24"/>
          <w:szCs w:val="24"/>
        </w:rPr>
        <w:t xml:space="preserve">. i 4. </w:t>
      </w:r>
      <w:r w:rsidRPr="0068181D">
        <w:rPr>
          <w:rFonts w:ascii="Times New Roman" w:hAnsi="Times New Roman"/>
          <w:sz w:val="24"/>
          <w:szCs w:val="24"/>
        </w:rPr>
        <w:t>., ukoliko su ispunjeni uvjeti iz članka 293. ZJN 2016.</w:t>
      </w:r>
    </w:p>
    <w:p w:rsidR="006E34DC" w:rsidRPr="0068181D" w:rsidRDefault="006E34DC" w:rsidP="002B7F05">
      <w:pPr>
        <w:spacing w:line="276" w:lineRule="auto"/>
        <w:jc w:val="both"/>
        <w:rPr>
          <w:rFonts w:ascii="Times New Roman" w:hAnsi="Times New Roman"/>
          <w:sz w:val="24"/>
          <w:szCs w:val="24"/>
        </w:rPr>
      </w:pPr>
    </w:p>
    <w:p w:rsidR="006E34DC" w:rsidRPr="0068181D" w:rsidRDefault="006E34DC" w:rsidP="00947ABD">
      <w:pPr>
        <w:pStyle w:val="Heading3"/>
      </w:pPr>
      <w:bookmarkStart w:id="126" w:name="_Toc477120350"/>
      <w:bookmarkStart w:id="127" w:name="_Toc485036620"/>
      <w:bookmarkStart w:id="128" w:name="_Toc485036787"/>
      <w:bookmarkStart w:id="129" w:name="_Toc485814228"/>
      <w:r w:rsidRPr="0068181D">
        <w:lastRenderedPageBreak/>
        <w:t xml:space="preserve">Način dokazivanja kriterija za kvalitativni odabir članova Zajednice ponuditelja i </w:t>
      </w:r>
      <w:proofErr w:type="spellStart"/>
      <w:r w:rsidRPr="0068181D">
        <w:t>podugovaratelja</w:t>
      </w:r>
      <w:bookmarkEnd w:id="126"/>
      <w:bookmarkEnd w:id="127"/>
      <w:bookmarkEnd w:id="128"/>
      <w:bookmarkEnd w:id="129"/>
      <w:proofErr w:type="spellEnd"/>
    </w:p>
    <w:p w:rsidR="006E34DC" w:rsidRPr="0068181D" w:rsidRDefault="006E34DC" w:rsidP="002B7F05">
      <w:pPr>
        <w:spacing w:line="276" w:lineRule="auto"/>
        <w:jc w:val="both"/>
        <w:rPr>
          <w:rFonts w:ascii="Times New Roman" w:hAnsi="Times New Roman"/>
          <w:sz w:val="24"/>
          <w:szCs w:val="24"/>
        </w:rPr>
      </w:pPr>
      <w:r w:rsidRPr="0068181D">
        <w:rPr>
          <w:rFonts w:ascii="Times New Roman" w:hAnsi="Times New Roman"/>
          <w:sz w:val="24"/>
          <w:szCs w:val="24"/>
        </w:rPr>
        <w:t xml:space="preserve">U slučaju zajednice ponuditelja svaki pojedini član zajednice ponuditelja pojedinačno dokazuje da: </w:t>
      </w:r>
    </w:p>
    <w:p w:rsidR="006E34DC" w:rsidRPr="0068181D" w:rsidRDefault="006E34DC" w:rsidP="004D3AE9">
      <w:pPr>
        <w:numPr>
          <w:ilvl w:val="0"/>
          <w:numId w:val="5"/>
        </w:numPr>
        <w:spacing w:after="160" w:line="276" w:lineRule="auto"/>
        <w:jc w:val="both"/>
        <w:rPr>
          <w:rFonts w:ascii="Times New Roman" w:hAnsi="Times New Roman"/>
          <w:sz w:val="24"/>
          <w:szCs w:val="24"/>
        </w:rPr>
      </w:pPr>
      <w:r w:rsidRPr="0068181D">
        <w:rPr>
          <w:rFonts w:ascii="Times New Roman" w:hAnsi="Times New Roman"/>
          <w:sz w:val="24"/>
          <w:szCs w:val="24"/>
        </w:rPr>
        <w:t xml:space="preserve">nije u jednoj od situacija zbog koje se gospodarski subjekt isključuje iz postupka javne nabave (osnove za isključenje) – sukladno ovoj Dokumentaciji o nabavi i da ispunjava traženi kriterij za kvalitativni odabir gospodarskog subjekta iz točke </w:t>
      </w:r>
      <w:r w:rsidR="00C71526">
        <w:rPr>
          <w:rFonts w:ascii="Times New Roman" w:hAnsi="Times New Roman"/>
          <w:sz w:val="24"/>
          <w:szCs w:val="24"/>
        </w:rPr>
        <w:t>4.1.1.,</w:t>
      </w:r>
    </w:p>
    <w:p w:rsidR="006E34DC" w:rsidRPr="0068181D" w:rsidRDefault="006E34DC" w:rsidP="002B7F05">
      <w:pPr>
        <w:spacing w:line="276" w:lineRule="auto"/>
        <w:jc w:val="both"/>
        <w:rPr>
          <w:rFonts w:ascii="Times New Roman" w:hAnsi="Times New Roman"/>
          <w:sz w:val="24"/>
          <w:szCs w:val="24"/>
        </w:rPr>
      </w:pPr>
      <w:r w:rsidRPr="0068181D">
        <w:rPr>
          <w:rFonts w:ascii="Times New Roman" w:hAnsi="Times New Roman"/>
          <w:sz w:val="24"/>
          <w:szCs w:val="24"/>
        </w:rPr>
        <w:t>skupno (zajednički) dokazuju da:</w:t>
      </w:r>
    </w:p>
    <w:p w:rsidR="006E34DC" w:rsidRPr="0068181D" w:rsidRDefault="006E34DC" w:rsidP="004D3AE9">
      <w:pPr>
        <w:numPr>
          <w:ilvl w:val="0"/>
          <w:numId w:val="5"/>
        </w:numPr>
        <w:spacing w:after="160" w:line="276" w:lineRule="auto"/>
        <w:jc w:val="both"/>
        <w:rPr>
          <w:rFonts w:ascii="Times New Roman" w:hAnsi="Times New Roman"/>
          <w:sz w:val="24"/>
          <w:szCs w:val="24"/>
        </w:rPr>
      </w:pPr>
      <w:r w:rsidRPr="0068181D">
        <w:rPr>
          <w:rFonts w:ascii="Times New Roman" w:hAnsi="Times New Roman"/>
          <w:sz w:val="24"/>
          <w:szCs w:val="24"/>
        </w:rPr>
        <w:t xml:space="preserve">ispunjavaju tražene kriterije za kvalitativni odabir gospodarskog subjekta iz točaka </w:t>
      </w:r>
      <w:r w:rsidR="00C71526" w:rsidRPr="00A1708F">
        <w:rPr>
          <w:rFonts w:ascii="Times New Roman" w:hAnsi="Times New Roman"/>
          <w:sz w:val="24"/>
          <w:szCs w:val="24"/>
        </w:rPr>
        <w:t>4.2</w:t>
      </w:r>
      <w:r w:rsidRPr="00A1708F">
        <w:rPr>
          <w:rFonts w:ascii="Times New Roman" w:hAnsi="Times New Roman"/>
          <w:sz w:val="24"/>
          <w:szCs w:val="24"/>
        </w:rPr>
        <w:t xml:space="preserve">. i </w:t>
      </w:r>
      <w:r w:rsidR="00C71526" w:rsidRPr="00A1708F">
        <w:rPr>
          <w:rFonts w:ascii="Times New Roman" w:hAnsi="Times New Roman"/>
          <w:sz w:val="24"/>
          <w:szCs w:val="24"/>
        </w:rPr>
        <w:t>4</w:t>
      </w:r>
      <w:r w:rsidRPr="00A1708F">
        <w:rPr>
          <w:rFonts w:ascii="Times New Roman" w:hAnsi="Times New Roman"/>
          <w:sz w:val="24"/>
          <w:szCs w:val="24"/>
        </w:rPr>
        <w:t>.3</w:t>
      </w:r>
      <w:r w:rsidRPr="0068181D">
        <w:rPr>
          <w:rFonts w:ascii="Times New Roman" w:hAnsi="Times New Roman"/>
          <w:sz w:val="24"/>
          <w:szCs w:val="24"/>
        </w:rPr>
        <w:t>. ove Dokumentacije o nabavi.</w:t>
      </w:r>
    </w:p>
    <w:p w:rsidR="006E34DC" w:rsidRPr="0068181D" w:rsidRDefault="006E34DC" w:rsidP="002B7F05">
      <w:pPr>
        <w:spacing w:line="276" w:lineRule="auto"/>
        <w:jc w:val="both"/>
        <w:rPr>
          <w:rFonts w:ascii="Times New Roman" w:hAnsi="Times New Roman"/>
          <w:b/>
          <w:bCs/>
          <w:sz w:val="24"/>
          <w:szCs w:val="24"/>
        </w:rPr>
      </w:pPr>
      <w:r w:rsidRPr="0068181D">
        <w:rPr>
          <w:rFonts w:ascii="Times New Roman" w:hAnsi="Times New Roman"/>
          <w:sz w:val="24"/>
          <w:szCs w:val="24"/>
        </w:rPr>
        <w:t xml:space="preserve">Ukoliko ponuditelj namjerava dati dio ugovora o javnoj nabavi u podugovor jednom ili više </w:t>
      </w:r>
      <w:proofErr w:type="spellStart"/>
      <w:r w:rsidRPr="0068181D">
        <w:rPr>
          <w:rFonts w:ascii="Times New Roman" w:hAnsi="Times New Roman"/>
          <w:sz w:val="24"/>
          <w:szCs w:val="24"/>
        </w:rPr>
        <w:t>podugovaratelja</w:t>
      </w:r>
      <w:proofErr w:type="spellEnd"/>
      <w:r w:rsidRPr="0068181D">
        <w:rPr>
          <w:rFonts w:ascii="Times New Roman" w:hAnsi="Times New Roman"/>
          <w:sz w:val="24"/>
          <w:szCs w:val="24"/>
        </w:rPr>
        <w:t xml:space="preserve">, </w:t>
      </w:r>
      <w:r w:rsidRPr="0068181D">
        <w:rPr>
          <w:rFonts w:ascii="Times New Roman" w:hAnsi="Times New Roman"/>
          <w:b/>
          <w:bCs/>
          <w:sz w:val="24"/>
          <w:szCs w:val="24"/>
        </w:rPr>
        <w:t xml:space="preserve">za svakog </w:t>
      </w:r>
      <w:proofErr w:type="spellStart"/>
      <w:r w:rsidRPr="0068181D">
        <w:rPr>
          <w:rFonts w:ascii="Times New Roman" w:hAnsi="Times New Roman"/>
          <w:b/>
          <w:bCs/>
          <w:sz w:val="24"/>
          <w:szCs w:val="24"/>
        </w:rPr>
        <w:t>podugovaratelja</w:t>
      </w:r>
      <w:proofErr w:type="spellEnd"/>
      <w:r w:rsidRPr="0068181D">
        <w:rPr>
          <w:rFonts w:ascii="Times New Roman" w:hAnsi="Times New Roman"/>
          <w:b/>
          <w:bCs/>
          <w:sz w:val="24"/>
          <w:szCs w:val="24"/>
        </w:rPr>
        <w:t xml:space="preserve"> se pojedinačno dokazuje da:</w:t>
      </w:r>
    </w:p>
    <w:p w:rsidR="006E34DC" w:rsidRPr="0068181D" w:rsidRDefault="006E34DC" w:rsidP="004D3AE9">
      <w:pPr>
        <w:numPr>
          <w:ilvl w:val="0"/>
          <w:numId w:val="5"/>
        </w:numPr>
        <w:spacing w:after="160" w:line="276" w:lineRule="auto"/>
        <w:jc w:val="both"/>
        <w:rPr>
          <w:rFonts w:ascii="Times New Roman" w:hAnsi="Times New Roman"/>
          <w:sz w:val="24"/>
          <w:szCs w:val="24"/>
        </w:rPr>
      </w:pPr>
      <w:r w:rsidRPr="0068181D">
        <w:rPr>
          <w:rFonts w:ascii="Times New Roman" w:hAnsi="Times New Roman"/>
          <w:sz w:val="24"/>
          <w:szCs w:val="24"/>
        </w:rPr>
        <w:t>nije u jednoj od situacija zbog koje se gospodarski subjekt isključuje ili može isključiti iz postupka javne nabave (osnove za isključenje) iz točke 3.1.2. – sukladno ovoj Dokumentaciji o nabavi.</w:t>
      </w:r>
    </w:p>
    <w:p w:rsidR="006E34DC" w:rsidRPr="0068181D" w:rsidRDefault="006E34DC" w:rsidP="002B7F05">
      <w:pPr>
        <w:spacing w:line="276" w:lineRule="auto"/>
        <w:jc w:val="both"/>
        <w:rPr>
          <w:rFonts w:ascii="Times New Roman" w:hAnsi="Times New Roman"/>
          <w:sz w:val="24"/>
          <w:szCs w:val="24"/>
        </w:rPr>
      </w:pPr>
      <w:r w:rsidRPr="0068181D">
        <w:rPr>
          <w:rFonts w:ascii="Times New Roman" w:hAnsi="Times New Roman"/>
          <w:sz w:val="24"/>
          <w:szCs w:val="24"/>
        </w:rPr>
        <w:t xml:space="preserve">Ukoliko ponudu podnosi Zajednica ponuditelja, ESPD obrazac se dostavlja za svakog pojedinog člana Zajednice ponuditelja. Ukoliko se ponuditelj ili Zajednica ponuditelja oslanja na sposobnost drugog subjekta, u ponudi dostavlja ESPD pojedinačno za svakog pojedinog drugog subjekta na čiju se sposobnost oslanja. Ukoliko su ponuditelj ili Zajednica ponuditelja angažirali </w:t>
      </w:r>
      <w:proofErr w:type="spellStart"/>
      <w:r w:rsidRPr="0068181D">
        <w:rPr>
          <w:rFonts w:ascii="Times New Roman" w:hAnsi="Times New Roman"/>
          <w:sz w:val="24"/>
          <w:szCs w:val="24"/>
        </w:rPr>
        <w:t>podugovaratelja</w:t>
      </w:r>
      <w:proofErr w:type="spellEnd"/>
      <w:r w:rsidRPr="0068181D">
        <w:rPr>
          <w:rFonts w:ascii="Times New Roman" w:hAnsi="Times New Roman"/>
          <w:sz w:val="24"/>
          <w:szCs w:val="24"/>
        </w:rPr>
        <w:t xml:space="preserve">, u ponudi dostavlja ESPD za svakog pojedinog </w:t>
      </w:r>
      <w:proofErr w:type="spellStart"/>
      <w:r w:rsidRPr="0068181D">
        <w:rPr>
          <w:rFonts w:ascii="Times New Roman" w:hAnsi="Times New Roman"/>
          <w:sz w:val="24"/>
          <w:szCs w:val="24"/>
        </w:rPr>
        <w:t>podugovaratelja</w:t>
      </w:r>
      <w:proofErr w:type="spellEnd"/>
      <w:r w:rsidRPr="0068181D">
        <w:rPr>
          <w:rFonts w:ascii="Times New Roman" w:hAnsi="Times New Roman"/>
          <w:sz w:val="24"/>
          <w:szCs w:val="24"/>
        </w:rPr>
        <w:t xml:space="preserve"> pojedinačno. </w:t>
      </w:r>
    </w:p>
    <w:p w:rsidR="00ED2FBA" w:rsidRPr="0068181D" w:rsidRDefault="00ED2FBA" w:rsidP="002B7F05">
      <w:pPr>
        <w:spacing w:line="276" w:lineRule="auto"/>
        <w:jc w:val="both"/>
        <w:rPr>
          <w:rFonts w:ascii="Times New Roman" w:hAnsi="Times New Roman"/>
          <w:sz w:val="24"/>
          <w:szCs w:val="24"/>
        </w:rPr>
      </w:pPr>
    </w:p>
    <w:p w:rsidR="006E34DC" w:rsidRPr="0068181D" w:rsidRDefault="006E34DC" w:rsidP="002B7F05">
      <w:pPr>
        <w:spacing w:line="276" w:lineRule="auto"/>
        <w:jc w:val="both"/>
        <w:rPr>
          <w:rFonts w:ascii="Times New Roman" w:hAnsi="Times New Roman"/>
          <w:sz w:val="24"/>
          <w:szCs w:val="24"/>
        </w:rPr>
      </w:pPr>
      <w:r w:rsidRPr="0068181D">
        <w:rPr>
          <w:rFonts w:ascii="Times New Roman" w:hAnsi="Times New Roman"/>
          <w:sz w:val="24"/>
          <w:szCs w:val="24"/>
        </w:rPr>
        <w:t>Temeljem navedenog:</w:t>
      </w:r>
    </w:p>
    <w:p w:rsidR="006E34DC" w:rsidRPr="0068181D" w:rsidRDefault="006E34DC" w:rsidP="004D3AE9">
      <w:pPr>
        <w:numPr>
          <w:ilvl w:val="0"/>
          <w:numId w:val="5"/>
        </w:numPr>
        <w:spacing w:after="160" w:line="276" w:lineRule="auto"/>
        <w:jc w:val="both"/>
        <w:rPr>
          <w:rFonts w:ascii="Times New Roman" w:hAnsi="Times New Roman"/>
          <w:sz w:val="24"/>
          <w:szCs w:val="24"/>
        </w:rPr>
      </w:pPr>
      <w:r w:rsidRPr="0068181D">
        <w:rPr>
          <w:rFonts w:ascii="Times New Roman" w:hAnsi="Times New Roman"/>
          <w:sz w:val="24"/>
          <w:szCs w:val="24"/>
        </w:rPr>
        <w:t>U slučaju da ponudu podnosi samostalno Ponuditelj, ESPD u ponudi prilaže Ponuditelj, a ESPD izrađuje sam Ponuditelj, sukladno uputama Naručitelja iz dokumentacije o nabavi;</w:t>
      </w:r>
    </w:p>
    <w:p w:rsidR="006E34DC" w:rsidRPr="0068181D" w:rsidRDefault="006E34DC" w:rsidP="004D3AE9">
      <w:pPr>
        <w:numPr>
          <w:ilvl w:val="0"/>
          <w:numId w:val="5"/>
        </w:numPr>
        <w:spacing w:after="160" w:line="276" w:lineRule="auto"/>
        <w:jc w:val="both"/>
        <w:rPr>
          <w:rFonts w:ascii="Times New Roman" w:hAnsi="Times New Roman"/>
          <w:sz w:val="24"/>
          <w:szCs w:val="24"/>
        </w:rPr>
      </w:pPr>
      <w:r w:rsidRPr="0068181D">
        <w:rPr>
          <w:rFonts w:ascii="Times New Roman" w:hAnsi="Times New Roman"/>
          <w:sz w:val="24"/>
          <w:szCs w:val="24"/>
        </w:rPr>
        <w:t>U slučaju da ponudu podnosi Zajednica ponuditelja, ESPD za svakog člana Zajednice u ponudi prilaže Zajednica ponuditelja, a ESPD izrađuje samostalno svaki član Zajednice Ponuditelja, sukladno uputama Naručitelja iz dokumentacije o nabavi;</w:t>
      </w:r>
    </w:p>
    <w:p w:rsidR="006E34DC" w:rsidRPr="0068181D" w:rsidRDefault="006E34DC" w:rsidP="004D3AE9">
      <w:pPr>
        <w:numPr>
          <w:ilvl w:val="0"/>
          <w:numId w:val="5"/>
        </w:numPr>
        <w:spacing w:after="160" w:line="276" w:lineRule="auto"/>
        <w:jc w:val="both"/>
        <w:rPr>
          <w:rFonts w:ascii="Times New Roman" w:hAnsi="Times New Roman"/>
          <w:sz w:val="24"/>
          <w:szCs w:val="24"/>
        </w:rPr>
      </w:pPr>
      <w:r w:rsidRPr="0068181D">
        <w:rPr>
          <w:rFonts w:ascii="Times New Roman" w:hAnsi="Times New Roman"/>
          <w:sz w:val="24"/>
          <w:szCs w:val="24"/>
        </w:rPr>
        <w:t xml:space="preserve">U slučaju da se Ponuditelj odnosno Zajednica ponuditelja oslanjaju na sposobnost drugog subjekta ili </w:t>
      </w:r>
      <w:proofErr w:type="spellStart"/>
      <w:r w:rsidRPr="0068181D">
        <w:rPr>
          <w:rFonts w:ascii="Times New Roman" w:hAnsi="Times New Roman"/>
          <w:sz w:val="24"/>
          <w:szCs w:val="24"/>
        </w:rPr>
        <w:t>podugovaratelja</w:t>
      </w:r>
      <w:proofErr w:type="spellEnd"/>
      <w:r w:rsidRPr="0068181D">
        <w:rPr>
          <w:rFonts w:ascii="Times New Roman" w:hAnsi="Times New Roman"/>
          <w:sz w:val="24"/>
          <w:szCs w:val="24"/>
        </w:rPr>
        <w:t xml:space="preserve">, ESPD za svaki gospodarski subjekt (na čiju se sposobnost oslanjaju) u ponudi prilaže Ponuditelj odnosno Zajednica ponuditelja, a ESPD izrađuje samostalno svaki drugi subjekt ili </w:t>
      </w:r>
      <w:proofErr w:type="spellStart"/>
      <w:r w:rsidRPr="0068181D">
        <w:rPr>
          <w:rFonts w:ascii="Times New Roman" w:hAnsi="Times New Roman"/>
          <w:sz w:val="24"/>
          <w:szCs w:val="24"/>
        </w:rPr>
        <w:t>podugovaratelj</w:t>
      </w:r>
      <w:proofErr w:type="spellEnd"/>
      <w:r w:rsidRPr="0068181D">
        <w:rPr>
          <w:rFonts w:ascii="Times New Roman" w:hAnsi="Times New Roman"/>
          <w:sz w:val="24"/>
          <w:szCs w:val="24"/>
        </w:rPr>
        <w:t xml:space="preserve"> na kojeg se Ponuditelj, odnosno Zajednica ponuditelja oslanja, sukladno uputama Naručitelja iz dokumentacije o nabavi;</w:t>
      </w:r>
    </w:p>
    <w:p w:rsidR="006E34DC" w:rsidRPr="0068181D" w:rsidRDefault="006E34DC" w:rsidP="004D3AE9">
      <w:pPr>
        <w:numPr>
          <w:ilvl w:val="0"/>
          <w:numId w:val="5"/>
        </w:numPr>
        <w:spacing w:after="160" w:line="276" w:lineRule="auto"/>
        <w:jc w:val="both"/>
        <w:rPr>
          <w:rFonts w:ascii="Times New Roman" w:hAnsi="Times New Roman"/>
          <w:sz w:val="24"/>
          <w:szCs w:val="24"/>
        </w:rPr>
      </w:pPr>
      <w:r w:rsidRPr="0068181D">
        <w:rPr>
          <w:rFonts w:ascii="Times New Roman" w:hAnsi="Times New Roman"/>
          <w:sz w:val="24"/>
          <w:szCs w:val="24"/>
        </w:rPr>
        <w:t xml:space="preserve">U slučaju da Ponuditelj odnosno Zajednica ponuditelja za izvršenja dijela ugovora angažiraju jednog ili više </w:t>
      </w:r>
      <w:proofErr w:type="spellStart"/>
      <w:r w:rsidRPr="0068181D">
        <w:rPr>
          <w:rFonts w:ascii="Times New Roman" w:hAnsi="Times New Roman"/>
          <w:sz w:val="24"/>
          <w:szCs w:val="24"/>
        </w:rPr>
        <w:t>podugovaratelja</w:t>
      </w:r>
      <w:proofErr w:type="spellEnd"/>
      <w:r w:rsidRPr="0068181D">
        <w:rPr>
          <w:rFonts w:ascii="Times New Roman" w:hAnsi="Times New Roman"/>
          <w:sz w:val="24"/>
          <w:szCs w:val="24"/>
        </w:rPr>
        <w:t xml:space="preserve"> na čiju se sposobnost ne oslanjaju, ESPD za svakog </w:t>
      </w:r>
      <w:proofErr w:type="spellStart"/>
      <w:r w:rsidRPr="0068181D">
        <w:rPr>
          <w:rFonts w:ascii="Times New Roman" w:hAnsi="Times New Roman"/>
          <w:sz w:val="24"/>
          <w:szCs w:val="24"/>
        </w:rPr>
        <w:t>podugovaratelja</w:t>
      </w:r>
      <w:proofErr w:type="spellEnd"/>
      <w:r w:rsidRPr="0068181D">
        <w:rPr>
          <w:rFonts w:ascii="Times New Roman" w:hAnsi="Times New Roman"/>
          <w:sz w:val="24"/>
          <w:szCs w:val="24"/>
        </w:rPr>
        <w:t xml:space="preserve"> u ponudi prilaže Ponuditelj odnosno Zajednica ponuditelja, a ESPD izrađuje samostalno svaki </w:t>
      </w:r>
      <w:proofErr w:type="spellStart"/>
      <w:r w:rsidRPr="0068181D">
        <w:rPr>
          <w:rFonts w:ascii="Times New Roman" w:hAnsi="Times New Roman"/>
          <w:sz w:val="24"/>
          <w:szCs w:val="24"/>
        </w:rPr>
        <w:t>podugovaratelj</w:t>
      </w:r>
      <w:proofErr w:type="spellEnd"/>
      <w:r w:rsidRPr="0068181D">
        <w:rPr>
          <w:rFonts w:ascii="Times New Roman" w:hAnsi="Times New Roman"/>
          <w:sz w:val="24"/>
          <w:szCs w:val="24"/>
        </w:rPr>
        <w:t xml:space="preserve"> zasebno, sukladno uputama Naručitelja iz dokumentacije.</w:t>
      </w:r>
    </w:p>
    <w:p w:rsidR="00257DA4" w:rsidRPr="0068181D" w:rsidRDefault="00257DA4" w:rsidP="004D3AE9">
      <w:pPr>
        <w:pStyle w:val="Heading1"/>
        <w:numPr>
          <w:ilvl w:val="0"/>
          <w:numId w:val="14"/>
        </w:numPr>
      </w:pPr>
      <w:bookmarkStart w:id="130" w:name="_Toc477120351"/>
      <w:bookmarkStart w:id="131" w:name="_Toc485036621"/>
      <w:bookmarkStart w:id="132" w:name="_Toc485036788"/>
      <w:bookmarkStart w:id="133" w:name="_Toc485814229"/>
      <w:r w:rsidRPr="0068181D">
        <w:lastRenderedPageBreak/>
        <w:t>Kriteriji za odabir ponude</w:t>
      </w:r>
      <w:bookmarkEnd w:id="130"/>
      <w:bookmarkEnd w:id="131"/>
      <w:bookmarkEnd w:id="132"/>
      <w:bookmarkEnd w:id="133"/>
    </w:p>
    <w:p w:rsidR="00C0477D" w:rsidRPr="0068181D" w:rsidRDefault="00C0477D" w:rsidP="002B7F05">
      <w:pPr>
        <w:spacing w:line="276" w:lineRule="auto"/>
        <w:rPr>
          <w:rFonts w:ascii="Times New Roman" w:hAnsi="Times New Roman"/>
          <w:sz w:val="24"/>
          <w:szCs w:val="24"/>
        </w:rPr>
      </w:pPr>
    </w:p>
    <w:p w:rsidR="00C0477D" w:rsidRPr="0068181D" w:rsidRDefault="00C0477D" w:rsidP="002B7F05">
      <w:pPr>
        <w:spacing w:line="276" w:lineRule="auto"/>
        <w:ind w:left="360"/>
        <w:rPr>
          <w:rFonts w:ascii="Times New Roman" w:hAnsi="Times New Roman"/>
          <w:b/>
          <w:sz w:val="24"/>
          <w:szCs w:val="24"/>
        </w:rPr>
      </w:pPr>
      <w:r w:rsidRPr="0068181D">
        <w:rPr>
          <w:rFonts w:ascii="Times New Roman" w:hAnsi="Times New Roman"/>
          <w:sz w:val="24"/>
          <w:szCs w:val="24"/>
        </w:rPr>
        <w:t xml:space="preserve">Kriterij odabira ponude je </w:t>
      </w:r>
      <w:r w:rsidRPr="0068181D">
        <w:rPr>
          <w:rFonts w:ascii="Times New Roman" w:hAnsi="Times New Roman"/>
          <w:b/>
          <w:sz w:val="24"/>
          <w:szCs w:val="24"/>
        </w:rPr>
        <w:t>ekonomski najpovoljnija ponuda.</w:t>
      </w:r>
    </w:p>
    <w:p w:rsidR="00C0477D" w:rsidRPr="0068181D" w:rsidRDefault="00C0477D" w:rsidP="002B7F05">
      <w:pPr>
        <w:spacing w:line="276" w:lineRule="auto"/>
        <w:rPr>
          <w:rFonts w:ascii="Times New Roman" w:hAnsi="Times New Roman"/>
          <w:sz w:val="24"/>
          <w:szCs w:val="24"/>
        </w:rPr>
      </w:pPr>
      <w:r w:rsidRPr="0068181D">
        <w:rPr>
          <w:rFonts w:ascii="Times New Roman" w:hAnsi="Times New Roman"/>
          <w:sz w:val="24"/>
          <w:szCs w:val="24"/>
        </w:rPr>
        <w:t xml:space="preserve">Sukladno članku 452. ZJN 2016, a u svezi sa člankom 284. stavkom 4., naručitelj je u ovom postupku javne nabava kao kriterij za određivanja ekonomski najpovoljnije ponude odredio </w:t>
      </w:r>
      <w:r w:rsidRPr="0068181D">
        <w:rPr>
          <w:rFonts w:ascii="Times New Roman" w:hAnsi="Times New Roman"/>
          <w:b/>
          <w:sz w:val="24"/>
          <w:szCs w:val="24"/>
        </w:rPr>
        <w:t>samo cijenu</w:t>
      </w:r>
      <w:r w:rsidRPr="0068181D">
        <w:rPr>
          <w:rFonts w:ascii="Times New Roman" w:hAnsi="Times New Roman"/>
          <w:sz w:val="24"/>
          <w:szCs w:val="24"/>
        </w:rPr>
        <w:t>.</w:t>
      </w:r>
    </w:p>
    <w:p w:rsidR="00C0477D" w:rsidRPr="0068181D" w:rsidRDefault="00C0477D" w:rsidP="002B7F05">
      <w:pPr>
        <w:pStyle w:val="ListParagraph"/>
        <w:spacing w:line="276" w:lineRule="auto"/>
        <w:rPr>
          <w:rFonts w:ascii="Times New Roman" w:hAnsi="Times New Roman"/>
          <w:sz w:val="24"/>
          <w:szCs w:val="24"/>
        </w:rPr>
      </w:pPr>
    </w:p>
    <w:tbl>
      <w:tblPr>
        <w:tblW w:w="3067" w:type="pct"/>
        <w:tblInd w:w="108" w:type="dxa"/>
        <w:tblLayout w:type="fixed"/>
        <w:tblLook w:val="0000" w:firstRow="0" w:lastRow="0" w:firstColumn="0" w:lastColumn="0" w:noHBand="0" w:noVBand="0"/>
      </w:tblPr>
      <w:tblGrid>
        <w:gridCol w:w="870"/>
        <w:gridCol w:w="3894"/>
        <w:gridCol w:w="933"/>
      </w:tblGrid>
      <w:tr w:rsidR="002C1D88" w:rsidRPr="0068181D" w:rsidTr="003B7E76">
        <w:trPr>
          <w:trHeight w:val="520"/>
        </w:trPr>
        <w:tc>
          <w:tcPr>
            <w:tcW w:w="763" w:type="pct"/>
            <w:tcBorders>
              <w:top w:val="single" w:sz="4" w:space="0" w:color="000000"/>
              <w:left w:val="single" w:sz="4" w:space="0" w:color="000000"/>
              <w:bottom w:val="single" w:sz="4" w:space="0" w:color="000000"/>
            </w:tcBorders>
            <w:shd w:val="clear" w:color="auto" w:fill="B8CCE4"/>
            <w:vAlign w:val="center"/>
          </w:tcPr>
          <w:p w:rsidR="00C0477D" w:rsidRPr="0068181D" w:rsidRDefault="00C0477D" w:rsidP="002B7F05">
            <w:pPr>
              <w:autoSpaceDE w:val="0"/>
              <w:autoSpaceDN w:val="0"/>
              <w:adjustRightInd w:val="0"/>
              <w:spacing w:line="276" w:lineRule="auto"/>
              <w:jc w:val="center"/>
              <w:rPr>
                <w:rFonts w:ascii="Times New Roman" w:hAnsi="Times New Roman"/>
                <w:sz w:val="24"/>
                <w:szCs w:val="24"/>
              </w:rPr>
            </w:pPr>
            <w:r w:rsidRPr="0068181D">
              <w:rPr>
                <w:rFonts w:ascii="Times New Roman" w:hAnsi="Times New Roman"/>
                <w:sz w:val="24"/>
                <w:szCs w:val="24"/>
              </w:rPr>
              <w:t>Red.br.</w:t>
            </w:r>
          </w:p>
        </w:tc>
        <w:tc>
          <w:tcPr>
            <w:tcW w:w="3418" w:type="pct"/>
            <w:tcBorders>
              <w:top w:val="single" w:sz="4" w:space="0" w:color="000000"/>
              <w:left w:val="single" w:sz="4" w:space="0" w:color="000000"/>
              <w:bottom w:val="single" w:sz="4" w:space="0" w:color="000000"/>
            </w:tcBorders>
            <w:shd w:val="clear" w:color="auto" w:fill="B8CCE4"/>
            <w:vAlign w:val="center"/>
          </w:tcPr>
          <w:p w:rsidR="00C0477D" w:rsidRPr="0068181D" w:rsidRDefault="00C0477D" w:rsidP="002B7F05">
            <w:pPr>
              <w:autoSpaceDE w:val="0"/>
              <w:autoSpaceDN w:val="0"/>
              <w:adjustRightInd w:val="0"/>
              <w:spacing w:line="276" w:lineRule="auto"/>
              <w:jc w:val="center"/>
              <w:rPr>
                <w:rFonts w:ascii="Times New Roman" w:hAnsi="Times New Roman"/>
                <w:b/>
                <w:sz w:val="24"/>
                <w:szCs w:val="24"/>
              </w:rPr>
            </w:pPr>
            <w:r w:rsidRPr="0068181D">
              <w:rPr>
                <w:rFonts w:ascii="Times New Roman" w:hAnsi="Times New Roman"/>
                <w:b/>
                <w:sz w:val="24"/>
                <w:szCs w:val="24"/>
              </w:rPr>
              <w:t>Kriterij</w:t>
            </w:r>
          </w:p>
        </w:tc>
        <w:tc>
          <w:tcPr>
            <w:tcW w:w="820" w:type="pct"/>
            <w:tcBorders>
              <w:top w:val="single" w:sz="4" w:space="0" w:color="000000"/>
              <w:left w:val="single" w:sz="4" w:space="0" w:color="000000"/>
              <w:bottom w:val="single" w:sz="4" w:space="0" w:color="000000"/>
              <w:right w:val="single" w:sz="4" w:space="0" w:color="000000"/>
            </w:tcBorders>
            <w:shd w:val="clear" w:color="auto" w:fill="B8CCE4"/>
            <w:vAlign w:val="center"/>
          </w:tcPr>
          <w:p w:rsidR="00C0477D" w:rsidRPr="0068181D" w:rsidRDefault="00C0477D" w:rsidP="002B7F05">
            <w:pPr>
              <w:autoSpaceDE w:val="0"/>
              <w:autoSpaceDN w:val="0"/>
              <w:adjustRightInd w:val="0"/>
              <w:spacing w:line="276" w:lineRule="auto"/>
              <w:jc w:val="center"/>
              <w:rPr>
                <w:rFonts w:ascii="Times New Roman" w:hAnsi="Times New Roman"/>
                <w:b/>
                <w:sz w:val="24"/>
                <w:szCs w:val="24"/>
              </w:rPr>
            </w:pPr>
            <w:r w:rsidRPr="0068181D">
              <w:rPr>
                <w:rFonts w:ascii="Times New Roman" w:hAnsi="Times New Roman"/>
                <w:b/>
                <w:sz w:val="24"/>
                <w:szCs w:val="24"/>
              </w:rPr>
              <w:t>Broj bodova</w:t>
            </w:r>
          </w:p>
        </w:tc>
      </w:tr>
      <w:tr w:rsidR="002C1D88" w:rsidRPr="0068181D" w:rsidTr="003B7E76">
        <w:tc>
          <w:tcPr>
            <w:tcW w:w="763" w:type="pct"/>
            <w:tcBorders>
              <w:top w:val="single" w:sz="4" w:space="0" w:color="000000"/>
              <w:left w:val="single" w:sz="4" w:space="0" w:color="000000"/>
              <w:bottom w:val="single" w:sz="4" w:space="0" w:color="000000"/>
            </w:tcBorders>
            <w:vAlign w:val="center"/>
          </w:tcPr>
          <w:p w:rsidR="00C0477D" w:rsidRPr="0068181D" w:rsidRDefault="00C0477D" w:rsidP="002B7F05">
            <w:pPr>
              <w:autoSpaceDE w:val="0"/>
              <w:autoSpaceDN w:val="0"/>
              <w:adjustRightInd w:val="0"/>
              <w:spacing w:line="276" w:lineRule="auto"/>
              <w:jc w:val="center"/>
              <w:rPr>
                <w:rFonts w:ascii="Times New Roman" w:hAnsi="Times New Roman"/>
                <w:sz w:val="24"/>
                <w:szCs w:val="24"/>
              </w:rPr>
            </w:pPr>
            <w:r w:rsidRPr="0068181D">
              <w:rPr>
                <w:rFonts w:ascii="Times New Roman" w:hAnsi="Times New Roman"/>
                <w:sz w:val="24"/>
                <w:szCs w:val="24"/>
              </w:rPr>
              <w:t>1.</w:t>
            </w:r>
          </w:p>
        </w:tc>
        <w:tc>
          <w:tcPr>
            <w:tcW w:w="3418" w:type="pct"/>
            <w:tcBorders>
              <w:top w:val="single" w:sz="4" w:space="0" w:color="000000"/>
              <w:left w:val="single" w:sz="4" w:space="0" w:color="000000"/>
              <w:bottom w:val="single" w:sz="4" w:space="0" w:color="000000"/>
            </w:tcBorders>
            <w:vAlign w:val="center"/>
          </w:tcPr>
          <w:p w:rsidR="00C0477D" w:rsidRPr="0068181D" w:rsidRDefault="00727543" w:rsidP="002B7F05">
            <w:pPr>
              <w:autoSpaceDE w:val="0"/>
              <w:autoSpaceDN w:val="0"/>
              <w:adjustRightInd w:val="0"/>
              <w:spacing w:line="276" w:lineRule="auto"/>
              <w:ind w:right="34"/>
              <w:rPr>
                <w:rFonts w:ascii="Times New Roman" w:hAnsi="Times New Roman"/>
                <w:b/>
                <w:sz w:val="24"/>
                <w:szCs w:val="24"/>
              </w:rPr>
            </w:pPr>
            <w:r w:rsidRPr="0068181D">
              <w:rPr>
                <w:rFonts w:ascii="Times New Roman" w:hAnsi="Times New Roman"/>
                <w:b/>
                <w:sz w:val="24"/>
                <w:szCs w:val="24"/>
              </w:rPr>
              <w:t xml:space="preserve">                         </w:t>
            </w:r>
            <w:r w:rsidR="00C0477D" w:rsidRPr="0068181D">
              <w:rPr>
                <w:rFonts w:ascii="Times New Roman" w:hAnsi="Times New Roman"/>
                <w:b/>
                <w:sz w:val="24"/>
                <w:szCs w:val="24"/>
              </w:rPr>
              <w:t>Cijena ponude</w:t>
            </w:r>
          </w:p>
        </w:tc>
        <w:tc>
          <w:tcPr>
            <w:tcW w:w="820" w:type="pct"/>
            <w:tcBorders>
              <w:top w:val="single" w:sz="4" w:space="0" w:color="000000"/>
              <w:left w:val="single" w:sz="4" w:space="0" w:color="000000"/>
              <w:bottom w:val="single" w:sz="4" w:space="0" w:color="000000"/>
              <w:right w:val="single" w:sz="4" w:space="0" w:color="000000"/>
            </w:tcBorders>
            <w:vAlign w:val="center"/>
          </w:tcPr>
          <w:p w:rsidR="00C0477D" w:rsidRPr="0068181D" w:rsidRDefault="00C0477D" w:rsidP="002B7F05">
            <w:pPr>
              <w:tabs>
                <w:tab w:val="left" w:pos="868"/>
              </w:tabs>
              <w:autoSpaceDE w:val="0"/>
              <w:autoSpaceDN w:val="0"/>
              <w:adjustRightInd w:val="0"/>
              <w:spacing w:line="276" w:lineRule="auto"/>
              <w:jc w:val="center"/>
              <w:rPr>
                <w:rFonts w:ascii="Times New Roman" w:hAnsi="Times New Roman"/>
                <w:b/>
                <w:sz w:val="24"/>
                <w:szCs w:val="24"/>
              </w:rPr>
            </w:pPr>
            <w:r w:rsidRPr="0068181D">
              <w:rPr>
                <w:rFonts w:ascii="Times New Roman" w:hAnsi="Times New Roman"/>
                <w:b/>
                <w:sz w:val="24"/>
                <w:szCs w:val="24"/>
              </w:rPr>
              <w:t>100</w:t>
            </w:r>
          </w:p>
        </w:tc>
      </w:tr>
      <w:tr w:rsidR="00C0477D" w:rsidRPr="0068181D" w:rsidTr="003B7E76">
        <w:tc>
          <w:tcPr>
            <w:tcW w:w="4180" w:type="pct"/>
            <w:gridSpan w:val="2"/>
            <w:tcBorders>
              <w:top w:val="single" w:sz="4" w:space="0" w:color="000000"/>
              <w:left w:val="single" w:sz="4" w:space="0" w:color="000000"/>
              <w:bottom w:val="single" w:sz="4" w:space="0" w:color="000000"/>
            </w:tcBorders>
            <w:vAlign w:val="center"/>
          </w:tcPr>
          <w:p w:rsidR="00C0477D" w:rsidRPr="0068181D" w:rsidRDefault="00727543" w:rsidP="002B7F05">
            <w:pPr>
              <w:autoSpaceDE w:val="0"/>
              <w:autoSpaceDN w:val="0"/>
              <w:adjustRightInd w:val="0"/>
              <w:spacing w:line="276" w:lineRule="auto"/>
              <w:ind w:right="34"/>
              <w:jc w:val="center"/>
              <w:rPr>
                <w:rFonts w:ascii="Times New Roman" w:hAnsi="Times New Roman"/>
                <w:b/>
                <w:sz w:val="24"/>
                <w:szCs w:val="24"/>
              </w:rPr>
            </w:pPr>
            <w:r w:rsidRPr="0068181D">
              <w:rPr>
                <w:rFonts w:ascii="Times New Roman" w:hAnsi="Times New Roman"/>
                <w:b/>
                <w:sz w:val="24"/>
                <w:szCs w:val="24"/>
              </w:rPr>
              <w:t xml:space="preserve">             </w:t>
            </w:r>
            <w:r w:rsidR="00C0477D" w:rsidRPr="0068181D">
              <w:rPr>
                <w:rFonts w:ascii="Times New Roman" w:hAnsi="Times New Roman"/>
                <w:b/>
                <w:sz w:val="24"/>
                <w:szCs w:val="24"/>
              </w:rPr>
              <w:t>Maksimalni broj bodova</w:t>
            </w:r>
          </w:p>
        </w:tc>
        <w:tc>
          <w:tcPr>
            <w:tcW w:w="820" w:type="pct"/>
            <w:tcBorders>
              <w:top w:val="single" w:sz="4" w:space="0" w:color="000000"/>
              <w:left w:val="single" w:sz="4" w:space="0" w:color="000000"/>
              <w:bottom w:val="single" w:sz="4" w:space="0" w:color="000000"/>
              <w:right w:val="single" w:sz="4" w:space="0" w:color="000000"/>
            </w:tcBorders>
            <w:vAlign w:val="center"/>
          </w:tcPr>
          <w:p w:rsidR="00C0477D" w:rsidRPr="0068181D" w:rsidRDefault="00C0477D" w:rsidP="002B7F05">
            <w:pPr>
              <w:tabs>
                <w:tab w:val="left" w:pos="868"/>
              </w:tabs>
              <w:autoSpaceDE w:val="0"/>
              <w:autoSpaceDN w:val="0"/>
              <w:adjustRightInd w:val="0"/>
              <w:spacing w:line="276" w:lineRule="auto"/>
              <w:jc w:val="center"/>
              <w:rPr>
                <w:rFonts w:ascii="Times New Roman" w:hAnsi="Times New Roman"/>
                <w:b/>
                <w:sz w:val="24"/>
                <w:szCs w:val="24"/>
              </w:rPr>
            </w:pPr>
            <w:r w:rsidRPr="0068181D">
              <w:rPr>
                <w:rFonts w:ascii="Times New Roman" w:hAnsi="Times New Roman"/>
                <w:b/>
                <w:sz w:val="24"/>
                <w:szCs w:val="24"/>
              </w:rPr>
              <w:t>100</w:t>
            </w:r>
          </w:p>
        </w:tc>
      </w:tr>
    </w:tbl>
    <w:p w:rsidR="00C0477D" w:rsidRPr="0068181D" w:rsidRDefault="00C0477D" w:rsidP="002B7F05">
      <w:pPr>
        <w:pStyle w:val="ListParagraph"/>
        <w:autoSpaceDE w:val="0"/>
        <w:autoSpaceDN w:val="0"/>
        <w:adjustRightInd w:val="0"/>
        <w:spacing w:line="276" w:lineRule="auto"/>
        <w:rPr>
          <w:rFonts w:ascii="Times New Roman" w:hAnsi="Times New Roman"/>
          <w:sz w:val="24"/>
          <w:szCs w:val="24"/>
        </w:rPr>
      </w:pPr>
    </w:p>
    <w:p w:rsidR="00C0477D" w:rsidRPr="0068181D" w:rsidRDefault="00C0477D" w:rsidP="002B7F05">
      <w:pPr>
        <w:autoSpaceDE w:val="0"/>
        <w:autoSpaceDN w:val="0"/>
        <w:adjustRightInd w:val="0"/>
        <w:spacing w:line="276" w:lineRule="auto"/>
        <w:ind w:right="27"/>
        <w:jc w:val="both"/>
        <w:rPr>
          <w:rFonts w:ascii="Times New Roman" w:hAnsi="Times New Roman"/>
          <w:sz w:val="24"/>
          <w:szCs w:val="24"/>
        </w:rPr>
      </w:pPr>
      <w:r w:rsidRPr="0068181D">
        <w:rPr>
          <w:rFonts w:ascii="Times New Roman" w:hAnsi="Times New Roman"/>
          <w:sz w:val="24"/>
          <w:szCs w:val="24"/>
        </w:rPr>
        <w:t xml:space="preserve">Predmetni kriterij određuje se temeljem cijene </w:t>
      </w:r>
      <w:r w:rsidR="00917DC6" w:rsidRPr="0068181D">
        <w:rPr>
          <w:rFonts w:ascii="Times New Roman" w:hAnsi="Times New Roman"/>
          <w:sz w:val="24"/>
          <w:szCs w:val="24"/>
        </w:rPr>
        <w:t>valjanih</w:t>
      </w:r>
      <w:r w:rsidRPr="0068181D">
        <w:rPr>
          <w:rFonts w:ascii="Times New Roman" w:hAnsi="Times New Roman"/>
          <w:sz w:val="24"/>
          <w:szCs w:val="24"/>
        </w:rPr>
        <w:t xml:space="preserve"> ponud</w:t>
      </w:r>
      <w:r w:rsidR="00917DC6" w:rsidRPr="0068181D">
        <w:rPr>
          <w:rFonts w:ascii="Times New Roman" w:hAnsi="Times New Roman"/>
          <w:sz w:val="24"/>
          <w:szCs w:val="24"/>
        </w:rPr>
        <w:t>a</w:t>
      </w:r>
      <w:r w:rsidRPr="0068181D">
        <w:rPr>
          <w:rFonts w:ascii="Times New Roman" w:hAnsi="Times New Roman"/>
          <w:sz w:val="24"/>
          <w:szCs w:val="24"/>
        </w:rPr>
        <w:t>, bez PDV-a, iskazane u Ponudbenom listu.</w:t>
      </w:r>
    </w:p>
    <w:p w:rsidR="00C0477D" w:rsidRPr="0068181D" w:rsidRDefault="00C0477D" w:rsidP="002B7F05">
      <w:pPr>
        <w:autoSpaceDE w:val="0"/>
        <w:autoSpaceDN w:val="0"/>
        <w:adjustRightInd w:val="0"/>
        <w:spacing w:line="276" w:lineRule="auto"/>
        <w:ind w:right="27"/>
        <w:rPr>
          <w:rFonts w:ascii="Times New Roman" w:hAnsi="Times New Roman"/>
          <w:b/>
          <w:sz w:val="24"/>
          <w:szCs w:val="24"/>
        </w:rPr>
      </w:pPr>
      <w:r w:rsidRPr="0068181D">
        <w:rPr>
          <w:rFonts w:ascii="Times New Roman" w:hAnsi="Times New Roman"/>
          <w:b/>
          <w:sz w:val="24"/>
          <w:szCs w:val="24"/>
        </w:rPr>
        <w:t>Maksimalan broj bodova: 100</w:t>
      </w:r>
      <w:r w:rsidRPr="0068181D">
        <w:rPr>
          <w:rFonts w:ascii="Times New Roman" w:hAnsi="Times New Roman"/>
          <w:sz w:val="24"/>
          <w:szCs w:val="24"/>
        </w:rPr>
        <w:t xml:space="preserve">  bodova.</w:t>
      </w:r>
    </w:p>
    <w:p w:rsidR="00C0477D" w:rsidRPr="0068181D" w:rsidRDefault="00C0477D" w:rsidP="002B7F05">
      <w:pPr>
        <w:autoSpaceDE w:val="0"/>
        <w:autoSpaceDN w:val="0"/>
        <w:adjustRightInd w:val="0"/>
        <w:spacing w:line="276" w:lineRule="auto"/>
        <w:ind w:right="27"/>
        <w:rPr>
          <w:rFonts w:ascii="Times New Roman" w:hAnsi="Times New Roman"/>
          <w:b/>
          <w:sz w:val="24"/>
          <w:szCs w:val="24"/>
        </w:rPr>
      </w:pPr>
    </w:p>
    <w:p w:rsidR="00C0477D" w:rsidRPr="0068181D" w:rsidRDefault="00C0477D" w:rsidP="002B7F05">
      <w:pPr>
        <w:autoSpaceDE w:val="0"/>
        <w:autoSpaceDN w:val="0"/>
        <w:adjustRightInd w:val="0"/>
        <w:spacing w:line="276" w:lineRule="auto"/>
        <w:ind w:right="27"/>
        <w:rPr>
          <w:rFonts w:ascii="Times New Roman" w:hAnsi="Times New Roman"/>
          <w:sz w:val="24"/>
          <w:szCs w:val="24"/>
        </w:rPr>
      </w:pPr>
      <w:r w:rsidRPr="0068181D">
        <w:rPr>
          <w:rFonts w:ascii="Times New Roman" w:hAnsi="Times New Roman"/>
          <w:b/>
          <w:sz w:val="24"/>
          <w:szCs w:val="24"/>
        </w:rPr>
        <w:t>Vrijednosni kriterij:</w:t>
      </w:r>
      <w:r w:rsidRPr="0068181D">
        <w:rPr>
          <w:rFonts w:ascii="Times New Roman" w:hAnsi="Times New Roman"/>
          <w:sz w:val="24"/>
          <w:szCs w:val="24"/>
        </w:rPr>
        <w:t xml:space="preserve">  najniža cijena ponude bez PDV-a ostvarit će maksimalan broj bodova. </w:t>
      </w:r>
    </w:p>
    <w:p w:rsidR="001220B7" w:rsidRPr="0068181D" w:rsidRDefault="001220B7" w:rsidP="002B7F05">
      <w:pPr>
        <w:autoSpaceDE w:val="0"/>
        <w:autoSpaceDN w:val="0"/>
        <w:adjustRightInd w:val="0"/>
        <w:spacing w:line="276" w:lineRule="auto"/>
        <w:ind w:right="27"/>
        <w:jc w:val="both"/>
        <w:rPr>
          <w:rFonts w:ascii="Times New Roman" w:hAnsi="Times New Roman"/>
          <w:sz w:val="24"/>
          <w:szCs w:val="24"/>
        </w:rPr>
      </w:pPr>
      <w:r w:rsidRPr="0068181D">
        <w:rPr>
          <w:rFonts w:ascii="Times New Roman" w:hAnsi="Times New Roman"/>
          <w:sz w:val="24"/>
          <w:szCs w:val="24"/>
        </w:rPr>
        <w:t xml:space="preserve">Bodovna vrijednosti ponuda drugih ponuditelja će se određivati korištenjem sljedeće formule: </w:t>
      </w:r>
    </w:p>
    <w:p w:rsidR="001220B7" w:rsidRPr="0068181D" w:rsidRDefault="001220B7" w:rsidP="002B7F05">
      <w:pPr>
        <w:spacing w:line="276" w:lineRule="auto"/>
        <w:jc w:val="both"/>
        <w:rPr>
          <w:rFonts w:ascii="Times New Roman" w:hAnsi="Times New Roman"/>
          <w:sz w:val="24"/>
          <w:szCs w:val="24"/>
        </w:rPr>
      </w:pPr>
    </w:p>
    <w:p w:rsidR="00C0477D" w:rsidRPr="0068181D" w:rsidRDefault="00C0477D" w:rsidP="002B7F05">
      <w:pPr>
        <w:pStyle w:val="ListParagraph"/>
        <w:spacing w:line="276" w:lineRule="auto"/>
        <w:ind w:right="27"/>
        <w:rPr>
          <w:rFonts w:ascii="Times New Roman" w:hAnsi="Times New Roman"/>
          <w:b/>
          <w:sz w:val="24"/>
          <w:szCs w:val="24"/>
        </w:rPr>
      </w:pPr>
      <w:r w:rsidRPr="0068181D">
        <w:rPr>
          <w:rFonts w:ascii="Times New Roman" w:hAnsi="Times New Roman"/>
          <w:b/>
          <w:sz w:val="24"/>
          <w:szCs w:val="24"/>
        </w:rPr>
        <w:t xml:space="preserve">               </w:t>
      </w:r>
      <w:r w:rsidR="001220B7" w:rsidRPr="0068181D">
        <w:rPr>
          <w:rFonts w:ascii="Times New Roman" w:hAnsi="Times New Roman"/>
          <w:b/>
          <w:sz w:val="24"/>
          <w:szCs w:val="24"/>
        </w:rPr>
        <w:t xml:space="preserve">           </w:t>
      </w:r>
      <w:r w:rsidRPr="0068181D">
        <w:rPr>
          <w:rFonts w:ascii="Times New Roman" w:hAnsi="Times New Roman"/>
          <w:b/>
          <w:sz w:val="24"/>
          <w:szCs w:val="24"/>
        </w:rPr>
        <w:t xml:space="preserve">Najniža </w:t>
      </w:r>
      <w:r w:rsidR="001220B7" w:rsidRPr="0068181D">
        <w:rPr>
          <w:rFonts w:ascii="Times New Roman" w:hAnsi="Times New Roman"/>
          <w:b/>
          <w:sz w:val="24"/>
          <w:szCs w:val="24"/>
        </w:rPr>
        <w:t xml:space="preserve"> ponuđena cijena</w:t>
      </w:r>
    </w:p>
    <w:p w:rsidR="00C0477D" w:rsidRPr="0068181D" w:rsidRDefault="00C0477D" w:rsidP="002B7F05">
      <w:pPr>
        <w:spacing w:line="276" w:lineRule="auto"/>
        <w:ind w:right="27"/>
        <w:rPr>
          <w:rFonts w:ascii="Times New Roman" w:hAnsi="Times New Roman"/>
          <w:b/>
          <w:sz w:val="24"/>
          <w:szCs w:val="24"/>
        </w:rPr>
      </w:pPr>
      <w:r w:rsidRPr="0068181D">
        <w:rPr>
          <w:rFonts w:ascii="Times New Roman" w:hAnsi="Times New Roman"/>
          <w:b/>
          <w:sz w:val="24"/>
          <w:szCs w:val="24"/>
        </w:rPr>
        <w:t>Broj bodova =  -------------------------------------------------------- x 100</w:t>
      </w:r>
    </w:p>
    <w:p w:rsidR="00C0477D" w:rsidRPr="0068181D" w:rsidRDefault="00C0477D" w:rsidP="002B7F05">
      <w:pPr>
        <w:pStyle w:val="ListParagraph"/>
        <w:spacing w:line="276" w:lineRule="auto"/>
        <w:ind w:right="27"/>
        <w:rPr>
          <w:rFonts w:ascii="Times New Roman" w:hAnsi="Times New Roman"/>
          <w:b/>
          <w:sz w:val="24"/>
          <w:szCs w:val="24"/>
        </w:rPr>
      </w:pPr>
      <w:r w:rsidRPr="0068181D">
        <w:rPr>
          <w:rFonts w:ascii="Times New Roman" w:hAnsi="Times New Roman"/>
          <w:b/>
          <w:sz w:val="24"/>
          <w:szCs w:val="24"/>
        </w:rPr>
        <w:t xml:space="preserve">                 Cijena valjane ponude koja se boduje</w:t>
      </w:r>
    </w:p>
    <w:p w:rsidR="00FD0A03" w:rsidRPr="0068181D" w:rsidRDefault="00FD0A03" w:rsidP="002B7F05">
      <w:pPr>
        <w:spacing w:after="160" w:line="276" w:lineRule="auto"/>
        <w:jc w:val="both"/>
        <w:rPr>
          <w:rFonts w:ascii="Times New Roman" w:hAnsi="Times New Roman"/>
          <w:sz w:val="24"/>
          <w:szCs w:val="24"/>
        </w:rPr>
      </w:pPr>
    </w:p>
    <w:p w:rsidR="00257DA4" w:rsidRPr="0068181D" w:rsidRDefault="00257DA4" w:rsidP="002B7F05">
      <w:pPr>
        <w:spacing w:line="276" w:lineRule="auto"/>
        <w:jc w:val="both"/>
        <w:rPr>
          <w:rFonts w:ascii="Times New Roman" w:hAnsi="Times New Roman"/>
          <w:sz w:val="24"/>
          <w:szCs w:val="24"/>
        </w:rPr>
      </w:pPr>
      <w:r w:rsidRPr="0068181D">
        <w:rPr>
          <w:rFonts w:ascii="Times New Roman" w:hAnsi="Times New Roman"/>
          <w:sz w:val="24"/>
          <w:szCs w:val="24"/>
        </w:rPr>
        <w:t xml:space="preserve">U postupku pregleda i ocjene ponuda, Naručitelj će za svaku pojedinu valjanu ponudu, izračunati broj bodova za </w:t>
      </w:r>
      <w:r w:rsidR="00B873A5" w:rsidRPr="0068181D">
        <w:rPr>
          <w:rFonts w:ascii="Times New Roman" w:hAnsi="Times New Roman"/>
          <w:sz w:val="24"/>
          <w:szCs w:val="24"/>
        </w:rPr>
        <w:t xml:space="preserve">kriterij cijene </w:t>
      </w:r>
      <w:r w:rsidR="00BC5937" w:rsidRPr="0068181D">
        <w:rPr>
          <w:rFonts w:ascii="Times New Roman" w:hAnsi="Times New Roman"/>
          <w:sz w:val="24"/>
          <w:szCs w:val="24"/>
        </w:rPr>
        <w:t xml:space="preserve">te </w:t>
      </w:r>
      <w:r w:rsidRPr="0068181D">
        <w:rPr>
          <w:rFonts w:ascii="Times New Roman" w:hAnsi="Times New Roman"/>
          <w:sz w:val="24"/>
          <w:szCs w:val="24"/>
        </w:rPr>
        <w:t xml:space="preserve">utvrditi konačan ukupan broj bodova svake pojedine ponude. Ponuda koja ostvari </w:t>
      </w:r>
      <w:r w:rsidR="00BC5937" w:rsidRPr="0068181D">
        <w:rPr>
          <w:rFonts w:ascii="Times New Roman" w:hAnsi="Times New Roman"/>
          <w:sz w:val="24"/>
          <w:szCs w:val="24"/>
        </w:rPr>
        <w:t>maksimalni broj bodova</w:t>
      </w:r>
      <w:r w:rsidRPr="0068181D">
        <w:rPr>
          <w:rFonts w:ascii="Times New Roman" w:hAnsi="Times New Roman"/>
          <w:sz w:val="24"/>
          <w:szCs w:val="24"/>
        </w:rPr>
        <w:t xml:space="preserve"> na temelju kriterija </w:t>
      </w:r>
      <w:r w:rsidR="00BC5937" w:rsidRPr="0068181D">
        <w:rPr>
          <w:rFonts w:ascii="Times New Roman" w:hAnsi="Times New Roman"/>
          <w:sz w:val="24"/>
          <w:szCs w:val="24"/>
        </w:rPr>
        <w:t xml:space="preserve">cijene </w:t>
      </w:r>
      <w:r w:rsidRPr="0068181D">
        <w:rPr>
          <w:rFonts w:ascii="Times New Roman" w:hAnsi="Times New Roman"/>
          <w:sz w:val="24"/>
          <w:szCs w:val="24"/>
        </w:rPr>
        <w:t>će biti EKONOMSKI NAJPOVOLJNIJA PONUDA.</w:t>
      </w:r>
    </w:p>
    <w:p w:rsidR="00163CA7" w:rsidRPr="00744FF0" w:rsidRDefault="00257DA4" w:rsidP="004D3AE9">
      <w:pPr>
        <w:pStyle w:val="Heading1"/>
        <w:numPr>
          <w:ilvl w:val="0"/>
          <w:numId w:val="14"/>
        </w:numPr>
      </w:pPr>
      <w:bookmarkStart w:id="134" w:name="_Toc477120352"/>
      <w:bookmarkStart w:id="135" w:name="_Toc485036622"/>
      <w:bookmarkStart w:id="136" w:name="_Toc485036789"/>
      <w:bookmarkStart w:id="137" w:name="_Toc485814230"/>
      <w:r w:rsidRPr="0068181D">
        <w:t>Podaci o ponudi</w:t>
      </w:r>
      <w:bookmarkEnd w:id="134"/>
      <w:bookmarkEnd w:id="135"/>
      <w:bookmarkEnd w:id="136"/>
      <w:bookmarkEnd w:id="137"/>
    </w:p>
    <w:p w:rsidR="00257DA4" w:rsidRPr="0068181D" w:rsidRDefault="00257DA4" w:rsidP="00947ABD">
      <w:pPr>
        <w:pStyle w:val="Heading3"/>
      </w:pPr>
      <w:bookmarkStart w:id="138" w:name="_Toc485036623"/>
      <w:bookmarkStart w:id="139" w:name="_Toc485036790"/>
      <w:bookmarkStart w:id="140" w:name="_Toc485814231"/>
      <w:r w:rsidRPr="0068181D">
        <w:t>Način izrade i dostave</w:t>
      </w:r>
      <w:bookmarkEnd w:id="138"/>
      <w:bookmarkEnd w:id="139"/>
      <w:bookmarkEnd w:id="140"/>
      <w:r w:rsidRPr="0068181D">
        <w:t xml:space="preserve"> </w:t>
      </w:r>
    </w:p>
    <w:p w:rsidR="00257DA4" w:rsidRPr="0068181D" w:rsidRDefault="00257DA4" w:rsidP="002B7F05">
      <w:pPr>
        <w:spacing w:line="276" w:lineRule="auto"/>
        <w:jc w:val="both"/>
        <w:rPr>
          <w:rFonts w:ascii="Times New Roman" w:hAnsi="Times New Roman"/>
          <w:sz w:val="24"/>
          <w:szCs w:val="24"/>
        </w:rPr>
      </w:pPr>
      <w:r w:rsidRPr="0068181D">
        <w:rPr>
          <w:rFonts w:ascii="Times New Roman" w:hAnsi="Times New Roman"/>
          <w:sz w:val="24"/>
          <w:szCs w:val="24"/>
        </w:rPr>
        <w:t xml:space="preserve">Ponuda je izjava volje ponuditelja u pisanom obliku da će isporučiti robu, pružiti usluge ili izvesti radove u skladu s uvjetima i zahtjevima iz dokumentacije o nabavi. </w:t>
      </w:r>
    </w:p>
    <w:p w:rsidR="00257DA4" w:rsidRPr="0068181D" w:rsidRDefault="00257DA4" w:rsidP="002B7F05">
      <w:pPr>
        <w:spacing w:line="276" w:lineRule="auto"/>
        <w:jc w:val="both"/>
        <w:rPr>
          <w:rFonts w:ascii="Times New Roman" w:hAnsi="Times New Roman"/>
          <w:sz w:val="24"/>
          <w:szCs w:val="24"/>
        </w:rPr>
      </w:pPr>
    </w:p>
    <w:p w:rsidR="00257DA4" w:rsidRPr="0068181D" w:rsidRDefault="00257DA4" w:rsidP="002B7F05">
      <w:pPr>
        <w:spacing w:line="276" w:lineRule="auto"/>
        <w:jc w:val="both"/>
        <w:rPr>
          <w:rFonts w:ascii="Times New Roman" w:hAnsi="Times New Roman"/>
          <w:sz w:val="24"/>
          <w:szCs w:val="24"/>
        </w:rPr>
      </w:pPr>
      <w:r w:rsidRPr="0068181D">
        <w:rPr>
          <w:rFonts w:ascii="Times New Roman" w:hAnsi="Times New Roman"/>
          <w:sz w:val="24"/>
          <w:szCs w:val="24"/>
        </w:rPr>
        <w:t>Pri izradi ponude ponuditelj se mora pridržavati zahtjeva i uvjeta iz dokumentacije o nabavi te ne smije mijenjati ni nadopunjavati tekst dokumentacije o nabavi.</w:t>
      </w:r>
    </w:p>
    <w:p w:rsidR="00257DA4" w:rsidRPr="00E04E0B" w:rsidRDefault="00257DA4" w:rsidP="002B7F05">
      <w:pPr>
        <w:spacing w:line="276" w:lineRule="auto"/>
        <w:jc w:val="both"/>
        <w:rPr>
          <w:rFonts w:ascii="Times New Roman" w:hAnsi="Times New Roman"/>
          <w:sz w:val="16"/>
          <w:szCs w:val="16"/>
        </w:rPr>
      </w:pPr>
    </w:p>
    <w:p w:rsidR="00257DA4" w:rsidRPr="0068181D" w:rsidRDefault="00257DA4" w:rsidP="002B7F05">
      <w:pPr>
        <w:spacing w:line="276" w:lineRule="auto"/>
        <w:jc w:val="both"/>
        <w:rPr>
          <w:rFonts w:ascii="Times New Roman" w:hAnsi="Times New Roman"/>
          <w:sz w:val="24"/>
          <w:szCs w:val="24"/>
        </w:rPr>
      </w:pPr>
      <w:r w:rsidRPr="0068181D">
        <w:rPr>
          <w:rFonts w:ascii="Times New Roman" w:hAnsi="Times New Roman"/>
          <w:sz w:val="24"/>
          <w:szCs w:val="24"/>
        </w:rPr>
        <w:t>Ponuda se u ovom postupku javne nabave dostavlja elektroničkim sredstvima komunikacije.</w:t>
      </w:r>
    </w:p>
    <w:p w:rsidR="00257DA4" w:rsidRPr="00E04E0B" w:rsidRDefault="00257DA4" w:rsidP="002B7F05">
      <w:pPr>
        <w:spacing w:line="276" w:lineRule="auto"/>
        <w:jc w:val="both"/>
        <w:rPr>
          <w:rFonts w:ascii="Times New Roman" w:hAnsi="Times New Roman"/>
          <w:sz w:val="16"/>
          <w:szCs w:val="16"/>
        </w:rPr>
      </w:pPr>
    </w:p>
    <w:p w:rsidR="00257DA4" w:rsidRPr="0068181D" w:rsidRDefault="00257DA4" w:rsidP="002B7F05">
      <w:pPr>
        <w:spacing w:line="276" w:lineRule="auto"/>
        <w:jc w:val="both"/>
        <w:rPr>
          <w:rFonts w:ascii="Times New Roman" w:hAnsi="Times New Roman"/>
          <w:sz w:val="24"/>
          <w:szCs w:val="24"/>
        </w:rPr>
      </w:pPr>
      <w:r w:rsidRPr="0068181D">
        <w:rPr>
          <w:rFonts w:ascii="Times New Roman" w:hAnsi="Times New Roman"/>
          <w:sz w:val="24"/>
          <w:szCs w:val="24"/>
        </w:rPr>
        <w:t xml:space="preserve">Predmet nabave je podijeljen na grupe pa Ponuditelji mogu podnijeti ponudu za jednu ili za obadvije grupe predmeta nabave i to na način da za svaku grupu predmeta nabave predaju zasebnu elektroničku ponudu ili predaju jednu elektroničku ponudu za obadvije grupe predmeta nabave. </w:t>
      </w:r>
    </w:p>
    <w:p w:rsidR="00257DA4" w:rsidRPr="00E04E0B" w:rsidRDefault="00257DA4" w:rsidP="002B7F05">
      <w:pPr>
        <w:spacing w:line="276" w:lineRule="auto"/>
        <w:jc w:val="both"/>
        <w:rPr>
          <w:rFonts w:ascii="Times New Roman" w:hAnsi="Times New Roman"/>
          <w:sz w:val="16"/>
          <w:szCs w:val="16"/>
        </w:rPr>
      </w:pPr>
    </w:p>
    <w:p w:rsidR="00257DA4" w:rsidRPr="0068181D" w:rsidRDefault="00257DA4" w:rsidP="002B7F05">
      <w:pPr>
        <w:spacing w:line="276" w:lineRule="auto"/>
        <w:jc w:val="both"/>
        <w:rPr>
          <w:rFonts w:ascii="Times New Roman" w:hAnsi="Times New Roman"/>
          <w:sz w:val="24"/>
          <w:szCs w:val="24"/>
        </w:rPr>
      </w:pPr>
      <w:r w:rsidRPr="0068181D">
        <w:rPr>
          <w:rFonts w:ascii="Times New Roman" w:hAnsi="Times New Roman"/>
          <w:sz w:val="24"/>
          <w:szCs w:val="24"/>
        </w:rPr>
        <w:lastRenderedPageBreak/>
        <w:t>U roku za dostavu ponude ponuditelj može izmijeniti svoju ponudu ili od nje odustati.</w:t>
      </w:r>
    </w:p>
    <w:p w:rsidR="00257DA4" w:rsidRPr="0068181D" w:rsidRDefault="00257DA4" w:rsidP="002B7F05">
      <w:pPr>
        <w:spacing w:line="276" w:lineRule="auto"/>
        <w:jc w:val="both"/>
        <w:rPr>
          <w:rFonts w:ascii="Times New Roman" w:hAnsi="Times New Roman"/>
          <w:sz w:val="24"/>
          <w:szCs w:val="24"/>
        </w:rPr>
      </w:pPr>
    </w:p>
    <w:p w:rsidR="00257DA4" w:rsidRPr="0068181D" w:rsidRDefault="00257DA4" w:rsidP="002B7F05">
      <w:pPr>
        <w:spacing w:line="276" w:lineRule="auto"/>
        <w:jc w:val="both"/>
        <w:rPr>
          <w:rFonts w:ascii="Times New Roman" w:hAnsi="Times New Roman"/>
          <w:sz w:val="24"/>
          <w:szCs w:val="24"/>
        </w:rPr>
      </w:pPr>
      <w:r w:rsidRPr="0068181D">
        <w:rPr>
          <w:rFonts w:ascii="Times New Roman" w:hAnsi="Times New Roman"/>
          <w:sz w:val="24"/>
          <w:szCs w:val="24"/>
        </w:rPr>
        <w:t>Ako ponuditelj tijekom roka za dostavu ponuda mijenja ponudu, smatra se da je ponuda dostavljena u trenutku dostave posljednje izmjene ponude.</w:t>
      </w:r>
    </w:p>
    <w:p w:rsidR="00257DA4" w:rsidRPr="00E04E0B" w:rsidRDefault="00257DA4" w:rsidP="002B7F05">
      <w:pPr>
        <w:spacing w:line="276" w:lineRule="auto"/>
        <w:jc w:val="both"/>
        <w:rPr>
          <w:rFonts w:ascii="Times New Roman" w:hAnsi="Times New Roman"/>
          <w:sz w:val="16"/>
          <w:szCs w:val="16"/>
        </w:rPr>
      </w:pPr>
    </w:p>
    <w:p w:rsidR="00257DA4" w:rsidRPr="0068181D" w:rsidRDefault="00257DA4" w:rsidP="002B7F05">
      <w:pPr>
        <w:spacing w:line="276" w:lineRule="auto"/>
        <w:jc w:val="both"/>
        <w:rPr>
          <w:rFonts w:ascii="Times New Roman" w:hAnsi="Times New Roman"/>
          <w:sz w:val="24"/>
          <w:szCs w:val="24"/>
        </w:rPr>
      </w:pPr>
      <w:r w:rsidRPr="0068181D">
        <w:rPr>
          <w:rFonts w:ascii="Times New Roman" w:hAnsi="Times New Roman"/>
          <w:sz w:val="24"/>
          <w:szCs w:val="24"/>
        </w:rPr>
        <w:t>Procesom predaje ponude smatra se prilaganje (</w:t>
      </w:r>
      <w:proofErr w:type="spellStart"/>
      <w:r w:rsidRPr="0068181D">
        <w:rPr>
          <w:rFonts w:ascii="Times New Roman" w:hAnsi="Times New Roman"/>
          <w:sz w:val="24"/>
          <w:szCs w:val="24"/>
        </w:rPr>
        <w:t>upload</w:t>
      </w:r>
      <w:proofErr w:type="spellEnd"/>
      <w:r w:rsidRPr="0068181D">
        <w:rPr>
          <w:rFonts w:ascii="Times New Roman" w:hAnsi="Times New Roman"/>
          <w:sz w:val="24"/>
          <w:szCs w:val="24"/>
        </w:rPr>
        <w:t xml:space="preserve">/učitavanje) dokumenata ponude, popunjenih izjava i troškovnika. Sve priložene dokumente Elektronički oglasnik javne nabave uvezuje u cjelovitu ponudu, pod nazivom „Uvez ponude“. Uvez ponude stoga sadrži podatke o Naručitelju, Ponuditelju ili Zajednici ponuditelja, po potrebi </w:t>
      </w:r>
      <w:proofErr w:type="spellStart"/>
      <w:r w:rsidRPr="0068181D">
        <w:rPr>
          <w:rFonts w:ascii="Times New Roman" w:hAnsi="Times New Roman"/>
          <w:sz w:val="24"/>
          <w:szCs w:val="24"/>
        </w:rPr>
        <w:t>Podugovarateljima</w:t>
      </w:r>
      <w:proofErr w:type="spellEnd"/>
      <w:r w:rsidRPr="0068181D">
        <w:rPr>
          <w:rFonts w:ascii="Times New Roman" w:hAnsi="Times New Roman"/>
          <w:sz w:val="24"/>
          <w:szCs w:val="24"/>
        </w:rPr>
        <w:t>, ponudi te u Elektroničkom oglasniku javne nabave generirani Ponudbeni list (npr. obrasci, troškovnici i sl.) Uvez ponude se digitalno potpisuje.</w:t>
      </w:r>
    </w:p>
    <w:p w:rsidR="00257DA4" w:rsidRPr="0068181D" w:rsidRDefault="00257DA4" w:rsidP="002B7F05">
      <w:pPr>
        <w:spacing w:line="276" w:lineRule="auto"/>
        <w:jc w:val="both"/>
        <w:rPr>
          <w:rFonts w:ascii="Times New Roman" w:hAnsi="Times New Roman"/>
          <w:b/>
          <w:sz w:val="24"/>
          <w:szCs w:val="24"/>
          <w:u w:val="single"/>
        </w:rPr>
      </w:pPr>
    </w:p>
    <w:p w:rsidR="00257DA4" w:rsidRPr="000122C3" w:rsidRDefault="00257DA4" w:rsidP="002B7F05">
      <w:pPr>
        <w:spacing w:line="276" w:lineRule="auto"/>
        <w:jc w:val="both"/>
        <w:rPr>
          <w:rFonts w:ascii="Times New Roman" w:hAnsi="Times New Roman"/>
          <w:sz w:val="24"/>
          <w:szCs w:val="24"/>
          <w:u w:val="single"/>
        </w:rPr>
      </w:pPr>
      <w:r w:rsidRPr="000122C3">
        <w:rPr>
          <w:rFonts w:ascii="Times New Roman" w:hAnsi="Times New Roman"/>
          <w:sz w:val="24"/>
          <w:szCs w:val="24"/>
          <w:u w:val="single"/>
        </w:rPr>
        <w:t>Sukladno članku 280. stavku 10 ZJN 2016., smatra se da ponuda dostavljena elektroničkim sredstvima komunikacije putem EOJN RH obvezuje ponuditelja u roku valjanosti ponude neovisno o tome je li potpisana ili nije te naručitelj ne smije odbiti takvu ponudu samo zbog toga razloga.</w:t>
      </w:r>
    </w:p>
    <w:p w:rsidR="00257DA4" w:rsidRPr="00E04E0B" w:rsidRDefault="00257DA4" w:rsidP="002B7F05">
      <w:pPr>
        <w:spacing w:line="276" w:lineRule="auto"/>
        <w:jc w:val="both"/>
        <w:rPr>
          <w:rFonts w:ascii="Times New Roman" w:hAnsi="Times New Roman"/>
          <w:sz w:val="16"/>
          <w:szCs w:val="16"/>
        </w:rPr>
      </w:pPr>
    </w:p>
    <w:p w:rsidR="00257DA4" w:rsidRPr="0068181D" w:rsidRDefault="00257DA4" w:rsidP="002B7F05">
      <w:pPr>
        <w:spacing w:line="276" w:lineRule="auto"/>
        <w:jc w:val="both"/>
        <w:rPr>
          <w:rFonts w:ascii="Times New Roman" w:hAnsi="Times New Roman"/>
          <w:sz w:val="24"/>
          <w:szCs w:val="24"/>
        </w:rPr>
      </w:pPr>
      <w:r w:rsidRPr="0068181D">
        <w:rPr>
          <w:rFonts w:ascii="Times New Roman" w:hAnsi="Times New Roman"/>
          <w:sz w:val="24"/>
          <w:szCs w:val="24"/>
        </w:rPr>
        <w:t>Ako tijekom razdoblja od četiri sata prije isteka roka za dostavu ponuda zbog tehničkih ili drugih razloga na strani EOJN RH isti nije dostupan, rok za dostavu ne teče dok traje nedostupnost, odnosno dok javni naručitelj ne produlji rok za dostavu sukladno članku 240. ZJN 2016.</w:t>
      </w:r>
    </w:p>
    <w:p w:rsidR="00257DA4" w:rsidRPr="00E04E0B" w:rsidRDefault="00257DA4" w:rsidP="002B7F05">
      <w:pPr>
        <w:spacing w:line="276" w:lineRule="auto"/>
        <w:jc w:val="both"/>
        <w:rPr>
          <w:rFonts w:ascii="Times New Roman" w:hAnsi="Times New Roman"/>
          <w:sz w:val="16"/>
          <w:szCs w:val="16"/>
        </w:rPr>
      </w:pPr>
    </w:p>
    <w:p w:rsidR="00257DA4" w:rsidRPr="0068181D" w:rsidRDefault="00257DA4" w:rsidP="002B7F05">
      <w:pPr>
        <w:spacing w:line="276" w:lineRule="auto"/>
        <w:jc w:val="both"/>
        <w:rPr>
          <w:rFonts w:ascii="Times New Roman" w:hAnsi="Times New Roman"/>
          <w:sz w:val="24"/>
          <w:szCs w:val="24"/>
        </w:rPr>
      </w:pPr>
      <w:r w:rsidRPr="0068181D">
        <w:rPr>
          <w:rFonts w:ascii="Times New Roman" w:hAnsi="Times New Roman"/>
          <w:sz w:val="24"/>
          <w:szCs w:val="24"/>
        </w:rPr>
        <w:t>U slučaju nedostupnosti EOJN RH Narodne novine d.d. su obvezne o tome bez odgode obavijestiti središnje tijelo državne uprave nadležno za politiku javne nabave i objaviti obavijest o nedostupnosti na internetskim stranicama.</w:t>
      </w:r>
    </w:p>
    <w:p w:rsidR="00257DA4" w:rsidRPr="00E04E0B" w:rsidRDefault="00257DA4" w:rsidP="002B7F05">
      <w:pPr>
        <w:spacing w:line="276" w:lineRule="auto"/>
        <w:jc w:val="both"/>
        <w:rPr>
          <w:rFonts w:ascii="Times New Roman" w:hAnsi="Times New Roman"/>
          <w:sz w:val="16"/>
          <w:szCs w:val="16"/>
        </w:rPr>
      </w:pPr>
    </w:p>
    <w:p w:rsidR="00257DA4" w:rsidRPr="0068181D" w:rsidRDefault="00257DA4" w:rsidP="002B7F05">
      <w:pPr>
        <w:spacing w:line="276" w:lineRule="auto"/>
        <w:jc w:val="both"/>
        <w:rPr>
          <w:rFonts w:ascii="Times New Roman" w:hAnsi="Times New Roman"/>
          <w:sz w:val="24"/>
          <w:szCs w:val="24"/>
        </w:rPr>
      </w:pPr>
      <w:r w:rsidRPr="0068181D">
        <w:rPr>
          <w:rFonts w:ascii="Times New Roman" w:hAnsi="Times New Roman"/>
          <w:sz w:val="24"/>
          <w:szCs w:val="24"/>
        </w:rPr>
        <w:t>Nakon što EOJN RH postane ponovno dostupan, Narodne novine d.d. obvezne su o tome bez odgode obavijestiti središnje tijelo državne uprave nadležno za politiku javne nabave, obavijestiti sve javne naručitelje putem sustava EOJN RH te objaviti obavijest o dostupnosti na internetskim stranicama.</w:t>
      </w:r>
    </w:p>
    <w:p w:rsidR="00257DA4" w:rsidRPr="00E04E0B" w:rsidRDefault="00257DA4" w:rsidP="002B7F05">
      <w:pPr>
        <w:spacing w:line="276" w:lineRule="auto"/>
        <w:jc w:val="both"/>
        <w:rPr>
          <w:rFonts w:ascii="Times New Roman" w:hAnsi="Times New Roman"/>
          <w:sz w:val="16"/>
          <w:szCs w:val="16"/>
        </w:rPr>
      </w:pPr>
    </w:p>
    <w:p w:rsidR="00257DA4" w:rsidRPr="0068181D" w:rsidRDefault="00257DA4" w:rsidP="002B7F05">
      <w:pPr>
        <w:spacing w:line="276" w:lineRule="auto"/>
        <w:jc w:val="both"/>
        <w:rPr>
          <w:rFonts w:ascii="Times New Roman" w:hAnsi="Times New Roman"/>
          <w:sz w:val="24"/>
          <w:szCs w:val="24"/>
        </w:rPr>
      </w:pPr>
      <w:r w:rsidRPr="0068181D">
        <w:rPr>
          <w:rFonts w:ascii="Times New Roman" w:hAnsi="Times New Roman"/>
          <w:sz w:val="24"/>
          <w:szCs w:val="24"/>
        </w:rPr>
        <w:t>Javni naručitelj obvezan je produžiti rok za dostavu ponuda u ovom postupku javne nabave ako EOJN RH nije bio dostupan u slučaju iz članka 239. ZJN 2016. i to najmanje četiri dana od dana slanja ispravka poziva na nadmetanje.</w:t>
      </w:r>
    </w:p>
    <w:p w:rsidR="00257DA4" w:rsidRPr="00E04E0B" w:rsidRDefault="00257DA4" w:rsidP="002B7F05">
      <w:pPr>
        <w:spacing w:line="276" w:lineRule="auto"/>
        <w:jc w:val="both"/>
        <w:rPr>
          <w:rFonts w:ascii="Times New Roman" w:hAnsi="Times New Roman"/>
          <w:sz w:val="16"/>
          <w:szCs w:val="16"/>
        </w:rPr>
      </w:pPr>
    </w:p>
    <w:p w:rsidR="00257DA4" w:rsidRPr="0068181D" w:rsidRDefault="00257DA4" w:rsidP="002B7F05">
      <w:pPr>
        <w:spacing w:line="276" w:lineRule="auto"/>
        <w:jc w:val="both"/>
        <w:rPr>
          <w:rFonts w:ascii="Times New Roman" w:hAnsi="Times New Roman"/>
          <w:sz w:val="24"/>
          <w:szCs w:val="24"/>
        </w:rPr>
      </w:pPr>
      <w:r w:rsidRPr="0068181D">
        <w:rPr>
          <w:rFonts w:ascii="Times New Roman" w:hAnsi="Times New Roman"/>
          <w:sz w:val="24"/>
          <w:szCs w:val="24"/>
        </w:rPr>
        <w:t xml:space="preserve">Ponuda se izrađuje na način da čini cjelinu. </w:t>
      </w:r>
    </w:p>
    <w:p w:rsidR="00257DA4" w:rsidRPr="00E04E0B" w:rsidRDefault="00257DA4" w:rsidP="002B7F05">
      <w:pPr>
        <w:spacing w:line="276" w:lineRule="auto"/>
        <w:jc w:val="both"/>
        <w:rPr>
          <w:rFonts w:ascii="Times New Roman" w:hAnsi="Times New Roman"/>
          <w:sz w:val="16"/>
          <w:szCs w:val="16"/>
        </w:rPr>
      </w:pPr>
    </w:p>
    <w:p w:rsidR="00257DA4" w:rsidRPr="0068181D" w:rsidRDefault="00257DA4" w:rsidP="002B7F05">
      <w:pPr>
        <w:spacing w:line="276" w:lineRule="auto"/>
        <w:jc w:val="both"/>
        <w:rPr>
          <w:rFonts w:ascii="Times New Roman" w:hAnsi="Times New Roman"/>
          <w:sz w:val="24"/>
          <w:szCs w:val="24"/>
        </w:rPr>
      </w:pPr>
      <w:r w:rsidRPr="0068181D">
        <w:rPr>
          <w:rFonts w:ascii="Times New Roman" w:hAnsi="Times New Roman"/>
          <w:sz w:val="24"/>
          <w:szCs w:val="24"/>
        </w:rPr>
        <w:t xml:space="preserve">U slučaju da Naručitelj zaustavi postupak javne nabave povodom izjavljene žalbe na dokumentaciju ili poništi postupak javne nabave prije isteka roka za dostavu ponuda, za sve ponude koje su u međuvremenu dostavljene elektronički, EOJN trajno će onemogućiti pristup tim ponudama čime će se osigurati da nitko nema uvid u sadržaj dostavljenih ponuda. U slučaju da se postupak nastavi, Ponuditelj će morati ponovno dostaviti svoje ponude. </w:t>
      </w:r>
    </w:p>
    <w:p w:rsidR="00257DA4" w:rsidRPr="0068181D" w:rsidRDefault="00257DA4" w:rsidP="002B7F05">
      <w:pPr>
        <w:spacing w:line="276" w:lineRule="auto"/>
        <w:jc w:val="both"/>
        <w:rPr>
          <w:rFonts w:ascii="Times New Roman" w:hAnsi="Times New Roman"/>
          <w:sz w:val="24"/>
          <w:szCs w:val="24"/>
        </w:rPr>
      </w:pPr>
      <w:r w:rsidRPr="0068181D">
        <w:rPr>
          <w:rFonts w:ascii="Times New Roman" w:hAnsi="Times New Roman"/>
          <w:sz w:val="24"/>
          <w:szCs w:val="24"/>
        </w:rPr>
        <w:t xml:space="preserve">Trenutak zaprimanja elektronički dostavljene ponude dokumentira se potvrdom o zaprimanju elektroničke ponude te se bez odgode Ponuditelju dostavlja potvrda o zaprimanju elektroničke ponude s podacima o datumu i vremenu zaprimanja te rednim brojem ponude prema redoslijedu zaprimanja elektronički dostavljenih ponuda. </w:t>
      </w:r>
    </w:p>
    <w:p w:rsidR="00257DA4" w:rsidRPr="00E04E0B" w:rsidRDefault="00257DA4" w:rsidP="002B7F05">
      <w:pPr>
        <w:spacing w:line="276" w:lineRule="auto"/>
        <w:jc w:val="both"/>
        <w:rPr>
          <w:rFonts w:ascii="Times New Roman" w:hAnsi="Times New Roman"/>
          <w:sz w:val="16"/>
          <w:szCs w:val="16"/>
        </w:rPr>
      </w:pPr>
    </w:p>
    <w:p w:rsidR="00257DA4" w:rsidRPr="0068181D" w:rsidRDefault="00257DA4" w:rsidP="002B7F05">
      <w:pPr>
        <w:spacing w:line="276" w:lineRule="auto"/>
        <w:jc w:val="both"/>
        <w:rPr>
          <w:rFonts w:ascii="Times New Roman" w:hAnsi="Times New Roman"/>
          <w:sz w:val="24"/>
          <w:szCs w:val="24"/>
        </w:rPr>
      </w:pPr>
      <w:r w:rsidRPr="0068181D">
        <w:rPr>
          <w:rFonts w:ascii="Times New Roman" w:hAnsi="Times New Roman"/>
          <w:sz w:val="24"/>
          <w:szCs w:val="24"/>
        </w:rPr>
        <w:lastRenderedPageBreak/>
        <w:t xml:space="preserve">Ključni koraci koje gospodarski subjekt mora poduzeti, odnosno tehnički uvjeti koje mora ispuniti kako bi uspješno predao elektroničku ponudu su slijedeći: </w:t>
      </w:r>
    </w:p>
    <w:p w:rsidR="00257DA4" w:rsidRPr="0068181D" w:rsidRDefault="00257DA4" w:rsidP="004D3AE9">
      <w:pPr>
        <w:numPr>
          <w:ilvl w:val="0"/>
          <w:numId w:val="8"/>
        </w:numPr>
        <w:spacing w:after="160" w:line="276" w:lineRule="auto"/>
        <w:jc w:val="both"/>
        <w:rPr>
          <w:rFonts w:ascii="Times New Roman" w:hAnsi="Times New Roman"/>
          <w:sz w:val="24"/>
          <w:szCs w:val="24"/>
        </w:rPr>
      </w:pPr>
      <w:r w:rsidRPr="0068181D">
        <w:rPr>
          <w:rFonts w:ascii="Times New Roman" w:hAnsi="Times New Roman"/>
          <w:sz w:val="24"/>
          <w:szCs w:val="24"/>
        </w:rPr>
        <w:t xml:space="preserve">Gospodarski subjekt se u roku za dostavu ponuda, u ovom postupku javne nabave, prijavio u elektronički oglasnik javne nabave kao zainteresirani gospodarski subjekt pri čemu je upisao važeću adresu e-pošte za razmjenu informacija s Naručiteljem putem EOJN RH, </w:t>
      </w:r>
    </w:p>
    <w:p w:rsidR="00257DA4" w:rsidRPr="0068181D" w:rsidRDefault="00257DA4" w:rsidP="004D3AE9">
      <w:pPr>
        <w:numPr>
          <w:ilvl w:val="0"/>
          <w:numId w:val="8"/>
        </w:numPr>
        <w:spacing w:after="160" w:line="276" w:lineRule="auto"/>
        <w:jc w:val="both"/>
        <w:rPr>
          <w:rFonts w:ascii="Times New Roman" w:hAnsi="Times New Roman"/>
          <w:sz w:val="24"/>
          <w:szCs w:val="24"/>
        </w:rPr>
      </w:pPr>
      <w:r w:rsidRPr="0068181D">
        <w:rPr>
          <w:rFonts w:ascii="Times New Roman" w:hAnsi="Times New Roman"/>
          <w:sz w:val="24"/>
          <w:szCs w:val="24"/>
        </w:rPr>
        <w:t xml:space="preserve">Gospodarski subjekt je putem EOJN RH dostavio ponudu u roku za dostavu ponuda. </w:t>
      </w:r>
    </w:p>
    <w:p w:rsidR="00257DA4" w:rsidRPr="0068181D" w:rsidRDefault="00257DA4" w:rsidP="002B7F05">
      <w:pPr>
        <w:spacing w:line="276" w:lineRule="auto"/>
        <w:jc w:val="both"/>
        <w:rPr>
          <w:rFonts w:ascii="Times New Roman" w:hAnsi="Times New Roman"/>
          <w:sz w:val="24"/>
          <w:szCs w:val="24"/>
        </w:rPr>
      </w:pPr>
      <w:r w:rsidRPr="0068181D">
        <w:rPr>
          <w:rFonts w:ascii="Times New Roman" w:hAnsi="Times New Roman"/>
          <w:sz w:val="24"/>
          <w:szCs w:val="24"/>
        </w:rPr>
        <w:t xml:space="preserve">DOSTAVA DIJELA/DIJELOVA PONUDE U ZATVORENOJ OMOTNICI </w:t>
      </w:r>
    </w:p>
    <w:p w:rsidR="00257DA4" w:rsidRPr="0068181D" w:rsidRDefault="00257DA4" w:rsidP="002B7F05">
      <w:pPr>
        <w:spacing w:line="276" w:lineRule="auto"/>
        <w:jc w:val="both"/>
        <w:rPr>
          <w:rFonts w:ascii="Times New Roman" w:hAnsi="Times New Roman"/>
          <w:sz w:val="24"/>
          <w:szCs w:val="24"/>
        </w:rPr>
      </w:pPr>
      <w:r w:rsidRPr="0068181D">
        <w:rPr>
          <w:rFonts w:ascii="Times New Roman" w:hAnsi="Times New Roman"/>
          <w:sz w:val="24"/>
          <w:szCs w:val="24"/>
        </w:rPr>
        <w:t xml:space="preserve">Ukoliko pri elektroničkoj dostavi ponuda iz tehničkih razloga nije moguće sigurno povezivanje svih dijelova ponude, Naručitelj prihvaća dostavu u papirnatom obliku onih dijelova ponude koji se zbog svog oblika ne mogu dostaviti elektronički (npr. uzorci,) ili dijelova za čiju se izradu nužni posebni formati dokumenata koji nisu podržani kroz opće dostupne aplikacije ili dijelova za čiju su obradu nužni posebni formati dokumenata obuhvaćeni shemama licenciranih prava zbog kojih nisu dostupni za izravnu uporabu. </w:t>
      </w:r>
    </w:p>
    <w:p w:rsidR="00257DA4" w:rsidRPr="00E04E0B" w:rsidRDefault="00257DA4" w:rsidP="002B7F05">
      <w:pPr>
        <w:spacing w:line="276" w:lineRule="auto"/>
        <w:jc w:val="both"/>
        <w:rPr>
          <w:rFonts w:ascii="Times New Roman" w:hAnsi="Times New Roman"/>
          <w:sz w:val="16"/>
          <w:szCs w:val="16"/>
        </w:rPr>
      </w:pPr>
    </w:p>
    <w:p w:rsidR="00257DA4" w:rsidRPr="0068181D" w:rsidRDefault="00257DA4" w:rsidP="002B7F05">
      <w:pPr>
        <w:spacing w:line="276" w:lineRule="auto"/>
        <w:jc w:val="both"/>
        <w:rPr>
          <w:rFonts w:ascii="Times New Roman" w:hAnsi="Times New Roman"/>
          <w:sz w:val="24"/>
          <w:szCs w:val="24"/>
        </w:rPr>
      </w:pPr>
      <w:r w:rsidRPr="0068181D">
        <w:rPr>
          <w:rFonts w:ascii="Times New Roman" w:hAnsi="Times New Roman"/>
          <w:sz w:val="24"/>
          <w:szCs w:val="24"/>
        </w:rPr>
        <w:t xml:space="preserve">Također, Ponuditelji u papirnatom obliku, u roku za dostavu ponuda, dostavljaju dokumente drugih tijela ili subjekata koji su važeći samo u izvorniku, poput traženih sredstava jamstva, odnosno jamstva za ozbiljnost ponude. </w:t>
      </w:r>
    </w:p>
    <w:p w:rsidR="00257DA4" w:rsidRPr="00E04E0B" w:rsidRDefault="00257DA4" w:rsidP="002B7F05">
      <w:pPr>
        <w:spacing w:line="276" w:lineRule="auto"/>
        <w:jc w:val="both"/>
        <w:rPr>
          <w:rFonts w:ascii="Times New Roman" w:hAnsi="Times New Roman"/>
          <w:sz w:val="16"/>
          <w:szCs w:val="16"/>
        </w:rPr>
      </w:pPr>
    </w:p>
    <w:p w:rsidR="00257DA4" w:rsidRPr="0068181D" w:rsidRDefault="00257DA4" w:rsidP="002B7F05">
      <w:pPr>
        <w:spacing w:line="276" w:lineRule="auto"/>
        <w:jc w:val="both"/>
        <w:rPr>
          <w:rFonts w:ascii="Times New Roman" w:hAnsi="Times New Roman"/>
          <w:sz w:val="24"/>
          <w:szCs w:val="24"/>
        </w:rPr>
      </w:pPr>
      <w:r w:rsidRPr="0068181D">
        <w:rPr>
          <w:rFonts w:ascii="Times New Roman" w:hAnsi="Times New Roman"/>
          <w:sz w:val="24"/>
          <w:szCs w:val="24"/>
        </w:rPr>
        <w:t>U slučaju kada Ponuditelj uz elektroničku dostavu ponuda u papirnatom obliku dostavlja određene dokumente koji ne postoje u elektroničkom obliku, Ponuditelj ih dostavlja u zatvorenoj omotnici na kojoj mora biti naznačeno: naziv predmeta nabave i evidencijski broj postupka, s istaknutom napomenom „dio/dijelovi ponude koji se dostavlja/ju odvojeno“. Zatvorenu omotnicu Ponuditelj, bez obzira na način slanja obvezno mora dostaviti prije isteka roka za dostavu ponuda na adresu naručitelja iz ove Dokumentacije o nabavi.</w:t>
      </w:r>
    </w:p>
    <w:p w:rsidR="00257DA4" w:rsidRPr="00E04E0B" w:rsidRDefault="00257DA4" w:rsidP="002B7F05">
      <w:pPr>
        <w:spacing w:line="276" w:lineRule="auto"/>
        <w:jc w:val="both"/>
        <w:rPr>
          <w:rFonts w:ascii="Times New Roman" w:hAnsi="Times New Roman"/>
          <w:sz w:val="16"/>
          <w:szCs w:val="16"/>
        </w:rPr>
      </w:pPr>
    </w:p>
    <w:p w:rsidR="00257DA4" w:rsidRPr="0068181D" w:rsidRDefault="00257DA4" w:rsidP="002B7F05">
      <w:pPr>
        <w:spacing w:line="276" w:lineRule="auto"/>
        <w:jc w:val="both"/>
        <w:rPr>
          <w:rFonts w:ascii="Times New Roman" w:hAnsi="Times New Roman"/>
          <w:sz w:val="24"/>
          <w:szCs w:val="24"/>
        </w:rPr>
      </w:pPr>
      <w:r w:rsidRPr="0068181D">
        <w:rPr>
          <w:rFonts w:ascii="Times New Roman" w:hAnsi="Times New Roman"/>
          <w:sz w:val="24"/>
          <w:szCs w:val="24"/>
        </w:rPr>
        <w:t xml:space="preserve">Ukoliko se dostavljaju dokumenti u papirnatom obliku isti ne moraju imati numerirane stranice niti biti uvezani u cjelinu. </w:t>
      </w:r>
    </w:p>
    <w:p w:rsidR="00D14AF4" w:rsidRDefault="00257DA4" w:rsidP="002B7F05">
      <w:pPr>
        <w:spacing w:line="276" w:lineRule="auto"/>
        <w:jc w:val="both"/>
        <w:rPr>
          <w:rFonts w:ascii="Times New Roman" w:hAnsi="Times New Roman"/>
          <w:sz w:val="24"/>
          <w:szCs w:val="24"/>
        </w:rPr>
      </w:pPr>
      <w:r w:rsidRPr="0068181D">
        <w:rPr>
          <w:rFonts w:ascii="Times New Roman" w:hAnsi="Times New Roman"/>
          <w:sz w:val="24"/>
          <w:szCs w:val="24"/>
        </w:rPr>
        <w:t xml:space="preserve">Zatvorenu omotnicu s dijelom/dijelovima ponude Ponuditelj predaje neposredno ili preporučenom poštanskom pošiljkom na adresu Naručitelja, u zatvorenoj omotnici na kojoj mora biti naznačeno: </w:t>
      </w:r>
    </w:p>
    <w:p w:rsidR="00A1708F" w:rsidRDefault="00A1708F" w:rsidP="002B7F05">
      <w:pPr>
        <w:spacing w:line="276" w:lineRule="auto"/>
        <w:jc w:val="both"/>
        <w:rPr>
          <w:rFonts w:ascii="Times New Roman" w:hAnsi="Times New Roman"/>
          <w:sz w:val="24"/>
          <w:szCs w:val="24"/>
        </w:rPr>
      </w:pPr>
    </w:p>
    <w:p w:rsidR="00257DA4" w:rsidRPr="00AF3792" w:rsidRDefault="00257DA4" w:rsidP="004D3AE9">
      <w:pPr>
        <w:numPr>
          <w:ilvl w:val="0"/>
          <w:numId w:val="22"/>
        </w:numPr>
        <w:spacing w:after="160" w:line="276" w:lineRule="auto"/>
        <w:jc w:val="both"/>
        <w:rPr>
          <w:rFonts w:ascii="Times New Roman" w:hAnsi="Times New Roman"/>
          <w:sz w:val="24"/>
          <w:szCs w:val="24"/>
        </w:rPr>
      </w:pPr>
      <w:r w:rsidRPr="0068181D">
        <w:rPr>
          <w:rFonts w:ascii="Times New Roman" w:hAnsi="Times New Roman"/>
          <w:sz w:val="24"/>
          <w:szCs w:val="24"/>
        </w:rPr>
        <w:t xml:space="preserve">na prednjoj strani: </w:t>
      </w:r>
    </w:p>
    <w:p w:rsidR="00831591" w:rsidRPr="00AF3792" w:rsidRDefault="00831591" w:rsidP="004D3AE9">
      <w:pPr>
        <w:pStyle w:val="ListParagraph"/>
        <w:numPr>
          <w:ilvl w:val="0"/>
          <w:numId w:val="22"/>
        </w:numPr>
        <w:spacing w:line="276" w:lineRule="auto"/>
        <w:jc w:val="center"/>
        <w:rPr>
          <w:rFonts w:ascii="Times New Roman" w:hAnsi="Times New Roman"/>
        </w:rPr>
      </w:pPr>
      <w:r w:rsidRPr="00AF3792">
        <w:rPr>
          <w:rFonts w:ascii="Times New Roman" w:hAnsi="Times New Roman"/>
        </w:rPr>
        <w:t>(naziv naručitelja)</w:t>
      </w:r>
    </w:p>
    <w:p w:rsidR="00831591" w:rsidRPr="00AF3792" w:rsidRDefault="00831591" w:rsidP="004D3AE9">
      <w:pPr>
        <w:pStyle w:val="ListParagraph"/>
        <w:numPr>
          <w:ilvl w:val="0"/>
          <w:numId w:val="22"/>
        </w:numPr>
        <w:spacing w:line="276" w:lineRule="auto"/>
        <w:jc w:val="center"/>
        <w:rPr>
          <w:rFonts w:ascii="Times New Roman" w:hAnsi="Times New Roman"/>
          <w:lang w:eastAsia="sl-SI"/>
        </w:rPr>
      </w:pPr>
      <w:r w:rsidRPr="00AF3792">
        <w:rPr>
          <w:rFonts w:ascii="Times New Roman" w:hAnsi="Times New Roman"/>
          <w:lang w:eastAsia="sl-SI"/>
        </w:rPr>
        <w:t>(adresa naručitelja)</w:t>
      </w:r>
    </w:p>
    <w:p w:rsidR="00831591" w:rsidRPr="00AF3792" w:rsidRDefault="00831591" w:rsidP="004D3AE9">
      <w:pPr>
        <w:pStyle w:val="ListParagraph"/>
        <w:widowControl w:val="0"/>
        <w:numPr>
          <w:ilvl w:val="0"/>
          <w:numId w:val="22"/>
        </w:numPr>
        <w:autoSpaceDE w:val="0"/>
        <w:autoSpaceDN w:val="0"/>
        <w:adjustRightInd w:val="0"/>
        <w:spacing w:line="239" w:lineRule="auto"/>
        <w:ind w:right="11"/>
        <w:jc w:val="center"/>
        <w:rPr>
          <w:rFonts w:ascii="Times New Roman" w:hAnsi="Times New Roman"/>
        </w:rPr>
      </w:pPr>
      <w:r w:rsidRPr="00AF3792">
        <w:rPr>
          <w:rFonts w:ascii="Times New Roman" w:hAnsi="Times New Roman"/>
        </w:rPr>
        <w:t>Predmet nabave:</w:t>
      </w:r>
    </w:p>
    <w:p w:rsidR="00831591" w:rsidRPr="00AF3792" w:rsidRDefault="00244A53" w:rsidP="004D3AE9">
      <w:pPr>
        <w:pStyle w:val="ListParagraph"/>
        <w:widowControl w:val="0"/>
        <w:numPr>
          <w:ilvl w:val="0"/>
          <w:numId w:val="22"/>
        </w:numPr>
        <w:autoSpaceDE w:val="0"/>
        <w:autoSpaceDN w:val="0"/>
        <w:adjustRightInd w:val="0"/>
        <w:spacing w:line="239" w:lineRule="auto"/>
        <w:ind w:right="11"/>
        <w:jc w:val="center"/>
        <w:rPr>
          <w:rFonts w:ascii="Times New Roman" w:hAnsi="Times New Roman"/>
          <w:b/>
          <w:i/>
          <w:spacing w:val="-1"/>
          <w:sz w:val="24"/>
          <w:szCs w:val="24"/>
        </w:rPr>
      </w:pPr>
      <w:r>
        <w:rPr>
          <w:rFonts w:ascii="Times New Roman" w:hAnsi="Times New Roman"/>
          <w:b/>
          <w:i/>
          <w:spacing w:val="-1"/>
          <w:sz w:val="24"/>
          <w:szCs w:val="24"/>
        </w:rPr>
        <w:t>Merkantilni kukuruz u zrnu</w:t>
      </w:r>
    </w:p>
    <w:p w:rsidR="00831591" w:rsidRPr="00AF3792" w:rsidRDefault="00831591" w:rsidP="004D3AE9">
      <w:pPr>
        <w:pStyle w:val="ListParagraph"/>
        <w:numPr>
          <w:ilvl w:val="0"/>
          <w:numId w:val="22"/>
        </w:numPr>
        <w:spacing w:line="276" w:lineRule="auto"/>
        <w:jc w:val="center"/>
        <w:rPr>
          <w:rFonts w:ascii="Times New Roman" w:hAnsi="Times New Roman"/>
          <w:sz w:val="24"/>
          <w:szCs w:val="24"/>
        </w:rPr>
      </w:pPr>
      <w:proofErr w:type="spellStart"/>
      <w:r w:rsidRPr="00AF3792">
        <w:rPr>
          <w:rFonts w:ascii="Times New Roman" w:hAnsi="Times New Roman"/>
          <w:sz w:val="24"/>
          <w:szCs w:val="24"/>
        </w:rPr>
        <w:t>Ev</w:t>
      </w:r>
      <w:proofErr w:type="spellEnd"/>
      <w:r w:rsidRPr="00AF3792">
        <w:rPr>
          <w:rFonts w:ascii="Times New Roman" w:hAnsi="Times New Roman"/>
          <w:sz w:val="24"/>
          <w:szCs w:val="24"/>
        </w:rPr>
        <w:t>. br. nabave: 0</w:t>
      </w:r>
      <w:r w:rsidR="004F6E3A">
        <w:rPr>
          <w:rFonts w:ascii="Times New Roman" w:hAnsi="Times New Roman"/>
          <w:sz w:val="24"/>
          <w:szCs w:val="24"/>
        </w:rPr>
        <w:t>4</w:t>
      </w:r>
      <w:r w:rsidRPr="00AF3792">
        <w:rPr>
          <w:rFonts w:ascii="Times New Roman" w:hAnsi="Times New Roman"/>
          <w:sz w:val="24"/>
          <w:szCs w:val="24"/>
        </w:rPr>
        <w:t>/2017/E-VV</w:t>
      </w:r>
    </w:p>
    <w:p w:rsidR="00831591" w:rsidRPr="00AF3792" w:rsidRDefault="00831591" w:rsidP="004D3AE9">
      <w:pPr>
        <w:pStyle w:val="ListParagraph"/>
        <w:numPr>
          <w:ilvl w:val="0"/>
          <w:numId w:val="22"/>
        </w:numPr>
        <w:spacing w:line="276" w:lineRule="auto"/>
        <w:jc w:val="center"/>
        <w:rPr>
          <w:rFonts w:ascii="Times New Roman" w:hAnsi="Times New Roman"/>
          <w:sz w:val="24"/>
          <w:szCs w:val="24"/>
        </w:rPr>
      </w:pPr>
      <w:r w:rsidRPr="00AF3792">
        <w:rPr>
          <w:rFonts w:ascii="Times New Roman" w:hAnsi="Times New Roman"/>
          <w:sz w:val="24"/>
          <w:szCs w:val="24"/>
        </w:rPr>
        <w:t>''dio/dijelovi ponude koji se dostavljaju odvojeno''</w:t>
      </w:r>
    </w:p>
    <w:p w:rsidR="00831591" w:rsidRPr="00AF3792" w:rsidRDefault="00831591" w:rsidP="004D3AE9">
      <w:pPr>
        <w:pStyle w:val="ListParagraph"/>
        <w:numPr>
          <w:ilvl w:val="0"/>
          <w:numId w:val="22"/>
        </w:numPr>
        <w:spacing w:line="276" w:lineRule="auto"/>
        <w:jc w:val="center"/>
        <w:rPr>
          <w:rFonts w:ascii="Times New Roman" w:hAnsi="Times New Roman"/>
          <w:b/>
          <w:sz w:val="24"/>
          <w:szCs w:val="24"/>
        </w:rPr>
      </w:pPr>
      <w:r w:rsidRPr="00AF3792">
        <w:rPr>
          <w:rFonts w:ascii="Times New Roman" w:hAnsi="Times New Roman"/>
          <w:b/>
          <w:sz w:val="24"/>
          <w:szCs w:val="24"/>
        </w:rPr>
        <w:t>"NE OTVARAJ"</w:t>
      </w:r>
    </w:p>
    <w:p w:rsidR="00257DA4" w:rsidRPr="0068181D" w:rsidRDefault="00257DA4" w:rsidP="004D3AE9">
      <w:pPr>
        <w:numPr>
          <w:ilvl w:val="0"/>
          <w:numId w:val="22"/>
        </w:numPr>
        <w:spacing w:after="160" w:line="276" w:lineRule="auto"/>
        <w:jc w:val="both"/>
        <w:rPr>
          <w:rFonts w:ascii="Times New Roman" w:hAnsi="Times New Roman"/>
          <w:sz w:val="24"/>
          <w:szCs w:val="24"/>
        </w:rPr>
      </w:pPr>
      <w:r w:rsidRPr="0068181D">
        <w:rPr>
          <w:rFonts w:ascii="Times New Roman" w:hAnsi="Times New Roman"/>
          <w:sz w:val="24"/>
          <w:szCs w:val="24"/>
        </w:rPr>
        <w:t xml:space="preserve">na poleđini: </w:t>
      </w:r>
    </w:p>
    <w:p w:rsidR="00257DA4" w:rsidRPr="00285F94" w:rsidRDefault="00257DA4" w:rsidP="002B7F05">
      <w:pPr>
        <w:spacing w:line="276" w:lineRule="auto"/>
        <w:jc w:val="center"/>
        <w:rPr>
          <w:rFonts w:ascii="Times New Roman" w:hAnsi="Times New Roman"/>
          <w:b/>
          <w:sz w:val="24"/>
          <w:szCs w:val="24"/>
        </w:rPr>
      </w:pPr>
      <w:r w:rsidRPr="00285F94">
        <w:rPr>
          <w:rFonts w:ascii="Times New Roman" w:hAnsi="Times New Roman"/>
          <w:b/>
          <w:sz w:val="24"/>
          <w:szCs w:val="24"/>
        </w:rPr>
        <w:t>Naziv i adresa Ponuditelja</w:t>
      </w:r>
    </w:p>
    <w:p w:rsidR="0008616A" w:rsidRPr="0068181D" w:rsidRDefault="0008616A" w:rsidP="002B7F05">
      <w:pPr>
        <w:spacing w:line="276" w:lineRule="auto"/>
        <w:jc w:val="both"/>
        <w:rPr>
          <w:rFonts w:ascii="Times New Roman" w:hAnsi="Times New Roman"/>
          <w:sz w:val="24"/>
          <w:szCs w:val="24"/>
        </w:rPr>
      </w:pPr>
    </w:p>
    <w:p w:rsidR="00257DA4" w:rsidRPr="0068181D" w:rsidRDefault="00257DA4" w:rsidP="002B7F05">
      <w:pPr>
        <w:spacing w:line="276" w:lineRule="auto"/>
        <w:jc w:val="both"/>
        <w:rPr>
          <w:rFonts w:ascii="Times New Roman" w:hAnsi="Times New Roman"/>
          <w:sz w:val="24"/>
          <w:szCs w:val="24"/>
        </w:rPr>
      </w:pPr>
      <w:r w:rsidRPr="0068181D">
        <w:rPr>
          <w:rFonts w:ascii="Times New Roman" w:hAnsi="Times New Roman"/>
          <w:sz w:val="24"/>
          <w:szCs w:val="24"/>
        </w:rPr>
        <w:lastRenderedPageBreak/>
        <w:t xml:space="preserve">Ponuditelj na poleđini omotnice obvezno navodi puni naziv i adresu Ponuditelja, a u slučaju Zajednice ponuditelja naznaku da se radi o Zajednici ponuditelja i puni naziv i adresu svih članova Zajednice ponuditelja. </w:t>
      </w:r>
    </w:p>
    <w:p w:rsidR="00AF3792" w:rsidRPr="0068181D" w:rsidRDefault="00AF3792" w:rsidP="002B7F05">
      <w:pPr>
        <w:spacing w:line="276" w:lineRule="auto"/>
        <w:jc w:val="both"/>
        <w:rPr>
          <w:rFonts w:ascii="Times New Roman" w:hAnsi="Times New Roman"/>
          <w:sz w:val="24"/>
          <w:szCs w:val="24"/>
        </w:rPr>
      </w:pPr>
    </w:p>
    <w:p w:rsidR="00257DA4" w:rsidRDefault="00257DA4" w:rsidP="002B7F05">
      <w:pPr>
        <w:spacing w:line="276" w:lineRule="auto"/>
        <w:jc w:val="both"/>
        <w:rPr>
          <w:rFonts w:ascii="Times New Roman" w:hAnsi="Times New Roman"/>
          <w:sz w:val="24"/>
          <w:szCs w:val="24"/>
        </w:rPr>
      </w:pPr>
      <w:r w:rsidRPr="0068181D">
        <w:rPr>
          <w:rFonts w:ascii="Times New Roman" w:hAnsi="Times New Roman"/>
          <w:sz w:val="24"/>
          <w:szCs w:val="24"/>
        </w:rPr>
        <w:t xml:space="preserve">Ponuda sadrži najmanje sljedeće: </w:t>
      </w:r>
    </w:p>
    <w:p w:rsidR="00A6320F" w:rsidRPr="00A6320F" w:rsidRDefault="00A6320F" w:rsidP="002B7F05">
      <w:pPr>
        <w:spacing w:line="276" w:lineRule="auto"/>
        <w:jc w:val="both"/>
        <w:rPr>
          <w:rFonts w:ascii="Times New Roman" w:hAnsi="Times New Roman"/>
          <w:sz w:val="16"/>
          <w:szCs w:val="16"/>
        </w:rPr>
      </w:pPr>
    </w:p>
    <w:p w:rsidR="00257DA4" w:rsidRPr="0068181D" w:rsidRDefault="00257DA4" w:rsidP="004D3AE9">
      <w:pPr>
        <w:numPr>
          <w:ilvl w:val="1"/>
          <w:numId w:val="6"/>
        </w:numPr>
        <w:spacing w:after="160" w:line="276" w:lineRule="auto"/>
        <w:jc w:val="both"/>
        <w:rPr>
          <w:rFonts w:ascii="Times New Roman" w:hAnsi="Times New Roman"/>
          <w:sz w:val="24"/>
          <w:szCs w:val="24"/>
        </w:rPr>
      </w:pPr>
      <w:r w:rsidRPr="0068181D">
        <w:rPr>
          <w:rFonts w:ascii="Times New Roman" w:hAnsi="Times New Roman"/>
          <w:sz w:val="24"/>
          <w:szCs w:val="24"/>
        </w:rPr>
        <w:t>Jamstvo za ozbiljnost ponude</w:t>
      </w:r>
      <w:r w:rsidR="00B0379D" w:rsidRPr="0068181D">
        <w:rPr>
          <w:rFonts w:ascii="Times New Roman" w:hAnsi="Times New Roman"/>
          <w:sz w:val="24"/>
          <w:szCs w:val="24"/>
        </w:rPr>
        <w:t xml:space="preserve"> (dostavlja se odvojeno)</w:t>
      </w:r>
      <w:r w:rsidRPr="0068181D">
        <w:rPr>
          <w:rFonts w:ascii="Times New Roman" w:hAnsi="Times New Roman"/>
          <w:sz w:val="24"/>
          <w:szCs w:val="24"/>
        </w:rPr>
        <w:t xml:space="preserve">, </w:t>
      </w:r>
    </w:p>
    <w:p w:rsidR="00257DA4" w:rsidRPr="0068181D" w:rsidRDefault="00B0379D" w:rsidP="004D3AE9">
      <w:pPr>
        <w:numPr>
          <w:ilvl w:val="1"/>
          <w:numId w:val="6"/>
        </w:numPr>
        <w:spacing w:after="160" w:line="276" w:lineRule="auto"/>
        <w:jc w:val="both"/>
        <w:rPr>
          <w:rFonts w:ascii="Times New Roman" w:hAnsi="Times New Roman"/>
          <w:sz w:val="24"/>
          <w:szCs w:val="24"/>
        </w:rPr>
      </w:pPr>
      <w:r w:rsidRPr="0068181D">
        <w:rPr>
          <w:rFonts w:ascii="Times New Roman" w:hAnsi="Times New Roman"/>
          <w:sz w:val="24"/>
          <w:szCs w:val="24"/>
        </w:rPr>
        <w:t xml:space="preserve">Popunjeni </w:t>
      </w:r>
      <w:r w:rsidR="00257DA4" w:rsidRPr="0068181D">
        <w:rPr>
          <w:rFonts w:ascii="Times New Roman" w:hAnsi="Times New Roman"/>
          <w:sz w:val="24"/>
          <w:szCs w:val="24"/>
        </w:rPr>
        <w:t xml:space="preserve">ESPD </w:t>
      </w:r>
      <w:r w:rsidRPr="0068181D">
        <w:rPr>
          <w:rFonts w:ascii="Times New Roman" w:hAnsi="Times New Roman"/>
          <w:sz w:val="24"/>
          <w:szCs w:val="24"/>
        </w:rPr>
        <w:t xml:space="preserve">obrazac </w:t>
      </w:r>
      <w:r w:rsidR="00257DA4" w:rsidRPr="0068181D">
        <w:rPr>
          <w:rFonts w:ascii="Times New Roman" w:hAnsi="Times New Roman"/>
          <w:sz w:val="24"/>
          <w:szCs w:val="24"/>
        </w:rPr>
        <w:t>za Pon</w:t>
      </w:r>
      <w:r w:rsidR="003B7E76" w:rsidRPr="0068181D">
        <w:rPr>
          <w:rFonts w:ascii="Times New Roman" w:hAnsi="Times New Roman"/>
          <w:sz w:val="24"/>
          <w:szCs w:val="24"/>
        </w:rPr>
        <w:t>u</w:t>
      </w:r>
      <w:r w:rsidR="00257DA4" w:rsidRPr="0068181D">
        <w:rPr>
          <w:rFonts w:ascii="Times New Roman" w:hAnsi="Times New Roman"/>
          <w:sz w:val="24"/>
          <w:szCs w:val="24"/>
        </w:rPr>
        <w:t>ditelja, a u slučaju Zajednice ponuditelja za svakog pojedinog člana Zajednice ponuditelja,</w:t>
      </w:r>
    </w:p>
    <w:p w:rsidR="00257DA4" w:rsidRPr="0068181D" w:rsidRDefault="00257DA4" w:rsidP="004D3AE9">
      <w:pPr>
        <w:numPr>
          <w:ilvl w:val="1"/>
          <w:numId w:val="6"/>
        </w:numPr>
        <w:spacing w:after="160" w:line="276" w:lineRule="auto"/>
        <w:jc w:val="both"/>
        <w:rPr>
          <w:rFonts w:ascii="Times New Roman" w:hAnsi="Times New Roman"/>
          <w:sz w:val="24"/>
          <w:szCs w:val="24"/>
        </w:rPr>
      </w:pPr>
      <w:r w:rsidRPr="0068181D">
        <w:rPr>
          <w:rFonts w:ascii="Times New Roman" w:hAnsi="Times New Roman"/>
          <w:sz w:val="24"/>
          <w:szCs w:val="24"/>
        </w:rPr>
        <w:t xml:space="preserve">ESPD za svakog </w:t>
      </w:r>
      <w:proofErr w:type="spellStart"/>
      <w:r w:rsidRPr="0068181D">
        <w:rPr>
          <w:rFonts w:ascii="Times New Roman" w:hAnsi="Times New Roman"/>
          <w:sz w:val="24"/>
          <w:szCs w:val="24"/>
        </w:rPr>
        <w:t>Podugovoaratelja</w:t>
      </w:r>
      <w:proofErr w:type="spellEnd"/>
      <w:r w:rsidRPr="0068181D">
        <w:rPr>
          <w:rFonts w:ascii="Times New Roman" w:hAnsi="Times New Roman"/>
          <w:sz w:val="24"/>
          <w:szCs w:val="24"/>
        </w:rPr>
        <w:t xml:space="preserve"> i za svaki gospodarski subjekt na čiju se sposobnost oslanja Ponuditelja ili Zajednica ponuditelja sukladno ovoj dokumentaciji za nadmetanje, </w:t>
      </w:r>
    </w:p>
    <w:p w:rsidR="00257DA4" w:rsidRDefault="00257DA4" w:rsidP="004D3AE9">
      <w:pPr>
        <w:numPr>
          <w:ilvl w:val="1"/>
          <w:numId w:val="6"/>
        </w:numPr>
        <w:spacing w:after="160" w:line="276" w:lineRule="auto"/>
        <w:jc w:val="both"/>
        <w:rPr>
          <w:rFonts w:ascii="Times New Roman" w:hAnsi="Times New Roman"/>
          <w:sz w:val="24"/>
          <w:szCs w:val="24"/>
        </w:rPr>
      </w:pPr>
      <w:r w:rsidRPr="0068181D">
        <w:rPr>
          <w:rFonts w:ascii="Times New Roman" w:hAnsi="Times New Roman"/>
          <w:sz w:val="24"/>
          <w:szCs w:val="24"/>
        </w:rPr>
        <w:t xml:space="preserve">Ispravno popunjeni Troškovnik , </w:t>
      </w:r>
    </w:p>
    <w:p w:rsidR="00E04E0B" w:rsidRPr="0068181D" w:rsidRDefault="00E04E0B" w:rsidP="004D3AE9">
      <w:pPr>
        <w:numPr>
          <w:ilvl w:val="1"/>
          <w:numId w:val="6"/>
        </w:numPr>
        <w:spacing w:after="160" w:line="276" w:lineRule="auto"/>
        <w:jc w:val="both"/>
        <w:rPr>
          <w:rFonts w:ascii="Times New Roman" w:hAnsi="Times New Roman"/>
          <w:sz w:val="24"/>
          <w:szCs w:val="24"/>
        </w:rPr>
      </w:pPr>
      <w:r>
        <w:rPr>
          <w:rFonts w:ascii="Times New Roman" w:hAnsi="Times New Roman"/>
          <w:sz w:val="24"/>
          <w:szCs w:val="24"/>
        </w:rPr>
        <w:t>Skeniranu Izjavu o skladištu i uskladištenju</w:t>
      </w:r>
      <w:r w:rsidR="00A6320F">
        <w:rPr>
          <w:rFonts w:ascii="Times New Roman" w:hAnsi="Times New Roman"/>
          <w:sz w:val="24"/>
          <w:szCs w:val="24"/>
        </w:rPr>
        <w:t xml:space="preserve"> (Obrazac 7.)</w:t>
      </w:r>
    </w:p>
    <w:p w:rsidR="00257DA4" w:rsidRPr="0068181D" w:rsidRDefault="00257DA4" w:rsidP="002B7F05">
      <w:pPr>
        <w:spacing w:line="276" w:lineRule="auto"/>
        <w:jc w:val="both"/>
        <w:rPr>
          <w:rFonts w:ascii="Times New Roman" w:hAnsi="Times New Roman"/>
          <w:sz w:val="24"/>
          <w:szCs w:val="24"/>
        </w:rPr>
      </w:pPr>
      <w:r w:rsidRPr="0068181D">
        <w:rPr>
          <w:rFonts w:ascii="Times New Roman" w:hAnsi="Times New Roman"/>
          <w:sz w:val="24"/>
          <w:szCs w:val="24"/>
        </w:rPr>
        <w:t xml:space="preserve">IZMJENA I ODUSTAJANJE OD ELEKTRONIČKI DOSTAVLJENIH PONUDA: </w:t>
      </w:r>
    </w:p>
    <w:p w:rsidR="00257DA4" w:rsidRPr="0068181D" w:rsidRDefault="00257DA4" w:rsidP="002B7F05">
      <w:pPr>
        <w:spacing w:line="276" w:lineRule="auto"/>
        <w:jc w:val="both"/>
        <w:rPr>
          <w:rFonts w:ascii="Times New Roman" w:hAnsi="Times New Roman"/>
          <w:sz w:val="24"/>
          <w:szCs w:val="24"/>
        </w:rPr>
      </w:pPr>
      <w:r w:rsidRPr="0068181D">
        <w:rPr>
          <w:rFonts w:ascii="Times New Roman" w:hAnsi="Times New Roman"/>
          <w:sz w:val="24"/>
          <w:szCs w:val="24"/>
        </w:rPr>
        <w:t>U roku za dostavu ponude Ponuditelj može izmijeniti svoju ponudu ili od nje odustati. Prilikom izmjene ili dopune ponude automatski se poništava prethodno predana ponuda što znači da se učitavanjem („</w:t>
      </w:r>
      <w:proofErr w:type="spellStart"/>
      <w:r w:rsidRPr="0068181D">
        <w:rPr>
          <w:rFonts w:ascii="Times New Roman" w:hAnsi="Times New Roman"/>
          <w:sz w:val="24"/>
          <w:szCs w:val="24"/>
        </w:rPr>
        <w:t>uploadanjem</w:t>
      </w:r>
      <w:proofErr w:type="spellEnd"/>
      <w:r w:rsidRPr="0068181D">
        <w:rPr>
          <w:rFonts w:ascii="Times New Roman" w:hAnsi="Times New Roman"/>
          <w:sz w:val="24"/>
          <w:szCs w:val="24"/>
        </w:rPr>
        <w:t xml:space="preserve">“) nove izmijenjene ili dopunjene ponude predaje nova ponuda koja sadržava izmijenjene ili dopunjene podatke. </w:t>
      </w:r>
    </w:p>
    <w:p w:rsidR="00257DA4" w:rsidRPr="0068181D" w:rsidRDefault="00257DA4" w:rsidP="002B7F05">
      <w:pPr>
        <w:spacing w:line="276" w:lineRule="auto"/>
        <w:jc w:val="both"/>
        <w:rPr>
          <w:rFonts w:ascii="Times New Roman" w:hAnsi="Times New Roman"/>
          <w:sz w:val="24"/>
          <w:szCs w:val="24"/>
        </w:rPr>
      </w:pPr>
      <w:r w:rsidRPr="0068181D">
        <w:rPr>
          <w:rFonts w:ascii="Times New Roman" w:hAnsi="Times New Roman"/>
          <w:sz w:val="24"/>
          <w:szCs w:val="24"/>
        </w:rPr>
        <w:t>Učitavanjem i spremanjem novog uveza ponude u EOJN RH, Naručitelju se šalje nova izmijenjena ponuda.</w:t>
      </w:r>
    </w:p>
    <w:p w:rsidR="00257DA4" w:rsidRPr="0068181D" w:rsidRDefault="00257DA4" w:rsidP="002B7F05">
      <w:pPr>
        <w:spacing w:line="276" w:lineRule="auto"/>
        <w:jc w:val="both"/>
        <w:rPr>
          <w:rFonts w:ascii="Times New Roman" w:hAnsi="Times New Roman"/>
          <w:sz w:val="24"/>
          <w:szCs w:val="24"/>
        </w:rPr>
      </w:pPr>
      <w:r w:rsidRPr="0068181D">
        <w:rPr>
          <w:rFonts w:ascii="Times New Roman" w:hAnsi="Times New Roman"/>
          <w:sz w:val="24"/>
          <w:szCs w:val="24"/>
        </w:rPr>
        <w:t xml:space="preserve">Odustajanje od ponude Ponuditelj provodi na isti način kao i predaju ponude, u EOJN RH, odabirom opcije – „Odustajanje“. </w:t>
      </w:r>
    </w:p>
    <w:p w:rsidR="0008616A" w:rsidRPr="0068181D" w:rsidRDefault="0008616A" w:rsidP="002B7F05">
      <w:pPr>
        <w:spacing w:line="276" w:lineRule="auto"/>
        <w:jc w:val="both"/>
        <w:rPr>
          <w:rFonts w:ascii="Times New Roman" w:hAnsi="Times New Roman"/>
          <w:sz w:val="16"/>
          <w:szCs w:val="16"/>
        </w:rPr>
      </w:pPr>
    </w:p>
    <w:p w:rsidR="0008616A" w:rsidRPr="0068181D" w:rsidRDefault="0008616A" w:rsidP="0008616A">
      <w:pPr>
        <w:spacing w:line="276" w:lineRule="auto"/>
        <w:jc w:val="both"/>
        <w:rPr>
          <w:rFonts w:ascii="Times New Roman" w:hAnsi="Times New Roman"/>
          <w:sz w:val="24"/>
          <w:szCs w:val="24"/>
        </w:rPr>
      </w:pPr>
      <w:r w:rsidRPr="0068181D">
        <w:rPr>
          <w:rFonts w:ascii="Times New Roman" w:hAnsi="Times New Roman"/>
          <w:sz w:val="24"/>
          <w:szCs w:val="24"/>
        </w:rPr>
        <w:t>Ponuda se smatra pravodobnom ako elektronička ponuda i svi pripadajući dijelovi ponude koji se dostavljaju u papirnatom obliku i/ili fizičkom obliku (npr. jamstvo za ozbiljnost ponude, uzorci, katalozi, mediji za pohranjivanje podataka i sl.) pristignu na adresu naručitelja do krajnjeg roka za dostavu ponuda.</w:t>
      </w:r>
    </w:p>
    <w:p w:rsidR="0008616A" w:rsidRPr="0068181D" w:rsidRDefault="0008616A" w:rsidP="0008616A">
      <w:pPr>
        <w:spacing w:line="276" w:lineRule="auto"/>
        <w:jc w:val="both"/>
        <w:rPr>
          <w:rFonts w:ascii="Times New Roman" w:hAnsi="Times New Roman"/>
          <w:sz w:val="16"/>
          <w:szCs w:val="16"/>
        </w:rPr>
      </w:pPr>
    </w:p>
    <w:p w:rsidR="0008616A" w:rsidRPr="0068181D" w:rsidRDefault="0008616A" w:rsidP="0008616A">
      <w:pPr>
        <w:spacing w:line="276" w:lineRule="auto"/>
        <w:jc w:val="both"/>
        <w:rPr>
          <w:rFonts w:ascii="Times New Roman" w:hAnsi="Times New Roman"/>
          <w:sz w:val="24"/>
          <w:szCs w:val="24"/>
        </w:rPr>
      </w:pPr>
      <w:r w:rsidRPr="0068181D">
        <w:rPr>
          <w:rFonts w:ascii="Times New Roman" w:hAnsi="Times New Roman"/>
          <w:sz w:val="24"/>
          <w:szCs w:val="24"/>
        </w:rPr>
        <w:t>Dio/dijelovi ponude pristigli nakon isteka roka za dostavu ponuda neće se otvarati, nego će se neotvoreni vratiti gospodarskom subjektu koji ih je dostavio.</w:t>
      </w:r>
    </w:p>
    <w:p w:rsidR="0008616A" w:rsidRPr="0068181D" w:rsidRDefault="0008616A" w:rsidP="0008616A">
      <w:pPr>
        <w:spacing w:line="276" w:lineRule="auto"/>
        <w:jc w:val="both"/>
        <w:rPr>
          <w:rFonts w:ascii="Times New Roman" w:hAnsi="Times New Roman"/>
          <w:sz w:val="16"/>
          <w:szCs w:val="16"/>
        </w:rPr>
      </w:pPr>
    </w:p>
    <w:p w:rsidR="0008616A" w:rsidRPr="0068181D" w:rsidRDefault="0008616A" w:rsidP="0008616A">
      <w:pPr>
        <w:spacing w:line="276" w:lineRule="auto"/>
        <w:jc w:val="both"/>
        <w:rPr>
          <w:rFonts w:ascii="Times New Roman" w:hAnsi="Times New Roman"/>
          <w:sz w:val="24"/>
          <w:szCs w:val="24"/>
        </w:rPr>
      </w:pPr>
      <w:r w:rsidRPr="0068181D">
        <w:rPr>
          <w:rFonts w:ascii="Times New Roman" w:hAnsi="Times New Roman"/>
          <w:sz w:val="24"/>
          <w:szCs w:val="24"/>
        </w:rPr>
        <w:t>U slučaju pravodobne dostave dijela/dijelova ponude odvojeno u papirnatom obliku, kao vrijeme dostave ponude uzima se vrijeme zaprimanja ponude putem Elektroničkog oglasnika.</w:t>
      </w:r>
    </w:p>
    <w:p w:rsidR="00074001" w:rsidRPr="0068181D" w:rsidRDefault="00074001" w:rsidP="00947ABD">
      <w:pPr>
        <w:pStyle w:val="Heading3"/>
      </w:pPr>
      <w:bookmarkStart w:id="141" w:name="_Toc477120354"/>
      <w:bookmarkStart w:id="142" w:name="_Toc485036624"/>
      <w:bookmarkStart w:id="143" w:name="_Toc485036791"/>
      <w:bookmarkStart w:id="144" w:name="_Toc485814232"/>
      <w:r w:rsidRPr="0068181D">
        <w:t>Način određivanja cijene ponude</w:t>
      </w:r>
      <w:bookmarkEnd w:id="141"/>
      <w:bookmarkEnd w:id="142"/>
      <w:bookmarkEnd w:id="143"/>
      <w:bookmarkEnd w:id="144"/>
    </w:p>
    <w:p w:rsidR="00074001" w:rsidRPr="0068181D" w:rsidRDefault="00074001" w:rsidP="002B7F05">
      <w:pPr>
        <w:spacing w:line="276" w:lineRule="auto"/>
        <w:jc w:val="both"/>
        <w:rPr>
          <w:rFonts w:ascii="Times New Roman" w:hAnsi="Times New Roman"/>
          <w:sz w:val="24"/>
          <w:szCs w:val="24"/>
        </w:rPr>
      </w:pPr>
      <w:r w:rsidRPr="0068181D">
        <w:rPr>
          <w:rFonts w:ascii="Times New Roman" w:hAnsi="Times New Roman"/>
          <w:sz w:val="24"/>
          <w:szCs w:val="24"/>
        </w:rPr>
        <w:t>Ponuditelj dostavlja ponudu s cijenom u HRK.</w:t>
      </w:r>
    </w:p>
    <w:p w:rsidR="00074001" w:rsidRPr="00A6320F" w:rsidRDefault="00074001" w:rsidP="002B7F05">
      <w:pPr>
        <w:spacing w:line="276" w:lineRule="auto"/>
        <w:jc w:val="both"/>
        <w:rPr>
          <w:rFonts w:ascii="Times New Roman" w:hAnsi="Times New Roman"/>
          <w:sz w:val="16"/>
          <w:szCs w:val="16"/>
        </w:rPr>
      </w:pPr>
    </w:p>
    <w:p w:rsidR="00074001" w:rsidRPr="0068181D" w:rsidRDefault="00074001" w:rsidP="002B7F05">
      <w:pPr>
        <w:spacing w:line="276" w:lineRule="auto"/>
        <w:jc w:val="both"/>
        <w:rPr>
          <w:rFonts w:ascii="Times New Roman" w:hAnsi="Times New Roman"/>
          <w:sz w:val="24"/>
          <w:szCs w:val="24"/>
        </w:rPr>
      </w:pPr>
      <w:r w:rsidRPr="0068181D">
        <w:rPr>
          <w:rFonts w:ascii="Times New Roman" w:hAnsi="Times New Roman"/>
          <w:sz w:val="24"/>
          <w:szCs w:val="24"/>
        </w:rPr>
        <w:t>Naručitelj je upisan u registar obveznika PDV-a. U skladu s navedenim naručitelj uspoređuje cijene ponuda bez PDV-a.</w:t>
      </w:r>
    </w:p>
    <w:p w:rsidR="00074001" w:rsidRPr="0068181D" w:rsidRDefault="00074001" w:rsidP="002B7F05">
      <w:pPr>
        <w:spacing w:line="276" w:lineRule="auto"/>
        <w:jc w:val="both"/>
        <w:rPr>
          <w:rFonts w:ascii="Times New Roman" w:hAnsi="Times New Roman"/>
          <w:sz w:val="24"/>
          <w:szCs w:val="24"/>
        </w:rPr>
      </w:pPr>
      <w:r w:rsidRPr="0068181D">
        <w:rPr>
          <w:rFonts w:ascii="Times New Roman" w:hAnsi="Times New Roman"/>
          <w:sz w:val="24"/>
          <w:szCs w:val="24"/>
        </w:rPr>
        <w:t xml:space="preserve">Jedinične cijene su nepromjenjive za cijelo vrijeme trajanja </w:t>
      </w:r>
      <w:r w:rsidR="00367149" w:rsidRPr="0068181D">
        <w:rPr>
          <w:rFonts w:ascii="Times New Roman" w:hAnsi="Times New Roman"/>
          <w:sz w:val="24"/>
          <w:szCs w:val="24"/>
        </w:rPr>
        <w:t>Ugovora</w:t>
      </w:r>
      <w:r w:rsidRPr="0068181D">
        <w:rPr>
          <w:rFonts w:ascii="Times New Roman" w:hAnsi="Times New Roman"/>
          <w:sz w:val="24"/>
          <w:szCs w:val="24"/>
        </w:rPr>
        <w:t>. U cijenu ponude bez poreza na dodanu vrijednost moraju biti uračunati svi troškovi i popusti potrebni za isporuku računala sukladno Dokumentaciji o nabavi.</w:t>
      </w:r>
    </w:p>
    <w:p w:rsidR="00074001" w:rsidRPr="00A6320F" w:rsidRDefault="00074001" w:rsidP="002B7F05">
      <w:pPr>
        <w:spacing w:line="276" w:lineRule="auto"/>
        <w:jc w:val="both"/>
        <w:rPr>
          <w:rFonts w:ascii="Times New Roman" w:hAnsi="Times New Roman"/>
          <w:sz w:val="16"/>
          <w:szCs w:val="16"/>
        </w:rPr>
      </w:pPr>
    </w:p>
    <w:p w:rsidR="00074001" w:rsidRPr="0068181D" w:rsidRDefault="00074001" w:rsidP="002B7F05">
      <w:pPr>
        <w:spacing w:line="276" w:lineRule="auto"/>
        <w:jc w:val="both"/>
        <w:rPr>
          <w:rFonts w:ascii="Times New Roman" w:hAnsi="Times New Roman"/>
          <w:sz w:val="24"/>
          <w:szCs w:val="24"/>
        </w:rPr>
      </w:pPr>
      <w:r w:rsidRPr="0068181D">
        <w:rPr>
          <w:rFonts w:ascii="Times New Roman" w:hAnsi="Times New Roman"/>
          <w:sz w:val="24"/>
          <w:szCs w:val="24"/>
        </w:rPr>
        <w:t xml:space="preserve">Kada cijena ponude bez poreza na dodanu vrijednost izražena u Troškovniku ne odgovara cijeni ponude bez poreza na dodanu vrijednost izraženoj u Uvezu ponude, vrijedi cijena ponude bez poreza na dodanu vrijednost izražena u Troškovniku. </w:t>
      </w:r>
    </w:p>
    <w:p w:rsidR="00074001" w:rsidRPr="00A6320F" w:rsidRDefault="00074001" w:rsidP="002B7F05">
      <w:pPr>
        <w:spacing w:line="276" w:lineRule="auto"/>
        <w:jc w:val="both"/>
        <w:rPr>
          <w:rFonts w:ascii="Times New Roman" w:hAnsi="Times New Roman"/>
          <w:sz w:val="16"/>
          <w:szCs w:val="16"/>
        </w:rPr>
      </w:pPr>
    </w:p>
    <w:p w:rsidR="00074001" w:rsidRDefault="00074001" w:rsidP="002B7F05">
      <w:pPr>
        <w:spacing w:line="276" w:lineRule="auto"/>
        <w:jc w:val="both"/>
        <w:rPr>
          <w:rFonts w:ascii="Times New Roman" w:hAnsi="Times New Roman"/>
          <w:sz w:val="24"/>
          <w:szCs w:val="24"/>
        </w:rPr>
      </w:pPr>
      <w:r w:rsidRPr="0068181D">
        <w:rPr>
          <w:rFonts w:ascii="Times New Roman" w:hAnsi="Times New Roman"/>
          <w:sz w:val="24"/>
          <w:szCs w:val="24"/>
        </w:rPr>
        <w:t>Ako Ponuditelj ne postupi u skladu sa zahtjevima iz ove točke Dokumentacije o nabavi ili promijeni tekst ili količine navedene u Troškovniku, smatrat će se da je takav Troškovnik nepotpun i nevažeći te će ponuda biti odbijena.</w:t>
      </w:r>
    </w:p>
    <w:p w:rsidR="00AD1C8E" w:rsidRPr="00AD1C8E" w:rsidRDefault="00AD1C8E" w:rsidP="002B7F05">
      <w:pPr>
        <w:spacing w:line="276" w:lineRule="auto"/>
        <w:jc w:val="both"/>
        <w:rPr>
          <w:rFonts w:ascii="Times New Roman" w:hAnsi="Times New Roman"/>
          <w:sz w:val="16"/>
          <w:szCs w:val="16"/>
        </w:rPr>
      </w:pPr>
    </w:p>
    <w:p w:rsidR="00074001" w:rsidRPr="0068181D" w:rsidRDefault="00074001" w:rsidP="00947ABD">
      <w:pPr>
        <w:pStyle w:val="Heading3"/>
      </w:pPr>
      <w:bookmarkStart w:id="145" w:name="_Toc477120355"/>
      <w:bookmarkStart w:id="146" w:name="_Toc485036625"/>
      <w:bookmarkStart w:id="147" w:name="_Toc485036792"/>
      <w:bookmarkStart w:id="148" w:name="_Toc485814233"/>
      <w:r w:rsidRPr="0068181D">
        <w:t>Rok valjanosti ponude</w:t>
      </w:r>
      <w:bookmarkEnd w:id="145"/>
      <w:bookmarkEnd w:id="146"/>
      <w:bookmarkEnd w:id="147"/>
      <w:bookmarkEnd w:id="148"/>
    </w:p>
    <w:p w:rsidR="00074001" w:rsidRPr="0068181D" w:rsidRDefault="00074001" w:rsidP="002B7F05">
      <w:pPr>
        <w:spacing w:line="276" w:lineRule="auto"/>
        <w:jc w:val="both"/>
        <w:rPr>
          <w:rFonts w:ascii="Times New Roman" w:hAnsi="Times New Roman"/>
          <w:sz w:val="24"/>
          <w:szCs w:val="24"/>
        </w:rPr>
      </w:pPr>
      <w:r w:rsidRPr="0068181D">
        <w:rPr>
          <w:rFonts w:ascii="Times New Roman" w:hAnsi="Times New Roman"/>
          <w:sz w:val="24"/>
          <w:szCs w:val="24"/>
        </w:rPr>
        <w:t xml:space="preserve">Rok valjanosti ponude je najmanje </w:t>
      </w:r>
      <w:r w:rsidR="00531F27" w:rsidRPr="0068181D">
        <w:rPr>
          <w:rFonts w:ascii="Times New Roman" w:hAnsi="Times New Roman"/>
          <w:sz w:val="24"/>
          <w:szCs w:val="24"/>
        </w:rPr>
        <w:t xml:space="preserve">60 dana od </w:t>
      </w:r>
      <w:r w:rsidR="001A3BCA">
        <w:rPr>
          <w:rFonts w:ascii="Times New Roman" w:hAnsi="Times New Roman"/>
          <w:sz w:val="24"/>
          <w:szCs w:val="24"/>
        </w:rPr>
        <w:t xml:space="preserve">dana </w:t>
      </w:r>
      <w:r w:rsidR="00531F27" w:rsidRPr="0068181D">
        <w:rPr>
          <w:rFonts w:ascii="Times New Roman" w:hAnsi="Times New Roman"/>
          <w:sz w:val="24"/>
          <w:szCs w:val="24"/>
        </w:rPr>
        <w:t>otvaranja ponuda.</w:t>
      </w:r>
    </w:p>
    <w:p w:rsidR="00074001" w:rsidRPr="00A6320F" w:rsidRDefault="00074001" w:rsidP="002B7F05">
      <w:pPr>
        <w:spacing w:line="276" w:lineRule="auto"/>
        <w:jc w:val="both"/>
        <w:rPr>
          <w:rFonts w:ascii="Times New Roman" w:hAnsi="Times New Roman"/>
          <w:sz w:val="16"/>
          <w:szCs w:val="16"/>
        </w:rPr>
      </w:pPr>
    </w:p>
    <w:p w:rsidR="00074001" w:rsidRDefault="00074001" w:rsidP="002B7F05">
      <w:pPr>
        <w:spacing w:line="276" w:lineRule="auto"/>
        <w:jc w:val="both"/>
        <w:rPr>
          <w:rFonts w:ascii="Times New Roman" w:hAnsi="Times New Roman"/>
          <w:sz w:val="24"/>
          <w:szCs w:val="24"/>
        </w:rPr>
      </w:pPr>
      <w:r w:rsidRPr="0068181D">
        <w:rPr>
          <w:rFonts w:ascii="Times New Roman" w:hAnsi="Times New Roman"/>
          <w:sz w:val="24"/>
          <w:szCs w:val="24"/>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5 dana.</w:t>
      </w:r>
    </w:p>
    <w:p w:rsidR="00AD1C8E" w:rsidRPr="00AD1C8E" w:rsidRDefault="00AD1C8E" w:rsidP="002B7F05">
      <w:pPr>
        <w:spacing w:line="276" w:lineRule="auto"/>
        <w:jc w:val="both"/>
        <w:rPr>
          <w:rFonts w:ascii="Times New Roman" w:hAnsi="Times New Roman"/>
          <w:sz w:val="16"/>
          <w:szCs w:val="16"/>
        </w:rPr>
      </w:pPr>
    </w:p>
    <w:p w:rsidR="00074001" w:rsidRPr="0068181D" w:rsidRDefault="00074001" w:rsidP="00947ABD">
      <w:pPr>
        <w:pStyle w:val="Heading3"/>
      </w:pPr>
      <w:bookmarkStart w:id="149" w:name="_Toc477120356"/>
      <w:bookmarkStart w:id="150" w:name="_Toc485036626"/>
      <w:bookmarkStart w:id="151" w:name="_Toc485036793"/>
      <w:bookmarkStart w:id="152" w:name="_Toc485814234"/>
      <w:r w:rsidRPr="0068181D">
        <w:t>Tajnost podataka</w:t>
      </w:r>
      <w:bookmarkEnd w:id="149"/>
      <w:bookmarkEnd w:id="150"/>
      <w:bookmarkEnd w:id="151"/>
      <w:bookmarkEnd w:id="152"/>
    </w:p>
    <w:p w:rsidR="00074001" w:rsidRPr="0068181D" w:rsidRDefault="00074001" w:rsidP="002B7F05">
      <w:pPr>
        <w:spacing w:line="276" w:lineRule="auto"/>
        <w:jc w:val="both"/>
        <w:rPr>
          <w:rFonts w:ascii="Times New Roman" w:hAnsi="Times New Roman"/>
          <w:sz w:val="24"/>
          <w:szCs w:val="24"/>
        </w:rPr>
      </w:pPr>
      <w:r w:rsidRPr="0068181D">
        <w:rPr>
          <w:rFonts w:ascii="Times New Roman" w:hAnsi="Times New Roman"/>
          <w:sz w:val="24"/>
          <w:szCs w:val="24"/>
        </w:rPr>
        <w:t xml:space="preserve">Gospodarski subjekt u postupku javne nabave smije na temelju zakona, drugog propisa ili općeg akta određene podatke označiti tajnom, uključujući tehničke ili trgovinske tajne te povjerljive značajke ponuda. </w:t>
      </w:r>
    </w:p>
    <w:p w:rsidR="00074001" w:rsidRPr="00A6320F" w:rsidRDefault="00074001" w:rsidP="002B7F05">
      <w:pPr>
        <w:spacing w:line="276" w:lineRule="auto"/>
        <w:jc w:val="both"/>
        <w:rPr>
          <w:rFonts w:ascii="Times New Roman" w:hAnsi="Times New Roman"/>
          <w:sz w:val="16"/>
          <w:szCs w:val="16"/>
        </w:rPr>
      </w:pPr>
    </w:p>
    <w:p w:rsidR="00074001" w:rsidRPr="0068181D" w:rsidRDefault="00074001" w:rsidP="002B7F05">
      <w:pPr>
        <w:spacing w:line="276" w:lineRule="auto"/>
        <w:jc w:val="both"/>
        <w:rPr>
          <w:rFonts w:ascii="Times New Roman" w:hAnsi="Times New Roman"/>
          <w:sz w:val="24"/>
          <w:szCs w:val="24"/>
        </w:rPr>
      </w:pPr>
      <w:r w:rsidRPr="0068181D">
        <w:rPr>
          <w:rFonts w:ascii="Times New Roman" w:hAnsi="Times New Roman"/>
          <w:sz w:val="24"/>
          <w:szCs w:val="24"/>
        </w:rPr>
        <w:t xml:space="preserve">Ako je gospodarski subjekt neke podatke označio tajnima, obvezan je navesti pravnu osnovu na temelju koje su ti podatci označeni tajnima. </w:t>
      </w:r>
    </w:p>
    <w:p w:rsidR="00074001" w:rsidRPr="00A6320F" w:rsidRDefault="00074001" w:rsidP="002B7F05">
      <w:pPr>
        <w:spacing w:line="276" w:lineRule="auto"/>
        <w:jc w:val="both"/>
        <w:rPr>
          <w:rFonts w:ascii="Times New Roman" w:hAnsi="Times New Roman"/>
          <w:sz w:val="16"/>
          <w:szCs w:val="16"/>
        </w:rPr>
      </w:pPr>
    </w:p>
    <w:p w:rsidR="00074001" w:rsidRPr="0068181D" w:rsidRDefault="00074001" w:rsidP="002B7F05">
      <w:pPr>
        <w:spacing w:line="276" w:lineRule="auto"/>
        <w:jc w:val="both"/>
        <w:rPr>
          <w:rFonts w:ascii="Times New Roman" w:hAnsi="Times New Roman"/>
          <w:sz w:val="24"/>
          <w:szCs w:val="24"/>
        </w:rPr>
      </w:pPr>
      <w:r w:rsidRPr="0068181D">
        <w:rPr>
          <w:rFonts w:ascii="Times New Roman" w:hAnsi="Times New Roman"/>
          <w:sz w:val="24"/>
          <w:szCs w:val="24"/>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68181D">
        <w:rPr>
          <w:rFonts w:ascii="Times New Roman" w:hAnsi="Times New Roman"/>
          <w:sz w:val="24"/>
          <w:szCs w:val="24"/>
        </w:rPr>
        <w:t>podzakonskom</w:t>
      </w:r>
      <w:proofErr w:type="spellEnd"/>
      <w:r w:rsidRPr="0068181D">
        <w:rPr>
          <w:rFonts w:ascii="Times New Roman" w:hAnsi="Times New Roman"/>
          <w:sz w:val="24"/>
          <w:szCs w:val="24"/>
        </w:rPr>
        <w:t xml:space="preserve"> propisu moraju javno objaviti ili se ne smiju označiti tajnom.</w:t>
      </w:r>
    </w:p>
    <w:p w:rsidR="00074001" w:rsidRPr="00A6320F" w:rsidRDefault="00074001" w:rsidP="002B7F05">
      <w:pPr>
        <w:spacing w:line="276" w:lineRule="auto"/>
        <w:jc w:val="both"/>
        <w:rPr>
          <w:rFonts w:ascii="Times New Roman" w:hAnsi="Times New Roman"/>
          <w:sz w:val="16"/>
          <w:szCs w:val="16"/>
        </w:rPr>
      </w:pPr>
    </w:p>
    <w:p w:rsidR="00074001" w:rsidRPr="0068181D" w:rsidRDefault="00074001" w:rsidP="002B7F05">
      <w:pPr>
        <w:spacing w:line="276" w:lineRule="auto"/>
        <w:jc w:val="both"/>
        <w:rPr>
          <w:rFonts w:ascii="Times New Roman" w:hAnsi="Times New Roman"/>
          <w:sz w:val="24"/>
          <w:szCs w:val="24"/>
        </w:rPr>
      </w:pPr>
      <w:r w:rsidRPr="0068181D">
        <w:rPr>
          <w:rFonts w:ascii="Times New Roman" w:hAnsi="Times New Roman"/>
          <w:sz w:val="24"/>
          <w:szCs w:val="24"/>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074001" w:rsidRPr="00A6320F" w:rsidRDefault="00074001" w:rsidP="002B7F05">
      <w:pPr>
        <w:spacing w:line="276" w:lineRule="auto"/>
        <w:jc w:val="both"/>
        <w:rPr>
          <w:rFonts w:ascii="Times New Roman" w:hAnsi="Times New Roman"/>
          <w:sz w:val="16"/>
          <w:szCs w:val="16"/>
        </w:rPr>
      </w:pPr>
    </w:p>
    <w:p w:rsidR="00074001" w:rsidRPr="0068181D" w:rsidRDefault="00074001" w:rsidP="00FE0F3B">
      <w:pPr>
        <w:spacing w:line="276" w:lineRule="auto"/>
        <w:jc w:val="both"/>
        <w:rPr>
          <w:rFonts w:ascii="Times New Roman" w:hAnsi="Times New Roman"/>
          <w:sz w:val="24"/>
          <w:szCs w:val="24"/>
        </w:rPr>
      </w:pPr>
      <w:r w:rsidRPr="0068181D">
        <w:rPr>
          <w:rFonts w:ascii="Times New Roman" w:hAnsi="Times New Roman"/>
          <w:sz w:val="24"/>
          <w:szCs w:val="24"/>
        </w:rPr>
        <w:t xml:space="preserve">Ukoliko Ponuditelj tajnim označi sljedeće podatke iz članka 52. stavak 3. ZJN 2016.: cijenu ponude, troškovnik, katalog, podatke u vezi s kriterijima za odabir ponude, javne isprave, izvatke iz javnih registara te druge podatke koji se prema posebnom zakonu ili </w:t>
      </w:r>
      <w:proofErr w:type="spellStart"/>
      <w:r w:rsidRPr="0068181D">
        <w:rPr>
          <w:rFonts w:ascii="Times New Roman" w:hAnsi="Times New Roman"/>
          <w:sz w:val="24"/>
          <w:szCs w:val="24"/>
        </w:rPr>
        <w:t>podzakonskom</w:t>
      </w:r>
      <w:proofErr w:type="spellEnd"/>
      <w:r w:rsidRPr="0068181D">
        <w:rPr>
          <w:rFonts w:ascii="Times New Roman" w:hAnsi="Times New Roman"/>
          <w:sz w:val="24"/>
          <w:szCs w:val="24"/>
        </w:rPr>
        <w:t xml:space="preserve"> propisu moraju javno objaviti ili se ne smiju označiti tajnom, Naručitelj smije otkriti podatke iz članka 52. stavka 3. ZJN 2016. dobivene od navedenog Ponuditelja koje je on označio tajnom.</w:t>
      </w:r>
    </w:p>
    <w:p w:rsidR="00074001" w:rsidRPr="0068181D" w:rsidRDefault="00074001" w:rsidP="004D3AE9">
      <w:pPr>
        <w:pStyle w:val="Heading1"/>
        <w:numPr>
          <w:ilvl w:val="0"/>
          <w:numId w:val="14"/>
        </w:numPr>
      </w:pPr>
      <w:bookmarkStart w:id="153" w:name="_Toc477120357"/>
      <w:bookmarkStart w:id="154" w:name="_Toc485036627"/>
      <w:bookmarkStart w:id="155" w:name="_Toc485036794"/>
      <w:bookmarkStart w:id="156" w:name="_Toc485814235"/>
      <w:r w:rsidRPr="0068181D">
        <w:lastRenderedPageBreak/>
        <w:t>Ostale odredbe</w:t>
      </w:r>
      <w:bookmarkEnd w:id="153"/>
      <w:bookmarkEnd w:id="154"/>
      <w:bookmarkEnd w:id="155"/>
      <w:bookmarkEnd w:id="156"/>
    </w:p>
    <w:p w:rsidR="00074001" w:rsidRPr="0068181D" w:rsidRDefault="00074001" w:rsidP="00947ABD">
      <w:pPr>
        <w:pStyle w:val="Heading3"/>
        <w:rPr>
          <w:rFonts w:eastAsia="DengXian Light"/>
        </w:rPr>
      </w:pPr>
      <w:bookmarkStart w:id="157" w:name="_Toc477120358"/>
      <w:bookmarkStart w:id="158" w:name="_Toc485036628"/>
      <w:bookmarkStart w:id="159" w:name="_Toc485036795"/>
      <w:bookmarkStart w:id="160" w:name="_Toc485814236"/>
      <w:r w:rsidRPr="0068181D">
        <w:rPr>
          <w:rFonts w:eastAsia="DengXian Light"/>
        </w:rPr>
        <w:t>Oslanjanje na sposobnost drugih subjekata</w:t>
      </w:r>
      <w:bookmarkEnd w:id="157"/>
      <w:bookmarkEnd w:id="158"/>
      <w:bookmarkEnd w:id="159"/>
      <w:bookmarkEnd w:id="160"/>
    </w:p>
    <w:p w:rsidR="00074001" w:rsidRPr="0068181D" w:rsidRDefault="00074001" w:rsidP="002B7F05">
      <w:pPr>
        <w:spacing w:line="276" w:lineRule="auto"/>
        <w:jc w:val="both"/>
        <w:rPr>
          <w:rFonts w:ascii="Times New Roman" w:hAnsi="Times New Roman"/>
          <w:sz w:val="24"/>
          <w:szCs w:val="24"/>
        </w:rPr>
      </w:pPr>
      <w:r w:rsidRPr="0068181D">
        <w:rPr>
          <w:rFonts w:ascii="Times New Roman" w:hAnsi="Times New Roman"/>
          <w:sz w:val="24"/>
          <w:szCs w:val="24"/>
        </w:rPr>
        <w:t xml:space="preserve">Radi dokazivanja ispunjavanja kriterija ekonomske i financijske, te tehničke i stručne sposobnosti ponuditelj ili Zajednica ponuditelja se može, sukladno članku 273. ZJN 2016., osloniti na sposobnost drugih subjekata, bez obzira na pravnu prirodu njihova međusobnog odnosa. </w:t>
      </w:r>
    </w:p>
    <w:p w:rsidR="00074001" w:rsidRPr="0068181D" w:rsidRDefault="00074001" w:rsidP="002B7F05">
      <w:pPr>
        <w:spacing w:line="276" w:lineRule="auto"/>
        <w:jc w:val="both"/>
        <w:rPr>
          <w:rFonts w:ascii="Times New Roman" w:hAnsi="Times New Roman"/>
          <w:sz w:val="24"/>
          <w:szCs w:val="24"/>
        </w:rPr>
      </w:pPr>
    </w:p>
    <w:p w:rsidR="00074001" w:rsidRPr="0068181D" w:rsidRDefault="00074001" w:rsidP="002B7F05">
      <w:pPr>
        <w:spacing w:line="276" w:lineRule="auto"/>
        <w:jc w:val="both"/>
        <w:rPr>
          <w:rFonts w:ascii="Times New Roman" w:hAnsi="Times New Roman"/>
          <w:sz w:val="24"/>
          <w:szCs w:val="24"/>
        </w:rPr>
      </w:pPr>
      <w:r w:rsidRPr="0068181D">
        <w:rPr>
          <w:rFonts w:ascii="Times New Roman" w:hAnsi="Times New Roman"/>
          <w:sz w:val="24"/>
          <w:szCs w:val="24"/>
        </w:rPr>
        <w:t>Ako se ponuditelj oslanja na sposobnost drugih subjekata mora dokazati Naručitelju da će imati na raspolaganju potrebne resurse nužne za izvršenje ugovora u obliku:</w:t>
      </w:r>
    </w:p>
    <w:p w:rsidR="00074001" w:rsidRPr="0068181D" w:rsidRDefault="00074001" w:rsidP="004D3AE9">
      <w:pPr>
        <w:numPr>
          <w:ilvl w:val="0"/>
          <w:numId w:val="8"/>
        </w:numPr>
        <w:spacing w:after="160" w:line="276" w:lineRule="auto"/>
        <w:contextualSpacing/>
        <w:jc w:val="both"/>
        <w:rPr>
          <w:rFonts w:ascii="Times New Roman" w:hAnsi="Times New Roman"/>
          <w:sz w:val="24"/>
          <w:szCs w:val="24"/>
        </w:rPr>
      </w:pPr>
      <w:r w:rsidRPr="0068181D">
        <w:rPr>
          <w:rFonts w:ascii="Times New Roman" w:hAnsi="Times New Roman"/>
          <w:sz w:val="24"/>
          <w:szCs w:val="24"/>
        </w:rPr>
        <w:t xml:space="preserve">Izjave drugog subjekta da će svoje resurse staviti na raspolaganje ponuditelju za izvršenje predmeta nabave ili </w:t>
      </w:r>
    </w:p>
    <w:p w:rsidR="00074001" w:rsidRPr="0068181D" w:rsidRDefault="00074001" w:rsidP="004D3AE9">
      <w:pPr>
        <w:numPr>
          <w:ilvl w:val="0"/>
          <w:numId w:val="8"/>
        </w:numPr>
        <w:spacing w:after="160" w:line="276" w:lineRule="auto"/>
        <w:contextualSpacing/>
        <w:jc w:val="both"/>
        <w:rPr>
          <w:rFonts w:ascii="Times New Roman" w:hAnsi="Times New Roman"/>
          <w:sz w:val="24"/>
          <w:szCs w:val="24"/>
        </w:rPr>
      </w:pPr>
      <w:r w:rsidRPr="0068181D">
        <w:rPr>
          <w:rFonts w:ascii="Times New Roman" w:hAnsi="Times New Roman"/>
          <w:sz w:val="24"/>
          <w:szCs w:val="24"/>
        </w:rPr>
        <w:t>Ugovora o poslovnoj suradnji između ponuditelja/Zajednice ponuditelja i drugog subjekta na čiju se sposobnost oslanja za izvršenje predmeta nabave.</w:t>
      </w:r>
    </w:p>
    <w:p w:rsidR="00074001" w:rsidRPr="0068181D" w:rsidRDefault="00074001" w:rsidP="002B7F05">
      <w:pPr>
        <w:spacing w:line="276" w:lineRule="auto"/>
        <w:jc w:val="both"/>
        <w:rPr>
          <w:rFonts w:ascii="Times New Roman" w:hAnsi="Times New Roman"/>
          <w:sz w:val="24"/>
          <w:szCs w:val="24"/>
        </w:rPr>
      </w:pPr>
      <w:r w:rsidRPr="0068181D">
        <w:rPr>
          <w:rFonts w:ascii="Times New Roman" w:hAnsi="Times New Roman"/>
          <w:sz w:val="24"/>
          <w:szCs w:val="24"/>
        </w:rPr>
        <w:t>Ponuditelj u ponudi mora dokazati za gospodarske subjekte na čiju se sposobnost oslanja da:</w:t>
      </w:r>
    </w:p>
    <w:p w:rsidR="00074001" w:rsidRPr="0068181D" w:rsidRDefault="00074001" w:rsidP="004D3AE9">
      <w:pPr>
        <w:numPr>
          <w:ilvl w:val="0"/>
          <w:numId w:val="8"/>
        </w:numPr>
        <w:spacing w:after="160" w:line="276" w:lineRule="auto"/>
        <w:contextualSpacing/>
        <w:jc w:val="both"/>
        <w:rPr>
          <w:rFonts w:ascii="Times New Roman" w:hAnsi="Times New Roman"/>
          <w:sz w:val="24"/>
          <w:szCs w:val="24"/>
        </w:rPr>
      </w:pPr>
      <w:r w:rsidRPr="0068181D">
        <w:rPr>
          <w:rFonts w:ascii="Times New Roman" w:hAnsi="Times New Roman"/>
          <w:sz w:val="24"/>
          <w:szCs w:val="24"/>
        </w:rPr>
        <w:t>Ne postoje osnove za njihovo isključenje,</w:t>
      </w:r>
    </w:p>
    <w:p w:rsidR="00074001" w:rsidRPr="0068181D" w:rsidRDefault="00074001" w:rsidP="004D3AE9">
      <w:pPr>
        <w:numPr>
          <w:ilvl w:val="0"/>
          <w:numId w:val="8"/>
        </w:numPr>
        <w:spacing w:after="160" w:line="276" w:lineRule="auto"/>
        <w:contextualSpacing/>
        <w:jc w:val="both"/>
        <w:rPr>
          <w:rFonts w:ascii="Times New Roman" w:hAnsi="Times New Roman"/>
          <w:sz w:val="24"/>
          <w:szCs w:val="24"/>
        </w:rPr>
      </w:pPr>
      <w:r w:rsidRPr="0068181D">
        <w:rPr>
          <w:rFonts w:ascii="Times New Roman" w:hAnsi="Times New Roman"/>
          <w:sz w:val="24"/>
          <w:szCs w:val="24"/>
        </w:rPr>
        <w:t>Ispunjavaju uvjete ekonomske i financijske i/ili tehničke i stručne sposobnosti, ovisno na koju se sposobnost ponuditelj oslanja (za one uvjete radi čijeg se ispunjenja na gospodarski subjekt oslonio ponuditelj ili zajednica ponuditelja),</w:t>
      </w:r>
    </w:p>
    <w:p w:rsidR="00074001" w:rsidRPr="0068181D" w:rsidRDefault="00074001" w:rsidP="002B7F05">
      <w:pPr>
        <w:spacing w:line="276" w:lineRule="auto"/>
        <w:jc w:val="both"/>
        <w:rPr>
          <w:rFonts w:ascii="Times New Roman" w:hAnsi="Times New Roman"/>
          <w:sz w:val="24"/>
          <w:szCs w:val="24"/>
        </w:rPr>
      </w:pPr>
      <w:r w:rsidRPr="0068181D">
        <w:rPr>
          <w:rFonts w:ascii="Times New Roman" w:hAnsi="Times New Roman"/>
          <w:sz w:val="24"/>
          <w:szCs w:val="24"/>
        </w:rPr>
        <w:t>Javni naručitelj će od ponuditelja zahtijevati da zamijeni subjekt na čiju se sposobnost oslonio radi dokazivanja kriterija za odabir ako, na temelju provjere, utvrdi da kod tog subjekta postoje osnove za isključenje ili da ne udovoljava relevantnim kriterijima za odabir gospodarskog subjekta.</w:t>
      </w:r>
    </w:p>
    <w:p w:rsidR="00074001" w:rsidRPr="0068181D" w:rsidRDefault="00074001" w:rsidP="002B7F05">
      <w:pPr>
        <w:spacing w:line="276" w:lineRule="auto"/>
        <w:jc w:val="both"/>
        <w:rPr>
          <w:rFonts w:ascii="Times New Roman" w:hAnsi="Times New Roman"/>
          <w:sz w:val="24"/>
          <w:szCs w:val="24"/>
        </w:rPr>
      </w:pPr>
      <w:r w:rsidRPr="0068181D">
        <w:rPr>
          <w:rFonts w:ascii="Times New Roman" w:hAnsi="Times New Roman"/>
          <w:sz w:val="24"/>
          <w:szCs w:val="24"/>
        </w:rPr>
        <w:t>Ako se Ponuditelj ili Zajednica ponuditelja oslanja na sposobnost drugih subjekata radi dokazivanja ispunjavanja kriterija ekonomske i financijske sposobnosti, drugi subjekti su solidarno odgovorni za izvršenje ugovora. Navedena odredba će biti sastavni dio ugovora o javnoj nabavi koji će sklopiti naručitelj s odabranim ponuditeljem.</w:t>
      </w:r>
    </w:p>
    <w:p w:rsidR="00074001" w:rsidRDefault="00074001" w:rsidP="002B7F05">
      <w:pPr>
        <w:spacing w:line="276" w:lineRule="auto"/>
        <w:jc w:val="both"/>
        <w:rPr>
          <w:rFonts w:ascii="Times New Roman" w:hAnsi="Times New Roman"/>
          <w:sz w:val="24"/>
          <w:szCs w:val="24"/>
        </w:rPr>
      </w:pPr>
      <w:r w:rsidRPr="0068181D">
        <w:rPr>
          <w:rFonts w:ascii="Times New Roman" w:hAnsi="Times New Roman"/>
          <w:sz w:val="24"/>
          <w:szCs w:val="24"/>
        </w:rPr>
        <w:t>Zajednica gospodarskih subjekata može se osloniti na sposobnost članova zajednice ili drugih subjekata pod uvjetima određenim ZJN 2016.</w:t>
      </w:r>
    </w:p>
    <w:p w:rsidR="003170C0" w:rsidRPr="003170C0" w:rsidRDefault="003170C0" w:rsidP="002B7F05">
      <w:pPr>
        <w:spacing w:line="276" w:lineRule="auto"/>
        <w:jc w:val="both"/>
        <w:rPr>
          <w:rFonts w:ascii="Times New Roman" w:hAnsi="Times New Roman"/>
          <w:sz w:val="16"/>
          <w:szCs w:val="16"/>
        </w:rPr>
      </w:pPr>
    </w:p>
    <w:p w:rsidR="00074001" w:rsidRPr="003170C0" w:rsidRDefault="00074001" w:rsidP="00947ABD">
      <w:pPr>
        <w:pStyle w:val="Heading3"/>
        <w:numPr>
          <w:ilvl w:val="2"/>
          <w:numId w:val="14"/>
        </w:numPr>
      </w:pPr>
      <w:bookmarkStart w:id="161" w:name="_Toc477120359"/>
      <w:bookmarkStart w:id="162" w:name="_Toc485036629"/>
      <w:bookmarkStart w:id="163" w:name="_Toc485036796"/>
      <w:bookmarkStart w:id="164" w:name="_Toc485814237"/>
      <w:r w:rsidRPr="003170C0">
        <w:t>Odredbe o zajednici ponuditelja (zajednici gospodarskih subjekata)</w:t>
      </w:r>
      <w:bookmarkEnd w:id="161"/>
      <w:bookmarkEnd w:id="162"/>
      <w:bookmarkEnd w:id="163"/>
      <w:bookmarkEnd w:id="164"/>
    </w:p>
    <w:p w:rsidR="00074001" w:rsidRPr="0068181D" w:rsidRDefault="00074001" w:rsidP="002B7F05">
      <w:pPr>
        <w:spacing w:line="276" w:lineRule="auto"/>
        <w:jc w:val="both"/>
        <w:rPr>
          <w:rFonts w:ascii="Times New Roman" w:hAnsi="Times New Roman"/>
          <w:sz w:val="24"/>
          <w:szCs w:val="24"/>
        </w:rPr>
      </w:pPr>
      <w:r w:rsidRPr="0068181D">
        <w:rPr>
          <w:rFonts w:ascii="Times New Roman" w:hAnsi="Times New Roman"/>
          <w:sz w:val="24"/>
          <w:szCs w:val="24"/>
        </w:rPr>
        <w:t>Više gospodarskih subjekata može se udružiti i dostaviti zajedničku ponudu, neovisno o uređenju njihova međusobnog odnosa.</w:t>
      </w:r>
    </w:p>
    <w:p w:rsidR="00074001" w:rsidRPr="0068181D" w:rsidRDefault="00074001" w:rsidP="002B7F05">
      <w:pPr>
        <w:spacing w:line="276" w:lineRule="auto"/>
        <w:jc w:val="both"/>
        <w:rPr>
          <w:rFonts w:ascii="Times New Roman" w:hAnsi="Times New Roman"/>
          <w:sz w:val="24"/>
          <w:szCs w:val="24"/>
        </w:rPr>
      </w:pPr>
    </w:p>
    <w:p w:rsidR="00074001" w:rsidRPr="0068181D" w:rsidRDefault="00074001" w:rsidP="002B7F05">
      <w:pPr>
        <w:spacing w:line="276" w:lineRule="auto"/>
        <w:jc w:val="both"/>
        <w:rPr>
          <w:rFonts w:ascii="Times New Roman" w:hAnsi="Times New Roman"/>
          <w:sz w:val="24"/>
          <w:szCs w:val="24"/>
        </w:rPr>
      </w:pPr>
      <w:r w:rsidRPr="0068181D">
        <w:rPr>
          <w:rFonts w:ascii="Times New Roman" w:hAnsi="Times New Roman"/>
          <w:sz w:val="24"/>
          <w:szCs w:val="24"/>
        </w:rPr>
        <w:t xml:space="preserve">U slučaju Zajednice ponuditelja, Uvez ponude digitalno potpisuju svi članovi Zajednice ponuditelja. Uvez ponude može iznimno potpisati i ovjeriti samo jedan član Zajednice ponuditelja – član Zajednice ponuditelja ovlašten za komunikaciju s Naručiteljem, ukoliko svi članovi Zajednice ponuditelja ovlaste odnosno opunomoće ovlaste jednog svog člana za potpisivanje Uveza ponude. U tom slučaju ovlaštenje ili punomoć (koje ne mora nužno biti ovjereno kod javnog bilježnika zbog troškova), ali mora biti potpisano i ovjereno od strane svih članova Zajednice ponuditelja, mora biti priloženo ponudi kao njen sastavni dio. </w:t>
      </w:r>
    </w:p>
    <w:p w:rsidR="00074001" w:rsidRPr="0068181D" w:rsidRDefault="00074001" w:rsidP="002B7F05">
      <w:pPr>
        <w:spacing w:line="276" w:lineRule="auto"/>
        <w:jc w:val="both"/>
        <w:rPr>
          <w:rFonts w:ascii="Times New Roman" w:hAnsi="Times New Roman"/>
          <w:b/>
          <w:sz w:val="24"/>
          <w:szCs w:val="24"/>
          <w:u w:val="single"/>
        </w:rPr>
      </w:pPr>
    </w:p>
    <w:p w:rsidR="00074001" w:rsidRPr="006D0A4A" w:rsidRDefault="00074001" w:rsidP="002B7F05">
      <w:pPr>
        <w:spacing w:line="276" w:lineRule="auto"/>
        <w:jc w:val="both"/>
        <w:rPr>
          <w:rFonts w:ascii="Times New Roman" w:hAnsi="Times New Roman"/>
          <w:sz w:val="24"/>
          <w:szCs w:val="24"/>
          <w:u w:val="single"/>
        </w:rPr>
      </w:pPr>
      <w:r w:rsidRPr="006D0A4A">
        <w:rPr>
          <w:rFonts w:ascii="Times New Roman" w:hAnsi="Times New Roman"/>
          <w:sz w:val="24"/>
          <w:szCs w:val="24"/>
          <w:u w:val="single"/>
        </w:rPr>
        <w:lastRenderedPageBreak/>
        <w:t>Sukladno članku 280. stavku 10 ZJN 2016., smatra se da ponuda (zajednice ponuditelja) dostavljena elektroničkim sredstvima komunikacije putem EOJN RH obvezuje ponuditelja u roku valjanosti ponude neovisno o tome je li potpisana ili nije te naručitelj ne smije odbiti takvu ponudu samo zbog toga razloga.</w:t>
      </w:r>
    </w:p>
    <w:p w:rsidR="00074001" w:rsidRPr="0068181D" w:rsidRDefault="00074001" w:rsidP="002B7F05">
      <w:pPr>
        <w:spacing w:line="276" w:lineRule="auto"/>
        <w:jc w:val="both"/>
        <w:rPr>
          <w:rFonts w:ascii="Times New Roman" w:hAnsi="Times New Roman"/>
          <w:sz w:val="24"/>
          <w:szCs w:val="24"/>
        </w:rPr>
      </w:pPr>
    </w:p>
    <w:p w:rsidR="00074001" w:rsidRPr="0068181D" w:rsidRDefault="00074001" w:rsidP="002B7F05">
      <w:pPr>
        <w:spacing w:line="276" w:lineRule="auto"/>
        <w:jc w:val="both"/>
        <w:rPr>
          <w:rFonts w:ascii="Times New Roman" w:hAnsi="Times New Roman"/>
          <w:sz w:val="24"/>
          <w:szCs w:val="24"/>
        </w:rPr>
      </w:pPr>
      <w:r w:rsidRPr="0068181D">
        <w:rPr>
          <w:rFonts w:ascii="Times New Roman" w:hAnsi="Times New Roman"/>
          <w:sz w:val="24"/>
          <w:szCs w:val="24"/>
        </w:rPr>
        <w:t xml:space="preserve">Ponuda zajednice ponuditelja mora sadržavati podatke o svakom članu zajednice ponuditelja, kako je određeno obrascem Elektroničkog oglasnika javne nabave, uz obveznu naznaku člana zajednice ponuditelja koji je ovlašten za komunikaciju s Naručiteljem. </w:t>
      </w:r>
    </w:p>
    <w:p w:rsidR="00074001" w:rsidRPr="0068181D" w:rsidRDefault="00074001" w:rsidP="002B7F05">
      <w:pPr>
        <w:spacing w:line="276" w:lineRule="auto"/>
        <w:jc w:val="both"/>
        <w:rPr>
          <w:rFonts w:ascii="Times New Roman" w:hAnsi="Times New Roman"/>
          <w:sz w:val="24"/>
          <w:szCs w:val="24"/>
        </w:rPr>
      </w:pPr>
    </w:p>
    <w:p w:rsidR="00074001" w:rsidRPr="0068181D" w:rsidRDefault="00074001" w:rsidP="002B7F05">
      <w:pPr>
        <w:spacing w:line="276" w:lineRule="auto"/>
        <w:jc w:val="both"/>
        <w:rPr>
          <w:rFonts w:ascii="Times New Roman" w:hAnsi="Times New Roman"/>
          <w:sz w:val="24"/>
          <w:szCs w:val="24"/>
        </w:rPr>
      </w:pPr>
      <w:r w:rsidRPr="0068181D">
        <w:rPr>
          <w:rFonts w:ascii="Times New Roman" w:hAnsi="Times New Roman"/>
          <w:sz w:val="24"/>
          <w:szCs w:val="24"/>
        </w:rPr>
        <w:t xml:space="preserve">Članovi Zajednice ponuditelja obvezni su u ponudi dostaviti određeni pravni akt u mjeri u kojoj je to potrebno za zadovoljavajuće izvršenje </w:t>
      </w:r>
      <w:r w:rsidR="00240EBA" w:rsidRPr="0068181D">
        <w:rPr>
          <w:rFonts w:ascii="Times New Roman" w:hAnsi="Times New Roman"/>
          <w:sz w:val="24"/>
          <w:szCs w:val="24"/>
        </w:rPr>
        <w:t>u</w:t>
      </w:r>
      <w:r w:rsidR="00367149" w:rsidRPr="0068181D">
        <w:rPr>
          <w:rFonts w:ascii="Times New Roman" w:hAnsi="Times New Roman"/>
          <w:sz w:val="24"/>
          <w:szCs w:val="24"/>
        </w:rPr>
        <w:t>govora</w:t>
      </w:r>
      <w:r w:rsidRPr="0068181D">
        <w:rPr>
          <w:rFonts w:ascii="Times New Roman" w:hAnsi="Times New Roman"/>
          <w:sz w:val="24"/>
          <w:szCs w:val="24"/>
        </w:rPr>
        <w:t xml:space="preserve"> (npr. međusobni sporazum, ugovor o poslovnoj suradnji ili slično). Navedeni akt mora biti potpisan i ovjeren (samo ukoliko se u zemlji poslovnog </w:t>
      </w:r>
      <w:proofErr w:type="spellStart"/>
      <w:r w:rsidRPr="0068181D">
        <w:rPr>
          <w:rFonts w:ascii="Times New Roman" w:hAnsi="Times New Roman"/>
          <w:sz w:val="24"/>
          <w:szCs w:val="24"/>
        </w:rPr>
        <w:t>nastana</w:t>
      </w:r>
      <w:proofErr w:type="spellEnd"/>
      <w:r w:rsidRPr="0068181D">
        <w:rPr>
          <w:rFonts w:ascii="Times New Roman" w:hAnsi="Times New Roman"/>
          <w:sz w:val="24"/>
          <w:szCs w:val="24"/>
        </w:rPr>
        <w:t xml:space="preserve"> koristi pečat) od svih članova Zajednice ponuditelja. Navedenim pravnim aktom se trebaju riješiti međusobni odnosi članova Zajednice ponuditelja vezani uz izvršavanje </w:t>
      </w:r>
      <w:r w:rsidR="00240EBA" w:rsidRPr="0068181D">
        <w:rPr>
          <w:rFonts w:ascii="Times New Roman" w:hAnsi="Times New Roman"/>
          <w:sz w:val="24"/>
          <w:szCs w:val="24"/>
        </w:rPr>
        <w:t>u</w:t>
      </w:r>
      <w:r w:rsidR="00367149" w:rsidRPr="0068181D">
        <w:rPr>
          <w:rFonts w:ascii="Times New Roman" w:hAnsi="Times New Roman"/>
          <w:sz w:val="24"/>
          <w:szCs w:val="24"/>
        </w:rPr>
        <w:t>govora</w:t>
      </w:r>
      <w:r w:rsidRPr="0068181D">
        <w:rPr>
          <w:rFonts w:ascii="Times New Roman" w:hAnsi="Times New Roman"/>
          <w:sz w:val="24"/>
          <w:szCs w:val="24"/>
        </w:rPr>
        <w:t xml:space="preserve"> </w:t>
      </w:r>
      <w:r w:rsidR="00240EBA" w:rsidRPr="0068181D">
        <w:rPr>
          <w:rFonts w:ascii="Times New Roman" w:hAnsi="Times New Roman"/>
          <w:sz w:val="24"/>
          <w:szCs w:val="24"/>
        </w:rPr>
        <w:t>o javnoj nabavi, primjerice</w:t>
      </w:r>
      <w:r w:rsidRPr="0068181D">
        <w:rPr>
          <w:rFonts w:ascii="Times New Roman" w:hAnsi="Times New Roman"/>
          <w:sz w:val="24"/>
          <w:szCs w:val="24"/>
        </w:rPr>
        <w:t xml:space="preserve"> – dostava jamstva za uredno </w:t>
      </w:r>
      <w:r w:rsidR="00240EBA" w:rsidRPr="0068181D">
        <w:rPr>
          <w:rFonts w:ascii="Times New Roman" w:hAnsi="Times New Roman"/>
          <w:sz w:val="24"/>
          <w:szCs w:val="24"/>
        </w:rPr>
        <w:t>izvršenje ugovora o javnoj nabavi</w:t>
      </w:r>
      <w:r w:rsidRPr="0068181D">
        <w:rPr>
          <w:rFonts w:ascii="Times New Roman" w:hAnsi="Times New Roman"/>
          <w:sz w:val="24"/>
          <w:szCs w:val="24"/>
        </w:rPr>
        <w:t xml:space="preserve">, dijelovi ugovora koje će izvršavati svaki član Zajednice ponuditelja, </w:t>
      </w:r>
      <w:r w:rsidR="00240EBA" w:rsidRPr="0068181D">
        <w:rPr>
          <w:rFonts w:ascii="Times New Roman" w:hAnsi="Times New Roman"/>
          <w:sz w:val="24"/>
          <w:szCs w:val="24"/>
        </w:rPr>
        <w:t>u ispunjenju ugovora o javnoj nabavi</w:t>
      </w:r>
      <w:r w:rsidRPr="0068181D">
        <w:rPr>
          <w:rFonts w:ascii="Times New Roman" w:hAnsi="Times New Roman"/>
          <w:sz w:val="24"/>
          <w:szCs w:val="24"/>
        </w:rPr>
        <w:t xml:space="preserve">, obavještavanje Naručitelja o promjenama vezanim uz potpisnike ugovora o javnoj nabavi, način odvijanja komunikacije (koji član Zajednice na koji e-mail, </w:t>
      </w:r>
      <w:proofErr w:type="spellStart"/>
      <w:r w:rsidRPr="0068181D">
        <w:rPr>
          <w:rFonts w:ascii="Times New Roman" w:hAnsi="Times New Roman"/>
          <w:sz w:val="24"/>
          <w:szCs w:val="24"/>
        </w:rPr>
        <w:t>fax</w:t>
      </w:r>
      <w:proofErr w:type="spellEnd"/>
      <w:r w:rsidRPr="0068181D">
        <w:rPr>
          <w:rFonts w:ascii="Times New Roman" w:hAnsi="Times New Roman"/>
          <w:sz w:val="24"/>
          <w:szCs w:val="24"/>
        </w:rPr>
        <w:t xml:space="preserve"> i slično), način sklapanja </w:t>
      </w:r>
      <w:r w:rsidR="00240EBA" w:rsidRPr="0068181D">
        <w:rPr>
          <w:rFonts w:ascii="Times New Roman" w:hAnsi="Times New Roman"/>
          <w:sz w:val="24"/>
          <w:szCs w:val="24"/>
        </w:rPr>
        <w:t>ugovora</w:t>
      </w:r>
      <w:r w:rsidRPr="0068181D">
        <w:rPr>
          <w:rFonts w:ascii="Times New Roman" w:hAnsi="Times New Roman"/>
          <w:sz w:val="24"/>
          <w:szCs w:val="24"/>
        </w:rPr>
        <w:t xml:space="preserve"> i potpisnik, izdavanje jamstava na temelju ugovora, komunikacija vezana uz izvršavanje ugovora, izdavanje računa, plaćanje računa, potpisivanje primopredajnog zapisnika i ostala bitna pitanja. </w:t>
      </w:r>
    </w:p>
    <w:p w:rsidR="00074001" w:rsidRPr="0068181D" w:rsidRDefault="00074001" w:rsidP="002B7F05">
      <w:pPr>
        <w:spacing w:line="276" w:lineRule="auto"/>
        <w:jc w:val="both"/>
        <w:rPr>
          <w:rFonts w:ascii="Times New Roman" w:hAnsi="Times New Roman"/>
          <w:sz w:val="24"/>
          <w:szCs w:val="24"/>
        </w:rPr>
      </w:pPr>
    </w:p>
    <w:p w:rsidR="00074001" w:rsidRPr="0068181D" w:rsidRDefault="00074001" w:rsidP="002B7F05">
      <w:pPr>
        <w:spacing w:line="276" w:lineRule="auto"/>
        <w:jc w:val="both"/>
        <w:rPr>
          <w:rFonts w:ascii="Times New Roman" w:hAnsi="Times New Roman"/>
          <w:sz w:val="24"/>
          <w:szCs w:val="24"/>
        </w:rPr>
      </w:pPr>
      <w:r w:rsidRPr="0068181D">
        <w:rPr>
          <w:rFonts w:ascii="Times New Roman" w:hAnsi="Times New Roman"/>
          <w:sz w:val="24"/>
          <w:szCs w:val="24"/>
        </w:rPr>
        <w:t>Odgovornost Ponuditelja iz Zajednice ponuditelja je solidarna. Ukoliko se Zajednica ponuditelja oslanja na sposobnost drugih subjekata radi dokazivanja ispunjavanja kriterija ekonomske i financijske sposobnosti, drugi subjekti su solidarno odgovorni za izvršenje ugovora. Navedena odredba će biti sastavni dio ugovora o javnoj nabavi koji će sklopiti naručitelj s odabranim ponuditeljem.</w:t>
      </w:r>
    </w:p>
    <w:p w:rsidR="004C2EE8" w:rsidRDefault="004C2EE8" w:rsidP="002B7F05">
      <w:pPr>
        <w:spacing w:line="276" w:lineRule="auto"/>
        <w:jc w:val="both"/>
        <w:rPr>
          <w:rFonts w:ascii="Times New Roman" w:hAnsi="Times New Roman"/>
          <w:sz w:val="24"/>
          <w:szCs w:val="24"/>
        </w:rPr>
      </w:pPr>
    </w:p>
    <w:p w:rsidR="00074001" w:rsidRPr="0068181D" w:rsidRDefault="00074001" w:rsidP="00947ABD">
      <w:pPr>
        <w:pStyle w:val="Heading3"/>
        <w:numPr>
          <w:ilvl w:val="2"/>
          <w:numId w:val="14"/>
        </w:numPr>
      </w:pPr>
      <w:bookmarkStart w:id="165" w:name="_Toc477120360"/>
      <w:bookmarkStart w:id="166" w:name="_Toc485036630"/>
      <w:bookmarkStart w:id="167" w:name="_Toc485036797"/>
      <w:bookmarkStart w:id="168" w:name="_Toc485814238"/>
      <w:r w:rsidRPr="0068181D">
        <w:t xml:space="preserve">Odredbe o </w:t>
      </w:r>
      <w:proofErr w:type="spellStart"/>
      <w:r w:rsidRPr="0068181D">
        <w:t>podugovarateljima</w:t>
      </w:r>
      <w:bookmarkEnd w:id="165"/>
      <w:bookmarkEnd w:id="166"/>
      <w:bookmarkEnd w:id="167"/>
      <w:bookmarkEnd w:id="168"/>
      <w:proofErr w:type="spellEnd"/>
    </w:p>
    <w:p w:rsidR="00074001" w:rsidRPr="0068181D" w:rsidRDefault="00074001" w:rsidP="002B7F05">
      <w:pPr>
        <w:spacing w:line="276" w:lineRule="auto"/>
        <w:jc w:val="both"/>
        <w:rPr>
          <w:rFonts w:ascii="Times New Roman" w:hAnsi="Times New Roman"/>
          <w:sz w:val="24"/>
          <w:szCs w:val="24"/>
        </w:rPr>
      </w:pPr>
      <w:r w:rsidRPr="0068181D">
        <w:rPr>
          <w:rFonts w:ascii="Times New Roman" w:hAnsi="Times New Roman"/>
          <w:sz w:val="24"/>
          <w:szCs w:val="24"/>
        </w:rPr>
        <w:t xml:space="preserve">Javni naručitelj ne smije zahtijevati od gospodarskih subjekata da dio ugovora o javnoj nabavi daju u podugovor ili da angažiraju određene </w:t>
      </w:r>
      <w:proofErr w:type="spellStart"/>
      <w:r w:rsidRPr="0068181D">
        <w:rPr>
          <w:rFonts w:ascii="Times New Roman" w:hAnsi="Times New Roman"/>
          <w:sz w:val="24"/>
          <w:szCs w:val="24"/>
        </w:rPr>
        <w:t>podugovaratelje</w:t>
      </w:r>
      <w:proofErr w:type="spellEnd"/>
      <w:r w:rsidRPr="0068181D">
        <w:rPr>
          <w:rFonts w:ascii="Times New Roman" w:hAnsi="Times New Roman"/>
          <w:sz w:val="24"/>
          <w:szCs w:val="24"/>
        </w:rPr>
        <w:t xml:space="preserve"> niti ih u tome ograničavati, osim ako posebnim propisom ili međunarodnim sporazumom nije drukčije određeno.</w:t>
      </w:r>
    </w:p>
    <w:p w:rsidR="00103A17" w:rsidRPr="0068181D" w:rsidRDefault="00103A17" w:rsidP="002B7F05">
      <w:pPr>
        <w:spacing w:line="276" w:lineRule="auto"/>
        <w:jc w:val="both"/>
        <w:rPr>
          <w:rFonts w:ascii="Times New Roman" w:hAnsi="Times New Roman"/>
          <w:sz w:val="24"/>
          <w:szCs w:val="24"/>
        </w:rPr>
      </w:pPr>
    </w:p>
    <w:p w:rsidR="00074001" w:rsidRPr="0068181D" w:rsidRDefault="00074001" w:rsidP="002B7F05">
      <w:pPr>
        <w:spacing w:line="276" w:lineRule="auto"/>
        <w:jc w:val="both"/>
        <w:rPr>
          <w:rFonts w:ascii="Times New Roman" w:hAnsi="Times New Roman"/>
          <w:sz w:val="24"/>
          <w:szCs w:val="24"/>
        </w:rPr>
      </w:pPr>
      <w:r w:rsidRPr="0068181D">
        <w:rPr>
          <w:rFonts w:ascii="Times New Roman" w:hAnsi="Times New Roman"/>
          <w:sz w:val="24"/>
          <w:szCs w:val="24"/>
        </w:rPr>
        <w:t xml:space="preserve">Ponuditelj je obvezan za svakog </w:t>
      </w:r>
      <w:proofErr w:type="spellStart"/>
      <w:r w:rsidRPr="0068181D">
        <w:rPr>
          <w:rFonts w:ascii="Times New Roman" w:hAnsi="Times New Roman"/>
          <w:sz w:val="24"/>
          <w:szCs w:val="24"/>
        </w:rPr>
        <w:t>podugovaratelja</w:t>
      </w:r>
      <w:proofErr w:type="spellEnd"/>
      <w:r w:rsidRPr="0068181D">
        <w:rPr>
          <w:rFonts w:ascii="Times New Roman" w:hAnsi="Times New Roman"/>
          <w:sz w:val="24"/>
          <w:szCs w:val="24"/>
        </w:rPr>
        <w:t xml:space="preserve"> dokazati da ne postoji razlog za isključenje iz točke 3.1.2. Dokumentacije o nabavi. </w:t>
      </w:r>
    </w:p>
    <w:p w:rsidR="00103A17" w:rsidRPr="0068181D" w:rsidRDefault="00103A17" w:rsidP="002B7F05">
      <w:pPr>
        <w:spacing w:line="276" w:lineRule="auto"/>
        <w:jc w:val="both"/>
        <w:rPr>
          <w:rFonts w:ascii="Times New Roman" w:hAnsi="Times New Roman"/>
          <w:sz w:val="24"/>
          <w:szCs w:val="24"/>
        </w:rPr>
      </w:pPr>
    </w:p>
    <w:p w:rsidR="00074001" w:rsidRPr="0068181D" w:rsidRDefault="00074001" w:rsidP="002B7F05">
      <w:pPr>
        <w:spacing w:line="276" w:lineRule="auto"/>
        <w:jc w:val="both"/>
        <w:rPr>
          <w:rFonts w:ascii="Times New Roman" w:hAnsi="Times New Roman"/>
          <w:sz w:val="24"/>
          <w:szCs w:val="24"/>
        </w:rPr>
      </w:pPr>
      <w:r w:rsidRPr="0068181D">
        <w:rPr>
          <w:rFonts w:ascii="Times New Roman" w:hAnsi="Times New Roman"/>
          <w:sz w:val="24"/>
          <w:szCs w:val="24"/>
        </w:rPr>
        <w:t xml:space="preserve">Ako javni naručitelj utvrdi da postoji osnova za isključenje </w:t>
      </w:r>
      <w:proofErr w:type="spellStart"/>
      <w:r w:rsidRPr="0068181D">
        <w:rPr>
          <w:rFonts w:ascii="Times New Roman" w:hAnsi="Times New Roman"/>
          <w:sz w:val="24"/>
          <w:szCs w:val="24"/>
        </w:rPr>
        <w:t>podugovaratelja</w:t>
      </w:r>
      <w:proofErr w:type="spellEnd"/>
      <w:r w:rsidRPr="0068181D">
        <w:rPr>
          <w:rFonts w:ascii="Times New Roman" w:hAnsi="Times New Roman"/>
          <w:sz w:val="24"/>
          <w:szCs w:val="24"/>
        </w:rPr>
        <w:t xml:space="preserve"> iz točke 3.1.2. Dokumentacije o nabavi, obvezan je od gospodarskog subjekta zatražiti zamjenu tog </w:t>
      </w:r>
      <w:proofErr w:type="spellStart"/>
      <w:r w:rsidRPr="0068181D">
        <w:rPr>
          <w:rFonts w:ascii="Times New Roman" w:hAnsi="Times New Roman"/>
          <w:sz w:val="24"/>
          <w:szCs w:val="24"/>
        </w:rPr>
        <w:t>podugovaratelja</w:t>
      </w:r>
      <w:proofErr w:type="spellEnd"/>
      <w:r w:rsidRPr="0068181D">
        <w:rPr>
          <w:rFonts w:ascii="Times New Roman" w:hAnsi="Times New Roman"/>
          <w:sz w:val="24"/>
          <w:szCs w:val="24"/>
        </w:rPr>
        <w:t xml:space="preserve"> u primjerenom roku, ne kraćem od pet dana.</w:t>
      </w:r>
    </w:p>
    <w:p w:rsidR="00103A17" w:rsidRPr="0068181D" w:rsidRDefault="00103A17" w:rsidP="002B7F05">
      <w:pPr>
        <w:spacing w:line="276" w:lineRule="auto"/>
        <w:jc w:val="both"/>
        <w:rPr>
          <w:rFonts w:ascii="Times New Roman" w:hAnsi="Times New Roman"/>
          <w:sz w:val="24"/>
          <w:szCs w:val="24"/>
        </w:rPr>
      </w:pPr>
    </w:p>
    <w:p w:rsidR="00074001" w:rsidRPr="0068181D" w:rsidRDefault="00074001" w:rsidP="002B7F05">
      <w:pPr>
        <w:spacing w:line="276" w:lineRule="auto"/>
        <w:jc w:val="both"/>
        <w:rPr>
          <w:rFonts w:ascii="Times New Roman" w:hAnsi="Times New Roman"/>
          <w:sz w:val="24"/>
          <w:szCs w:val="24"/>
        </w:rPr>
      </w:pPr>
      <w:r w:rsidRPr="0068181D">
        <w:rPr>
          <w:rFonts w:ascii="Times New Roman" w:hAnsi="Times New Roman"/>
          <w:sz w:val="24"/>
          <w:szCs w:val="24"/>
        </w:rPr>
        <w:t>Ponuditelj koji namjerava dati dio ugovora o javnoj nabavi u podugovor obvezan je u ponudi:</w:t>
      </w:r>
    </w:p>
    <w:p w:rsidR="00074001" w:rsidRPr="0068181D" w:rsidRDefault="00074001" w:rsidP="004D3AE9">
      <w:pPr>
        <w:pStyle w:val="ListParagraph"/>
        <w:numPr>
          <w:ilvl w:val="0"/>
          <w:numId w:val="23"/>
        </w:numPr>
        <w:spacing w:after="160" w:line="276" w:lineRule="auto"/>
        <w:jc w:val="both"/>
        <w:rPr>
          <w:rFonts w:ascii="Times New Roman" w:hAnsi="Times New Roman"/>
          <w:sz w:val="24"/>
          <w:szCs w:val="24"/>
        </w:rPr>
      </w:pPr>
      <w:r w:rsidRPr="0068181D">
        <w:rPr>
          <w:rFonts w:ascii="Times New Roman" w:hAnsi="Times New Roman"/>
          <w:sz w:val="24"/>
          <w:szCs w:val="24"/>
        </w:rPr>
        <w:t>navesti koji dio ugovora namjerava dati u podugovor (predmet ili količina, vrijednost ili postotni udio),</w:t>
      </w:r>
    </w:p>
    <w:p w:rsidR="00074001" w:rsidRPr="0068181D" w:rsidRDefault="00074001" w:rsidP="004D3AE9">
      <w:pPr>
        <w:pStyle w:val="ListParagraph"/>
        <w:numPr>
          <w:ilvl w:val="0"/>
          <w:numId w:val="23"/>
        </w:numPr>
        <w:spacing w:after="160" w:line="276" w:lineRule="auto"/>
        <w:jc w:val="both"/>
        <w:rPr>
          <w:rFonts w:ascii="Times New Roman" w:hAnsi="Times New Roman"/>
          <w:sz w:val="24"/>
          <w:szCs w:val="24"/>
        </w:rPr>
      </w:pPr>
      <w:r w:rsidRPr="0068181D">
        <w:rPr>
          <w:rFonts w:ascii="Times New Roman" w:hAnsi="Times New Roman"/>
          <w:sz w:val="24"/>
          <w:szCs w:val="24"/>
        </w:rPr>
        <w:lastRenderedPageBreak/>
        <w:t xml:space="preserve">navesti podatke o </w:t>
      </w:r>
      <w:proofErr w:type="spellStart"/>
      <w:r w:rsidRPr="0068181D">
        <w:rPr>
          <w:rFonts w:ascii="Times New Roman" w:hAnsi="Times New Roman"/>
          <w:sz w:val="24"/>
          <w:szCs w:val="24"/>
        </w:rPr>
        <w:t>podugovarateljima</w:t>
      </w:r>
      <w:proofErr w:type="spellEnd"/>
      <w:r w:rsidRPr="0068181D">
        <w:rPr>
          <w:rFonts w:ascii="Times New Roman" w:hAnsi="Times New Roman"/>
          <w:sz w:val="24"/>
          <w:szCs w:val="24"/>
        </w:rPr>
        <w:t xml:space="preserve"> (naziv ili tvrtka, sjedište, OIB ili nacionalni identifikacijski broj, broj računa, zakonski zastupnici </w:t>
      </w:r>
      <w:proofErr w:type="spellStart"/>
      <w:r w:rsidRPr="0068181D">
        <w:rPr>
          <w:rFonts w:ascii="Times New Roman" w:hAnsi="Times New Roman"/>
          <w:sz w:val="24"/>
          <w:szCs w:val="24"/>
        </w:rPr>
        <w:t>podugovaratelja</w:t>
      </w:r>
      <w:proofErr w:type="spellEnd"/>
      <w:r w:rsidRPr="0068181D">
        <w:rPr>
          <w:rFonts w:ascii="Times New Roman" w:hAnsi="Times New Roman"/>
          <w:sz w:val="24"/>
          <w:szCs w:val="24"/>
        </w:rPr>
        <w:t>),</w:t>
      </w:r>
    </w:p>
    <w:p w:rsidR="00074001" w:rsidRPr="0068181D" w:rsidRDefault="00074001" w:rsidP="004D3AE9">
      <w:pPr>
        <w:pStyle w:val="ListParagraph"/>
        <w:numPr>
          <w:ilvl w:val="0"/>
          <w:numId w:val="23"/>
        </w:numPr>
        <w:spacing w:after="160" w:line="276" w:lineRule="auto"/>
        <w:jc w:val="both"/>
        <w:rPr>
          <w:rFonts w:ascii="Times New Roman" w:hAnsi="Times New Roman"/>
          <w:sz w:val="24"/>
          <w:szCs w:val="24"/>
        </w:rPr>
      </w:pPr>
      <w:r w:rsidRPr="0068181D">
        <w:rPr>
          <w:rFonts w:ascii="Times New Roman" w:hAnsi="Times New Roman"/>
          <w:sz w:val="24"/>
          <w:szCs w:val="24"/>
        </w:rPr>
        <w:t xml:space="preserve">dostaviti ESPD - europsku jedinstvenu dokumentaciju o nabavi za svakog </w:t>
      </w:r>
      <w:proofErr w:type="spellStart"/>
      <w:r w:rsidRPr="0068181D">
        <w:rPr>
          <w:rFonts w:ascii="Times New Roman" w:hAnsi="Times New Roman"/>
          <w:sz w:val="24"/>
          <w:szCs w:val="24"/>
        </w:rPr>
        <w:t>podugovaratelja</w:t>
      </w:r>
      <w:proofErr w:type="spellEnd"/>
      <w:r w:rsidRPr="0068181D">
        <w:rPr>
          <w:rFonts w:ascii="Times New Roman" w:hAnsi="Times New Roman"/>
          <w:sz w:val="24"/>
          <w:szCs w:val="24"/>
        </w:rPr>
        <w:t>.</w:t>
      </w:r>
    </w:p>
    <w:p w:rsidR="00074001" w:rsidRPr="0068181D" w:rsidRDefault="00074001" w:rsidP="002B7F05">
      <w:pPr>
        <w:spacing w:line="276" w:lineRule="auto"/>
        <w:jc w:val="both"/>
        <w:rPr>
          <w:rFonts w:ascii="Times New Roman" w:hAnsi="Times New Roman"/>
          <w:sz w:val="24"/>
          <w:szCs w:val="24"/>
        </w:rPr>
      </w:pPr>
      <w:r w:rsidRPr="0068181D">
        <w:rPr>
          <w:rFonts w:ascii="Times New Roman" w:hAnsi="Times New Roman"/>
          <w:sz w:val="24"/>
          <w:szCs w:val="24"/>
        </w:rPr>
        <w:t xml:space="preserve">Ako ponuditelja dio ugovora o javnoj nabavi daje u podugovor, podaci o </w:t>
      </w:r>
      <w:proofErr w:type="spellStart"/>
      <w:r w:rsidRPr="0068181D">
        <w:rPr>
          <w:rFonts w:ascii="Times New Roman" w:hAnsi="Times New Roman"/>
          <w:sz w:val="24"/>
          <w:szCs w:val="24"/>
        </w:rPr>
        <w:t>podugovarateljima</w:t>
      </w:r>
      <w:proofErr w:type="spellEnd"/>
      <w:r w:rsidRPr="0068181D">
        <w:rPr>
          <w:rFonts w:ascii="Times New Roman" w:hAnsi="Times New Roman"/>
          <w:sz w:val="24"/>
          <w:szCs w:val="24"/>
        </w:rPr>
        <w:t xml:space="preserve"> će biti navedeni u ugovoru o javnoj nabavi.</w:t>
      </w:r>
    </w:p>
    <w:p w:rsidR="00103A17" w:rsidRPr="0068181D" w:rsidRDefault="00103A17" w:rsidP="002B7F05">
      <w:pPr>
        <w:spacing w:line="276" w:lineRule="auto"/>
        <w:jc w:val="both"/>
        <w:rPr>
          <w:rFonts w:ascii="Times New Roman" w:hAnsi="Times New Roman"/>
          <w:sz w:val="24"/>
          <w:szCs w:val="24"/>
        </w:rPr>
      </w:pPr>
    </w:p>
    <w:p w:rsidR="00074001" w:rsidRPr="0068181D" w:rsidRDefault="00074001" w:rsidP="002B7F05">
      <w:pPr>
        <w:spacing w:line="276" w:lineRule="auto"/>
        <w:jc w:val="both"/>
        <w:rPr>
          <w:rFonts w:ascii="Times New Roman" w:hAnsi="Times New Roman"/>
          <w:sz w:val="24"/>
          <w:szCs w:val="24"/>
        </w:rPr>
      </w:pPr>
      <w:r w:rsidRPr="0068181D">
        <w:rPr>
          <w:rFonts w:ascii="Times New Roman" w:hAnsi="Times New Roman"/>
          <w:sz w:val="24"/>
          <w:szCs w:val="24"/>
        </w:rPr>
        <w:t xml:space="preserve">Naručitelj će neposredno plaćati </w:t>
      </w:r>
      <w:proofErr w:type="spellStart"/>
      <w:r w:rsidRPr="0068181D">
        <w:rPr>
          <w:rFonts w:ascii="Times New Roman" w:hAnsi="Times New Roman"/>
          <w:sz w:val="24"/>
          <w:szCs w:val="24"/>
        </w:rPr>
        <w:t>podugovaratelju</w:t>
      </w:r>
      <w:proofErr w:type="spellEnd"/>
      <w:r w:rsidRPr="0068181D">
        <w:rPr>
          <w:rFonts w:ascii="Times New Roman" w:hAnsi="Times New Roman"/>
          <w:sz w:val="24"/>
          <w:szCs w:val="24"/>
        </w:rPr>
        <w:t xml:space="preserve"> za dio ugovora koji je isti izvršio, osim u slučaju da ponuditelj može dokazati da su obveze prema </w:t>
      </w:r>
      <w:proofErr w:type="spellStart"/>
      <w:r w:rsidRPr="0068181D">
        <w:rPr>
          <w:rFonts w:ascii="Times New Roman" w:hAnsi="Times New Roman"/>
          <w:sz w:val="24"/>
          <w:szCs w:val="24"/>
        </w:rPr>
        <w:t>podugovaratelju</w:t>
      </w:r>
      <w:proofErr w:type="spellEnd"/>
      <w:r w:rsidRPr="0068181D">
        <w:rPr>
          <w:rFonts w:ascii="Times New Roman" w:hAnsi="Times New Roman"/>
          <w:sz w:val="24"/>
          <w:szCs w:val="24"/>
        </w:rPr>
        <w:t xml:space="preserve"> za dio ugovora koji će isti izvršiti već podmirene. </w:t>
      </w:r>
    </w:p>
    <w:p w:rsidR="00103A17" w:rsidRPr="0068181D" w:rsidRDefault="00103A17" w:rsidP="002B7F05">
      <w:pPr>
        <w:spacing w:line="276" w:lineRule="auto"/>
        <w:jc w:val="both"/>
        <w:rPr>
          <w:rFonts w:ascii="Times New Roman" w:hAnsi="Times New Roman"/>
          <w:sz w:val="24"/>
          <w:szCs w:val="24"/>
        </w:rPr>
      </w:pPr>
    </w:p>
    <w:p w:rsidR="00074001" w:rsidRPr="0068181D" w:rsidRDefault="00074001" w:rsidP="002B7F05">
      <w:pPr>
        <w:spacing w:line="276" w:lineRule="auto"/>
        <w:jc w:val="both"/>
        <w:rPr>
          <w:rFonts w:ascii="Times New Roman" w:hAnsi="Times New Roman"/>
          <w:sz w:val="24"/>
          <w:szCs w:val="24"/>
        </w:rPr>
      </w:pPr>
      <w:r w:rsidRPr="0068181D">
        <w:rPr>
          <w:rFonts w:ascii="Times New Roman" w:hAnsi="Times New Roman"/>
          <w:sz w:val="24"/>
          <w:szCs w:val="24"/>
        </w:rPr>
        <w:t xml:space="preserve">Ugovaratelj mora svom računu ili situaciji priložiti račune ili situacije svojih </w:t>
      </w:r>
      <w:proofErr w:type="spellStart"/>
      <w:r w:rsidRPr="0068181D">
        <w:rPr>
          <w:rFonts w:ascii="Times New Roman" w:hAnsi="Times New Roman"/>
          <w:sz w:val="24"/>
          <w:szCs w:val="24"/>
        </w:rPr>
        <w:t>podugovaratelja</w:t>
      </w:r>
      <w:proofErr w:type="spellEnd"/>
      <w:r w:rsidRPr="0068181D">
        <w:rPr>
          <w:rFonts w:ascii="Times New Roman" w:hAnsi="Times New Roman"/>
          <w:sz w:val="24"/>
          <w:szCs w:val="24"/>
        </w:rPr>
        <w:t xml:space="preserve"> koje je prethodno potvrdio.</w:t>
      </w:r>
    </w:p>
    <w:p w:rsidR="00103A17" w:rsidRPr="00A6320F" w:rsidRDefault="00103A17" w:rsidP="002B7F05">
      <w:pPr>
        <w:spacing w:line="276" w:lineRule="auto"/>
        <w:jc w:val="both"/>
        <w:rPr>
          <w:rFonts w:ascii="Times New Roman" w:hAnsi="Times New Roman"/>
          <w:sz w:val="16"/>
          <w:szCs w:val="16"/>
        </w:rPr>
      </w:pPr>
    </w:p>
    <w:p w:rsidR="00074001" w:rsidRPr="0068181D" w:rsidRDefault="00074001" w:rsidP="002B7F05">
      <w:pPr>
        <w:spacing w:line="276" w:lineRule="auto"/>
        <w:jc w:val="both"/>
        <w:rPr>
          <w:rFonts w:ascii="Times New Roman" w:hAnsi="Times New Roman"/>
          <w:sz w:val="24"/>
          <w:szCs w:val="24"/>
        </w:rPr>
      </w:pPr>
      <w:r w:rsidRPr="0068181D">
        <w:rPr>
          <w:rFonts w:ascii="Times New Roman" w:hAnsi="Times New Roman"/>
          <w:sz w:val="24"/>
          <w:szCs w:val="24"/>
        </w:rPr>
        <w:t>Ugovaratelj može tijekom izvršenja ugovora o javnoj nabavi od Naručitelja zahtijevati:</w:t>
      </w:r>
    </w:p>
    <w:p w:rsidR="00074001" w:rsidRPr="0068181D" w:rsidRDefault="00074001" w:rsidP="004D3AE9">
      <w:pPr>
        <w:pStyle w:val="ListParagraph"/>
        <w:numPr>
          <w:ilvl w:val="0"/>
          <w:numId w:val="24"/>
        </w:numPr>
        <w:spacing w:after="160" w:line="276" w:lineRule="auto"/>
        <w:jc w:val="both"/>
        <w:rPr>
          <w:rFonts w:ascii="Times New Roman" w:hAnsi="Times New Roman"/>
          <w:sz w:val="24"/>
          <w:szCs w:val="24"/>
        </w:rPr>
      </w:pPr>
      <w:r w:rsidRPr="0068181D">
        <w:rPr>
          <w:rFonts w:ascii="Times New Roman" w:hAnsi="Times New Roman"/>
          <w:sz w:val="24"/>
          <w:szCs w:val="24"/>
        </w:rPr>
        <w:t xml:space="preserve">promjenu </w:t>
      </w:r>
      <w:proofErr w:type="spellStart"/>
      <w:r w:rsidRPr="0068181D">
        <w:rPr>
          <w:rFonts w:ascii="Times New Roman" w:hAnsi="Times New Roman"/>
          <w:sz w:val="24"/>
          <w:szCs w:val="24"/>
        </w:rPr>
        <w:t>podugovaratelja</w:t>
      </w:r>
      <w:proofErr w:type="spellEnd"/>
      <w:r w:rsidRPr="0068181D">
        <w:rPr>
          <w:rFonts w:ascii="Times New Roman" w:hAnsi="Times New Roman"/>
          <w:sz w:val="24"/>
          <w:szCs w:val="24"/>
        </w:rPr>
        <w:t xml:space="preserve"> za onaj dio ugovora o javnoj nabavi koji je prethodno dao u podugovor,</w:t>
      </w:r>
    </w:p>
    <w:p w:rsidR="00074001" w:rsidRPr="0068181D" w:rsidRDefault="00074001" w:rsidP="004D3AE9">
      <w:pPr>
        <w:pStyle w:val="ListParagraph"/>
        <w:numPr>
          <w:ilvl w:val="0"/>
          <w:numId w:val="24"/>
        </w:numPr>
        <w:spacing w:after="160" w:line="276" w:lineRule="auto"/>
        <w:jc w:val="both"/>
        <w:rPr>
          <w:rFonts w:ascii="Times New Roman" w:hAnsi="Times New Roman"/>
          <w:sz w:val="24"/>
          <w:szCs w:val="24"/>
        </w:rPr>
      </w:pPr>
      <w:r w:rsidRPr="0068181D">
        <w:rPr>
          <w:rFonts w:ascii="Times New Roman" w:hAnsi="Times New Roman"/>
          <w:sz w:val="24"/>
          <w:szCs w:val="24"/>
        </w:rPr>
        <w:t xml:space="preserve">uvođenje jednog ili više novih </w:t>
      </w:r>
      <w:proofErr w:type="spellStart"/>
      <w:r w:rsidRPr="0068181D">
        <w:rPr>
          <w:rFonts w:ascii="Times New Roman" w:hAnsi="Times New Roman"/>
          <w:sz w:val="24"/>
          <w:szCs w:val="24"/>
        </w:rPr>
        <w:t>podugovaratelja</w:t>
      </w:r>
      <w:proofErr w:type="spellEnd"/>
      <w:r w:rsidRPr="0068181D">
        <w:rPr>
          <w:rFonts w:ascii="Times New Roman" w:hAnsi="Times New Roman"/>
          <w:sz w:val="24"/>
          <w:szCs w:val="24"/>
        </w:rPr>
        <w:t xml:space="preserve"> čiji ukupni udio ne smije prijeći 30% vrijednosti ugovora o javnoj nabavi bez poreza na dodanu vrijednost, neovisno o tome je li prethodno dao dio ugovora o javnoj nabavi u podugovor ili ne,</w:t>
      </w:r>
    </w:p>
    <w:p w:rsidR="00074001" w:rsidRPr="0068181D" w:rsidRDefault="00074001" w:rsidP="004D3AE9">
      <w:pPr>
        <w:pStyle w:val="ListParagraph"/>
        <w:numPr>
          <w:ilvl w:val="0"/>
          <w:numId w:val="24"/>
        </w:numPr>
        <w:spacing w:after="160" w:line="276" w:lineRule="auto"/>
        <w:jc w:val="both"/>
        <w:rPr>
          <w:rFonts w:ascii="Times New Roman" w:hAnsi="Times New Roman"/>
          <w:sz w:val="24"/>
          <w:szCs w:val="24"/>
        </w:rPr>
      </w:pPr>
      <w:r w:rsidRPr="0068181D">
        <w:rPr>
          <w:rFonts w:ascii="Times New Roman" w:hAnsi="Times New Roman"/>
          <w:sz w:val="24"/>
          <w:szCs w:val="24"/>
        </w:rPr>
        <w:t>preuzimanje izvršenja dijela ugovora o javnoj nabavi koji je prethodno dao u podugovor.</w:t>
      </w:r>
    </w:p>
    <w:p w:rsidR="00074001" w:rsidRPr="0068181D" w:rsidRDefault="00074001" w:rsidP="002B7F05">
      <w:pPr>
        <w:spacing w:line="276" w:lineRule="auto"/>
        <w:jc w:val="both"/>
        <w:rPr>
          <w:rFonts w:ascii="Times New Roman" w:hAnsi="Times New Roman"/>
          <w:sz w:val="24"/>
          <w:szCs w:val="24"/>
        </w:rPr>
      </w:pPr>
      <w:r w:rsidRPr="0068181D">
        <w:rPr>
          <w:rFonts w:ascii="Times New Roman" w:hAnsi="Times New Roman"/>
          <w:sz w:val="24"/>
          <w:szCs w:val="24"/>
        </w:rPr>
        <w:t xml:space="preserve">Uz zahtjev za promjenom </w:t>
      </w:r>
      <w:proofErr w:type="spellStart"/>
      <w:r w:rsidRPr="0068181D">
        <w:rPr>
          <w:rFonts w:ascii="Times New Roman" w:hAnsi="Times New Roman"/>
          <w:sz w:val="24"/>
          <w:szCs w:val="24"/>
        </w:rPr>
        <w:t>podugovaratelja</w:t>
      </w:r>
      <w:proofErr w:type="spellEnd"/>
      <w:r w:rsidRPr="0068181D">
        <w:rPr>
          <w:rFonts w:ascii="Times New Roman" w:hAnsi="Times New Roman"/>
          <w:sz w:val="24"/>
          <w:szCs w:val="24"/>
        </w:rPr>
        <w:t xml:space="preserve">, ugovaratelj Naručitelju dostavlja podatke o novom </w:t>
      </w:r>
      <w:proofErr w:type="spellStart"/>
      <w:r w:rsidRPr="0068181D">
        <w:rPr>
          <w:rFonts w:ascii="Times New Roman" w:hAnsi="Times New Roman"/>
          <w:sz w:val="24"/>
          <w:szCs w:val="24"/>
        </w:rPr>
        <w:t>podugovaratelju</w:t>
      </w:r>
      <w:proofErr w:type="spellEnd"/>
      <w:r w:rsidRPr="0068181D">
        <w:rPr>
          <w:rFonts w:ascii="Times New Roman" w:hAnsi="Times New Roman"/>
          <w:sz w:val="24"/>
          <w:szCs w:val="24"/>
        </w:rPr>
        <w:t xml:space="preserve"> i europsku jedinstvenu dokumentaciju o nabavi za </w:t>
      </w:r>
      <w:proofErr w:type="spellStart"/>
      <w:r w:rsidRPr="0068181D">
        <w:rPr>
          <w:rFonts w:ascii="Times New Roman" w:hAnsi="Times New Roman"/>
          <w:sz w:val="24"/>
          <w:szCs w:val="24"/>
        </w:rPr>
        <w:t>podugovaratelja</w:t>
      </w:r>
      <w:proofErr w:type="spellEnd"/>
      <w:r w:rsidRPr="0068181D">
        <w:rPr>
          <w:rFonts w:ascii="Times New Roman" w:hAnsi="Times New Roman"/>
          <w:sz w:val="24"/>
          <w:szCs w:val="24"/>
        </w:rPr>
        <w:t>.</w:t>
      </w:r>
    </w:p>
    <w:p w:rsidR="00103A17" w:rsidRPr="00A6320F" w:rsidRDefault="00103A17" w:rsidP="002B7F05">
      <w:pPr>
        <w:spacing w:line="276" w:lineRule="auto"/>
        <w:jc w:val="both"/>
        <w:rPr>
          <w:rFonts w:ascii="Times New Roman" w:hAnsi="Times New Roman"/>
          <w:sz w:val="16"/>
          <w:szCs w:val="16"/>
        </w:rPr>
      </w:pPr>
    </w:p>
    <w:p w:rsidR="00074001" w:rsidRPr="0068181D" w:rsidRDefault="00074001" w:rsidP="002B7F05">
      <w:pPr>
        <w:spacing w:line="276" w:lineRule="auto"/>
        <w:jc w:val="both"/>
        <w:rPr>
          <w:rFonts w:ascii="Times New Roman" w:hAnsi="Times New Roman"/>
          <w:sz w:val="24"/>
          <w:szCs w:val="24"/>
        </w:rPr>
      </w:pPr>
      <w:r w:rsidRPr="0068181D">
        <w:rPr>
          <w:rFonts w:ascii="Times New Roman" w:hAnsi="Times New Roman"/>
          <w:sz w:val="24"/>
          <w:szCs w:val="24"/>
        </w:rPr>
        <w:t>Javni naručitelj neće odobriti zahtjev ugovaratelja:</w:t>
      </w:r>
    </w:p>
    <w:p w:rsidR="00103A17" w:rsidRPr="00A6320F" w:rsidRDefault="00103A17" w:rsidP="002B7F05">
      <w:pPr>
        <w:spacing w:line="276" w:lineRule="auto"/>
        <w:jc w:val="both"/>
        <w:rPr>
          <w:rFonts w:ascii="Times New Roman" w:hAnsi="Times New Roman"/>
          <w:sz w:val="16"/>
          <w:szCs w:val="16"/>
        </w:rPr>
      </w:pPr>
    </w:p>
    <w:p w:rsidR="00074001" w:rsidRPr="0068181D" w:rsidRDefault="00074001" w:rsidP="002B7F05">
      <w:pPr>
        <w:spacing w:line="276" w:lineRule="auto"/>
        <w:jc w:val="both"/>
        <w:rPr>
          <w:rFonts w:ascii="Times New Roman" w:hAnsi="Times New Roman"/>
          <w:sz w:val="24"/>
          <w:szCs w:val="24"/>
        </w:rPr>
      </w:pPr>
      <w:r w:rsidRPr="0068181D">
        <w:rPr>
          <w:rFonts w:ascii="Times New Roman" w:hAnsi="Times New Roman"/>
          <w:sz w:val="24"/>
          <w:szCs w:val="24"/>
        </w:rPr>
        <w:t xml:space="preserve">1. u slučaju zahtjeva za promjenom </w:t>
      </w:r>
      <w:proofErr w:type="spellStart"/>
      <w:r w:rsidRPr="0068181D">
        <w:rPr>
          <w:rFonts w:ascii="Times New Roman" w:hAnsi="Times New Roman"/>
          <w:sz w:val="24"/>
          <w:szCs w:val="24"/>
        </w:rPr>
        <w:t>podugovaratelja</w:t>
      </w:r>
      <w:proofErr w:type="spellEnd"/>
      <w:r w:rsidRPr="0068181D">
        <w:rPr>
          <w:rFonts w:ascii="Times New Roman" w:hAnsi="Times New Roman"/>
          <w:sz w:val="24"/>
          <w:szCs w:val="24"/>
        </w:rPr>
        <w:t xml:space="preserve"> za onaj dio ugovora koji je prethodno dao u podugovor i u slučaju zahtjeva za uvođenje jednog ili više novih </w:t>
      </w:r>
      <w:proofErr w:type="spellStart"/>
      <w:r w:rsidRPr="0068181D">
        <w:rPr>
          <w:rFonts w:ascii="Times New Roman" w:hAnsi="Times New Roman"/>
          <w:sz w:val="24"/>
          <w:szCs w:val="24"/>
        </w:rPr>
        <w:t>podugovaratelja</w:t>
      </w:r>
      <w:proofErr w:type="spellEnd"/>
      <w:r w:rsidRPr="0068181D">
        <w:rPr>
          <w:rFonts w:ascii="Times New Roman" w:hAnsi="Times New Roman"/>
          <w:sz w:val="24"/>
          <w:szCs w:val="24"/>
        </w:rPr>
        <w:t xml:space="preserve"> čiji ukupni udio ne smije prijeći 30% vrijednosti ugovora o javnoj nabavi bez PDV-a, neovisno o tome je li prethodno dao dio ugovora o javnoj nabavi u podugovor ili ne, ako se ugovaratelj u postupku javne nabave radi dokazivanja ispunjenja kriterija za odabir gospodarskog subjekta oslonio na sposobnost </w:t>
      </w:r>
      <w:proofErr w:type="spellStart"/>
      <w:r w:rsidRPr="0068181D">
        <w:rPr>
          <w:rFonts w:ascii="Times New Roman" w:hAnsi="Times New Roman"/>
          <w:sz w:val="24"/>
          <w:szCs w:val="24"/>
        </w:rPr>
        <w:t>podugovaratelja</w:t>
      </w:r>
      <w:proofErr w:type="spellEnd"/>
      <w:r w:rsidRPr="0068181D">
        <w:rPr>
          <w:rFonts w:ascii="Times New Roman" w:hAnsi="Times New Roman"/>
          <w:sz w:val="24"/>
          <w:szCs w:val="24"/>
        </w:rPr>
        <w:t xml:space="preserve"> kojeg sada mijenja, a novi </w:t>
      </w:r>
      <w:proofErr w:type="spellStart"/>
      <w:r w:rsidRPr="0068181D">
        <w:rPr>
          <w:rFonts w:ascii="Times New Roman" w:hAnsi="Times New Roman"/>
          <w:sz w:val="24"/>
          <w:szCs w:val="24"/>
        </w:rPr>
        <w:t>podugovaratelj</w:t>
      </w:r>
      <w:proofErr w:type="spellEnd"/>
      <w:r w:rsidRPr="0068181D">
        <w:rPr>
          <w:rFonts w:ascii="Times New Roman" w:hAnsi="Times New Roman"/>
          <w:sz w:val="24"/>
          <w:szCs w:val="24"/>
        </w:rPr>
        <w:t xml:space="preserve"> ne ispunjava iste uvjete, ili postoje osnove za isključenje,</w:t>
      </w:r>
    </w:p>
    <w:p w:rsidR="00103A17" w:rsidRPr="00025198" w:rsidRDefault="00103A17" w:rsidP="002B7F05">
      <w:pPr>
        <w:spacing w:line="276" w:lineRule="auto"/>
        <w:jc w:val="both"/>
        <w:rPr>
          <w:rFonts w:ascii="Times New Roman" w:hAnsi="Times New Roman"/>
          <w:sz w:val="16"/>
          <w:szCs w:val="16"/>
        </w:rPr>
      </w:pPr>
    </w:p>
    <w:p w:rsidR="00074001" w:rsidRPr="0068181D" w:rsidRDefault="00074001" w:rsidP="002B7F05">
      <w:pPr>
        <w:spacing w:line="276" w:lineRule="auto"/>
        <w:jc w:val="both"/>
        <w:rPr>
          <w:rFonts w:ascii="Times New Roman" w:hAnsi="Times New Roman"/>
          <w:sz w:val="24"/>
          <w:szCs w:val="24"/>
        </w:rPr>
      </w:pPr>
      <w:r w:rsidRPr="0068181D">
        <w:rPr>
          <w:rFonts w:ascii="Times New Roman" w:hAnsi="Times New Roman"/>
          <w:sz w:val="24"/>
          <w:szCs w:val="24"/>
        </w:rPr>
        <w:t xml:space="preserve">2. u slučaju preuzimanje izvršenja dijela ugovora o javnoj nabavi koji je prethodno dao u podugovor, ako se ugovaratelj u postupku javne nabave radi dokazivanja ispunjenja kriterija za odabir gospodarskog subjekta oslonio na sposobnost </w:t>
      </w:r>
      <w:proofErr w:type="spellStart"/>
      <w:r w:rsidRPr="0068181D">
        <w:rPr>
          <w:rFonts w:ascii="Times New Roman" w:hAnsi="Times New Roman"/>
          <w:sz w:val="24"/>
          <w:szCs w:val="24"/>
        </w:rPr>
        <w:t>podugovaratelja</w:t>
      </w:r>
      <w:proofErr w:type="spellEnd"/>
      <w:r w:rsidRPr="0068181D">
        <w:rPr>
          <w:rFonts w:ascii="Times New Roman" w:hAnsi="Times New Roman"/>
          <w:sz w:val="24"/>
          <w:szCs w:val="24"/>
        </w:rPr>
        <w:t xml:space="preserve"> za izvršenje tog dijela, a ugovaratelj samostalno ne posjeduje takvu sposobnost, ili ako je taj dio ugovora već izvršen.</w:t>
      </w:r>
    </w:p>
    <w:p w:rsidR="00103A17" w:rsidRPr="00025198" w:rsidRDefault="00103A17" w:rsidP="002B7F05">
      <w:pPr>
        <w:spacing w:line="276" w:lineRule="auto"/>
        <w:jc w:val="both"/>
        <w:rPr>
          <w:rFonts w:ascii="Times New Roman" w:hAnsi="Times New Roman"/>
          <w:sz w:val="16"/>
          <w:szCs w:val="16"/>
        </w:rPr>
      </w:pPr>
    </w:p>
    <w:p w:rsidR="00074001" w:rsidRDefault="00074001" w:rsidP="002B7F05">
      <w:pPr>
        <w:spacing w:line="276" w:lineRule="auto"/>
        <w:jc w:val="both"/>
        <w:rPr>
          <w:rFonts w:ascii="Times New Roman" w:hAnsi="Times New Roman"/>
          <w:sz w:val="24"/>
          <w:szCs w:val="24"/>
        </w:rPr>
      </w:pPr>
      <w:r w:rsidRPr="0068181D">
        <w:rPr>
          <w:rFonts w:ascii="Times New Roman" w:hAnsi="Times New Roman"/>
          <w:sz w:val="24"/>
          <w:szCs w:val="24"/>
        </w:rPr>
        <w:t xml:space="preserve">Sudjelovanje </w:t>
      </w:r>
      <w:proofErr w:type="spellStart"/>
      <w:r w:rsidRPr="0068181D">
        <w:rPr>
          <w:rFonts w:ascii="Times New Roman" w:hAnsi="Times New Roman"/>
          <w:sz w:val="24"/>
          <w:szCs w:val="24"/>
        </w:rPr>
        <w:t>podugovaratelja</w:t>
      </w:r>
      <w:proofErr w:type="spellEnd"/>
      <w:r w:rsidRPr="0068181D">
        <w:rPr>
          <w:rFonts w:ascii="Times New Roman" w:hAnsi="Times New Roman"/>
          <w:sz w:val="24"/>
          <w:szCs w:val="24"/>
        </w:rPr>
        <w:t xml:space="preserve"> ne utječe na odgovornost ugovaratelja za izvršenje ugovora o javnoj nabavi. Ako se ponuditelj oslanja na sposobnost </w:t>
      </w:r>
      <w:proofErr w:type="spellStart"/>
      <w:r w:rsidRPr="0068181D">
        <w:rPr>
          <w:rFonts w:ascii="Times New Roman" w:hAnsi="Times New Roman"/>
          <w:sz w:val="24"/>
          <w:szCs w:val="24"/>
        </w:rPr>
        <w:t>podugovaratelja</w:t>
      </w:r>
      <w:proofErr w:type="spellEnd"/>
      <w:r w:rsidRPr="0068181D">
        <w:rPr>
          <w:rFonts w:ascii="Times New Roman" w:hAnsi="Times New Roman"/>
          <w:sz w:val="24"/>
          <w:szCs w:val="24"/>
        </w:rPr>
        <w:t xml:space="preserve"> radi dokazivanja ispunjavanja kriterija ekonomske i financijske sposobnosti, </w:t>
      </w:r>
      <w:proofErr w:type="spellStart"/>
      <w:r w:rsidRPr="0068181D">
        <w:rPr>
          <w:rFonts w:ascii="Times New Roman" w:hAnsi="Times New Roman"/>
          <w:sz w:val="24"/>
          <w:szCs w:val="24"/>
        </w:rPr>
        <w:t>podugovaratelji</w:t>
      </w:r>
      <w:proofErr w:type="spellEnd"/>
      <w:r w:rsidRPr="0068181D">
        <w:rPr>
          <w:rFonts w:ascii="Times New Roman" w:hAnsi="Times New Roman"/>
          <w:sz w:val="24"/>
          <w:szCs w:val="24"/>
        </w:rPr>
        <w:t xml:space="preserve"> su solidarno </w:t>
      </w:r>
      <w:r w:rsidRPr="0068181D">
        <w:rPr>
          <w:rFonts w:ascii="Times New Roman" w:hAnsi="Times New Roman"/>
          <w:sz w:val="24"/>
          <w:szCs w:val="24"/>
        </w:rPr>
        <w:lastRenderedPageBreak/>
        <w:t>odgovorni za izvršenje ugovora. Navedena odredba će biti sastavni dio ugovora o javnoj nabavi koji će sklopiti naručitelj s odabranim ponuditeljem.</w:t>
      </w:r>
    </w:p>
    <w:p w:rsidR="00025198" w:rsidRPr="00025198" w:rsidRDefault="00025198" w:rsidP="002B7F05">
      <w:pPr>
        <w:spacing w:line="276" w:lineRule="auto"/>
        <w:jc w:val="both"/>
        <w:rPr>
          <w:rFonts w:ascii="Times New Roman" w:hAnsi="Times New Roman"/>
          <w:sz w:val="16"/>
          <w:szCs w:val="16"/>
        </w:rPr>
      </w:pPr>
    </w:p>
    <w:p w:rsidR="00074001" w:rsidRPr="0068181D" w:rsidRDefault="00074001" w:rsidP="00947ABD">
      <w:pPr>
        <w:pStyle w:val="Heading3"/>
      </w:pPr>
      <w:bookmarkStart w:id="169" w:name="_Toc477120361"/>
      <w:bookmarkStart w:id="170" w:name="_Toc485036631"/>
      <w:bookmarkStart w:id="171" w:name="_Toc485036798"/>
      <w:bookmarkStart w:id="172" w:name="_Toc485814239"/>
      <w:r w:rsidRPr="0068181D">
        <w:t>Datum, vrijeme i mjesto javnog otvaranja ponuda</w:t>
      </w:r>
      <w:bookmarkEnd w:id="169"/>
      <w:bookmarkEnd w:id="170"/>
      <w:bookmarkEnd w:id="171"/>
      <w:bookmarkEnd w:id="172"/>
    </w:p>
    <w:p w:rsidR="00074001" w:rsidRPr="0068181D" w:rsidRDefault="00074001" w:rsidP="002B7F05">
      <w:pPr>
        <w:spacing w:line="276" w:lineRule="auto"/>
        <w:rPr>
          <w:rFonts w:ascii="Times New Roman" w:hAnsi="Times New Roman"/>
          <w:sz w:val="24"/>
          <w:szCs w:val="24"/>
        </w:rPr>
      </w:pPr>
      <w:r w:rsidRPr="0068181D">
        <w:rPr>
          <w:rFonts w:ascii="Times New Roman" w:hAnsi="Times New Roman"/>
          <w:sz w:val="24"/>
          <w:szCs w:val="24"/>
        </w:rPr>
        <w:t xml:space="preserve">Ponuditelj svoju elektroničku ponudu mora dostaviti, predajom u Elektronički oglasnik javne nabave Republike Hrvatske, najkasnije do </w:t>
      </w:r>
      <w:r w:rsidR="004F6E3A" w:rsidRPr="003301DB">
        <w:rPr>
          <w:rFonts w:ascii="Times New Roman" w:hAnsi="Times New Roman"/>
          <w:b/>
          <w:sz w:val="24"/>
          <w:szCs w:val="24"/>
        </w:rPr>
        <w:t>2</w:t>
      </w:r>
      <w:r w:rsidR="00025198">
        <w:rPr>
          <w:rFonts w:ascii="Times New Roman" w:hAnsi="Times New Roman"/>
          <w:b/>
          <w:sz w:val="24"/>
          <w:szCs w:val="24"/>
        </w:rPr>
        <w:t>9</w:t>
      </w:r>
      <w:r w:rsidRPr="003301DB">
        <w:rPr>
          <w:rFonts w:ascii="Times New Roman" w:hAnsi="Times New Roman"/>
          <w:b/>
          <w:sz w:val="24"/>
          <w:szCs w:val="24"/>
        </w:rPr>
        <w:t>.</w:t>
      </w:r>
      <w:r w:rsidR="004F6E3A" w:rsidRPr="003301DB">
        <w:rPr>
          <w:rFonts w:ascii="Times New Roman" w:hAnsi="Times New Roman"/>
          <w:b/>
          <w:sz w:val="24"/>
          <w:szCs w:val="24"/>
        </w:rPr>
        <w:t>08</w:t>
      </w:r>
      <w:r w:rsidRPr="003301DB">
        <w:rPr>
          <w:rFonts w:ascii="Times New Roman" w:hAnsi="Times New Roman"/>
          <w:b/>
          <w:sz w:val="24"/>
          <w:szCs w:val="24"/>
        </w:rPr>
        <w:t>.20</w:t>
      </w:r>
      <w:r w:rsidR="004F6E3A" w:rsidRPr="003301DB">
        <w:rPr>
          <w:rFonts w:ascii="Times New Roman" w:hAnsi="Times New Roman"/>
          <w:b/>
          <w:sz w:val="24"/>
          <w:szCs w:val="24"/>
        </w:rPr>
        <w:t>17</w:t>
      </w:r>
      <w:r w:rsidRPr="0068181D">
        <w:rPr>
          <w:rFonts w:ascii="Times New Roman" w:hAnsi="Times New Roman"/>
          <w:sz w:val="24"/>
          <w:szCs w:val="24"/>
        </w:rPr>
        <w:t xml:space="preserve">. </w:t>
      </w:r>
      <w:r w:rsidR="004F6E3A">
        <w:rPr>
          <w:rFonts w:ascii="Times New Roman" w:hAnsi="Times New Roman"/>
          <w:sz w:val="24"/>
          <w:szCs w:val="24"/>
        </w:rPr>
        <w:t xml:space="preserve"> </w:t>
      </w:r>
      <w:r w:rsidRPr="0068181D">
        <w:rPr>
          <w:rFonts w:ascii="Times New Roman" w:hAnsi="Times New Roman"/>
          <w:sz w:val="24"/>
          <w:szCs w:val="24"/>
        </w:rPr>
        <w:t>do</w:t>
      </w:r>
      <w:r w:rsidR="004F6E3A">
        <w:rPr>
          <w:rFonts w:ascii="Times New Roman" w:hAnsi="Times New Roman"/>
          <w:sz w:val="24"/>
          <w:szCs w:val="24"/>
        </w:rPr>
        <w:t xml:space="preserve"> 12</w:t>
      </w:r>
      <w:r w:rsidRPr="0068181D">
        <w:rPr>
          <w:rFonts w:ascii="Times New Roman" w:hAnsi="Times New Roman"/>
          <w:sz w:val="24"/>
          <w:szCs w:val="24"/>
        </w:rPr>
        <w:t>:</w:t>
      </w:r>
      <w:r w:rsidR="004F6E3A">
        <w:rPr>
          <w:rFonts w:ascii="Times New Roman" w:hAnsi="Times New Roman"/>
          <w:sz w:val="24"/>
          <w:szCs w:val="24"/>
        </w:rPr>
        <w:t>00</w:t>
      </w:r>
      <w:r w:rsidRPr="0068181D">
        <w:rPr>
          <w:rFonts w:ascii="Times New Roman" w:hAnsi="Times New Roman"/>
          <w:sz w:val="24"/>
          <w:szCs w:val="24"/>
        </w:rPr>
        <w:t xml:space="preserve"> sati.</w:t>
      </w:r>
    </w:p>
    <w:p w:rsidR="00103A17" w:rsidRPr="00025198" w:rsidRDefault="00103A17" w:rsidP="00A6320F">
      <w:pPr>
        <w:spacing w:line="276" w:lineRule="auto"/>
        <w:jc w:val="both"/>
        <w:rPr>
          <w:rFonts w:ascii="Times New Roman" w:hAnsi="Times New Roman"/>
          <w:sz w:val="16"/>
          <w:szCs w:val="16"/>
        </w:rPr>
      </w:pPr>
    </w:p>
    <w:p w:rsidR="00074001" w:rsidRPr="0068181D" w:rsidRDefault="00074001" w:rsidP="002B7F05">
      <w:pPr>
        <w:spacing w:line="276" w:lineRule="auto"/>
        <w:rPr>
          <w:rFonts w:ascii="Times New Roman" w:hAnsi="Times New Roman"/>
          <w:sz w:val="24"/>
          <w:szCs w:val="24"/>
        </w:rPr>
      </w:pPr>
      <w:r w:rsidRPr="0068181D">
        <w:rPr>
          <w:rFonts w:ascii="Times New Roman" w:hAnsi="Times New Roman"/>
          <w:sz w:val="24"/>
          <w:szCs w:val="24"/>
        </w:rPr>
        <w:t>Javno otvaranje ponuda održat će se u pro</w:t>
      </w:r>
      <w:r w:rsidR="002D01CD" w:rsidRPr="0068181D">
        <w:rPr>
          <w:rFonts w:ascii="Times New Roman" w:hAnsi="Times New Roman"/>
          <w:sz w:val="24"/>
          <w:szCs w:val="24"/>
        </w:rPr>
        <w:t xml:space="preserve">storijama Naručitelja na adresi </w:t>
      </w:r>
      <w:r w:rsidR="0021693E">
        <w:rPr>
          <w:rFonts w:ascii="Times New Roman" w:hAnsi="Times New Roman"/>
          <w:sz w:val="24"/>
          <w:szCs w:val="24"/>
        </w:rPr>
        <w:t>:  Ulica grada Vukovara 78, Zagreb (dvorana za sastanke II kat)</w:t>
      </w:r>
      <w:r w:rsidRPr="0068181D">
        <w:rPr>
          <w:rFonts w:ascii="Times New Roman" w:hAnsi="Times New Roman"/>
          <w:sz w:val="24"/>
          <w:szCs w:val="24"/>
        </w:rPr>
        <w:t xml:space="preserve">. </w:t>
      </w:r>
    </w:p>
    <w:p w:rsidR="00103A17" w:rsidRPr="00025198" w:rsidRDefault="00103A17" w:rsidP="00025198">
      <w:pPr>
        <w:spacing w:line="276" w:lineRule="auto"/>
        <w:rPr>
          <w:rFonts w:ascii="Times New Roman" w:hAnsi="Times New Roman"/>
          <w:sz w:val="16"/>
          <w:szCs w:val="16"/>
        </w:rPr>
      </w:pPr>
    </w:p>
    <w:p w:rsidR="00074001" w:rsidRPr="0068181D" w:rsidRDefault="00074001" w:rsidP="002B7F05">
      <w:pPr>
        <w:spacing w:line="276" w:lineRule="auto"/>
        <w:jc w:val="both"/>
        <w:rPr>
          <w:rFonts w:ascii="Times New Roman" w:hAnsi="Times New Roman"/>
          <w:sz w:val="24"/>
          <w:szCs w:val="24"/>
        </w:rPr>
      </w:pPr>
      <w:r w:rsidRPr="0068181D">
        <w:rPr>
          <w:rFonts w:ascii="Times New Roman" w:hAnsi="Times New Roman"/>
          <w:sz w:val="24"/>
          <w:szCs w:val="24"/>
        </w:rPr>
        <w:t>Javnom otvaranju ponuda smiju prisustvovati ovlašteni predstavnici ponuditelja i druge osobe.</w:t>
      </w:r>
    </w:p>
    <w:p w:rsidR="00074001" w:rsidRDefault="00074001" w:rsidP="002B7F05">
      <w:pPr>
        <w:spacing w:line="276" w:lineRule="auto"/>
        <w:jc w:val="both"/>
        <w:rPr>
          <w:rFonts w:ascii="Times New Roman" w:hAnsi="Times New Roman"/>
          <w:sz w:val="24"/>
          <w:szCs w:val="24"/>
        </w:rPr>
      </w:pPr>
      <w:r w:rsidRPr="0068181D">
        <w:rPr>
          <w:rFonts w:ascii="Times New Roman" w:hAnsi="Times New Roman"/>
          <w:sz w:val="24"/>
          <w:szCs w:val="24"/>
        </w:rPr>
        <w:t>Pravo aktivnog sudjelovanja na javnom otvaranju ponuda imaju samo članovi stručnog povjerenstva za javnu nabavu i ovlašteni predstavnici ponuditelja.</w:t>
      </w:r>
    </w:p>
    <w:p w:rsidR="00074001" w:rsidRPr="0068181D" w:rsidRDefault="00074001" w:rsidP="00947ABD">
      <w:pPr>
        <w:pStyle w:val="Heading3"/>
      </w:pPr>
      <w:bookmarkStart w:id="173" w:name="_Toc477120362"/>
      <w:bookmarkStart w:id="174" w:name="_Toc485036632"/>
      <w:bookmarkStart w:id="175" w:name="_Toc485036799"/>
      <w:bookmarkStart w:id="176" w:name="_Toc485814240"/>
      <w:r w:rsidRPr="0068181D">
        <w:t>Izuzetno niske ponude</w:t>
      </w:r>
      <w:bookmarkEnd w:id="173"/>
      <w:bookmarkEnd w:id="174"/>
      <w:bookmarkEnd w:id="175"/>
      <w:bookmarkEnd w:id="176"/>
    </w:p>
    <w:p w:rsidR="00074001" w:rsidRPr="0068181D" w:rsidRDefault="00074001" w:rsidP="002B7F05">
      <w:pPr>
        <w:spacing w:line="276" w:lineRule="auto"/>
        <w:jc w:val="both"/>
        <w:rPr>
          <w:rFonts w:ascii="Times New Roman" w:hAnsi="Times New Roman"/>
          <w:sz w:val="24"/>
          <w:szCs w:val="24"/>
        </w:rPr>
      </w:pPr>
      <w:r w:rsidRPr="0068181D">
        <w:rPr>
          <w:rFonts w:ascii="Times New Roman" w:hAnsi="Times New Roman"/>
          <w:sz w:val="24"/>
          <w:szCs w:val="24"/>
        </w:rPr>
        <w:t>Naručitelj će zahtijevati od gospodarskog subjekta da, u primjerenom roku ne kraćem od 5 dana, objasni cijenu ili trošak naveden u ponudi ako se čini da je ponuda izuzetno niska u odnosu na robu koja je predmet nabave.</w:t>
      </w:r>
    </w:p>
    <w:p w:rsidR="00103A17" w:rsidRPr="003170C0" w:rsidRDefault="00103A17" w:rsidP="00025198">
      <w:pPr>
        <w:spacing w:line="276" w:lineRule="auto"/>
        <w:rPr>
          <w:rFonts w:ascii="Times New Roman" w:hAnsi="Times New Roman"/>
          <w:sz w:val="16"/>
          <w:szCs w:val="16"/>
        </w:rPr>
      </w:pPr>
    </w:p>
    <w:p w:rsidR="00074001" w:rsidRPr="0068181D" w:rsidRDefault="00074001" w:rsidP="002B7F05">
      <w:pPr>
        <w:spacing w:line="276" w:lineRule="auto"/>
        <w:jc w:val="both"/>
        <w:rPr>
          <w:rFonts w:ascii="Times New Roman" w:hAnsi="Times New Roman"/>
          <w:sz w:val="24"/>
          <w:szCs w:val="24"/>
        </w:rPr>
      </w:pPr>
      <w:r w:rsidRPr="0068181D">
        <w:rPr>
          <w:rFonts w:ascii="Times New Roman" w:hAnsi="Times New Roman"/>
          <w:sz w:val="24"/>
          <w:szCs w:val="24"/>
        </w:rPr>
        <w:t>Objašnjenja ponuditelja mogu se posebice odnositi na razloge propisane člankom 289. stavkom 2. ZJN 2016.</w:t>
      </w:r>
    </w:p>
    <w:p w:rsidR="00103A17" w:rsidRPr="00025198" w:rsidRDefault="00103A17" w:rsidP="00025198">
      <w:pPr>
        <w:spacing w:line="276" w:lineRule="auto"/>
        <w:rPr>
          <w:rFonts w:ascii="Times New Roman" w:hAnsi="Times New Roman"/>
          <w:sz w:val="16"/>
          <w:szCs w:val="16"/>
        </w:rPr>
      </w:pPr>
    </w:p>
    <w:p w:rsidR="00074001" w:rsidRPr="0068181D" w:rsidRDefault="00074001" w:rsidP="002B7F05">
      <w:pPr>
        <w:spacing w:line="276" w:lineRule="auto"/>
        <w:jc w:val="both"/>
        <w:rPr>
          <w:rFonts w:ascii="Times New Roman" w:hAnsi="Times New Roman"/>
          <w:sz w:val="24"/>
          <w:szCs w:val="24"/>
        </w:rPr>
      </w:pPr>
      <w:r w:rsidRPr="0068181D">
        <w:rPr>
          <w:rFonts w:ascii="Times New Roman" w:hAnsi="Times New Roman"/>
          <w:sz w:val="24"/>
          <w:szCs w:val="24"/>
        </w:rPr>
        <w:t>Ako tijekom ocjene dostavljenih podataka postoje određene nejasnoće, Naručitelj može od ponuditelja zatražiti dodatno pojašnjenje.</w:t>
      </w:r>
    </w:p>
    <w:p w:rsidR="00074001" w:rsidRPr="0068181D" w:rsidRDefault="00074001" w:rsidP="00947ABD">
      <w:pPr>
        <w:pStyle w:val="Heading3"/>
      </w:pPr>
      <w:bookmarkStart w:id="177" w:name="_Toc477120363"/>
      <w:bookmarkStart w:id="178" w:name="_Toc485036633"/>
      <w:bookmarkStart w:id="179" w:name="_Toc485036800"/>
      <w:bookmarkStart w:id="180" w:name="_Toc485814241"/>
      <w:r w:rsidRPr="0068181D">
        <w:t>Rok za donošenje odluke o odabiru</w:t>
      </w:r>
      <w:bookmarkEnd w:id="177"/>
      <w:bookmarkEnd w:id="178"/>
      <w:bookmarkEnd w:id="179"/>
      <w:bookmarkEnd w:id="180"/>
    </w:p>
    <w:p w:rsidR="00074001" w:rsidRPr="0068181D" w:rsidRDefault="00074001" w:rsidP="002B7F05">
      <w:pPr>
        <w:spacing w:line="276" w:lineRule="auto"/>
        <w:rPr>
          <w:rFonts w:ascii="Times New Roman" w:hAnsi="Times New Roman"/>
          <w:sz w:val="24"/>
          <w:szCs w:val="24"/>
        </w:rPr>
      </w:pPr>
      <w:r w:rsidRPr="0068181D">
        <w:rPr>
          <w:rFonts w:ascii="Times New Roman" w:hAnsi="Times New Roman"/>
          <w:sz w:val="24"/>
          <w:szCs w:val="24"/>
        </w:rPr>
        <w:t xml:space="preserve">Odluka o odabiru donosi se u roku od </w:t>
      </w:r>
      <w:r w:rsidR="00AD1C8E">
        <w:rPr>
          <w:rFonts w:ascii="Times New Roman" w:hAnsi="Times New Roman"/>
          <w:sz w:val="24"/>
          <w:szCs w:val="24"/>
        </w:rPr>
        <w:t>3</w:t>
      </w:r>
      <w:r w:rsidRPr="0068181D">
        <w:rPr>
          <w:rFonts w:ascii="Times New Roman" w:hAnsi="Times New Roman"/>
          <w:sz w:val="24"/>
          <w:szCs w:val="24"/>
        </w:rPr>
        <w:t>0 dana od isteka roka za dostavu ponuda.</w:t>
      </w:r>
    </w:p>
    <w:p w:rsidR="00074001" w:rsidRPr="0068181D" w:rsidRDefault="00074001" w:rsidP="00947ABD">
      <w:pPr>
        <w:pStyle w:val="Heading3"/>
      </w:pPr>
      <w:bookmarkStart w:id="181" w:name="_Toc477120364"/>
      <w:bookmarkStart w:id="182" w:name="_Toc485036634"/>
      <w:bookmarkStart w:id="183" w:name="_Toc485036801"/>
      <w:bookmarkStart w:id="184" w:name="_Toc485814242"/>
      <w:r w:rsidRPr="0068181D">
        <w:t>Pravna zaštita</w:t>
      </w:r>
      <w:bookmarkEnd w:id="181"/>
      <w:bookmarkEnd w:id="182"/>
      <w:bookmarkEnd w:id="183"/>
      <w:bookmarkEnd w:id="184"/>
    </w:p>
    <w:p w:rsidR="00074001" w:rsidRPr="0068181D" w:rsidRDefault="00074001" w:rsidP="002B7F05">
      <w:pPr>
        <w:spacing w:line="276" w:lineRule="auto"/>
        <w:jc w:val="both"/>
        <w:rPr>
          <w:rFonts w:ascii="Times New Roman" w:hAnsi="Times New Roman"/>
          <w:sz w:val="24"/>
          <w:szCs w:val="24"/>
        </w:rPr>
      </w:pPr>
      <w:r w:rsidRPr="0068181D">
        <w:rPr>
          <w:rFonts w:ascii="Times New Roman" w:hAnsi="Times New Roman"/>
          <w:sz w:val="24"/>
          <w:szCs w:val="24"/>
        </w:rPr>
        <w:t>Za rješavanje o žalbama nadležna je Državna komisija za kontrolu postupaka javne nabave.</w:t>
      </w:r>
    </w:p>
    <w:p w:rsidR="00103A17" w:rsidRPr="0068181D" w:rsidRDefault="00103A17" w:rsidP="002B7F05">
      <w:pPr>
        <w:spacing w:line="276" w:lineRule="auto"/>
        <w:jc w:val="both"/>
        <w:rPr>
          <w:rFonts w:ascii="Times New Roman" w:hAnsi="Times New Roman"/>
          <w:sz w:val="24"/>
          <w:szCs w:val="24"/>
        </w:rPr>
      </w:pPr>
    </w:p>
    <w:p w:rsidR="00074001" w:rsidRPr="0068181D" w:rsidRDefault="00074001" w:rsidP="002B7F05">
      <w:pPr>
        <w:spacing w:line="276" w:lineRule="auto"/>
        <w:jc w:val="both"/>
        <w:rPr>
          <w:rFonts w:ascii="Times New Roman" w:hAnsi="Times New Roman"/>
          <w:sz w:val="24"/>
          <w:szCs w:val="24"/>
        </w:rPr>
      </w:pPr>
      <w:r w:rsidRPr="0068181D">
        <w:rPr>
          <w:rFonts w:ascii="Times New Roman" w:hAnsi="Times New Roman"/>
          <w:sz w:val="24"/>
          <w:szCs w:val="24"/>
        </w:rPr>
        <w:t>Žalbeni postupak vodi se prema odredbama ZJN 2016. i Zakona o općem upravnom postupku.</w:t>
      </w:r>
    </w:p>
    <w:p w:rsidR="00103A17" w:rsidRPr="003170C0" w:rsidRDefault="00103A17" w:rsidP="002B7F05">
      <w:pPr>
        <w:spacing w:line="276" w:lineRule="auto"/>
        <w:jc w:val="both"/>
        <w:rPr>
          <w:rFonts w:ascii="Times New Roman" w:hAnsi="Times New Roman"/>
          <w:sz w:val="16"/>
          <w:szCs w:val="16"/>
        </w:rPr>
      </w:pPr>
    </w:p>
    <w:p w:rsidR="00074001" w:rsidRPr="0068181D" w:rsidRDefault="00074001" w:rsidP="002B7F05">
      <w:pPr>
        <w:spacing w:line="276" w:lineRule="auto"/>
        <w:jc w:val="both"/>
        <w:rPr>
          <w:rFonts w:ascii="Times New Roman" w:hAnsi="Times New Roman"/>
          <w:sz w:val="24"/>
          <w:szCs w:val="24"/>
        </w:rPr>
      </w:pPr>
      <w:r w:rsidRPr="0068181D">
        <w:rPr>
          <w:rFonts w:ascii="Times New Roman" w:hAnsi="Times New Roman"/>
          <w:sz w:val="24"/>
          <w:szCs w:val="24"/>
        </w:rPr>
        <w:t>Žalbeni postupak temelji se na načelima javne nabave i upravnog postupka.</w:t>
      </w:r>
    </w:p>
    <w:p w:rsidR="00074001" w:rsidRPr="0068181D" w:rsidRDefault="00074001" w:rsidP="002B7F05">
      <w:pPr>
        <w:spacing w:line="276" w:lineRule="auto"/>
        <w:jc w:val="both"/>
        <w:rPr>
          <w:rFonts w:ascii="Times New Roman" w:hAnsi="Times New Roman"/>
          <w:sz w:val="24"/>
          <w:szCs w:val="24"/>
        </w:rPr>
      </w:pPr>
      <w:r w:rsidRPr="0068181D">
        <w:rPr>
          <w:rFonts w:ascii="Times New Roman" w:hAnsi="Times New Roman"/>
          <w:sz w:val="24"/>
          <w:szCs w:val="24"/>
        </w:rPr>
        <w:t>Pravo na žalbu ima svaki gospodarski subjekt koji ima ili je imao pravni interes za dobivanje ugovora o javnoj nabavi i koji je pretrpio ili bi mogao pretrpjeti štetu od navodnoga kršenja subjektivnih prava.</w:t>
      </w:r>
    </w:p>
    <w:p w:rsidR="00103A17" w:rsidRPr="003170C0" w:rsidRDefault="00103A17" w:rsidP="002B7F05">
      <w:pPr>
        <w:spacing w:line="276" w:lineRule="auto"/>
        <w:jc w:val="both"/>
        <w:rPr>
          <w:rFonts w:ascii="Times New Roman" w:hAnsi="Times New Roman"/>
          <w:sz w:val="16"/>
          <w:szCs w:val="16"/>
        </w:rPr>
      </w:pPr>
    </w:p>
    <w:p w:rsidR="00074001" w:rsidRPr="0068181D" w:rsidRDefault="00074001" w:rsidP="002B7F05">
      <w:pPr>
        <w:spacing w:line="276" w:lineRule="auto"/>
        <w:jc w:val="both"/>
        <w:rPr>
          <w:rFonts w:ascii="Times New Roman" w:hAnsi="Times New Roman"/>
          <w:sz w:val="24"/>
          <w:szCs w:val="24"/>
        </w:rPr>
      </w:pPr>
      <w:r w:rsidRPr="0068181D">
        <w:rPr>
          <w:rFonts w:ascii="Times New Roman" w:hAnsi="Times New Roman"/>
          <w:sz w:val="24"/>
          <w:szCs w:val="24"/>
        </w:rPr>
        <w:t>Žalba se izjavljuje Državnoj komisiji u pisanom obliku.</w:t>
      </w:r>
    </w:p>
    <w:p w:rsidR="00103A17" w:rsidRPr="0068181D" w:rsidRDefault="00103A17" w:rsidP="002B7F05">
      <w:pPr>
        <w:spacing w:line="276" w:lineRule="auto"/>
        <w:jc w:val="both"/>
        <w:rPr>
          <w:rFonts w:ascii="Times New Roman" w:hAnsi="Times New Roman"/>
          <w:sz w:val="24"/>
          <w:szCs w:val="24"/>
        </w:rPr>
      </w:pPr>
    </w:p>
    <w:p w:rsidR="00074001" w:rsidRPr="0068181D" w:rsidRDefault="00074001" w:rsidP="002B7F05">
      <w:pPr>
        <w:spacing w:line="276" w:lineRule="auto"/>
        <w:jc w:val="both"/>
        <w:rPr>
          <w:rFonts w:ascii="Times New Roman" w:hAnsi="Times New Roman"/>
          <w:sz w:val="24"/>
          <w:szCs w:val="24"/>
        </w:rPr>
      </w:pPr>
      <w:r w:rsidRPr="0068181D">
        <w:rPr>
          <w:rFonts w:ascii="Times New Roman" w:hAnsi="Times New Roman"/>
          <w:sz w:val="24"/>
          <w:szCs w:val="24"/>
        </w:rPr>
        <w:t>Žalba se dostavlja neposredno, putem ovlaštenog davatelja poštanskih usluga ili elektroničkim sredstvima komunikacije putem međusobno povezanih informacijskih sustava Državne komisije i EOJN RH.</w:t>
      </w:r>
    </w:p>
    <w:p w:rsidR="00103A17" w:rsidRPr="003170C0" w:rsidRDefault="00103A17" w:rsidP="002B7F05">
      <w:pPr>
        <w:spacing w:line="276" w:lineRule="auto"/>
        <w:jc w:val="both"/>
        <w:rPr>
          <w:rFonts w:ascii="Times New Roman" w:hAnsi="Times New Roman"/>
          <w:sz w:val="16"/>
          <w:szCs w:val="16"/>
        </w:rPr>
      </w:pPr>
    </w:p>
    <w:p w:rsidR="00074001" w:rsidRPr="0068181D" w:rsidRDefault="00074001" w:rsidP="002B7F05">
      <w:pPr>
        <w:spacing w:line="276" w:lineRule="auto"/>
        <w:jc w:val="both"/>
        <w:rPr>
          <w:rFonts w:ascii="Times New Roman" w:hAnsi="Times New Roman"/>
          <w:sz w:val="24"/>
          <w:szCs w:val="24"/>
        </w:rPr>
      </w:pPr>
      <w:r w:rsidRPr="0068181D">
        <w:rPr>
          <w:rFonts w:ascii="Times New Roman" w:hAnsi="Times New Roman"/>
          <w:sz w:val="24"/>
          <w:szCs w:val="24"/>
        </w:rPr>
        <w:t>Žalitelj je obvezan primjerak žalbe dostaviti naručitelju u roku za žalbu.</w:t>
      </w:r>
    </w:p>
    <w:p w:rsidR="00103A17" w:rsidRPr="003170C0" w:rsidRDefault="00103A17" w:rsidP="002B7F05">
      <w:pPr>
        <w:spacing w:line="276" w:lineRule="auto"/>
        <w:jc w:val="both"/>
        <w:rPr>
          <w:rFonts w:ascii="Times New Roman" w:hAnsi="Times New Roman"/>
          <w:sz w:val="16"/>
          <w:szCs w:val="16"/>
        </w:rPr>
      </w:pPr>
    </w:p>
    <w:p w:rsidR="00074001" w:rsidRPr="0068181D" w:rsidRDefault="00074001" w:rsidP="002B7F05">
      <w:pPr>
        <w:spacing w:line="276" w:lineRule="auto"/>
        <w:jc w:val="both"/>
        <w:rPr>
          <w:rFonts w:ascii="Times New Roman" w:hAnsi="Times New Roman"/>
          <w:sz w:val="24"/>
          <w:szCs w:val="24"/>
        </w:rPr>
      </w:pPr>
      <w:r w:rsidRPr="0068181D">
        <w:rPr>
          <w:rFonts w:ascii="Times New Roman" w:hAnsi="Times New Roman"/>
          <w:sz w:val="24"/>
          <w:szCs w:val="24"/>
        </w:rPr>
        <w:t>U otvorenom postupku žalba se izjavljuje u roku deset dana, i to od dana:</w:t>
      </w:r>
    </w:p>
    <w:p w:rsidR="00074001" w:rsidRPr="0068181D" w:rsidRDefault="00074001" w:rsidP="004D3AE9">
      <w:pPr>
        <w:pStyle w:val="ListParagraph"/>
        <w:numPr>
          <w:ilvl w:val="0"/>
          <w:numId w:val="9"/>
        </w:numPr>
        <w:spacing w:after="160" w:line="276" w:lineRule="auto"/>
        <w:jc w:val="both"/>
        <w:rPr>
          <w:rFonts w:ascii="Times New Roman" w:hAnsi="Times New Roman"/>
          <w:sz w:val="24"/>
          <w:szCs w:val="24"/>
        </w:rPr>
      </w:pPr>
      <w:r w:rsidRPr="0068181D">
        <w:rPr>
          <w:rFonts w:ascii="Times New Roman" w:hAnsi="Times New Roman"/>
          <w:sz w:val="24"/>
          <w:szCs w:val="24"/>
        </w:rPr>
        <w:t>objave poziva na nadmetanje, u odnosu na sadržaj poziva ili dokumentacije o nabavi,</w:t>
      </w:r>
    </w:p>
    <w:p w:rsidR="00074001" w:rsidRPr="0068181D" w:rsidRDefault="00074001" w:rsidP="004D3AE9">
      <w:pPr>
        <w:pStyle w:val="ListParagraph"/>
        <w:numPr>
          <w:ilvl w:val="0"/>
          <w:numId w:val="9"/>
        </w:numPr>
        <w:spacing w:after="160" w:line="276" w:lineRule="auto"/>
        <w:jc w:val="both"/>
        <w:rPr>
          <w:rFonts w:ascii="Times New Roman" w:hAnsi="Times New Roman"/>
          <w:sz w:val="24"/>
          <w:szCs w:val="24"/>
        </w:rPr>
      </w:pPr>
      <w:r w:rsidRPr="0068181D">
        <w:rPr>
          <w:rFonts w:ascii="Times New Roman" w:hAnsi="Times New Roman"/>
          <w:sz w:val="24"/>
          <w:szCs w:val="24"/>
        </w:rPr>
        <w:t>objave obavijesti o ispravku, u odnosu na sadržaj ispravka,</w:t>
      </w:r>
    </w:p>
    <w:p w:rsidR="00074001" w:rsidRPr="0068181D" w:rsidRDefault="00074001" w:rsidP="004D3AE9">
      <w:pPr>
        <w:pStyle w:val="ListParagraph"/>
        <w:numPr>
          <w:ilvl w:val="0"/>
          <w:numId w:val="9"/>
        </w:numPr>
        <w:spacing w:after="160" w:line="276" w:lineRule="auto"/>
        <w:jc w:val="both"/>
        <w:rPr>
          <w:rFonts w:ascii="Times New Roman" w:hAnsi="Times New Roman"/>
          <w:sz w:val="24"/>
          <w:szCs w:val="24"/>
        </w:rPr>
      </w:pPr>
      <w:r w:rsidRPr="0068181D">
        <w:rPr>
          <w:rFonts w:ascii="Times New Roman" w:hAnsi="Times New Roman"/>
          <w:sz w:val="24"/>
          <w:szCs w:val="24"/>
        </w:rPr>
        <w:t>objave izmjene dokumentacije o nabavi, u odnosu na sadržaj izmjene dokumentacije,</w:t>
      </w:r>
    </w:p>
    <w:p w:rsidR="00074001" w:rsidRPr="0068181D" w:rsidRDefault="00074001" w:rsidP="004D3AE9">
      <w:pPr>
        <w:pStyle w:val="ListParagraph"/>
        <w:numPr>
          <w:ilvl w:val="0"/>
          <w:numId w:val="9"/>
        </w:numPr>
        <w:spacing w:after="160" w:line="276" w:lineRule="auto"/>
        <w:jc w:val="both"/>
        <w:rPr>
          <w:rFonts w:ascii="Times New Roman" w:hAnsi="Times New Roman"/>
          <w:sz w:val="24"/>
          <w:szCs w:val="24"/>
        </w:rPr>
      </w:pPr>
      <w:r w:rsidRPr="0068181D">
        <w:rPr>
          <w:rFonts w:ascii="Times New Roman" w:hAnsi="Times New Roman"/>
          <w:sz w:val="24"/>
          <w:szCs w:val="24"/>
        </w:rPr>
        <w:t>otvaranja ponuda u odnosu na propuštanje naručitelja da valjano odgovori na pravodobno dostavljen zahtjev dodatne informacije, objašnjenja ili izmjene dokumentacije o nabavi te na postupak otvaranja ponuda,</w:t>
      </w:r>
    </w:p>
    <w:p w:rsidR="00074001" w:rsidRPr="0068181D" w:rsidRDefault="00074001" w:rsidP="004D3AE9">
      <w:pPr>
        <w:pStyle w:val="ListParagraph"/>
        <w:numPr>
          <w:ilvl w:val="0"/>
          <w:numId w:val="9"/>
        </w:numPr>
        <w:spacing w:after="160" w:line="276" w:lineRule="auto"/>
        <w:jc w:val="both"/>
        <w:rPr>
          <w:rFonts w:ascii="Times New Roman" w:hAnsi="Times New Roman"/>
          <w:sz w:val="24"/>
          <w:szCs w:val="24"/>
        </w:rPr>
      </w:pPr>
      <w:r w:rsidRPr="0068181D">
        <w:rPr>
          <w:rFonts w:ascii="Times New Roman" w:hAnsi="Times New Roman"/>
          <w:sz w:val="24"/>
          <w:szCs w:val="24"/>
        </w:rPr>
        <w:t>primitka odluke o odabiru ili poništenju, u odnosu na postupak pregleda, ocjene i odabira ponuda, ili razloge poništenja.</w:t>
      </w:r>
    </w:p>
    <w:p w:rsidR="00074001" w:rsidRPr="0068181D" w:rsidRDefault="00074001" w:rsidP="00947ABD">
      <w:pPr>
        <w:pStyle w:val="Heading3"/>
      </w:pPr>
      <w:bookmarkStart w:id="185" w:name="_Toc477120365"/>
      <w:bookmarkStart w:id="186" w:name="_Toc485036635"/>
      <w:bookmarkStart w:id="187" w:name="_Toc485036802"/>
      <w:bookmarkStart w:id="188" w:name="_Toc485814243"/>
      <w:r w:rsidRPr="0068181D">
        <w:t>Vrsta, sredstvo i uvjeti jamstva</w:t>
      </w:r>
      <w:bookmarkEnd w:id="185"/>
      <w:bookmarkEnd w:id="186"/>
      <w:bookmarkEnd w:id="187"/>
      <w:bookmarkEnd w:id="188"/>
    </w:p>
    <w:p w:rsidR="00074001" w:rsidRPr="0068181D" w:rsidRDefault="00074001" w:rsidP="002B7F05">
      <w:pPr>
        <w:spacing w:line="276" w:lineRule="auto"/>
        <w:rPr>
          <w:rFonts w:ascii="Times New Roman" w:hAnsi="Times New Roman"/>
          <w:sz w:val="24"/>
          <w:szCs w:val="24"/>
        </w:rPr>
      </w:pPr>
      <w:r w:rsidRPr="0068181D">
        <w:rPr>
          <w:rFonts w:ascii="Times New Roman" w:hAnsi="Times New Roman"/>
          <w:sz w:val="24"/>
          <w:szCs w:val="24"/>
        </w:rPr>
        <w:t>Naručitelj zahtijeva dostavu sljedećih jamstava:</w:t>
      </w:r>
    </w:p>
    <w:p w:rsidR="003B7E76" w:rsidRDefault="00074001" w:rsidP="004D3AE9">
      <w:pPr>
        <w:pStyle w:val="ListParagraph"/>
        <w:numPr>
          <w:ilvl w:val="0"/>
          <w:numId w:val="8"/>
        </w:numPr>
        <w:spacing w:after="160" w:line="276" w:lineRule="auto"/>
        <w:jc w:val="both"/>
        <w:rPr>
          <w:rFonts w:ascii="Times New Roman" w:hAnsi="Times New Roman"/>
          <w:sz w:val="24"/>
          <w:szCs w:val="24"/>
        </w:rPr>
      </w:pPr>
      <w:r w:rsidRPr="0068181D">
        <w:rPr>
          <w:rFonts w:ascii="Times New Roman" w:hAnsi="Times New Roman"/>
          <w:sz w:val="24"/>
          <w:szCs w:val="24"/>
        </w:rPr>
        <w:t>Jamstva za ozbiljnost ponude – u roku za dostavu ponude,</w:t>
      </w:r>
    </w:p>
    <w:p w:rsidR="00074001" w:rsidRPr="003C364E" w:rsidRDefault="00074001" w:rsidP="00947ABD">
      <w:pPr>
        <w:pStyle w:val="Heading3"/>
        <w:numPr>
          <w:ilvl w:val="2"/>
          <w:numId w:val="14"/>
        </w:numPr>
      </w:pPr>
      <w:bookmarkStart w:id="189" w:name="_Toc477120366"/>
      <w:bookmarkStart w:id="190" w:name="_Toc485036636"/>
      <w:bookmarkStart w:id="191" w:name="_Toc485036803"/>
      <w:bookmarkStart w:id="192" w:name="_Toc485814244"/>
      <w:r w:rsidRPr="003C364E">
        <w:t>Jamstvo za ozbiljnost ponude</w:t>
      </w:r>
      <w:bookmarkEnd w:id="189"/>
      <w:bookmarkEnd w:id="190"/>
      <w:bookmarkEnd w:id="191"/>
      <w:bookmarkEnd w:id="192"/>
    </w:p>
    <w:p w:rsidR="003B7E76" w:rsidRPr="00A6320F" w:rsidRDefault="003B7E76" w:rsidP="002B7F05">
      <w:pPr>
        <w:spacing w:line="276" w:lineRule="auto"/>
        <w:jc w:val="both"/>
        <w:rPr>
          <w:rFonts w:ascii="Times New Roman" w:hAnsi="Times New Roman"/>
          <w:sz w:val="24"/>
          <w:szCs w:val="24"/>
        </w:rPr>
      </w:pPr>
      <w:r w:rsidRPr="00A6320F">
        <w:rPr>
          <w:rFonts w:ascii="Times New Roman" w:hAnsi="Times New Roman"/>
          <w:sz w:val="24"/>
          <w:szCs w:val="24"/>
        </w:rPr>
        <w:t xml:space="preserve">Naručitelj zahtijeva od ponuditelja dostavu jamstva za ozbiljnost ponude u apsolutnom iznosu od </w:t>
      </w:r>
      <w:r w:rsidRPr="00A6320F">
        <w:rPr>
          <w:rFonts w:ascii="Times New Roman" w:hAnsi="Times New Roman"/>
          <w:b/>
          <w:sz w:val="24"/>
          <w:szCs w:val="24"/>
        </w:rPr>
        <w:t>176.582,11 kuna</w:t>
      </w:r>
      <w:r w:rsidRPr="00A6320F">
        <w:rPr>
          <w:rFonts w:ascii="Times New Roman" w:hAnsi="Times New Roman"/>
          <w:sz w:val="24"/>
          <w:szCs w:val="24"/>
        </w:rPr>
        <w:t xml:space="preserve"> (3% procijenjene vrijednosti nabave).</w:t>
      </w:r>
    </w:p>
    <w:p w:rsidR="003C364E" w:rsidRPr="0068181D" w:rsidRDefault="003C364E" w:rsidP="002B7F05">
      <w:pPr>
        <w:spacing w:line="276" w:lineRule="auto"/>
        <w:jc w:val="both"/>
        <w:rPr>
          <w:rFonts w:ascii="Times New Roman" w:hAnsi="Times New Roman"/>
          <w:sz w:val="24"/>
          <w:szCs w:val="24"/>
        </w:rPr>
      </w:pPr>
    </w:p>
    <w:p w:rsidR="003B7E76" w:rsidRPr="0068181D" w:rsidRDefault="003B7E76" w:rsidP="002B7F05">
      <w:pPr>
        <w:spacing w:line="276" w:lineRule="auto"/>
        <w:jc w:val="both"/>
        <w:rPr>
          <w:rFonts w:ascii="Times New Roman" w:hAnsi="Times New Roman"/>
          <w:sz w:val="24"/>
          <w:szCs w:val="24"/>
        </w:rPr>
      </w:pPr>
      <w:r w:rsidRPr="0068181D">
        <w:rPr>
          <w:rFonts w:ascii="Times New Roman" w:hAnsi="Times New Roman"/>
          <w:sz w:val="24"/>
          <w:szCs w:val="24"/>
        </w:rPr>
        <w:t>Jamstvo se može dostaviti u obliku:</w:t>
      </w:r>
    </w:p>
    <w:p w:rsidR="003B7E76" w:rsidRPr="0068181D" w:rsidRDefault="003B7E76" w:rsidP="004D3AE9">
      <w:pPr>
        <w:pStyle w:val="ListParagraph"/>
        <w:numPr>
          <w:ilvl w:val="0"/>
          <w:numId w:val="11"/>
        </w:numPr>
        <w:autoSpaceDE w:val="0"/>
        <w:autoSpaceDN w:val="0"/>
        <w:adjustRightInd w:val="0"/>
        <w:spacing w:line="276" w:lineRule="auto"/>
        <w:contextualSpacing w:val="0"/>
        <w:jc w:val="both"/>
        <w:rPr>
          <w:rFonts w:ascii="Times New Roman" w:hAnsi="Times New Roman"/>
          <w:sz w:val="24"/>
          <w:szCs w:val="24"/>
        </w:rPr>
      </w:pPr>
      <w:r w:rsidRPr="0068181D">
        <w:rPr>
          <w:rFonts w:ascii="Times New Roman" w:hAnsi="Times New Roman"/>
          <w:sz w:val="24"/>
          <w:szCs w:val="24"/>
        </w:rPr>
        <w:t xml:space="preserve">Bankarske garancije na poziv, ili </w:t>
      </w:r>
    </w:p>
    <w:p w:rsidR="003B7E76" w:rsidRPr="0068181D" w:rsidRDefault="003B7E76" w:rsidP="004D3AE9">
      <w:pPr>
        <w:pStyle w:val="ListParagraph"/>
        <w:numPr>
          <w:ilvl w:val="0"/>
          <w:numId w:val="8"/>
        </w:numPr>
        <w:spacing w:line="276" w:lineRule="auto"/>
        <w:jc w:val="both"/>
        <w:rPr>
          <w:rFonts w:ascii="Times New Roman" w:hAnsi="Times New Roman"/>
          <w:sz w:val="24"/>
          <w:szCs w:val="24"/>
        </w:rPr>
      </w:pPr>
      <w:r w:rsidRPr="0068181D">
        <w:rPr>
          <w:rFonts w:ascii="Times New Roman" w:hAnsi="Times New Roman"/>
          <w:sz w:val="24"/>
          <w:szCs w:val="24"/>
        </w:rPr>
        <w:t>Novčanog pologa na račun Naručitelja.</w:t>
      </w:r>
    </w:p>
    <w:p w:rsidR="003B7E76" w:rsidRPr="0068181D" w:rsidRDefault="003B7E76" w:rsidP="002B7F05">
      <w:pPr>
        <w:spacing w:line="276" w:lineRule="auto"/>
        <w:jc w:val="both"/>
        <w:rPr>
          <w:rFonts w:ascii="Times New Roman" w:hAnsi="Times New Roman"/>
          <w:sz w:val="24"/>
          <w:szCs w:val="24"/>
        </w:rPr>
      </w:pPr>
      <w:r w:rsidRPr="0068181D">
        <w:rPr>
          <w:rFonts w:ascii="Times New Roman" w:hAnsi="Times New Roman"/>
          <w:sz w:val="24"/>
          <w:szCs w:val="24"/>
        </w:rPr>
        <w:t>Ukoliko ponuditelj dostavlja jamstvo u obliku bankarske garancije na poziv, u garanciji mora biti navedeno sljedeće:</w:t>
      </w:r>
    </w:p>
    <w:p w:rsidR="003B7E76" w:rsidRPr="0068181D" w:rsidRDefault="003B7E76" w:rsidP="004D3AE9">
      <w:pPr>
        <w:pStyle w:val="ListParagraph"/>
        <w:numPr>
          <w:ilvl w:val="0"/>
          <w:numId w:val="8"/>
        </w:numPr>
        <w:spacing w:line="276" w:lineRule="auto"/>
        <w:jc w:val="both"/>
        <w:rPr>
          <w:rFonts w:ascii="Times New Roman" w:hAnsi="Times New Roman"/>
          <w:sz w:val="24"/>
          <w:szCs w:val="24"/>
        </w:rPr>
      </w:pPr>
      <w:r w:rsidRPr="0068181D">
        <w:rPr>
          <w:rFonts w:ascii="Times New Roman" w:hAnsi="Times New Roman"/>
          <w:sz w:val="24"/>
          <w:szCs w:val="24"/>
        </w:rPr>
        <w:t>Da je korisnik garancije (naziv naručitelja)</w:t>
      </w:r>
    </w:p>
    <w:p w:rsidR="003B7E76" w:rsidRPr="0068181D" w:rsidRDefault="003B7E76" w:rsidP="004D3AE9">
      <w:pPr>
        <w:pStyle w:val="ListParagraph"/>
        <w:numPr>
          <w:ilvl w:val="0"/>
          <w:numId w:val="8"/>
        </w:numPr>
        <w:spacing w:line="276" w:lineRule="auto"/>
        <w:jc w:val="both"/>
        <w:rPr>
          <w:rFonts w:ascii="Times New Roman" w:hAnsi="Times New Roman"/>
          <w:sz w:val="24"/>
          <w:szCs w:val="24"/>
        </w:rPr>
      </w:pPr>
      <w:r w:rsidRPr="0068181D">
        <w:rPr>
          <w:rFonts w:ascii="Times New Roman" w:hAnsi="Times New Roman"/>
          <w:sz w:val="24"/>
          <w:szCs w:val="24"/>
        </w:rPr>
        <w:t xml:space="preserve">Da se garant obvezuje bezuvjetno, neopozivo i na prvi pismeni poziv korisnika garancije, bez prigovora isplatiti iznos od ____________ HRK bez PDV-a u kunama ili u stranoj valuti u navedenom iznosu u kunskoj protuvrijednosti u slučaju: </w:t>
      </w:r>
    </w:p>
    <w:p w:rsidR="003B7E76" w:rsidRPr="0068181D" w:rsidRDefault="003B7E76" w:rsidP="004D3AE9">
      <w:pPr>
        <w:pStyle w:val="ListParagraph"/>
        <w:numPr>
          <w:ilvl w:val="0"/>
          <w:numId w:val="10"/>
        </w:numPr>
        <w:spacing w:line="276" w:lineRule="auto"/>
        <w:jc w:val="both"/>
        <w:rPr>
          <w:rFonts w:ascii="Times New Roman" w:hAnsi="Times New Roman"/>
          <w:sz w:val="24"/>
          <w:szCs w:val="24"/>
        </w:rPr>
      </w:pPr>
      <w:r w:rsidRPr="0068181D">
        <w:rPr>
          <w:rFonts w:ascii="Times New Roman" w:hAnsi="Times New Roman"/>
          <w:sz w:val="24"/>
          <w:szCs w:val="24"/>
        </w:rPr>
        <w:t>Odustajanja ponuditelja od svoje ponude u roku njezine valjanosti,</w:t>
      </w:r>
    </w:p>
    <w:p w:rsidR="003B7E76" w:rsidRPr="0068181D" w:rsidRDefault="003B7E76" w:rsidP="004D3AE9">
      <w:pPr>
        <w:pStyle w:val="ListParagraph"/>
        <w:numPr>
          <w:ilvl w:val="0"/>
          <w:numId w:val="10"/>
        </w:numPr>
        <w:spacing w:line="276" w:lineRule="auto"/>
        <w:jc w:val="both"/>
        <w:rPr>
          <w:rFonts w:ascii="Times New Roman" w:hAnsi="Times New Roman"/>
          <w:sz w:val="24"/>
          <w:szCs w:val="24"/>
        </w:rPr>
      </w:pPr>
      <w:r w:rsidRPr="0068181D">
        <w:rPr>
          <w:rFonts w:ascii="Times New Roman" w:hAnsi="Times New Roman"/>
          <w:sz w:val="24"/>
          <w:szCs w:val="24"/>
        </w:rPr>
        <w:t>Nedostavljanja ažuriranih popratnih dokumenata sukladno članku 263. Zakona o javnoj nabavi,</w:t>
      </w:r>
    </w:p>
    <w:p w:rsidR="003B7E76" w:rsidRPr="0068181D" w:rsidRDefault="003B7E76" w:rsidP="004D3AE9">
      <w:pPr>
        <w:pStyle w:val="ListParagraph"/>
        <w:numPr>
          <w:ilvl w:val="0"/>
          <w:numId w:val="10"/>
        </w:numPr>
        <w:spacing w:line="276" w:lineRule="auto"/>
        <w:jc w:val="both"/>
        <w:rPr>
          <w:rFonts w:ascii="Times New Roman" w:hAnsi="Times New Roman"/>
          <w:sz w:val="24"/>
          <w:szCs w:val="24"/>
        </w:rPr>
      </w:pPr>
      <w:r w:rsidRPr="0068181D">
        <w:rPr>
          <w:rFonts w:ascii="Times New Roman" w:hAnsi="Times New Roman"/>
          <w:sz w:val="24"/>
          <w:szCs w:val="24"/>
        </w:rPr>
        <w:t>Neprihvaćanja ispravka računske greške,</w:t>
      </w:r>
    </w:p>
    <w:p w:rsidR="003B7E76" w:rsidRPr="0068181D" w:rsidRDefault="003B7E76" w:rsidP="004D3AE9">
      <w:pPr>
        <w:pStyle w:val="ListParagraph"/>
        <w:numPr>
          <w:ilvl w:val="0"/>
          <w:numId w:val="10"/>
        </w:numPr>
        <w:spacing w:line="276" w:lineRule="auto"/>
        <w:jc w:val="both"/>
        <w:rPr>
          <w:rFonts w:ascii="Times New Roman" w:hAnsi="Times New Roman"/>
          <w:sz w:val="24"/>
          <w:szCs w:val="24"/>
        </w:rPr>
      </w:pPr>
      <w:r w:rsidRPr="0068181D">
        <w:rPr>
          <w:rFonts w:ascii="Times New Roman" w:hAnsi="Times New Roman"/>
          <w:sz w:val="24"/>
          <w:szCs w:val="24"/>
        </w:rPr>
        <w:t>Odbijanja potpisivanja ugovora o javnoj nabavi ili nedostavljanja jamstva za uredno ispunjenje ugovora o javnoj nabavi.</w:t>
      </w:r>
    </w:p>
    <w:p w:rsidR="003B7E76" w:rsidRPr="0068181D" w:rsidRDefault="003B7E76" w:rsidP="002B7F05">
      <w:pPr>
        <w:spacing w:line="276" w:lineRule="auto"/>
        <w:jc w:val="both"/>
        <w:rPr>
          <w:rFonts w:ascii="Times New Roman" w:hAnsi="Times New Roman"/>
          <w:sz w:val="24"/>
          <w:szCs w:val="24"/>
        </w:rPr>
      </w:pPr>
      <w:r w:rsidRPr="0068181D">
        <w:rPr>
          <w:rFonts w:ascii="Times New Roman" w:hAnsi="Times New Roman"/>
          <w:sz w:val="24"/>
          <w:szCs w:val="24"/>
        </w:rPr>
        <w:t>Jamstvo za ozbiljnost ponude mora trajati minimalno sukladno roku valjanosti ponude, odnosno 60 dana od isteka roka za dostavu ponuda. Gospodarski subjekt može dostaviti jamstvo koje je duže od roka valjanosti ponude.</w:t>
      </w:r>
    </w:p>
    <w:p w:rsidR="003B7E76" w:rsidRPr="0068181D" w:rsidRDefault="003B7E76" w:rsidP="002B7F05">
      <w:pPr>
        <w:spacing w:line="276" w:lineRule="auto"/>
        <w:jc w:val="both"/>
        <w:rPr>
          <w:rFonts w:ascii="Times New Roman" w:hAnsi="Times New Roman"/>
          <w:sz w:val="24"/>
          <w:szCs w:val="24"/>
        </w:rPr>
      </w:pPr>
    </w:p>
    <w:p w:rsidR="003B7E76" w:rsidRPr="0068181D" w:rsidRDefault="003B7E76" w:rsidP="002B7F05">
      <w:pPr>
        <w:spacing w:line="276" w:lineRule="auto"/>
        <w:jc w:val="both"/>
        <w:rPr>
          <w:rFonts w:ascii="Times New Roman" w:hAnsi="Times New Roman"/>
          <w:sz w:val="24"/>
          <w:szCs w:val="24"/>
        </w:rPr>
      </w:pPr>
      <w:r w:rsidRPr="0068181D">
        <w:rPr>
          <w:rFonts w:ascii="Times New Roman" w:hAnsi="Times New Roman"/>
          <w:sz w:val="24"/>
          <w:szCs w:val="24"/>
        </w:rPr>
        <w:t xml:space="preserve">Ako tijekom postupka javne nabave istekne rok valjanosti ponude i jamstva za ozbiljnost ponude, Naručitelj će prije odabira zatražiti produženje roka valjanosti ponude i jamstva od ponuditelja koji je podnio ekonomski najpovoljniju ponudu u primjerenom roku ne kraćem od 5 dana. </w:t>
      </w:r>
    </w:p>
    <w:p w:rsidR="003B7E76" w:rsidRPr="0068181D" w:rsidRDefault="003B7E76" w:rsidP="002B7F05">
      <w:pPr>
        <w:spacing w:line="276" w:lineRule="auto"/>
        <w:jc w:val="both"/>
        <w:rPr>
          <w:rFonts w:ascii="Times New Roman" w:hAnsi="Times New Roman"/>
          <w:sz w:val="24"/>
          <w:szCs w:val="24"/>
        </w:rPr>
      </w:pPr>
    </w:p>
    <w:p w:rsidR="003B7E76" w:rsidRPr="0068181D" w:rsidRDefault="003B7E76" w:rsidP="002B7F05">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Cs/>
          <w:sz w:val="24"/>
          <w:szCs w:val="24"/>
        </w:rPr>
      </w:pPr>
      <w:r w:rsidRPr="0068181D">
        <w:rPr>
          <w:rFonts w:ascii="Times New Roman" w:hAnsi="Times New Roman"/>
          <w:bCs/>
          <w:sz w:val="24"/>
          <w:szCs w:val="24"/>
        </w:rPr>
        <w:t xml:space="preserve">Ponuditelj može umjesto dostavljanja bankarske garancije dati novčani polog u traženom iznosu i u svrhu plaćanja upisati: </w:t>
      </w:r>
      <w:r w:rsidRPr="0068181D">
        <w:rPr>
          <w:rFonts w:ascii="Times New Roman" w:hAnsi="Times New Roman"/>
          <w:b/>
          <w:sz w:val="24"/>
          <w:szCs w:val="24"/>
          <w:u w:val="single"/>
        </w:rPr>
        <w:t>jamstvo za ozbiljnost ponude</w:t>
      </w:r>
      <w:r w:rsidRPr="0068181D">
        <w:rPr>
          <w:rFonts w:ascii="Times New Roman" w:hAnsi="Times New Roman"/>
          <w:bCs/>
          <w:sz w:val="24"/>
          <w:szCs w:val="24"/>
        </w:rPr>
        <w:t xml:space="preserve">. Polaganje novčanog pologa na žiro račun Naručitelja br.: Državni proračun RH:  IBAN </w:t>
      </w:r>
      <w:r w:rsidRPr="0068181D">
        <w:rPr>
          <w:rFonts w:ascii="Times New Roman" w:hAnsi="Times New Roman"/>
          <w:b/>
          <w:bCs/>
          <w:sz w:val="24"/>
          <w:szCs w:val="24"/>
        </w:rPr>
        <w:t>HR 1210010051863000160</w:t>
      </w:r>
      <w:r w:rsidRPr="0068181D">
        <w:rPr>
          <w:rFonts w:ascii="Times New Roman" w:hAnsi="Times New Roman"/>
          <w:bCs/>
          <w:sz w:val="24"/>
          <w:szCs w:val="24"/>
        </w:rPr>
        <w:t xml:space="preserve">, model </w:t>
      </w:r>
      <w:r w:rsidRPr="0068181D">
        <w:rPr>
          <w:rFonts w:ascii="Times New Roman" w:hAnsi="Times New Roman"/>
          <w:b/>
          <w:bCs/>
          <w:sz w:val="24"/>
          <w:szCs w:val="24"/>
        </w:rPr>
        <w:t>HR64</w:t>
      </w:r>
      <w:r w:rsidRPr="0068181D">
        <w:rPr>
          <w:rFonts w:ascii="Times New Roman" w:hAnsi="Times New Roman"/>
          <w:bCs/>
          <w:sz w:val="24"/>
          <w:szCs w:val="24"/>
        </w:rPr>
        <w:t xml:space="preserve">, poziv na broj 9725-47131- OIB ponuditelja, u iznosu od </w:t>
      </w:r>
      <w:r w:rsidRPr="0068181D">
        <w:rPr>
          <w:rFonts w:ascii="Times New Roman" w:hAnsi="Times New Roman"/>
          <w:b/>
          <w:bCs/>
          <w:sz w:val="24"/>
          <w:szCs w:val="24"/>
        </w:rPr>
        <w:t>176.582,11 HRK</w:t>
      </w:r>
      <w:r w:rsidRPr="0068181D">
        <w:rPr>
          <w:rFonts w:ascii="Times New Roman" w:hAnsi="Times New Roman"/>
          <w:bCs/>
          <w:sz w:val="24"/>
          <w:szCs w:val="24"/>
        </w:rPr>
        <w:t xml:space="preserve"> (Hrvatska kuna). </w:t>
      </w:r>
    </w:p>
    <w:p w:rsidR="003B7E76" w:rsidRPr="0068181D" w:rsidRDefault="003B7E76" w:rsidP="002B7F05">
      <w:pPr>
        <w:spacing w:line="276" w:lineRule="auto"/>
        <w:jc w:val="both"/>
        <w:rPr>
          <w:rFonts w:ascii="Times New Roman" w:hAnsi="Times New Roman"/>
          <w:sz w:val="24"/>
          <w:szCs w:val="24"/>
        </w:rPr>
      </w:pPr>
    </w:p>
    <w:p w:rsidR="003B7E76" w:rsidRPr="0068181D" w:rsidRDefault="003B7E76" w:rsidP="002B7F05">
      <w:pPr>
        <w:spacing w:line="276" w:lineRule="auto"/>
        <w:jc w:val="both"/>
        <w:rPr>
          <w:rFonts w:ascii="Times New Roman" w:hAnsi="Times New Roman"/>
          <w:sz w:val="24"/>
          <w:szCs w:val="24"/>
        </w:rPr>
      </w:pPr>
      <w:r w:rsidRPr="0068181D">
        <w:rPr>
          <w:rFonts w:ascii="Times New Roman" w:hAnsi="Times New Roman"/>
          <w:sz w:val="24"/>
          <w:szCs w:val="24"/>
        </w:rPr>
        <w:t>U ponudi je potrebno dostaviti dokaz o uplaćenom novčanom pologu na temelju kojeg se može utvrditi da je transakcija izvršena, (npr. izvod poslovnog računa ili slični dokaz), pri čemu se dokazom smatraju i neovjerene preslike ili ispisi provedenih naloga za plaćanje, uključujući i onih izdanih u elektroničkom obliku.</w:t>
      </w:r>
    </w:p>
    <w:p w:rsidR="003B7E76" w:rsidRPr="0068181D" w:rsidRDefault="003B7E76" w:rsidP="002B7F05">
      <w:pPr>
        <w:spacing w:line="276" w:lineRule="auto"/>
        <w:jc w:val="both"/>
        <w:rPr>
          <w:rFonts w:ascii="Times New Roman" w:hAnsi="Times New Roman"/>
          <w:sz w:val="24"/>
          <w:szCs w:val="24"/>
        </w:rPr>
      </w:pPr>
      <w:r w:rsidRPr="0068181D">
        <w:rPr>
          <w:rFonts w:ascii="Times New Roman" w:hAnsi="Times New Roman"/>
          <w:sz w:val="24"/>
          <w:szCs w:val="24"/>
        </w:rPr>
        <w:t>Naručitelj će zadržati uplaćeni iznos novčanog pologa u slučaju odustajanja ponuditelja od svoje ponude u roku njezine valjanosti, nedostavljanja ažuriranih popratnih dokumenata sukladno članku 263. ZJN 2016., neprihvaćanja ispravka računske greške, odbijanja potpisivanja ugovora o javnoj nabavi ili nedostavljanja jamstva za uredno ispunjenje ugovora o javnoj nabavi.</w:t>
      </w:r>
    </w:p>
    <w:p w:rsidR="003B7E76" w:rsidRPr="0068181D" w:rsidRDefault="003B7E76" w:rsidP="002B7F05">
      <w:pPr>
        <w:spacing w:line="276" w:lineRule="auto"/>
        <w:jc w:val="both"/>
        <w:rPr>
          <w:rFonts w:ascii="Times New Roman" w:hAnsi="Times New Roman"/>
          <w:sz w:val="24"/>
          <w:szCs w:val="24"/>
        </w:rPr>
      </w:pPr>
      <w:r w:rsidRPr="0068181D">
        <w:rPr>
          <w:rFonts w:ascii="Times New Roman" w:hAnsi="Times New Roman"/>
          <w:sz w:val="24"/>
          <w:szCs w:val="24"/>
        </w:rPr>
        <w:t>Ponuditelj koji kao jamstvo za ozbiljnost ponude uplaćuje novčani polog, u ponudi treba navesti IBAN, model i poziv na broj s kojim će Naručitelj izvršiti povrat novčanog pologa.</w:t>
      </w:r>
    </w:p>
    <w:p w:rsidR="003B7E76" w:rsidRPr="0068181D" w:rsidRDefault="003B7E76" w:rsidP="002B7F05">
      <w:pPr>
        <w:spacing w:line="276" w:lineRule="auto"/>
        <w:jc w:val="both"/>
        <w:rPr>
          <w:rFonts w:ascii="Times New Roman" w:hAnsi="Times New Roman"/>
          <w:sz w:val="24"/>
          <w:szCs w:val="24"/>
        </w:rPr>
      </w:pPr>
    </w:p>
    <w:p w:rsidR="00074001" w:rsidRPr="0068181D" w:rsidRDefault="00074001" w:rsidP="004D3AE9">
      <w:pPr>
        <w:pStyle w:val="Heading1"/>
        <w:numPr>
          <w:ilvl w:val="0"/>
          <w:numId w:val="14"/>
        </w:numPr>
      </w:pPr>
      <w:bookmarkStart w:id="193" w:name="_Toc485036637"/>
      <w:bookmarkStart w:id="194" w:name="_Toc485036804"/>
      <w:bookmarkStart w:id="195" w:name="_Toc485814245"/>
      <w:r w:rsidRPr="0068181D">
        <w:t>OBRASCI</w:t>
      </w:r>
      <w:bookmarkEnd w:id="193"/>
      <w:bookmarkEnd w:id="194"/>
      <w:bookmarkEnd w:id="195"/>
    </w:p>
    <w:p w:rsidR="00074001" w:rsidRPr="0068181D" w:rsidRDefault="00074001" w:rsidP="002B7F05">
      <w:pPr>
        <w:spacing w:line="276" w:lineRule="auto"/>
        <w:jc w:val="both"/>
        <w:rPr>
          <w:rFonts w:ascii="Times New Roman" w:hAnsi="Times New Roman"/>
          <w:sz w:val="24"/>
          <w:szCs w:val="24"/>
        </w:rPr>
      </w:pPr>
      <w:r w:rsidRPr="0068181D">
        <w:rPr>
          <w:rFonts w:ascii="Times New Roman" w:hAnsi="Times New Roman"/>
          <w:sz w:val="24"/>
          <w:szCs w:val="24"/>
        </w:rPr>
        <w:t>U prilogu ovoj dokumentaciji o nabavi nalaze se obrasci ažuriranih popratnih dokumenata koje, na zahtjev naručitelja, ispunjava i dostavlja samo ponuditelj koji dostavi ekonomski najpovoljniju ponudu sukladno članku 263. ZJN 2016. Napominje se da su navedeni obrasci samo primjer, a da najpovoljniji ponuditelj može dostaviti ažurirane popratne dokumente i na drugom obrascu, kojeg je izradio, uz uvjet da isti udovoljavaju potrebnim uvjetima iz dokumentacije o nabavi i ZJN 2016.</w:t>
      </w:r>
    </w:p>
    <w:p w:rsidR="00ED4CC0" w:rsidRPr="0068181D" w:rsidRDefault="00ED4CC0" w:rsidP="002B7F05">
      <w:pPr>
        <w:spacing w:after="160" w:line="276" w:lineRule="auto"/>
        <w:jc w:val="both"/>
        <w:rPr>
          <w:rFonts w:ascii="Times New Roman" w:hAnsi="Times New Roman"/>
          <w:sz w:val="24"/>
          <w:szCs w:val="24"/>
        </w:rPr>
      </w:pPr>
    </w:p>
    <w:p w:rsidR="00556339" w:rsidRDefault="00556339" w:rsidP="002B7F05">
      <w:pPr>
        <w:spacing w:after="160" w:line="276" w:lineRule="auto"/>
        <w:jc w:val="both"/>
        <w:rPr>
          <w:rFonts w:ascii="Times New Roman" w:hAnsi="Times New Roman"/>
          <w:sz w:val="24"/>
          <w:szCs w:val="24"/>
        </w:rPr>
      </w:pPr>
    </w:p>
    <w:p w:rsidR="00A6320F" w:rsidRDefault="00A6320F" w:rsidP="002B7F05">
      <w:pPr>
        <w:spacing w:after="160" w:line="276" w:lineRule="auto"/>
        <w:jc w:val="both"/>
        <w:rPr>
          <w:rFonts w:ascii="Times New Roman" w:hAnsi="Times New Roman"/>
          <w:sz w:val="24"/>
          <w:szCs w:val="24"/>
        </w:rPr>
      </w:pPr>
    </w:p>
    <w:p w:rsidR="00AB4509" w:rsidRDefault="00AB4509" w:rsidP="002B7F05">
      <w:pPr>
        <w:spacing w:after="160" w:line="276" w:lineRule="auto"/>
        <w:jc w:val="both"/>
        <w:rPr>
          <w:rFonts w:ascii="Times New Roman" w:hAnsi="Times New Roman"/>
          <w:sz w:val="24"/>
          <w:szCs w:val="24"/>
        </w:rPr>
      </w:pPr>
    </w:p>
    <w:p w:rsidR="00AB4509" w:rsidRDefault="00AB4509" w:rsidP="002B7F05">
      <w:pPr>
        <w:spacing w:after="160" w:line="276" w:lineRule="auto"/>
        <w:jc w:val="both"/>
        <w:rPr>
          <w:rFonts w:ascii="Times New Roman" w:hAnsi="Times New Roman"/>
          <w:sz w:val="24"/>
          <w:szCs w:val="24"/>
        </w:rPr>
      </w:pPr>
    </w:p>
    <w:p w:rsidR="00AB4509" w:rsidRDefault="00AB4509" w:rsidP="002B7F05">
      <w:pPr>
        <w:spacing w:after="160" w:line="276" w:lineRule="auto"/>
        <w:jc w:val="both"/>
        <w:rPr>
          <w:rFonts w:ascii="Times New Roman" w:hAnsi="Times New Roman"/>
          <w:sz w:val="24"/>
          <w:szCs w:val="24"/>
        </w:rPr>
      </w:pPr>
    </w:p>
    <w:p w:rsidR="00AB4509" w:rsidRDefault="00AB4509" w:rsidP="002B7F05">
      <w:pPr>
        <w:spacing w:after="160" w:line="276" w:lineRule="auto"/>
        <w:jc w:val="both"/>
        <w:rPr>
          <w:rFonts w:ascii="Times New Roman" w:hAnsi="Times New Roman"/>
          <w:sz w:val="24"/>
          <w:szCs w:val="24"/>
        </w:rPr>
      </w:pPr>
    </w:p>
    <w:p w:rsidR="00AB4509" w:rsidRDefault="00AB4509" w:rsidP="002B7F05">
      <w:pPr>
        <w:spacing w:after="160" w:line="276" w:lineRule="auto"/>
        <w:jc w:val="both"/>
        <w:rPr>
          <w:rFonts w:ascii="Times New Roman" w:hAnsi="Times New Roman"/>
          <w:sz w:val="24"/>
          <w:szCs w:val="24"/>
        </w:rPr>
      </w:pPr>
    </w:p>
    <w:p w:rsidR="00AB4509" w:rsidRDefault="00AB4509" w:rsidP="002B7F05">
      <w:pPr>
        <w:spacing w:after="160" w:line="276" w:lineRule="auto"/>
        <w:jc w:val="both"/>
        <w:rPr>
          <w:rFonts w:ascii="Times New Roman" w:hAnsi="Times New Roman"/>
          <w:sz w:val="24"/>
          <w:szCs w:val="24"/>
        </w:rPr>
      </w:pPr>
    </w:p>
    <w:p w:rsidR="00AB4509" w:rsidRDefault="00AB4509" w:rsidP="002B7F05">
      <w:pPr>
        <w:spacing w:after="160" w:line="276" w:lineRule="auto"/>
        <w:jc w:val="both"/>
        <w:rPr>
          <w:rFonts w:ascii="Times New Roman" w:hAnsi="Times New Roman"/>
          <w:sz w:val="24"/>
          <w:szCs w:val="24"/>
        </w:rPr>
      </w:pPr>
      <w:bookmarkStart w:id="196" w:name="_GoBack"/>
      <w:bookmarkEnd w:id="196"/>
    </w:p>
    <w:p w:rsidR="00A6320F" w:rsidRDefault="00A6320F" w:rsidP="002B7F05">
      <w:pPr>
        <w:spacing w:after="160" w:line="276" w:lineRule="auto"/>
        <w:jc w:val="both"/>
        <w:rPr>
          <w:rFonts w:ascii="Times New Roman" w:hAnsi="Times New Roman"/>
          <w:sz w:val="24"/>
          <w:szCs w:val="24"/>
        </w:rPr>
      </w:pPr>
    </w:p>
    <w:p w:rsidR="00A6320F" w:rsidRDefault="00A6320F" w:rsidP="002B7F05">
      <w:pPr>
        <w:spacing w:after="160" w:line="276" w:lineRule="auto"/>
        <w:jc w:val="both"/>
        <w:rPr>
          <w:rFonts w:ascii="Times New Roman" w:hAnsi="Times New Roman"/>
          <w:sz w:val="24"/>
          <w:szCs w:val="24"/>
        </w:rPr>
      </w:pPr>
    </w:p>
    <w:p w:rsidR="004315B4" w:rsidRPr="0068181D" w:rsidRDefault="004315B4" w:rsidP="002B7F05">
      <w:pPr>
        <w:spacing w:line="276" w:lineRule="auto"/>
        <w:rPr>
          <w:rFonts w:ascii="Times New Roman" w:hAnsi="Times New Roman"/>
          <w:sz w:val="24"/>
          <w:szCs w:val="24"/>
        </w:rPr>
      </w:pPr>
      <w:bookmarkStart w:id="197" w:name="_Toc471197861"/>
      <w:r w:rsidRPr="0068181D">
        <w:rPr>
          <w:rFonts w:ascii="Times New Roman" w:hAnsi="Times New Roman"/>
          <w:sz w:val="24"/>
          <w:szCs w:val="24"/>
        </w:rPr>
        <w:lastRenderedPageBreak/>
        <w:t xml:space="preserve">Obrazac </w:t>
      </w:r>
      <w:r w:rsidR="00ED4CC0" w:rsidRPr="0068181D">
        <w:rPr>
          <w:rFonts w:ascii="Times New Roman" w:hAnsi="Times New Roman"/>
          <w:sz w:val="24"/>
          <w:szCs w:val="24"/>
        </w:rPr>
        <w:t>1.</w:t>
      </w:r>
      <w:r w:rsidR="00ED4CC0" w:rsidRPr="0068181D">
        <w:rPr>
          <w:rFonts w:ascii="Times New Roman" w:hAnsi="Times New Roman"/>
          <w:sz w:val="24"/>
          <w:szCs w:val="24"/>
        </w:rPr>
        <w:tab/>
      </w:r>
    </w:p>
    <w:p w:rsidR="00ED4CC0" w:rsidRPr="0068181D" w:rsidRDefault="00ED4CC0" w:rsidP="002B7F05">
      <w:pPr>
        <w:spacing w:line="276" w:lineRule="auto"/>
        <w:jc w:val="both"/>
        <w:rPr>
          <w:rFonts w:ascii="Times New Roman" w:hAnsi="Times New Roman"/>
          <w:sz w:val="24"/>
          <w:szCs w:val="24"/>
        </w:rPr>
      </w:pPr>
      <w:r w:rsidRPr="0068181D">
        <w:rPr>
          <w:rFonts w:ascii="Times New Roman" w:hAnsi="Times New Roman"/>
          <w:b/>
          <w:sz w:val="24"/>
          <w:szCs w:val="24"/>
        </w:rPr>
        <w:t>IZJAVA O NEKAŽNJAVANJU</w:t>
      </w:r>
      <w:bookmarkEnd w:id="197"/>
      <w:r w:rsidRPr="0068181D">
        <w:rPr>
          <w:rFonts w:ascii="Times New Roman" w:hAnsi="Times New Roman"/>
          <w:b/>
          <w:sz w:val="24"/>
          <w:szCs w:val="24"/>
        </w:rPr>
        <w:t xml:space="preserve"> ZA GOSPODARSKI SUBJEKT - POSLOVNI NASTAN U REPUBLICI HRVATSKOJ</w:t>
      </w:r>
    </w:p>
    <w:p w:rsidR="00ED4CC0" w:rsidRPr="0068181D" w:rsidRDefault="00ED4CC0" w:rsidP="002B7F05">
      <w:pPr>
        <w:spacing w:line="276" w:lineRule="auto"/>
        <w:ind w:right="-286"/>
        <w:jc w:val="both"/>
        <w:rPr>
          <w:rFonts w:ascii="Times New Roman" w:hAnsi="Times New Roman"/>
          <w:sz w:val="24"/>
          <w:szCs w:val="24"/>
        </w:rPr>
      </w:pPr>
      <w:r w:rsidRPr="0068181D">
        <w:rPr>
          <w:rFonts w:ascii="Times New Roman" w:hAnsi="Times New Roman"/>
          <w:sz w:val="24"/>
          <w:szCs w:val="24"/>
        </w:rPr>
        <w:t>Temeljem članka 251 stavka 1. točka 1. i članka 265. stavka 2. Zakona o javnoj nabavi (Narodne novine, br. 120/2016), kao ovlaštena osoba za zastupanje gospodarskog subjekta dajem sljedeću:</w:t>
      </w:r>
    </w:p>
    <w:p w:rsidR="00ED4CC0" w:rsidRPr="0068181D" w:rsidRDefault="00ED4CC0" w:rsidP="002B7F05">
      <w:pPr>
        <w:spacing w:line="276" w:lineRule="auto"/>
        <w:jc w:val="center"/>
        <w:rPr>
          <w:rFonts w:ascii="Times New Roman" w:hAnsi="Times New Roman"/>
          <w:b/>
          <w:sz w:val="24"/>
          <w:szCs w:val="24"/>
        </w:rPr>
      </w:pPr>
    </w:p>
    <w:p w:rsidR="00ED4CC0" w:rsidRPr="0068181D" w:rsidRDefault="00ED4CC0" w:rsidP="002B7F05">
      <w:pPr>
        <w:spacing w:line="276" w:lineRule="auto"/>
        <w:jc w:val="center"/>
        <w:rPr>
          <w:rFonts w:ascii="Times New Roman" w:hAnsi="Times New Roman"/>
          <w:b/>
          <w:sz w:val="24"/>
          <w:szCs w:val="24"/>
        </w:rPr>
      </w:pPr>
      <w:r w:rsidRPr="0068181D">
        <w:rPr>
          <w:rFonts w:ascii="Times New Roman" w:hAnsi="Times New Roman"/>
          <w:b/>
          <w:sz w:val="24"/>
          <w:szCs w:val="24"/>
        </w:rPr>
        <w:t>I Z J A V U   O   N E K A Ž NJ A V A N J U</w:t>
      </w:r>
    </w:p>
    <w:p w:rsidR="00ED4CC0" w:rsidRPr="0068181D" w:rsidRDefault="00ED4CC0" w:rsidP="002B7F05">
      <w:pPr>
        <w:spacing w:line="276" w:lineRule="auto"/>
        <w:rPr>
          <w:rFonts w:ascii="Times New Roman" w:hAnsi="Times New Roman"/>
          <w:sz w:val="24"/>
          <w:szCs w:val="24"/>
        </w:rPr>
      </w:pPr>
      <w:r w:rsidRPr="0068181D">
        <w:rPr>
          <w:rFonts w:ascii="Times New Roman" w:hAnsi="Times New Roman"/>
          <w:sz w:val="24"/>
          <w:szCs w:val="24"/>
        </w:rPr>
        <w:t>kojom ja ___________________________</w:t>
      </w:r>
      <w:r w:rsidR="00FE0F3B" w:rsidRPr="0068181D">
        <w:rPr>
          <w:rFonts w:ascii="Times New Roman" w:hAnsi="Times New Roman"/>
          <w:sz w:val="24"/>
          <w:szCs w:val="24"/>
        </w:rPr>
        <w:t>____ iz ______________________</w:t>
      </w:r>
      <w:r w:rsidRPr="0068181D">
        <w:rPr>
          <w:rFonts w:ascii="Times New Roman" w:hAnsi="Times New Roman"/>
          <w:sz w:val="24"/>
          <w:szCs w:val="24"/>
        </w:rPr>
        <w:t>____________</w:t>
      </w:r>
    </w:p>
    <w:p w:rsidR="00ED4CC0" w:rsidRPr="0068181D" w:rsidRDefault="00ED4CC0" w:rsidP="002B7F05">
      <w:pPr>
        <w:spacing w:line="276" w:lineRule="auto"/>
        <w:ind w:left="1416" w:firstLine="708"/>
        <w:rPr>
          <w:rFonts w:ascii="Times New Roman" w:hAnsi="Times New Roman"/>
          <w:i/>
          <w:sz w:val="24"/>
          <w:szCs w:val="24"/>
        </w:rPr>
      </w:pPr>
      <w:r w:rsidRPr="0068181D">
        <w:rPr>
          <w:rFonts w:ascii="Times New Roman" w:hAnsi="Times New Roman"/>
          <w:i/>
          <w:sz w:val="24"/>
          <w:szCs w:val="24"/>
        </w:rPr>
        <w:t xml:space="preserve">(ime i prezime) </w:t>
      </w:r>
      <w:r w:rsidRPr="0068181D">
        <w:rPr>
          <w:rFonts w:ascii="Times New Roman" w:hAnsi="Times New Roman"/>
          <w:i/>
          <w:sz w:val="24"/>
          <w:szCs w:val="24"/>
        </w:rPr>
        <w:tab/>
      </w:r>
      <w:r w:rsidRPr="0068181D">
        <w:rPr>
          <w:rFonts w:ascii="Times New Roman" w:hAnsi="Times New Roman"/>
          <w:i/>
          <w:sz w:val="24"/>
          <w:szCs w:val="24"/>
        </w:rPr>
        <w:tab/>
      </w:r>
      <w:r w:rsidRPr="0068181D">
        <w:rPr>
          <w:rFonts w:ascii="Times New Roman" w:hAnsi="Times New Roman"/>
          <w:i/>
          <w:sz w:val="24"/>
          <w:szCs w:val="24"/>
        </w:rPr>
        <w:tab/>
      </w:r>
      <w:r w:rsidRPr="0068181D">
        <w:rPr>
          <w:rFonts w:ascii="Times New Roman" w:hAnsi="Times New Roman"/>
          <w:i/>
          <w:sz w:val="24"/>
          <w:szCs w:val="24"/>
        </w:rPr>
        <w:tab/>
      </w:r>
      <w:r w:rsidRPr="0068181D">
        <w:rPr>
          <w:rFonts w:ascii="Times New Roman" w:hAnsi="Times New Roman"/>
          <w:i/>
          <w:sz w:val="24"/>
          <w:szCs w:val="24"/>
        </w:rPr>
        <w:tab/>
        <w:t>(adresa stanovanja)</w:t>
      </w:r>
    </w:p>
    <w:p w:rsidR="00ED4CC0" w:rsidRPr="0068181D" w:rsidRDefault="00ED4CC0" w:rsidP="002B7F05">
      <w:pPr>
        <w:spacing w:after="240" w:line="276" w:lineRule="auto"/>
        <w:rPr>
          <w:rFonts w:ascii="Times New Roman" w:hAnsi="Times New Roman"/>
          <w:sz w:val="24"/>
          <w:szCs w:val="24"/>
        </w:rPr>
      </w:pPr>
      <w:r w:rsidRPr="0068181D">
        <w:rPr>
          <w:rFonts w:ascii="Times New Roman" w:hAnsi="Times New Roman"/>
          <w:sz w:val="24"/>
          <w:szCs w:val="24"/>
        </w:rPr>
        <w:t xml:space="preserve">vrsta i broj identifikacijskog dokumenta __________________________________________ izdanog od____________________________, </w:t>
      </w:r>
      <w:r w:rsidRPr="0068181D">
        <w:rPr>
          <w:rFonts w:ascii="Times New Roman" w:hAnsi="Times New Roman"/>
          <w:b/>
          <w:sz w:val="24"/>
          <w:szCs w:val="24"/>
        </w:rPr>
        <w:t>za gospodarski subjekt</w:t>
      </w:r>
      <w:r w:rsidRPr="0068181D">
        <w:rPr>
          <w:rFonts w:ascii="Times New Roman" w:hAnsi="Times New Roman"/>
          <w:sz w:val="24"/>
          <w:szCs w:val="24"/>
        </w:rPr>
        <w:t>:</w:t>
      </w:r>
    </w:p>
    <w:p w:rsidR="00ED4CC0" w:rsidRPr="0068181D" w:rsidRDefault="00ED4CC0" w:rsidP="002B7F05">
      <w:pPr>
        <w:spacing w:line="276" w:lineRule="auto"/>
        <w:rPr>
          <w:rFonts w:ascii="Times New Roman" w:hAnsi="Times New Roman"/>
          <w:sz w:val="24"/>
          <w:szCs w:val="24"/>
        </w:rPr>
      </w:pPr>
      <w:r w:rsidRPr="0068181D">
        <w:rPr>
          <w:rFonts w:ascii="Times New Roman" w:hAnsi="Times New Roman"/>
          <w:sz w:val="24"/>
          <w:szCs w:val="24"/>
        </w:rPr>
        <w:t>_______________________________________________</w:t>
      </w:r>
      <w:r w:rsidR="00FE0F3B" w:rsidRPr="0068181D">
        <w:rPr>
          <w:rFonts w:ascii="Times New Roman" w:hAnsi="Times New Roman"/>
          <w:sz w:val="24"/>
          <w:szCs w:val="24"/>
        </w:rPr>
        <w:t>____________________________</w:t>
      </w:r>
    </w:p>
    <w:p w:rsidR="00ED4CC0" w:rsidRPr="0068181D" w:rsidRDefault="00ED4CC0" w:rsidP="002B7F05">
      <w:pPr>
        <w:spacing w:line="276" w:lineRule="auto"/>
        <w:ind w:left="2552"/>
        <w:rPr>
          <w:rFonts w:ascii="Times New Roman" w:hAnsi="Times New Roman"/>
          <w:sz w:val="24"/>
          <w:szCs w:val="24"/>
        </w:rPr>
      </w:pPr>
      <w:r w:rsidRPr="0068181D">
        <w:rPr>
          <w:rFonts w:ascii="Times New Roman" w:hAnsi="Times New Roman"/>
          <w:sz w:val="24"/>
          <w:szCs w:val="24"/>
        </w:rPr>
        <w:t>(naziv i sjedište gospodarskog subjekta, OIB)</w:t>
      </w:r>
    </w:p>
    <w:p w:rsidR="00ED4CC0" w:rsidRPr="0068181D" w:rsidRDefault="00ED4CC0" w:rsidP="002B7F05">
      <w:pPr>
        <w:spacing w:line="276" w:lineRule="auto"/>
        <w:jc w:val="both"/>
        <w:rPr>
          <w:rFonts w:ascii="Times New Roman" w:hAnsi="Times New Roman"/>
          <w:sz w:val="24"/>
          <w:szCs w:val="24"/>
        </w:rPr>
      </w:pPr>
      <w:r w:rsidRPr="0068181D">
        <w:rPr>
          <w:rFonts w:ascii="Times New Roman" w:hAnsi="Times New Roman"/>
          <w:sz w:val="24"/>
          <w:szCs w:val="24"/>
        </w:rPr>
        <w:t>izjavljujem da gore navedeni gospodarski subjekt nije pravomoćnom presudom osuđen za:</w:t>
      </w:r>
    </w:p>
    <w:p w:rsidR="00ED4CC0" w:rsidRPr="0068181D" w:rsidRDefault="00ED4CC0" w:rsidP="004D3AE9">
      <w:pPr>
        <w:pStyle w:val="ListParagraph"/>
        <w:numPr>
          <w:ilvl w:val="0"/>
          <w:numId w:val="26"/>
        </w:numPr>
        <w:spacing w:before="120" w:line="276" w:lineRule="auto"/>
        <w:jc w:val="both"/>
        <w:rPr>
          <w:rFonts w:ascii="Times New Roman" w:hAnsi="Times New Roman"/>
          <w:b/>
          <w:sz w:val="24"/>
          <w:szCs w:val="24"/>
        </w:rPr>
      </w:pPr>
      <w:r w:rsidRPr="0068181D">
        <w:rPr>
          <w:rFonts w:ascii="Times New Roman" w:hAnsi="Times New Roman"/>
          <w:b/>
          <w:sz w:val="24"/>
          <w:szCs w:val="24"/>
        </w:rPr>
        <w:t>sudjelovanje u zločinačkoj organizaciji, na temelju:</w:t>
      </w:r>
    </w:p>
    <w:p w:rsidR="00ED4CC0" w:rsidRPr="0068181D" w:rsidRDefault="00ED4CC0" w:rsidP="004D3AE9">
      <w:pPr>
        <w:pStyle w:val="ListParagraph"/>
        <w:numPr>
          <w:ilvl w:val="0"/>
          <w:numId w:val="25"/>
        </w:numPr>
        <w:spacing w:before="120" w:line="276" w:lineRule="auto"/>
        <w:jc w:val="both"/>
        <w:rPr>
          <w:rFonts w:ascii="Times New Roman" w:hAnsi="Times New Roman"/>
          <w:sz w:val="24"/>
          <w:szCs w:val="24"/>
        </w:rPr>
      </w:pPr>
      <w:r w:rsidRPr="0068181D">
        <w:rPr>
          <w:rFonts w:ascii="Times New Roman" w:hAnsi="Times New Roman"/>
          <w:sz w:val="24"/>
          <w:szCs w:val="24"/>
        </w:rPr>
        <w:t>članka 328. (zločinačko udruženje) i članka 329. (počinjenje kaznenog djela u sastavu zločinačkog udruženja) Kaznenog zakona i</w:t>
      </w:r>
    </w:p>
    <w:p w:rsidR="00ED4CC0" w:rsidRPr="0068181D" w:rsidRDefault="00ED4CC0" w:rsidP="004D3AE9">
      <w:pPr>
        <w:pStyle w:val="ListParagraph"/>
        <w:numPr>
          <w:ilvl w:val="0"/>
          <w:numId w:val="25"/>
        </w:numPr>
        <w:spacing w:before="120" w:line="276" w:lineRule="auto"/>
        <w:jc w:val="both"/>
        <w:rPr>
          <w:rFonts w:ascii="Times New Roman" w:hAnsi="Times New Roman"/>
          <w:sz w:val="24"/>
          <w:szCs w:val="24"/>
        </w:rPr>
      </w:pPr>
      <w:r w:rsidRPr="0068181D">
        <w:rPr>
          <w:rFonts w:ascii="Times New Roman" w:hAnsi="Times New Roman"/>
          <w:sz w:val="24"/>
          <w:szCs w:val="24"/>
        </w:rPr>
        <w:t>članka 333. (udruživanje za počinjenje kaznenih djela), iz Kaznenog zakona (»Narodne novine«, br. 110/97., 27/98., 50/00., 129/00., 51/01., 111/03., 190/03., 105/04., 84/05., 71/06., 110/07., 152/08., 57/11., 77/11. i 143/12.);</w:t>
      </w:r>
    </w:p>
    <w:p w:rsidR="00ED4CC0" w:rsidRPr="0068181D" w:rsidRDefault="00ED4CC0" w:rsidP="004D3AE9">
      <w:pPr>
        <w:pStyle w:val="ListParagraph"/>
        <w:numPr>
          <w:ilvl w:val="0"/>
          <w:numId w:val="26"/>
        </w:numPr>
        <w:spacing w:before="120" w:line="276" w:lineRule="auto"/>
        <w:jc w:val="both"/>
        <w:rPr>
          <w:rFonts w:ascii="Times New Roman" w:hAnsi="Times New Roman"/>
          <w:b/>
          <w:sz w:val="24"/>
          <w:szCs w:val="24"/>
        </w:rPr>
      </w:pPr>
      <w:r w:rsidRPr="0068181D">
        <w:rPr>
          <w:rFonts w:ascii="Times New Roman" w:hAnsi="Times New Roman"/>
          <w:b/>
          <w:sz w:val="24"/>
          <w:szCs w:val="24"/>
        </w:rPr>
        <w:t>korupciju, na temelju:</w:t>
      </w:r>
    </w:p>
    <w:p w:rsidR="00ED4CC0" w:rsidRPr="0068181D" w:rsidRDefault="00ED4CC0" w:rsidP="004D3AE9">
      <w:pPr>
        <w:pStyle w:val="ListParagraph"/>
        <w:numPr>
          <w:ilvl w:val="0"/>
          <w:numId w:val="25"/>
        </w:numPr>
        <w:spacing w:before="120" w:line="276" w:lineRule="auto"/>
        <w:jc w:val="both"/>
        <w:rPr>
          <w:rFonts w:ascii="Times New Roman" w:hAnsi="Times New Roman"/>
          <w:sz w:val="24"/>
          <w:szCs w:val="24"/>
        </w:rPr>
      </w:pPr>
      <w:r w:rsidRPr="0068181D">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ED4CC0" w:rsidRPr="0068181D" w:rsidRDefault="00ED4CC0" w:rsidP="004D3AE9">
      <w:pPr>
        <w:pStyle w:val="ListParagraph"/>
        <w:numPr>
          <w:ilvl w:val="0"/>
          <w:numId w:val="25"/>
        </w:numPr>
        <w:spacing w:before="120" w:line="276" w:lineRule="auto"/>
        <w:jc w:val="both"/>
        <w:rPr>
          <w:rFonts w:ascii="Times New Roman" w:hAnsi="Times New Roman"/>
          <w:sz w:val="24"/>
          <w:szCs w:val="24"/>
        </w:rPr>
      </w:pPr>
      <w:r w:rsidRPr="0068181D">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ED4CC0" w:rsidRPr="0068181D" w:rsidRDefault="00ED4CC0" w:rsidP="004D3AE9">
      <w:pPr>
        <w:pStyle w:val="ListParagraph"/>
        <w:numPr>
          <w:ilvl w:val="0"/>
          <w:numId w:val="26"/>
        </w:numPr>
        <w:spacing w:before="120" w:line="276" w:lineRule="auto"/>
        <w:jc w:val="both"/>
        <w:rPr>
          <w:rFonts w:ascii="Times New Roman" w:hAnsi="Times New Roman"/>
          <w:b/>
          <w:sz w:val="24"/>
          <w:szCs w:val="24"/>
        </w:rPr>
      </w:pPr>
      <w:r w:rsidRPr="0068181D">
        <w:rPr>
          <w:rFonts w:ascii="Times New Roman" w:hAnsi="Times New Roman"/>
          <w:b/>
          <w:sz w:val="24"/>
          <w:szCs w:val="24"/>
        </w:rPr>
        <w:t>prijevaru, na temelju:</w:t>
      </w:r>
    </w:p>
    <w:p w:rsidR="00ED4CC0" w:rsidRPr="0068181D" w:rsidRDefault="00ED4CC0" w:rsidP="004D3AE9">
      <w:pPr>
        <w:pStyle w:val="ListParagraph"/>
        <w:numPr>
          <w:ilvl w:val="0"/>
          <w:numId w:val="25"/>
        </w:numPr>
        <w:spacing w:before="120" w:line="276" w:lineRule="auto"/>
        <w:jc w:val="both"/>
        <w:rPr>
          <w:rFonts w:ascii="Times New Roman" w:hAnsi="Times New Roman"/>
          <w:sz w:val="24"/>
          <w:szCs w:val="24"/>
        </w:rPr>
      </w:pPr>
      <w:r w:rsidRPr="0068181D">
        <w:rPr>
          <w:rFonts w:ascii="Times New Roman" w:hAnsi="Times New Roman"/>
          <w:sz w:val="24"/>
          <w:szCs w:val="24"/>
        </w:rPr>
        <w:t>članka 236. (prijevara), članka 247. (prijevara u gospodarskom poslovanju), članka 256. (utaja poreza ili carine) i članka 258. (subvencijska prijevara) Kaznenog zakona i</w:t>
      </w:r>
    </w:p>
    <w:p w:rsidR="00ED4CC0" w:rsidRPr="0068181D" w:rsidRDefault="00ED4CC0" w:rsidP="004D3AE9">
      <w:pPr>
        <w:pStyle w:val="ListParagraph"/>
        <w:numPr>
          <w:ilvl w:val="0"/>
          <w:numId w:val="25"/>
        </w:numPr>
        <w:spacing w:before="120" w:line="276" w:lineRule="auto"/>
        <w:jc w:val="both"/>
        <w:rPr>
          <w:rFonts w:ascii="Times New Roman" w:hAnsi="Times New Roman"/>
          <w:sz w:val="24"/>
          <w:szCs w:val="24"/>
        </w:rPr>
      </w:pPr>
      <w:r w:rsidRPr="0068181D">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rsidR="00ED4CC0" w:rsidRPr="0068181D" w:rsidRDefault="00ED4CC0" w:rsidP="004D3AE9">
      <w:pPr>
        <w:pStyle w:val="ListParagraph"/>
        <w:numPr>
          <w:ilvl w:val="0"/>
          <w:numId w:val="26"/>
        </w:numPr>
        <w:spacing w:before="120" w:line="276" w:lineRule="auto"/>
        <w:jc w:val="both"/>
        <w:rPr>
          <w:rFonts w:ascii="Times New Roman" w:hAnsi="Times New Roman"/>
          <w:b/>
          <w:sz w:val="24"/>
          <w:szCs w:val="24"/>
        </w:rPr>
      </w:pPr>
      <w:r w:rsidRPr="0068181D">
        <w:rPr>
          <w:rFonts w:ascii="Times New Roman" w:hAnsi="Times New Roman"/>
          <w:b/>
          <w:sz w:val="24"/>
          <w:szCs w:val="24"/>
        </w:rPr>
        <w:t>terorizam ili kaznena djela povezana s terorističkim aktivnostima, na temelju:</w:t>
      </w:r>
    </w:p>
    <w:p w:rsidR="00ED4CC0" w:rsidRPr="0068181D" w:rsidRDefault="00ED4CC0" w:rsidP="004D3AE9">
      <w:pPr>
        <w:pStyle w:val="ListParagraph"/>
        <w:numPr>
          <w:ilvl w:val="0"/>
          <w:numId w:val="25"/>
        </w:numPr>
        <w:spacing w:before="120" w:line="276" w:lineRule="auto"/>
        <w:jc w:val="both"/>
        <w:rPr>
          <w:rFonts w:ascii="Times New Roman" w:hAnsi="Times New Roman"/>
          <w:sz w:val="24"/>
          <w:szCs w:val="24"/>
        </w:rPr>
      </w:pPr>
      <w:r w:rsidRPr="0068181D">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rsidR="00ED4CC0" w:rsidRPr="0068181D" w:rsidRDefault="00ED4CC0" w:rsidP="004D3AE9">
      <w:pPr>
        <w:pStyle w:val="ListParagraph"/>
        <w:numPr>
          <w:ilvl w:val="0"/>
          <w:numId w:val="25"/>
        </w:numPr>
        <w:spacing w:before="120" w:line="276" w:lineRule="auto"/>
        <w:jc w:val="both"/>
        <w:rPr>
          <w:rFonts w:ascii="Times New Roman" w:hAnsi="Times New Roman"/>
          <w:sz w:val="24"/>
          <w:szCs w:val="24"/>
        </w:rPr>
      </w:pPr>
      <w:r w:rsidRPr="0068181D">
        <w:rPr>
          <w:rFonts w:ascii="Times New Roman" w:hAnsi="Times New Roman"/>
          <w:sz w:val="24"/>
          <w:szCs w:val="24"/>
        </w:rPr>
        <w:lastRenderedPageBreak/>
        <w:t>članka 169. (terorizam), članka 169.a (javno poticanje na terorizam) i članka 169.b (novačenje i obuka za terorizam) iz Kaznenog zakona (»Narodne novine«, br. 110/97., 27/98., 50/00., 129/00., 51/01., 111/03., 190/03., 105/04., 84/05., 71/06., 110/07., 152/08., 57/11., 77/11. i 143/12.)</w:t>
      </w:r>
    </w:p>
    <w:p w:rsidR="00ED4CC0" w:rsidRPr="0068181D" w:rsidRDefault="00ED4CC0" w:rsidP="004D3AE9">
      <w:pPr>
        <w:pStyle w:val="ListParagraph"/>
        <w:numPr>
          <w:ilvl w:val="0"/>
          <w:numId w:val="26"/>
        </w:numPr>
        <w:spacing w:before="120" w:line="276" w:lineRule="auto"/>
        <w:jc w:val="both"/>
        <w:rPr>
          <w:rFonts w:ascii="Times New Roman" w:hAnsi="Times New Roman"/>
          <w:b/>
          <w:sz w:val="24"/>
          <w:szCs w:val="24"/>
        </w:rPr>
      </w:pPr>
      <w:r w:rsidRPr="0068181D">
        <w:rPr>
          <w:rFonts w:ascii="Times New Roman" w:hAnsi="Times New Roman"/>
          <w:b/>
          <w:sz w:val="24"/>
          <w:szCs w:val="24"/>
        </w:rPr>
        <w:t>pranje novca ili financiranje terorizma, na temelju:</w:t>
      </w:r>
    </w:p>
    <w:p w:rsidR="00ED4CC0" w:rsidRPr="0068181D" w:rsidRDefault="00ED4CC0" w:rsidP="004D3AE9">
      <w:pPr>
        <w:pStyle w:val="ListParagraph"/>
        <w:numPr>
          <w:ilvl w:val="0"/>
          <w:numId w:val="25"/>
        </w:numPr>
        <w:spacing w:before="120" w:line="276" w:lineRule="auto"/>
        <w:jc w:val="both"/>
        <w:rPr>
          <w:rFonts w:ascii="Times New Roman" w:hAnsi="Times New Roman"/>
          <w:sz w:val="24"/>
          <w:szCs w:val="24"/>
        </w:rPr>
      </w:pPr>
      <w:r w:rsidRPr="0068181D">
        <w:rPr>
          <w:rFonts w:ascii="Times New Roman" w:hAnsi="Times New Roman"/>
          <w:sz w:val="24"/>
          <w:szCs w:val="24"/>
        </w:rPr>
        <w:t>članka 98. (financiranje terorizma) i članka 265. (pranje novca) Kaznenog zakona i</w:t>
      </w:r>
    </w:p>
    <w:p w:rsidR="00ED4CC0" w:rsidRPr="0068181D" w:rsidRDefault="00ED4CC0" w:rsidP="004D3AE9">
      <w:pPr>
        <w:pStyle w:val="ListParagraph"/>
        <w:numPr>
          <w:ilvl w:val="0"/>
          <w:numId w:val="25"/>
        </w:numPr>
        <w:spacing w:before="120" w:line="276" w:lineRule="auto"/>
        <w:jc w:val="both"/>
        <w:rPr>
          <w:rFonts w:ascii="Times New Roman" w:hAnsi="Times New Roman"/>
          <w:sz w:val="24"/>
          <w:szCs w:val="24"/>
        </w:rPr>
      </w:pPr>
      <w:r w:rsidRPr="0068181D">
        <w:rPr>
          <w:rFonts w:ascii="Times New Roman" w:hAnsi="Times New Roman"/>
          <w:sz w:val="24"/>
          <w:szCs w:val="24"/>
        </w:rPr>
        <w:t>članka 279. (pranje novca) iz Kaznenog zakona (»Narodne novine«, br. 110/97., 27/98., 50/00., 129/00., 51/01., 111/03., 190/03., 105/04., 84/05., 71/06., 110/07., 152/08., 57/11., 77/11. i 143/12.)</w:t>
      </w:r>
    </w:p>
    <w:p w:rsidR="00ED4CC0" w:rsidRPr="0068181D" w:rsidRDefault="00ED4CC0" w:rsidP="004D3AE9">
      <w:pPr>
        <w:pStyle w:val="ListParagraph"/>
        <w:numPr>
          <w:ilvl w:val="0"/>
          <w:numId w:val="26"/>
        </w:numPr>
        <w:spacing w:before="120" w:line="276" w:lineRule="auto"/>
        <w:jc w:val="both"/>
        <w:rPr>
          <w:rFonts w:ascii="Times New Roman" w:hAnsi="Times New Roman"/>
          <w:b/>
          <w:sz w:val="24"/>
          <w:szCs w:val="24"/>
        </w:rPr>
      </w:pPr>
      <w:r w:rsidRPr="0068181D">
        <w:rPr>
          <w:rFonts w:ascii="Times New Roman" w:hAnsi="Times New Roman"/>
          <w:b/>
          <w:sz w:val="24"/>
          <w:szCs w:val="24"/>
        </w:rPr>
        <w:t>dječji rad ili druge oblike trgovanja ljudima, na temelju:</w:t>
      </w:r>
    </w:p>
    <w:p w:rsidR="00ED4CC0" w:rsidRPr="0068181D" w:rsidRDefault="00ED4CC0" w:rsidP="004D3AE9">
      <w:pPr>
        <w:pStyle w:val="ListParagraph"/>
        <w:numPr>
          <w:ilvl w:val="0"/>
          <w:numId w:val="25"/>
        </w:numPr>
        <w:spacing w:before="120" w:line="276" w:lineRule="auto"/>
        <w:jc w:val="both"/>
        <w:rPr>
          <w:rFonts w:ascii="Times New Roman" w:hAnsi="Times New Roman"/>
          <w:sz w:val="24"/>
          <w:szCs w:val="24"/>
        </w:rPr>
      </w:pPr>
      <w:r w:rsidRPr="0068181D">
        <w:rPr>
          <w:rFonts w:ascii="Times New Roman" w:hAnsi="Times New Roman"/>
          <w:sz w:val="24"/>
          <w:szCs w:val="24"/>
        </w:rPr>
        <w:t>članka 106. (trgovanje ljudima) Kaznenog zakona</w:t>
      </w:r>
    </w:p>
    <w:p w:rsidR="00ED4CC0" w:rsidRPr="0068181D" w:rsidRDefault="00ED4CC0" w:rsidP="004D3AE9">
      <w:pPr>
        <w:pStyle w:val="ListParagraph"/>
        <w:numPr>
          <w:ilvl w:val="0"/>
          <w:numId w:val="25"/>
        </w:numPr>
        <w:spacing w:before="120" w:line="276" w:lineRule="auto"/>
        <w:jc w:val="both"/>
        <w:rPr>
          <w:rFonts w:ascii="Times New Roman" w:hAnsi="Times New Roman"/>
          <w:sz w:val="24"/>
          <w:szCs w:val="24"/>
        </w:rPr>
      </w:pPr>
      <w:r w:rsidRPr="0068181D">
        <w:rPr>
          <w:rFonts w:ascii="Times New Roman" w:hAnsi="Times New Roman"/>
          <w:sz w:val="24"/>
          <w:szCs w:val="24"/>
        </w:rPr>
        <w:t>članka 175. (trgovanje ljudima i ropstvo) iz Kaznenog zakona (»Narodne novine«, br. 110/97., 27/98., 50/00., 129/00., 51/01., 111/03., 190/03., 105/04., 84/05., 71/06., 110/07., 152/08., 57/11., 77/11. i 143/12.)</w:t>
      </w:r>
    </w:p>
    <w:p w:rsidR="00ED4CC0" w:rsidRPr="0068181D" w:rsidRDefault="00ED4CC0" w:rsidP="002B7F05">
      <w:pPr>
        <w:spacing w:line="276" w:lineRule="auto"/>
        <w:jc w:val="both"/>
        <w:rPr>
          <w:rFonts w:ascii="Times New Roman" w:hAnsi="Times New Roman"/>
          <w:sz w:val="24"/>
          <w:szCs w:val="24"/>
        </w:rPr>
      </w:pPr>
      <w:r w:rsidRPr="0068181D">
        <w:rPr>
          <w:rFonts w:ascii="Times New Roman" w:hAnsi="Times New Roman"/>
          <w:b/>
          <w:sz w:val="24"/>
          <w:szCs w:val="24"/>
        </w:rPr>
        <w:t>NAPOMENA:</w:t>
      </w:r>
      <w:r w:rsidRPr="0068181D">
        <w:rPr>
          <w:rFonts w:ascii="Times New Roman" w:hAnsi="Times New Roman"/>
          <w:sz w:val="24"/>
          <w:szCs w:val="24"/>
        </w:rPr>
        <w:t xml:space="preserve"> Podaci koji su sadržani u ovom dokumentu odgovaraju činjeničnom stanju u trenutku dostave naručitelju te dokazuju ono što je gospodarski subjekt naveo u ESPD-u. </w:t>
      </w:r>
    </w:p>
    <w:p w:rsidR="00FE0F3B" w:rsidRPr="0068181D" w:rsidRDefault="00FE0F3B" w:rsidP="002B7F05">
      <w:pPr>
        <w:spacing w:line="276" w:lineRule="auto"/>
        <w:ind w:left="3540" w:right="334" w:firstLine="4"/>
        <w:rPr>
          <w:rFonts w:ascii="Times New Roman" w:hAnsi="Times New Roman"/>
          <w:sz w:val="24"/>
          <w:szCs w:val="24"/>
        </w:rPr>
      </w:pPr>
    </w:p>
    <w:p w:rsidR="00ED4CC0" w:rsidRPr="0068181D" w:rsidRDefault="00ED4CC0" w:rsidP="002B7F05">
      <w:pPr>
        <w:spacing w:line="276" w:lineRule="auto"/>
        <w:ind w:left="3540" w:right="334" w:firstLine="4"/>
        <w:rPr>
          <w:rFonts w:ascii="Times New Roman" w:hAnsi="Times New Roman"/>
          <w:sz w:val="24"/>
          <w:szCs w:val="24"/>
        </w:rPr>
      </w:pPr>
      <w:r w:rsidRPr="0068181D">
        <w:rPr>
          <w:rFonts w:ascii="Times New Roman" w:hAnsi="Times New Roman"/>
          <w:sz w:val="24"/>
          <w:szCs w:val="24"/>
        </w:rPr>
        <w:t>_____________</w:t>
      </w:r>
      <w:r w:rsidR="00FE0F3B" w:rsidRPr="0068181D">
        <w:rPr>
          <w:rFonts w:ascii="Times New Roman" w:hAnsi="Times New Roman"/>
          <w:sz w:val="24"/>
          <w:szCs w:val="24"/>
        </w:rPr>
        <w:t>______________________________</w:t>
      </w:r>
    </w:p>
    <w:p w:rsidR="00ED4CC0" w:rsidRPr="0068181D" w:rsidRDefault="00ED4CC0" w:rsidP="002B7F05">
      <w:pPr>
        <w:spacing w:line="276" w:lineRule="auto"/>
        <w:ind w:left="3686"/>
        <w:rPr>
          <w:rFonts w:ascii="Times New Roman" w:hAnsi="Times New Roman"/>
          <w:sz w:val="24"/>
          <w:szCs w:val="24"/>
        </w:rPr>
      </w:pPr>
      <w:r w:rsidRPr="0068181D">
        <w:rPr>
          <w:rFonts w:ascii="Times New Roman" w:hAnsi="Times New Roman"/>
          <w:sz w:val="24"/>
          <w:szCs w:val="24"/>
        </w:rPr>
        <w:t>(ime, prezime osobe iz članka 251. stavak 1. točka 1.)</w:t>
      </w:r>
    </w:p>
    <w:p w:rsidR="00FE0F3B" w:rsidRPr="0068181D" w:rsidRDefault="00FE0F3B" w:rsidP="00FE0F3B">
      <w:pPr>
        <w:spacing w:line="276" w:lineRule="auto"/>
        <w:ind w:left="3540" w:firstLine="4"/>
        <w:rPr>
          <w:rFonts w:ascii="Times New Roman" w:hAnsi="Times New Roman"/>
          <w:sz w:val="24"/>
          <w:szCs w:val="24"/>
        </w:rPr>
      </w:pPr>
    </w:p>
    <w:p w:rsidR="00ED4CC0" w:rsidRPr="0068181D" w:rsidRDefault="00ED4CC0" w:rsidP="00FE0F3B">
      <w:pPr>
        <w:spacing w:line="276" w:lineRule="auto"/>
        <w:ind w:left="3540" w:firstLine="4"/>
        <w:rPr>
          <w:rFonts w:ascii="Times New Roman" w:hAnsi="Times New Roman"/>
          <w:sz w:val="24"/>
          <w:szCs w:val="24"/>
        </w:rPr>
      </w:pPr>
      <w:r w:rsidRPr="0068181D">
        <w:rPr>
          <w:rFonts w:ascii="Times New Roman" w:hAnsi="Times New Roman"/>
          <w:sz w:val="24"/>
          <w:szCs w:val="24"/>
        </w:rPr>
        <w:t>______________________________________________</w:t>
      </w:r>
    </w:p>
    <w:p w:rsidR="00ED4CC0" w:rsidRPr="0068181D" w:rsidRDefault="00ED4CC0" w:rsidP="002B7F05">
      <w:pPr>
        <w:spacing w:line="276" w:lineRule="auto"/>
        <w:ind w:left="4248" w:hanging="279"/>
        <w:rPr>
          <w:rFonts w:ascii="Times New Roman" w:hAnsi="Times New Roman"/>
          <w:sz w:val="24"/>
          <w:szCs w:val="24"/>
        </w:rPr>
      </w:pPr>
      <w:r w:rsidRPr="0068181D">
        <w:rPr>
          <w:rFonts w:ascii="Times New Roman" w:hAnsi="Times New Roman"/>
          <w:sz w:val="24"/>
          <w:szCs w:val="24"/>
        </w:rPr>
        <w:t>(potpis osobe iz članka 251. stavak 1.točka 1.)</w:t>
      </w:r>
    </w:p>
    <w:p w:rsidR="00ED4CC0" w:rsidRPr="0068181D" w:rsidRDefault="00ED4CC0" w:rsidP="002B7F05">
      <w:pPr>
        <w:spacing w:line="276" w:lineRule="auto"/>
        <w:rPr>
          <w:rFonts w:ascii="Times New Roman" w:hAnsi="Times New Roman"/>
          <w:sz w:val="24"/>
          <w:szCs w:val="24"/>
        </w:rPr>
      </w:pPr>
    </w:p>
    <w:p w:rsidR="00ED4CC0" w:rsidRPr="0068181D" w:rsidRDefault="00ED4CC0" w:rsidP="002B7F05">
      <w:pPr>
        <w:spacing w:line="276" w:lineRule="auto"/>
        <w:jc w:val="both"/>
        <w:rPr>
          <w:rFonts w:ascii="Times New Roman" w:hAnsi="Times New Roman"/>
          <w:sz w:val="24"/>
          <w:szCs w:val="24"/>
        </w:rPr>
      </w:pPr>
      <w:r w:rsidRPr="0068181D">
        <w:rPr>
          <w:rFonts w:ascii="Times New Roman" w:hAnsi="Times New Roman"/>
          <w:b/>
          <w:sz w:val="24"/>
          <w:szCs w:val="24"/>
        </w:rPr>
        <w:t>UPUTA:</w:t>
      </w:r>
      <w:r w:rsidRPr="0068181D">
        <w:rPr>
          <w:rFonts w:ascii="Times New Roman" w:hAnsi="Times New Roman"/>
          <w:sz w:val="24"/>
          <w:szCs w:val="24"/>
        </w:rPr>
        <w:t xml:space="preserve"> Ovaj obrazac potpisuje osoba ovlaštena za samostalno i pojedinačno zastupanje gospodarskog subjekta (ili osobe koje su ovlaštene za skupno zastupanje gospodarskog subjekta), a koje su državljani Republike Hrvatske. Ovaj obrazac Izjave o nekažnjavanju </w:t>
      </w:r>
      <w:r w:rsidRPr="0068181D">
        <w:rPr>
          <w:rFonts w:ascii="Times New Roman" w:hAnsi="Times New Roman"/>
          <w:b/>
          <w:sz w:val="24"/>
          <w:szCs w:val="24"/>
          <w:u w:val="single"/>
        </w:rPr>
        <w:t>mora imati ovjereni potpis davatelja Izjave kod javnog bilježnika</w:t>
      </w:r>
      <w:r w:rsidRPr="0068181D">
        <w:rPr>
          <w:rFonts w:ascii="Times New Roman" w:hAnsi="Times New Roman"/>
          <w:b/>
          <w:sz w:val="24"/>
          <w:szCs w:val="24"/>
        </w:rPr>
        <w:t xml:space="preserve"> </w:t>
      </w:r>
      <w:r w:rsidRPr="0068181D">
        <w:rPr>
          <w:rFonts w:ascii="Times New Roman" w:hAnsi="Times New Roman"/>
          <w:sz w:val="24"/>
          <w:szCs w:val="24"/>
        </w:rPr>
        <w:t>ili kod nadležne sudske ili upravne vlasti ili strukovnog ili trgovinskog tijela u Republici Hrvatskoj.</w:t>
      </w:r>
    </w:p>
    <w:p w:rsidR="004315B4" w:rsidRPr="0068181D" w:rsidRDefault="00ED4CC0" w:rsidP="002B7F05">
      <w:pPr>
        <w:spacing w:line="276" w:lineRule="auto"/>
        <w:rPr>
          <w:rFonts w:ascii="Times New Roman" w:hAnsi="Times New Roman"/>
          <w:sz w:val="24"/>
          <w:szCs w:val="24"/>
        </w:rPr>
      </w:pPr>
      <w:r w:rsidRPr="0068181D">
        <w:rPr>
          <w:rFonts w:ascii="Times New Roman" w:eastAsia="Times New Roman" w:hAnsi="Times New Roman"/>
          <w:sz w:val="24"/>
          <w:szCs w:val="24"/>
        </w:rPr>
        <w:br w:type="page"/>
      </w:r>
      <w:r w:rsidR="004315B4" w:rsidRPr="0068181D">
        <w:rPr>
          <w:rFonts w:ascii="Times New Roman" w:eastAsia="Times New Roman" w:hAnsi="Times New Roman"/>
          <w:sz w:val="24"/>
          <w:szCs w:val="24"/>
        </w:rPr>
        <w:lastRenderedPageBreak/>
        <w:t xml:space="preserve">Obrazac </w:t>
      </w:r>
      <w:r w:rsidR="009B0484" w:rsidRPr="0068181D">
        <w:rPr>
          <w:rFonts w:ascii="Times New Roman" w:eastAsia="Times New Roman" w:hAnsi="Times New Roman"/>
          <w:sz w:val="24"/>
          <w:szCs w:val="24"/>
        </w:rPr>
        <w:t>2</w:t>
      </w:r>
      <w:r w:rsidRPr="0068181D">
        <w:rPr>
          <w:rFonts w:ascii="Times New Roman" w:hAnsi="Times New Roman"/>
          <w:sz w:val="24"/>
          <w:szCs w:val="24"/>
        </w:rPr>
        <w:t>.</w:t>
      </w:r>
      <w:r w:rsidRPr="0068181D">
        <w:rPr>
          <w:rFonts w:ascii="Times New Roman" w:hAnsi="Times New Roman"/>
          <w:sz w:val="24"/>
          <w:szCs w:val="24"/>
        </w:rPr>
        <w:tab/>
      </w:r>
    </w:p>
    <w:p w:rsidR="00ED4CC0" w:rsidRPr="0068181D" w:rsidRDefault="00ED4CC0" w:rsidP="002B7F05">
      <w:pPr>
        <w:spacing w:line="276" w:lineRule="auto"/>
        <w:rPr>
          <w:rFonts w:ascii="Times New Roman" w:hAnsi="Times New Roman"/>
          <w:b/>
          <w:sz w:val="24"/>
          <w:szCs w:val="24"/>
        </w:rPr>
      </w:pPr>
      <w:r w:rsidRPr="0068181D">
        <w:rPr>
          <w:rFonts w:ascii="Times New Roman" w:hAnsi="Times New Roman"/>
          <w:b/>
          <w:sz w:val="24"/>
          <w:szCs w:val="24"/>
        </w:rPr>
        <w:t>IZJAVA O NEKAŽNJAVANJU ZA OSOBU KOJA JE DRŽAVLJANIN REPUBLIKE HRVATSKE</w:t>
      </w:r>
    </w:p>
    <w:p w:rsidR="00ED4CC0" w:rsidRPr="0068181D" w:rsidRDefault="00ED4CC0" w:rsidP="002B7F05">
      <w:pPr>
        <w:spacing w:line="276" w:lineRule="auto"/>
        <w:jc w:val="both"/>
        <w:rPr>
          <w:rFonts w:ascii="Times New Roman" w:hAnsi="Times New Roman"/>
          <w:sz w:val="24"/>
          <w:szCs w:val="24"/>
        </w:rPr>
      </w:pPr>
    </w:p>
    <w:p w:rsidR="00ED4CC0" w:rsidRPr="0068181D" w:rsidRDefault="00ED4CC0" w:rsidP="009E59AB">
      <w:pPr>
        <w:spacing w:line="276" w:lineRule="auto"/>
        <w:ind w:right="-286"/>
        <w:rPr>
          <w:rFonts w:ascii="Times New Roman" w:hAnsi="Times New Roman"/>
          <w:sz w:val="24"/>
          <w:szCs w:val="24"/>
        </w:rPr>
      </w:pPr>
      <w:r w:rsidRPr="0068181D">
        <w:rPr>
          <w:rFonts w:ascii="Times New Roman" w:hAnsi="Times New Roman"/>
          <w:sz w:val="24"/>
          <w:szCs w:val="24"/>
        </w:rPr>
        <w:t>Temeljem članka 265. stavka 2. ZJN 2016. (Narodne novine, br. 120/2016), kao osoba iz članka 251. stavak 1. točka 1. istoga Zakona - ________________________________________________________</w:t>
      </w:r>
    </w:p>
    <w:p w:rsidR="00ED4CC0" w:rsidRPr="0068181D" w:rsidRDefault="00ED4CC0" w:rsidP="002B7F05">
      <w:pPr>
        <w:spacing w:line="276" w:lineRule="auto"/>
        <w:jc w:val="center"/>
        <w:rPr>
          <w:rFonts w:ascii="Times New Roman" w:hAnsi="Times New Roman"/>
          <w:i/>
          <w:sz w:val="24"/>
          <w:szCs w:val="24"/>
        </w:rPr>
      </w:pPr>
      <w:r w:rsidRPr="0068181D">
        <w:rPr>
          <w:rFonts w:ascii="Times New Roman" w:hAnsi="Times New Roman"/>
          <w:i/>
          <w:sz w:val="24"/>
          <w:szCs w:val="24"/>
        </w:rPr>
        <w:t>(na gornju crtu upisati svojstvo osobe: član upravnog ili upravljačkog ili nadzornog tijela ili osoba koja ima ovlasti za zastupanje, donošenje odluka ili nadzora g. subjekta),</w:t>
      </w:r>
    </w:p>
    <w:p w:rsidR="00ED4CC0" w:rsidRPr="0068181D" w:rsidRDefault="00ED4CC0" w:rsidP="002B7F05">
      <w:pPr>
        <w:spacing w:line="276" w:lineRule="auto"/>
        <w:rPr>
          <w:rFonts w:ascii="Times New Roman" w:hAnsi="Times New Roman"/>
          <w:sz w:val="24"/>
          <w:szCs w:val="24"/>
        </w:rPr>
      </w:pPr>
      <w:r w:rsidRPr="0068181D">
        <w:rPr>
          <w:rFonts w:ascii="Times New Roman" w:hAnsi="Times New Roman"/>
          <w:sz w:val="24"/>
          <w:szCs w:val="24"/>
        </w:rPr>
        <w:t>u gospodarskom subjektu: _______________________________________________</w:t>
      </w:r>
      <w:r w:rsidR="00FE0F3B" w:rsidRPr="0068181D">
        <w:rPr>
          <w:rFonts w:ascii="Times New Roman" w:hAnsi="Times New Roman"/>
          <w:sz w:val="24"/>
          <w:szCs w:val="24"/>
        </w:rPr>
        <w:t>____________________________</w:t>
      </w:r>
      <w:r w:rsidRPr="0068181D">
        <w:rPr>
          <w:rFonts w:ascii="Times New Roman" w:hAnsi="Times New Roman"/>
          <w:sz w:val="24"/>
          <w:szCs w:val="24"/>
        </w:rPr>
        <w:t>,</w:t>
      </w:r>
    </w:p>
    <w:p w:rsidR="00ED4CC0" w:rsidRPr="0068181D" w:rsidRDefault="00ED4CC0" w:rsidP="002B7F05">
      <w:pPr>
        <w:spacing w:line="276" w:lineRule="auto"/>
        <w:ind w:left="2552"/>
        <w:rPr>
          <w:rFonts w:ascii="Times New Roman" w:hAnsi="Times New Roman"/>
          <w:sz w:val="24"/>
          <w:szCs w:val="24"/>
        </w:rPr>
      </w:pPr>
      <w:r w:rsidRPr="0068181D">
        <w:rPr>
          <w:rFonts w:ascii="Times New Roman" w:hAnsi="Times New Roman"/>
          <w:sz w:val="24"/>
          <w:szCs w:val="24"/>
        </w:rPr>
        <w:t>(naziv i sjedište gospodarskog subjekta, OIB)</w:t>
      </w:r>
    </w:p>
    <w:p w:rsidR="00ED4CC0" w:rsidRPr="0068181D" w:rsidRDefault="00ED4CC0" w:rsidP="002B7F05">
      <w:pPr>
        <w:spacing w:line="276" w:lineRule="auto"/>
        <w:jc w:val="both"/>
        <w:rPr>
          <w:rFonts w:ascii="Times New Roman" w:hAnsi="Times New Roman"/>
          <w:i/>
          <w:sz w:val="24"/>
          <w:szCs w:val="24"/>
        </w:rPr>
      </w:pPr>
      <w:r w:rsidRPr="0068181D">
        <w:rPr>
          <w:rFonts w:ascii="Times New Roman" w:hAnsi="Times New Roman"/>
          <w:sz w:val="24"/>
          <w:szCs w:val="24"/>
        </w:rPr>
        <w:t>dajem sljedeću:</w:t>
      </w:r>
    </w:p>
    <w:p w:rsidR="00ED4CC0" w:rsidRPr="0068181D" w:rsidRDefault="00ED4CC0" w:rsidP="002B7F05">
      <w:pPr>
        <w:spacing w:line="276" w:lineRule="auto"/>
        <w:jc w:val="center"/>
        <w:rPr>
          <w:rFonts w:ascii="Times New Roman" w:hAnsi="Times New Roman"/>
          <w:b/>
          <w:sz w:val="24"/>
          <w:szCs w:val="24"/>
        </w:rPr>
      </w:pPr>
      <w:r w:rsidRPr="0068181D">
        <w:rPr>
          <w:rFonts w:ascii="Times New Roman" w:hAnsi="Times New Roman"/>
          <w:b/>
          <w:sz w:val="24"/>
          <w:szCs w:val="24"/>
        </w:rPr>
        <w:t>I Z J A V U   O   N E K A Ž NJ A V A N J U</w:t>
      </w:r>
    </w:p>
    <w:p w:rsidR="00FE0F3B" w:rsidRPr="0068181D" w:rsidRDefault="00FE0F3B" w:rsidP="002B7F05">
      <w:pPr>
        <w:spacing w:line="276" w:lineRule="auto"/>
        <w:jc w:val="center"/>
        <w:rPr>
          <w:rFonts w:ascii="Times New Roman" w:hAnsi="Times New Roman"/>
          <w:b/>
          <w:sz w:val="24"/>
          <w:szCs w:val="24"/>
        </w:rPr>
      </w:pPr>
    </w:p>
    <w:p w:rsidR="00ED4CC0" w:rsidRPr="0068181D" w:rsidRDefault="00ED4CC0" w:rsidP="002B7F05">
      <w:pPr>
        <w:spacing w:line="276" w:lineRule="auto"/>
        <w:rPr>
          <w:rFonts w:ascii="Times New Roman" w:hAnsi="Times New Roman"/>
          <w:sz w:val="24"/>
          <w:szCs w:val="24"/>
        </w:rPr>
      </w:pPr>
      <w:r w:rsidRPr="0068181D">
        <w:rPr>
          <w:rFonts w:ascii="Times New Roman" w:hAnsi="Times New Roman"/>
          <w:sz w:val="24"/>
          <w:szCs w:val="24"/>
        </w:rPr>
        <w:t>kojom ja _____________________</w:t>
      </w:r>
      <w:r w:rsidR="00FE0F3B" w:rsidRPr="0068181D">
        <w:rPr>
          <w:rFonts w:ascii="Times New Roman" w:hAnsi="Times New Roman"/>
          <w:sz w:val="24"/>
          <w:szCs w:val="24"/>
        </w:rPr>
        <w:t>__________ iz _______________</w:t>
      </w:r>
      <w:r w:rsidRPr="0068181D">
        <w:rPr>
          <w:rFonts w:ascii="Times New Roman" w:hAnsi="Times New Roman"/>
          <w:sz w:val="24"/>
          <w:szCs w:val="24"/>
        </w:rPr>
        <w:t>__________________</w:t>
      </w:r>
    </w:p>
    <w:p w:rsidR="00ED4CC0" w:rsidRPr="0068181D" w:rsidRDefault="00ED4CC0" w:rsidP="002B7F05">
      <w:pPr>
        <w:spacing w:line="276" w:lineRule="auto"/>
        <w:ind w:left="1416" w:firstLine="708"/>
        <w:rPr>
          <w:rFonts w:ascii="Times New Roman" w:hAnsi="Times New Roman"/>
          <w:i/>
          <w:sz w:val="24"/>
          <w:szCs w:val="24"/>
        </w:rPr>
      </w:pPr>
      <w:r w:rsidRPr="0068181D">
        <w:rPr>
          <w:rFonts w:ascii="Times New Roman" w:hAnsi="Times New Roman"/>
          <w:i/>
          <w:sz w:val="24"/>
          <w:szCs w:val="24"/>
        </w:rPr>
        <w:t xml:space="preserve">(ime i prezime) </w:t>
      </w:r>
      <w:r w:rsidRPr="0068181D">
        <w:rPr>
          <w:rFonts w:ascii="Times New Roman" w:hAnsi="Times New Roman"/>
          <w:i/>
          <w:sz w:val="24"/>
          <w:szCs w:val="24"/>
        </w:rPr>
        <w:tab/>
      </w:r>
      <w:r w:rsidRPr="0068181D">
        <w:rPr>
          <w:rFonts w:ascii="Times New Roman" w:hAnsi="Times New Roman"/>
          <w:i/>
          <w:sz w:val="24"/>
          <w:szCs w:val="24"/>
        </w:rPr>
        <w:tab/>
      </w:r>
      <w:r w:rsidRPr="0068181D">
        <w:rPr>
          <w:rFonts w:ascii="Times New Roman" w:hAnsi="Times New Roman"/>
          <w:i/>
          <w:sz w:val="24"/>
          <w:szCs w:val="24"/>
        </w:rPr>
        <w:tab/>
      </w:r>
      <w:r w:rsidRPr="0068181D">
        <w:rPr>
          <w:rFonts w:ascii="Times New Roman" w:hAnsi="Times New Roman"/>
          <w:i/>
          <w:sz w:val="24"/>
          <w:szCs w:val="24"/>
        </w:rPr>
        <w:tab/>
      </w:r>
      <w:r w:rsidRPr="0068181D">
        <w:rPr>
          <w:rFonts w:ascii="Times New Roman" w:hAnsi="Times New Roman"/>
          <w:i/>
          <w:sz w:val="24"/>
          <w:szCs w:val="24"/>
        </w:rPr>
        <w:tab/>
        <w:t>(adresa stanovanja)</w:t>
      </w:r>
    </w:p>
    <w:p w:rsidR="00ED4CC0" w:rsidRPr="0068181D" w:rsidRDefault="00ED4CC0" w:rsidP="002B7F05">
      <w:pPr>
        <w:spacing w:line="276" w:lineRule="auto"/>
        <w:rPr>
          <w:rFonts w:ascii="Times New Roman" w:hAnsi="Times New Roman"/>
          <w:sz w:val="24"/>
          <w:szCs w:val="24"/>
        </w:rPr>
      </w:pPr>
      <w:r w:rsidRPr="0068181D">
        <w:rPr>
          <w:rFonts w:ascii="Times New Roman" w:hAnsi="Times New Roman"/>
          <w:sz w:val="24"/>
          <w:szCs w:val="24"/>
        </w:rPr>
        <w:t>vrsta i broj identifikacijskog dokumenta _________________________________________ izdanog od______________________________________________________,</w:t>
      </w:r>
    </w:p>
    <w:p w:rsidR="00ED4CC0" w:rsidRPr="0068181D" w:rsidRDefault="00ED4CC0" w:rsidP="002B7F05">
      <w:pPr>
        <w:spacing w:line="276" w:lineRule="auto"/>
        <w:jc w:val="both"/>
        <w:rPr>
          <w:rFonts w:ascii="Times New Roman" w:hAnsi="Times New Roman"/>
          <w:sz w:val="24"/>
          <w:szCs w:val="24"/>
        </w:rPr>
      </w:pPr>
      <w:r w:rsidRPr="0068181D">
        <w:rPr>
          <w:rFonts w:ascii="Times New Roman" w:hAnsi="Times New Roman"/>
          <w:sz w:val="24"/>
          <w:szCs w:val="24"/>
        </w:rPr>
        <w:t>izjavljujem da nisam pravomoćnom presudom osuđen za:</w:t>
      </w:r>
    </w:p>
    <w:p w:rsidR="00ED4CC0" w:rsidRPr="0068181D" w:rsidRDefault="00ED4CC0" w:rsidP="004D3AE9">
      <w:pPr>
        <w:pStyle w:val="ListParagraph"/>
        <w:numPr>
          <w:ilvl w:val="0"/>
          <w:numId w:val="28"/>
        </w:numPr>
        <w:spacing w:before="120" w:line="276" w:lineRule="auto"/>
        <w:jc w:val="both"/>
        <w:rPr>
          <w:rFonts w:ascii="Times New Roman" w:hAnsi="Times New Roman"/>
          <w:b/>
          <w:sz w:val="24"/>
          <w:szCs w:val="24"/>
        </w:rPr>
      </w:pPr>
      <w:r w:rsidRPr="0068181D">
        <w:rPr>
          <w:rFonts w:ascii="Times New Roman" w:hAnsi="Times New Roman"/>
          <w:b/>
          <w:sz w:val="24"/>
          <w:szCs w:val="24"/>
        </w:rPr>
        <w:t>sudjelovanje u zločinačkoj organizaciji, na temelju:</w:t>
      </w:r>
    </w:p>
    <w:p w:rsidR="00ED4CC0" w:rsidRPr="0068181D" w:rsidRDefault="00ED4CC0" w:rsidP="004D3AE9">
      <w:pPr>
        <w:pStyle w:val="ListParagraph"/>
        <w:numPr>
          <w:ilvl w:val="0"/>
          <w:numId w:val="25"/>
        </w:numPr>
        <w:spacing w:before="120" w:line="276" w:lineRule="auto"/>
        <w:jc w:val="both"/>
        <w:rPr>
          <w:rFonts w:ascii="Times New Roman" w:hAnsi="Times New Roman"/>
          <w:sz w:val="24"/>
          <w:szCs w:val="24"/>
        </w:rPr>
      </w:pPr>
      <w:r w:rsidRPr="0068181D">
        <w:rPr>
          <w:rFonts w:ascii="Times New Roman" w:hAnsi="Times New Roman"/>
          <w:sz w:val="24"/>
          <w:szCs w:val="24"/>
        </w:rPr>
        <w:t>članka 328. (zločinačko udruženje) i članka 329. (počinjenje kaznenog djela u sastavu zločinačkog udruženja) Kaznenog zakona i</w:t>
      </w:r>
    </w:p>
    <w:p w:rsidR="00ED4CC0" w:rsidRPr="0068181D" w:rsidRDefault="00ED4CC0" w:rsidP="004D3AE9">
      <w:pPr>
        <w:pStyle w:val="ListParagraph"/>
        <w:numPr>
          <w:ilvl w:val="0"/>
          <w:numId w:val="25"/>
        </w:numPr>
        <w:spacing w:before="120" w:line="276" w:lineRule="auto"/>
        <w:jc w:val="both"/>
        <w:rPr>
          <w:rFonts w:ascii="Times New Roman" w:hAnsi="Times New Roman"/>
          <w:sz w:val="24"/>
          <w:szCs w:val="24"/>
        </w:rPr>
      </w:pPr>
      <w:r w:rsidRPr="0068181D">
        <w:rPr>
          <w:rFonts w:ascii="Times New Roman" w:hAnsi="Times New Roman"/>
          <w:sz w:val="24"/>
          <w:szCs w:val="24"/>
        </w:rPr>
        <w:t>članka 333. (udruživanje za počinjenje kaznenih djela), iz Kaznenog zakona (»Narodne novine«, br. 110/97., 27/98., 50/00., 129/00., 51/01., 111/03., 190/03., 105/04., 84/05., 71/06., 110/07., 152/08., 57/11., 77/11. i 143/12.);</w:t>
      </w:r>
    </w:p>
    <w:p w:rsidR="00ED4CC0" w:rsidRPr="0068181D" w:rsidRDefault="00ED4CC0" w:rsidP="004D3AE9">
      <w:pPr>
        <w:pStyle w:val="ListParagraph"/>
        <w:numPr>
          <w:ilvl w:val="0"/>
          <w:numId w:val="28"/>
        </w:numPr>
        <w:spacing w:before="120" w:line="276" w:lineRule="auto"/>
        <w:jc w:val="both"/>
        <w:rPr>
          <w:rFonts w:ascii="Times New Roman" w:hAnsi="Times New Roman"/>
          <w:b/>
          <w:sz w:val="24"/>
          <w:szCs w:val="24"/>
        </w:rPr>
      </w:pPr>
      <w:r w:rsidRPr="0068181D">
        <w:rPr>
          <w:rFonts w:ascii="Times New Roman" w:hAnsi="Times New Roman"/>
          <w:b/>
          <w:sz w:val="24"/>
          <w:szCs w:val="24"/>
        </w:rPr>
        <w:t>korupciju, na temelju:</w:t>
      </w:r>
    </w:p>
    <w:p w:rsidR="00ED4CC0" w:rsidRPr="0068181D" w:rsidRDefault="00ED4CC0" w:rsidP="004D3AE9">
      <w:pPr>
        <w:pStyle w:val="ListParagraph"/>
        <w:numPr>
          <w:ilvl w:val="0"/>
          <w:numId w:val="25"/>
        </w:numPr>
        <w:spacing w:before="120" w:line="276" w:lineRule="auto"/>
        <w:jc w:val="both"/>
        <w:rPr>
          <w:rFonts w:ascii="Times New Roman" w:hAnsi="Times New Roman"/>
          <w:sz w:val="24"/>
          <w:szCs w:val="24"/>
        </w:rPr>
      </w:pPr>
      <w:r w:rsidRPr="0068181D">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ED4CC0" w:rsidRPr="0068181D" w:rsidRDefault="00ED4CC0" w:rsidP="004D3AE9">
      <w:pPr>
        <w:pStyle w:val="ListParagraph"/>
        <w:numPr>
          <w:ilvl w:val="0"/>
          <w:numId w:val="25"/>
        </w:numPr>
        <w:spacing w:before="120" w:line="276" w:lineRule="auto"/>
        <w:jc w:val="both"/>
        <w:rPr>
          <w:rFonts w:ascii="Times New Roman" w:hAnsi="Times New Roman"/>
          <w:sz w:val="24"/>
          <w:szCs w:val="24"/>
        </w:rPr>
      </w:pPr>
      <w:r w:rsidRPr="0068181D">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ED4CC0" w:rsidRPr="0068181D" w:rsidRDefault="00ED4CC0" w:rsidP="004D3AE9">
      <w:pPr>
        <w:pStyle w:val="ListParagraph"/>
        <w:numPr>
          <w:ilvl w:val="0"/>
          <w:numId w:val="28"/>
        </w:numPr>
        <w:spacing w:before="120" w:line="276" w:lineRule="auto"/>
        <w:jc w:val="both"/>
        <w:rPr>
          <w:rFonts w:ascii="Times New Roman" w:hAnsi="Times New Roman"/>
          <w:b/>
          <w:sz w:val="24"/>
          <w:szCs w:val="24"/>
        </w:rPr>
      </w:pPr>
      <w:r w:rsidRPr="0068181D">
        <w:rPr>
          <w:rFonts w:ascii="Times New Roman" w:hAnsi="Times New Roman"/>
          <w:b/>
          <w:sz w:val="24"/>
          <w:szCs w:val="24"/>
        </w:rPr>
        <w:t>prijevaru, na temelju:</w:t>
      </w:r>
    </w:p>
    <w:p w:rsidR="00ED4CC0" w:rsidRPr="0068181D" w:rsidRDefault="00ED4CC0" w:rsidP="004D3AE9">
      <w:pPr>
        <w:pStyle w:val="ListParagraph"/>
        <w:numPr>
          <w:ilvl w:val="0"/>
          <w:numId w:val="25"/>
        </w:numPr>
        <w:spacing w:before="120" w:line="276" w:lineRule="auto"/>
        <w:jc w:val="both"/>
        <w:rPr>
          <w:rFonts w:ascii="Times New Roman" w:hAnsi="Times New Roman"/>
          <w:sz w:val="24"/>
          <w:szCs w:val="24"/>
        </w:rPr>
      </w:pPr>
      <w:r w:rsidRPr="0068181D">
        <w:rPr>
          <w:rFonts w:ascii="Times New Roman" w:hAnsi="Times New Roman"/>
          <w:sz w:val="24"/>
          <w:szCs w:val="24"/>
        </w:rPr>
        <w:t>članka 236. (prijevara), članka 247. (prijevara u gospodarskom poslovanju), članka 256. (utaja poreza ili carine) i članka 258. (subvencijska prijevara) Kaznenog zakona i</w:t>
      </w:r>
    </w:p>
    <w:p w:rsidR="00ED4CC0" w:rsidRPr="0068181D" w:rsidRDefault="00ED4CC0" w:rsidP="004D3AE9">
      <w:pPr>
        <w:pStyle w:val="ListParagraph"/>
        <w:numPr>
          <w:ilvl w:val="0"/>
          <w:numId w:val="25"/>
        </w:numPr>
        <w:spacing w:before="120" w:line="276" w:lineRule="auto"/>
        <w:jc w:val="both"/>
        <w:rPr>
          <w:rFonts w:ascii="Times New Roman" w:hAnsi="Times New Roman"/>
          <w:sz w:val="24"/>
          <w:szCs w:val="24"/>
        </w:rPr>
      </w:pPr>
      <w:r w:rsidRPr="0068181D">
        <w:rPr>
          <w:rFonts w:ascii="Times New Roman" w:hAnsi="Times New Roman"/>
          <w:sz w:val="24"/>
          <w:szCs w:val="24"/>
        </w:rPr>
        <w:t xml:space="preserve">članka 224. (prijevara), članka 293. (prijevara u gospodarskom poslovanju) i članka 286. (utaja poreza i drugih davanja) iz Kaznenog zakona (»Narodne novine«, br. </w:t>
      </w:r>
      <w:r w:rsidRPr="0068181D">
        <w:rPr>
          <w:rFonts w:ascii="Times New Roman" w:hAnsi="Times New Roman"/>
          <w:sz w:val="24"/>
          <w:szCs w:val="24"/>
        </w:rPr>
        <w:lastRenderedPageBreak/>
        <w:t>110/97., 27/98., 50/00., 129/00., 51/01., 111/03., 190/03., 105/04., 84/05., 71/06., 110/07., 152/08., 57/11., 77/11. i 143/12.)</w:t>
      </w:r>
    </w:p>
    <w:p w:rsidR="00ED4CC0" w:rsidRPr="0068181D" w:rsidRDefault="00ED4CC0" w:rsidP="004D3AE9">
      <w:pPr>
        <w:pStyle w:val="ListParagraph"/>
        <w:numPr>
          <w:ilvl w:val="0"/>
          <w:numId w:val="28"/>
        </w:numPr>
        <w:spacing w:before="120" w:line="276" w:lineRule="auto"/>
        <w:jc w:val="both"/>
        <w:rPr>
          <w:rFonts w:ascii="Times New Roman" w:hAnsi="Times New Roman"/>
          <w:b/>
          <w:sz w:val="24"/>
          <w:szCs w:val="24"/>
        </w:rPr>
      </w:pPr>
      <w:r w:rsidRPr="0068181D">
        <w:rPr>
          <w:rFonts w:ascii="Times New Roman" w:hAnsi="Times New Roman"/>
          <w:b/>
          <w:sz w:val="24"/>
          <w:szCs w:val="24"/>
        </w:rPr>
        <w:t>terorizam ili kaznena djela povezana s terorističkim aktivnostima, na temelju:</w:t>
      </w:r>
    </w:p>
    <w:p w:rsidR="00ED4CC0" w:rsidRPr="0068181D" w:rsidRDefault="00ED4CC0" w:rsidP="004D3AE9">
      <w:pPr>
        <w:pStyle w:val="ListParagraph"/>
        <w:numPr>
          <w:ilvl w:val="0"/>
          <w:numId w:val="25"/>
        </w:numPr>
        <w:spacing w:before="120" w:line="276" w:lineRule="auto"/>
        <w:jc w:val="both"/>
        <w:rPr>
          <w:rFonts w:ascii="Times New Roman" w:hAnsi="Times New Roman"/>
          <w:sz w:val="24"/>
          <w:szCs w:val="24"/>
        </w:rPr>
      </w:pPr>
      <w:r w:rsidRPr="0068181D">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rsidR="00ED4CC0" w:rsidRPr="0068181D" w:rsidRDefault="00ED4CC0" w:rsidP="004D3AE9">
      <w:pPr>
        <w:pStyle w:val="ListParagraph"/>
        <w:numPr>
          <w:ilvl w:val="0"/>
          <w:numId w:val="25"/>
        </w:numPr>
        <w:spacing w:before="120" w:line="276" w:lineRule="auto"/>
        <w:jc w:val="both"/>
        <w:rPr>
          <w:rFonts w:ascii="Times New Roman" w:hAnsi="Times New Roman"/>
          <w:sz w:val="24"/>
          <w:szCs w:val="24"/>
        </w:rPr>
      </w:pPr>
      <w:r w:rsidRPr="0068181D">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rsidR="00ED4CC0" w:rsidRPr="0068181D" w:rsidRDefault="00ED4CC0" w:rsidP="004D3AE9">
      <w:pPr>
        <w:pStyle w:val="ListParagraph"/>
        <w:numPr>
          <w:ilvl w:val="0"/>
          <w:numId w:val="28"/>
        </w:numPr>
        <w:spacing w:before="120" w:line="276" w:lineRule="auto"/>
        <w:jc w:val="both"/>
        <w:rPr>
          <w:rFonts w:ascii="Times New Roman" w:hAnsi="Times New Roman"/>
          <w:b/>
          <w:sz w:val="24"/>
          <w:szCs w:val="24"/>
        </w:rPr>
      </w:pPr>
      <w:r w:rsidRPr="0068181D">
        <w:rPr>
          <w:rFonts w:ascii="Times New Roman" w:hAnsi="Times New Roman"/>
          <w:b/>
          <w:sz w:val="24"/>
          <w:szCs w:val="24"/>
        </w:rPr>
        <w:t>pranje novca ili financiranje terorizma, na temelju:</w:t>
      </w:r>
    </w:p>
    <w:p w:rsidR="00ED4CC0" w:rsidRPr="0068181D" w:rsidRDefault="00ED4CC0" w:rsidP="004D3AE9">
      <w:pPr>
        <w:pStyle w:val="ListParagraph"/>
        <w:numPr>
          <w:ilvl w:val="0"/>
          <w:numId w:val="25"/>
        </w:numPr>
        <w:spacing w:before="120" w:line="276" w:lineRule="auto"/>
        <w:jc w:val="both"/>
        <w:rPr>
          <w:rFonts w:ascii="Times New Roman" w:hAnsi="Times New Roman"/>
          <w:sz w:val="24"/>
          <w:szCs w:val="24"/>
        </w:rPr>
      </w:pPr>
      <w:r w:rsidRPr="0068181D">
        <w:rPr>
          <w:rFonts w:ascii="Times New Roman" w:hAnsi="Times New Roman"/>
          <w:sz w:val="24"/>
          <w:szCs w:val="24"/>
        </w:rPr>
        <w:t>članka 98. (financiranje terorizma) i članka 265. (pranje novca) Kaznenog zakona i</w:t>
      </w:r>
    </w:p>
    <w:p w:rsidR="00ED4CC0" w:rsidRPr="0068181D" w:rsidRDefault="00ED4CC0" w:rsidP="004D3AE9">
      <w:pPr>
        <w:pStyle w:val="ListParagraph"/>
        <w:numPr>
          <w:ilvl w:val="0"/>
          <w:numId w:val="25"/>
        </w:numPr>
        <w:spacing w:before="120" w:line="276" w:lineRule="auto"/>
        <w:jc w:val="both"/>
        <w:rPr>
          <w:rFonts w:ascii="Times New Roman" w:hAnsi="Times New Roman"/>
          <w:sz w:val="24"/>
          <w:szCs w:val="24"/>
        </w:rPr>
      </w:pPr>
      <w:r w:rsidRPr="0068181D">
        <w:rPr>
          <w:rFonts w:ascii="Times New Roman" w:hAnsi="Times New Roman"/>
          <w:sz w:val="24"/>
          <w:szCs w:val="24"/>
        </w:rPr>
        <w:t>članka 279. (pranje novca) iz Kaznenog zakona (»Narodne novine«, br. 110/97., 27/98., 50/00., 129/00., 51/01., 111/03., 190/03., 105/04., 84/05., 71/06., 110/07., 152/08., 57/11., 77/11. i 143/12.)</w:t>
      </w:r>
    </w:p>
    <w:p w:rsidR="00ED4CC0" w:rsidRPr="0068181D" w:rsidRDefault="00ED4CC0" w:rsidP="004D3AE9">
      <w:pPr>
        <w:pStyle w:val="ListParagraph"/>
        <w:numPr>
          <w:ilvl w:val="0"/>
          <w:numId w:val="28"/>
        </w:numPr>
        <w:spacing w:before="120" w:line="276" w:lineRule="auto"/>
        <w:jc w:val="both"/>
        <w:rPr>
          <w:rFonts w:ascii="Times New Roman" w:hAnsi="Times New Roman"/>
          <w:b/>
          <w:sz w:val="24"/>
          <w:szCs w:val="24"/>
        </w:rPr>
      </w:pPr>
      <w:r w:rsidRPr="0068181D">
        <w:rPr>
          <w:rFonts w:ascii="Times New Roman" w:hAnsi="Times New Roman"/>
          <w:b/>
          <w:sz w:val="24"/>
          <w:szCs w:val="24"/>
        </w:rPr>
        <w:t>dječji rad ili druge oblike trgovanja ljudima, na temelju:</w:t>
      </w:r>
    </w:p>
    <w:p w:rsidR="00ED4CC0" w:rsidRPr="0068181D" w:rsidRDefault="00ED4CC0" w:rsidP="004D3AE9">
      <w:pPr>
        <w:pStyle w:val="ListParagraph"/>
        <w:numPr>
          <w:ilvl w:val="0"/>
          <w:numId w:val="25"/>
        </w:numPr>
        <w:spacing w:before="120" w:line="276" w:lineRule="auto"/>
        <w:jc w:val="both"/>
        <w:rPr>
          <w:rFonts w:ascii="Times New Roman" w:hAnsi="Times New Roman"/>
          <w:sz w:val="24"/>
          <w:szCs w:val="24"/>
        </w:rPr>
      </w:pPr>
      <w:r w:rsidRPr="0068181D">
        <w:rPr>
          <w:rFonts w:ascii="Times New Roman" w:hAnsi="Times New Roman"/>
          <w:sz w:val="24"/>
          <w:szCs w:val="24"/>
        </w:rPr>
        <w:t>članka 106. (trgovanje ljudima) Kaznenog zakona</w:t>
      </w:r>
    </w:p>
    <w:p w:rsidR="00ED4CC0" w:rsidRPr="0068181D" w:rsidRDefault="00ED4CC0" w:rsidP="004D3AE9">
      <w:pPr>
        <w:pStyle w:val="ListParagraph"/>
        <w:numPr>
          <w:ilvl w:val="0"/>
          <w:numId w:val="25"/>
        </w:numPr>
        <w:spacing w:before="120" w:line="276" w:lineRule="auto"/>
        <w:jc w:val="both"/>
        <w:rPr>
          <w:rFonts w:ascii="Times New Roman" w:hAnsi="Times New Roman"/>
          <w:sz w:val="24"/>
          <w:szCs w:val="24"/>
        </w:rPr>
      </w:pPr>
      <w:r w:rsidRPr="0068181D">
        <w:rPr>
          <w:rFonts w:ascii="Times New Roman" w:hAnsi="Times New Roman"/>
          <w:sz w:val="24"/>
          <w:szCs w:val="24"/>
        </w:rPr>
        <w:t>članka 175. (trgovanje ljudima i ropstvo) iz Kaznenog zakona (»Narodne novine«, br. 110/97., 27/98., 50/00., 129/00., 51/01., 111/03., 190/03., 105/04., 84/05., 71/06., 110/07., 152/08., 57/11., 77/11. i 143/12.)</w:t>
      </w:r>
    </w:p>
    <w:p w:rsidR="00ED4CC0" w:rsidRPr="0068181D" w:rsidRDefault="00ED4CC0" w:rsidP="002B7F05">
      <w:pPr>
        <w:spacing w:line="276" w:lineRule="auto"/>
        <w:jc w:val="both"/>
        <w:rPr>
          <w:rFonts w:ascii="Times New Roman" w:hAnsi="Times New Roman"/>
          <w:sz w:val="24"/>
          <w:szCs w:val="24"/>
        </w:rPr>
      </w:pPr>
      <w:r w:rsidRPr="0068181D">
        <w:rPr>
          <w:rFonts w:ascii="Times New Roman" w:hAnsi="Times New Roman"/>
          <w:b/>
          <w:sz w:val="24"/>
          <w:szCs w:val="24"/>
        </w:rPr>
        <w:t>NAPOMENA:</w:t>
      </w:r>
      <w:r w:rsidRPr="0068181D">
        <w:rPr>
          <w:rFonts w:ascii="Times New Roman" w:hAnsi="Times New Roman"/>
          <w:sz w:val="24"/>
          <w:szCs w:val="24"/>
        </w:rPr>
        <w:t xml:space="preserve"> Davatelj ove Izjave, ovom Izjavom kao ažuriranim popratnim dokumentom dokazuje da podaci koji su sadržani u dokumentu odgovaraju činjeničnom stanju u trenutku dostave naručitelju te dokazuju ono što je gospodarski subjekt naveo u ESPD-u.</w:t>
      </w:r>
    </w:p>
    <w:p w:rsidR="00FE0F3B" w:rsidRPr="0068181D" w:rsidRDefault="00FE0F3B" w:rsidP="002B7F05">
      <w:pPr>
        <w:spacing w:line="276" w:lineRule="auto"/>
        <w:ind w:left="3540" w:right="334" w:firstLine="4"/>
        <w:rPr>
          <w:rFonts w:ascii="Times New Roman" w:hAnsi="Times New Roman"/>
          <w:sz w:val="24"/>
          <w:szCs w:val="24"/>
        </w:rPr>
      </w:pPr>
    </w:p>
    <w:p w:rsidR="00ED4CC0" w:rsidRPr="0068181D" w:rsidRDefault="00ED4CC0" w:rsidP="002B7F05">
      <w:pPr>
        <w:spacing w:line="276" w:lineRule="auto"/>
        <w:ind w:left="3540" w:right="334" w:firstLine="4"/>
        <w:rPr>
          <w:rFonts w:ascii="Times New Roman" w:hAnsi="Times New Roman"/>
          <w:sz w:val="24"/>
          <w:szCs w:val="24"/>
        </w:rPr>
      </w:pPr>
      <w:r w:rsidRPr="0068181D">
        <w:rPr>
          <w:rFonts w:ascii="Times New Roman" w:hAnsi="Times New Roman"/>
          <w:sz w:val="24"/>
          <w:szCs w:val="24"/>
        </w:rPr>
        <w:t>_____________</w:t>
      </w:r>
      <w:r w:rsidR="00FE0F3B" w:rsidRPr="0068181D">
        <w:rPr>
          <w:rFonts w:ascii="Times New Roman" w:hAnsi="Times New Roman"/>
          <w:sz w:val="24"/>
          <w:szCs w:val="24"/>
        </w:rPr>
        <w:t>______________________________</w:t>
      </w:r>
    </w:p>
    <w:p w:rsidR="00ED4CC0" w:rsidRPr="0068181D" w:rsidRDefault="00ED4CC0" w:rsidP="002B7F05">
      <w:pPr>
        <w:spacing w:line="276" w:lineRule="auto"/>
        <w:ind w:left="3686"/>
        <w:rPr>
          <w:rFonts w:ascii="Times New Roman" w:hAnsi="Times New Roman"/>
          <w:sz w:val="24"/>
          <w:szCs w:val="24"/>
        </w:rPr>
      </w:pPr>
      <w:r w:rsidRPr="0068181D">
        <w:rPr>
          <w:rFonts w:ascii="Times New Roman" w:hAnsi="Times New Roman"/>
          <w:sz w:val="24"/>
          <w:szCs w:val="24"/>
        </w:rPr>
        <w:t>(ime, prezime osobe iz članka 251. stavak 1. točka 1.)</w:t>
      </w:r>
    </w:p>
    <w:p w:rsidR="00FE0F3B" w:rsidRPr="0068181D" w:rsidRDefault="00FE0F3B" w:rsidP="002B7F05">
      <w:pPr>
        <w:spacing w:line="276" w:lineRule="auto"/>
        <w:ind w:left="3540" w:firstLine="4"/>
        <w:rPr>
          <w:rFonts w:ascii="Times New Roman" w:hAnsi="Times New Roman"/>
          <w:sz w:val="24"/>
          <w:szCs w:val="24"/>
        </w:rPr>
      </w:pPr>
    </w:p>
    <w:p w:rsidR="00ED4CC0" w:rsidRPr="0068181D" w:rsidRDefault="00ED4CC0" w:rsidP="002B7F05">
      <w:pPr>
        <w:spacing w:line="276" w:lineRule="auto"/>
        <w:ind w:left="3540" w:firstLine="4"/>
        <w:rPr>
          <w:rFonts w:ascii="Times New Roman" w:hAnsi="Times New Roman"/>
          <w:sz w:val="24"/>
          <w:szCs w:val="24"/>
        </w:rPr>
      </w:pPr>
      <w:r w:rsidRPr="0068181D">
        <w:rPr>
          <w:rFonts w:ascii="Times New Roman" w:hAnsi="Times New Roman"/>
          <w:sz w:val="24"/>
          <w:szCs w:val="24"/>
        </w:rPr>
        <w:t>______________________________________________</w:t>
      </w:r>
    </w:p>
    <w:p w:rsidR="00ED4CC0" w:rsidRPr="0068181D" w:rsidRDefault="00ED4CC0" w:rsidP="002B7F05">
      <w:pPr>
        <w:spacing w:line="276" w:lineRule="auto"/>
        <w:ind w:left="4248" w:hanging="279"/>
        <w:rPr>
          <w:rFonts w:ascii="Times New Roman" w:hAnsi="Times New Roman"/>
          <w:sz w:val="24"/>
          <w:szCs w:val="24"/>
        </w:rPr>
      </w:pPr>
      <w:r w:rsidRPr="0068181D">
        <w:rPr>
          <w:rFonts w:ascii="Times New Roman" w:hAnsi="Times New Roman"/>
          <w:sz w:val="24"/>
          <w:szCs w:val="24"/>
        </w:rPr>
        <w:t>(potpis osobe iz članka 251. stavak 1.točka 1.)</w:t>
      </w:r>
    </w:p>
    <w:p w:rsidR="00ED4CC0" w:rsidRPr="0068181D" w:rsidRDefault="00ED4CC0" w:rsidP="002B7F05">
      <w:pPr>
        <w:spacing w:line="276" w:lineRule="auto"/>
        <w:rPr>
          <w:rFonts w:ascii="Times New Roman" w:hAnsi="Times New Roman"/>
          <w:sz w:val="24"/>
          <w:szCs w:val="24"/>
        </w:rPr>
      </w:pPr>
    </w:p>
    <w:p w:rsidR="00ED4CC0" w:rsidRPr="0068181D" w:rsidRDefault="00ED4CC0" w:rsidP="002B7F05">
      <w:pPr>
        <w:spacing w:line="276" w:lineRule="auto"/>
        <w:jc w:val="both"/>
        <w:rPr>
          <w:rFonts w:ascii="Times New Roman" w:hAnsi="Times New Roman"/>
          <w:sz w:val="24"/>
          <w:szCs w:val="24"/>
        </w:rPr>
      </w:pPr>
      <w:r w:rsidRPr="0068181D">
        <w:rPr>
          <w:rFonts w:ascii="Times New Roman" w:hAnsi="Times New Roman"/>
          <w:sz w:val="24"/>
          <w:szCs w:val="24"/>
        </w:rPr>
        <w:t xml:space="preserve">Ovaj obrazac potpisuju osobe koje su članovi upravnog, upravljačkog ili nadzornog tijela ili koje imaju ovlasti zastupanja, donošenja odluka ili nadzora toga gospodarskog subjekta, a koje su državljani Republike Hrvatske. Ovaj obrazac Izjave o nekažnjavanju </w:t>
      </w:r>
      <w:r w:rsidRPr="0068181D">
        <w:rPr>
          <w:rFonts w:ascii="Times New Roman" w:hAnsi="Times New Roman"/>
          <w:b/>
          <w:sz w:val="24"/>
          <w:szCs w:val="24"/>
          <w:u w:val="single"/>
        </w:rPr>
        <w:t>mora imati ovjereni potpis davatelja Izjave kod javnog bilježnika</w:t>
      </w:r>
      <w:r w:rsidRPr="0068181D">
        <w:rPr>
          <w:rFonts w:ascii="Times New Roman" w:hAnsi="Times New Roman"/>
          <w:b/>
          <w:sz w:val="24"/>
          <w:szCs w:val="24"/>
        </w:rPr>
        <w:t xml:space="preserve"> </w:t>
      </w:r>
      <w:r w:rsidRPr="0068181D">
        <w:rPr>
          <w:rFonts w:ascii="Times New Roman" w:hAnsi="Times New Roman"/>
          <w:sz w:val="24"/>
          <w:szCs w:val="24"/>
        </w:rPr>
        <w:t>ili kod nadležne sudske ili upravne vlasti ili strukovnog ili trgovinskog tijela u Republici Hrvatskoj.</w:t>
      </w:r>
    </w:p>
    <w:p w:rsidR="00ED4CC0" w:rsidRPr="0068181D" w:rsidRDefault="00ED4CC0" w:rsidP="002B7F05">
      <w:pPr>
        <w:spacing w:line="276" w:lineRule="auto"/>
        <w:rPr>
          <w:rFonts w:ascii="Times New Roman" w:eastAsia="Times New Roman" w:hAnsi="Times New Roman"/>
          <w:sz w:val="24"/>
          <w:szCs w:val="24"/>
        </w:rPr>
      </w:pPr>
    </w:p>
    <w:p w:rsidR="00ED4CC0" w:rsidRPr="0068181D" w:rsidRDefault="00ED4CC0" w:rsidP="002B7F05">
      <w:pPr>
        <w:spacing w:line="276" w:lineRule="auto"/>
        <w:rPr>
          <w:rFonts w:ascii="Times New Roman" w:eastAsia="Times New Roman" w:hAnsi="Times New Roman"/>
          <w:sz w:val="24"/>
          <w:szCs w:val="24"/>
        </w:rPr>
      </w:pPr>
      <w:r w:rsidRPr="0068181D">
        <w:rPr>
          <w:rFonts w:ascii="Times New Roman" w:eastAsia="Times New Roman" w:hAnsi="Times New Roman"/>
          <w:sz w:val="24"/>
          <w:szCs w:val="24"/>
        </w:rPr>
        <w:br w:type="page"/>
      </w:r>
    </w:p>
    <w:p w:rsidR="004315B4" w:rsidRPr="0068181D" w:rsidRDefault="004315B4" w:rsidP="002B7F05">
      <w:pPr>
        <w:spacing w:line="276" w:lineRule="auto"/>
        <w:rPr>
          <w:rFonts w:ascii="Times New Roman" w:hAnsi="Times New Roman"/>
          <w:sz w:val="24"/>
          <w:szCs w:val="24"/>
        </w:rPr>
      </w:pPr>
      <w:r w:rsidRPr="0068181D">
        <w:rPr>
          <w:rFonts w:ascii="Times New Roman" w:eastAsia="Times New Roman" w:hAnsi="Times New Roman"/>
          <w:sz w:val="24"/>
          <w:szCs w:val="24"/>
        </w:rPr>
        <w:lastRenderedPageBreak/>
        <w:t xml:space="preserve">Obrazac </w:t>
      </w:r>
      <w:r w:rsidR="009B0484" w:rsidRPr="0068181D">
        <w:rPr>
          <w:rFonts w:ascii="Times New Roman" w:eastAsia="Times New Roman" w:hAnsi="Times New Roman"/>
          <w:sz w:val="24"/>
          <w:szCs w:val="24"/>
        </w:rPr>
        <w:t>3</w:t>
      </w:r>
      <w:r w:rsidRPr="0068181D">
        <w:rPr>
          <w:rFonts w:ascii="Times New Roman" w:hAnsi="Times New Roman"/>
          <w:sz w:val="24"/>
          <w:szCs w:val="24"/>
        </w:rPr>
        <w:t>.</w:t>
      </w:r>
      <w:r w:rsidRPr="0068181D">
        <w:rPr>
          <w:rFonts w:ascii="Times New Roman" w:hAnsi="Times New Roman"/>
          <w:sz w:val="24"/>
          <w:szCs w:val="24"/>
        </w:rPr>
        <w:tab/>
      </w:r>
    </w:p>
    <w:p w:rsidR="00ED4CC0" w:rsidRPr="0068181D" w:rsidRDefault="00ED4CC0" w:rsidP="002B7F05">
      <w:pPr>
        <w:spacing w:line="276" w:lineRule="auto"/>
        <w:rPr>
          <w:rFonts w:ascii="Times New Roman" w:hAnsi="Times New Roman"/>
          <w:sz w:val="24"/>
          <w:szCs w:val="24"/>
        </w:rPr>
      </w:pPr>
      <w:r w:rsidRPr="0068181D">
        <w:rPr>
          <w:rFonts w:ascii="Times New Roman" w:hAnsi="Times New Roman"/>
          <w:sz w:val="24"/>
          <w:szCs w:val="24"/>
        </w:rPr>
        <w:t>IZJAVA O NEKAŽNJAVANJU ZA GOSPODARSKI SUBJEKT – POSLOVNI NASTAN IZVAN REPUBLIKE HRVATSKE</w:t>
      </w:r>
    </w:p>
    <w:p w:rsidR="00ED4CC0" w:rsidRPr="0068181D" w:rsidRDefault="00ED4CC0" w:rsidP="002B7F05">
      <w:pPr>
        <w:spacing w:line="276" w:lineRule="auto"/>
        <w:ind w:right="-286"/>
        <w:jc w:val="both"/>
        <w:rPr>
          <w:rFonts w:ascii="Times New Roman" w:hAnsi="Times New Roman"/>
          <w:sz w:val="24"/>
          <w:szCs w:val="24"/>
        </w:rPr>
      </w:pPr>
      <w:r w:rsidRPr="0068181D">
        <w:rPr>
          <w:rFonts w:ascii="Times New Roman" w:hAnsi="Times New Roman"/>
          <w:sz w:val="24"/>
          <w:szCs w:val="24"/>
        </w:rPr>
        <w:t>Temeljem članka 251 stavka 1. točka 2. i članka 265. stavka 2. Zakona o javnoj nabavi (Narodne novine, br. 120/2016), kao osoba ovlaštena za zastupanje gospodarskog subjekta dajem sljedeću:</w:t>
      </w:r>
    </w:p>
    <w:p w:rsidR="00ED4CC0" w:rsidRPr="0068181D" w:rsidRDefault="00ED4CC0" w:rsidP="002B7F05">
      <w:pPr>
        <w:spacing w:line="276" w:lineRule="auto"/>
        <w:jc w:val="center"/>
        <w:rPr>
          <w:rFonts w:ascii="Times New Roman" w:hAnsi="Times New Roman"/>
          <w:b/>
          <w:sz w:val="24"/>
          <w:szCs w:val="24"/>
        </w:rPr>
      </w:pPr>
    </w:p>
    <w:p w:rsidR="00ED4CC0" w:rsidRPr="0068181D" w:rsidRDefault="00ED4CC0" w:rsidP="002B7F05">
      <w:pPr>
        <w:spacing w:line="276" w:lineRule="auto"/>
        <w:jc w:val="center"/>
        <w:rPr>
          <w:rFonts w:ascii="Times New Roman" w:hAnsi="Times New Roman"/>
          <w:b/>
          <w:sz w:val="24"/>
          <w:szCs w:val="24"/>
        </w:rPr>
      </w:pPr>
      <w:r w:rsidRPr="0068181D">
        <w:rPr>
          <w:rFonts w:ascii="Times New Roman" w:hAnsi="Times New Roman"/>
          <w:b/>
          <w:sz w:val="24"/>
          <w:szCs w:val="24"/>
        </w:rPr>
        <w:t>I Z J A V U   O   N E K A Ž NJ A V A N J U</w:t>
      </w:r>
    </w:p>
    <w:p w:rsidR="00ED4CC0" w:rsidRPr="0068181D" w:rsidRDefault="00ED4CC0" w:rsidP="002B7F05">
      <w:pPr>
        <w:spacing w:line="276" w:lineRule="auto"/>
        <w:rPr>
          <w:rFonts w:ascii="Times New Roman" w:hAnsi="Times New Roman"/>
          <w:sz w:val="24"/>
          <w:szCs w:val="24"/>
        </w:rPr>
      </w:pPr>
      <w:r w:rsidRPr="0068181D">
        <w:rPr>
          <w:rFonts w:ascii="Times New Roman" w:hAnsi="Times New Roman"/>
          <w:sz w:val="24"/>
          <w:szCs w:val="24"/>
        </w:rPr>
        <w:t>kojom ja ___________________________</w:t>
      </w:r>
      <w:r w:rsidR="00FE0F3B" w:rsidRPr="0068181D">
        <w:rPr>
          <w:rFonts w:ascii="Times New Roman" w:hAnsi="Times New Roman"/>
          <w:sz w:val="24"/>
          <w:szCs w:val="24"/>
        </w:rPr>
        <w:t>____ iz _____________________</w:t>
      </w:r>
      <w:r w:rsidRPr="0068181D">
        <w:rPr>
          <w:rFonts w:ascii="Times New Roman" w:hAnsi="Times New Roman"/>
          <w:sz w:val="24"/>
          <w:szCs w:val="24"/>
        </w:rPr>
        <w:t>____________</w:t>
      </w:r>
    </w:p>
    <w:p w:rsidR="00ED4CC0" w:rsidRPr="0068181D" w:rsidRDefault="00ED4CC0" w:rsidP="002B7F05">
      <w:pPr>
        <w:spacing w:line="276" w:lineRule="auto"/>
        <w:ind w:left="1416" w:firstLine="708"/>
        <w:rPr>
          <w:rFonts w:ascii="Times New Roman" w:hAnsi="Times New Roman"/>
          <w:i/>
          <w:sz w:val="24"/>
          <w:szCs w:val="24"/>
        </w:rPr>
      </w:pPr>
      <w:r w:rsidRPr="0068181D">
        <w:rPr>
          <w:rFonts w:ascii="Times New Roman" w:hAnsi="Times New Roman"/>
          <w:i/>
          <w:sz w:val="24"/>
          <w:szCs w:val="24"/>
        </w:rPr>
        <w:t xml:space="preserve">(ime i prezime) </w:t>
      </w:r>
      <w:r w:rsidRPr="0068181D">
        <w:rPr>
          <w:rFonts w:ascii="Times New Roman" w:hAnsi="Times New Roman"/>
          <w:i/>
          <w:sz w:val="24"/>
          <w:szCs w:val="24"/>
        </w:rPr>
        <w:tab/>
      </w:r>
      <w:r w:rsidRPr="0068181D">
        <w:rPr>
          <w:rFonts w:ascii="Times New Roman" w:hAnsi="Times New Roman"/>
          <w:i/>
          <w:sz w:val="24"/>
          <w:szCs w:val="24"/>
        </w:rPr>
        <w:tab/>
      </w:r>
      <w:r w:rsidRPr="0068181D">
        <w:rPr>
          <w:rFonts w:ascii="Times New Roman" w:hAnsi="Times New Roman"/>
          <w:i/>
          <w:sz w:val="24"/>
          <w:szCs w:val="24"/>
        </w:rPr>
        <w:tab/>
      </w:r>
      <w:r w:rsidRPr="0068181D">
        <w:rPr>
          <w:rFonts w:ascii="Times New Roman" w:hAnsi="Times New Roman"/>
          <w:i/>
          <w:sz w:val="24"/>
          <w:szCs w:val="24"/>
        </w:rPr>
        <w:tab/>
      </w:r>
      <w:r w:rsidRPr="0068181D">
        <w:rPr>
          <w:rFonts w:ascii="Times New Roman" w:hAnsi="Times New Roman"/>
          <w:i/>
          <w:sz w:val="24"/>
          <w:szCs w:val="24"/>
        </w:rPr>
        <w:tab/>
        <w:t>(adresa stanovanja)</w:t>
      </w:r>
    </w:p>
    <w:p w:rsidR="00ED4CC0" w:rsidRPr="0068181D" w:rsidRDefault="00ED4CC0" w:rsidP="002B7F05">
      <w:pPr>
        <w:spacing w:line="276" w:lineRule="auto"/>
        <w:rPr>
          <w:rFonts w:ascii="Times New Roman" w:hAnsi="Times New Roman"/>
          <w:sz w:val="24"/>
          <w:szCs w:val="24"/>
        </w:rPr>
      </w:pPr>
      <w:r w:rsidRPr="0068181D">
        <w:rPr>
          <w:rFonts w:ascii="Times New Roman" w:hAnsi="Times New Roman"/>
          <w:sz w:val="24"/>
          <w:szCs w:val="24"/>
        </w:rPr>
        <w:t>vrsta i broj identifikacijskog dokumenta</w:t>
      </w:r>
      <w:r w:rsidR="002D01CD" w:rsidRPr="0068181D">
        <w:rPr>
          <w:rFonts w:ascii="Times New Roman" w:hAnsi="Times New Roman"/>
          <w:sz w:val="24"/>
          <w:szCs w:val="24"/>
        </w:rPr>
        <w:t xml:space="preserve"> </w:t>
      </w:r>
      <w:r w:rsidRPr="0068181D">
        <w:rPr>
          <w:rFonts w:ascii="Times New Roman" w:hAnsi="Times New Roman"/>
          <w:sz w:val="24"/>
          <w:szCs w:val="24"/>
        </w:rPr>
        <w:t>_____________</w:t>
      </w:r>
      <w:r w:rsidR="002D01CD" w:rsidRPr="0068181D">
        <w:rPr>
          <w:rFonts w:ascii="Times New Roman" w:hAnsi="Times New Roman"/>
          <w:sz w:val="24"/>
          <w:szCs w:val="24"/>
        </w:rPr>
        <w:t xml:space="preserve">____________________ </w:t>
      </w:r>
      <w:r w:rsidRPr="0068181D">
        <w:rPr>
          <w:rFonts w:ascii="Times New Roman" w:hAnsi="Times New Roman"/>
          <w:sz w:val="24"/>
          <w:szCs w:val="24"/>
        </w:rPr>
        <w:t xml:space="preserve">izdane </w:t>
      </w:r>
      <w:r w:rsidR="002D01CD" w:rsidRPr="0068181D">
        <w:rPr>
          <w:rFonts w:ascii="Times New Roman" w:hAnsi="Times New Roman"/>
          <w:sz w:val="24"/>
          <w:szCs w:val="24"/>
        </w:rPr>
        <w:t xml:space="preserve"> </w:t>
      </w:r>
      <w:r w:rsidRPr="0068181D">
        <w:rPr>
          <w:rFonts w:ascii="Times New Roman" w:hAnsi="Times New Roman"/>
          <w:sz w:val="24"/>
          <w:szCs w:val="24"/>
        </w:rPr>
        <w:t>od</w:t>
      </w:r>
      <w:r w:rsidR="002D01CD" w:rsidRPr="0068181D">
        <w:rPr>
          <w:rFonts w:ascii="Times New Roman" w:hAnsi="Times New Roman"/>
          <w:sz w:val="24"/>
          <w:szCs w:val="24"/>
        </w:rPr>
        <w:t xml:space="preserve"> ___________________</w:t>
      </w:r>
      <w:r w:rsidRPr="0068181D">
        <w:rPr>
          <w:rFonts w:ascii="Times New Roman" w:hAnsi="Times New Roman"/>
          <w:sz w:val="24"/>
          <w:szCs w:val="24"/>
        </w:rPr>
        <w:t xml:space="preserve">__________________________________, </w:t>
      </w:r>
      <w:r w:rsidR="002D01CD" w:rsidRPr="0068181D">
        <w:rPr>
          <w:rFonts w:ascii="Times New Roman" w:hAnsi="Times New Roman"/>
          <w:sz w:val="24"/>
          <w:szCs w:val="24"/>
        </w:rPr>
        <w:t xml:space="preserve"> </w:t>
      </w:r>
      <w:r w:rsidRPr="0068181D">
        <w:rPr>
          <w:rFonts w:ascii="Times New Roman" w:hAnsi="Times New Roman"/>
          <w:b/>
          <w:sz w:val="24"/>
          <w:szCs w:val="24"/>
        </w:rPr>
        <w:t>za gospodarski subjekt</w:t>
      </w:r>
      <w:r w:rsidRPr="0068181D">
        <w:rPr>
          <w:rFonts w:ascii="Times New Roman" w:hAnsi="Times New Roman"/>
          <w:sz w:val="24"/>
          <w:szCs w:val="24"/>
        </w:rPr>
        <w:t>:</w:t>
      </w:r>
    </w:p>
    <w:p w:rsidR="00ED4CC0" w:rsidRPr="0068181D" w:rsidRDefault="00ED4CC0" w:rsidP="002B7F05">
      <w:pPr>
        <w:spacing w:line="276" w:lineRule="auto"/>
        <w:rPr>
          <w:rFonts w:ascii="Times New Roman" w:hAnsi="Times New Roman"/>
          <w:sz w:val="24"/>
          <w:szCs w:val="24"/>
        </w:rPr>
      </w:pPr>
      <w:r w:rsidRPr="0068181D">
        <w:rPr>
          <w:rFonts w:ascii="Times New Roman" w:hAnsi="Times New Roman"/>
          <w:sz w:val="24"/>
          <w:szCs w:val="24"/>
        </w:rPr>
        <w:t>__________________________________________________</w:t>
      </w:r>
      <w:r w:rsidR="002D01CD" w:rsidRPr="0068181D">
        <w:rPr>
          <w:rFonts w:ascii="Times New Roman" w:hAnsi="Times New Roman"/>
          <w:sz w:val="24"/>
          <w:szCs w:val="24"/>
        </w:rPr>
        <w:t>_________________________</w:t>
      </w:r>
    </w:p>
    <w:p w:rsidR="00ED4CC0" w:rsidRPr="0068181D" w:rsidRDefault="00ED4CC0" w:rsidP="002B7F05">
      <w:pPr>
        <w:spacing w:line="276" w:lineRule="auto"/>
        <w:ind w:left="426"/>
        <w:rPr>
          <w:rFonts w:ascii="Times New Roman" w:hAnsi="Times New Roman"/>
          <w:sz w:val="24"/>
          <w:szCs w:val="24"/>
        </w:rPr>
      </w:pPr>
      <w:r w:rsidRPr="0068181D">
        <w:rPr>
          <w:rFonts w:ascii="Times New Roman" w:hAnsi="Times New Roman"/>
          <w:sz w:val="24"/>
          <w:szCs w:val="24"/>
        </w:rPr>
        <w:t xml:space="preserve">(naziv i sjedište gospodarskog subjekta, OIB ili identifikacijski broj zemlje poslovnog </w:t>
      </w:r>
      <w:proofErr w:type="spellStart"/>
      <w:r w:rsidRPr="0068181D">
        <w:rPr>
          <w:rFonts w:ascii="Times New Roman" w:hAnsi="Times New Roman"/>
          <w:sz w:val="24"/>
          <w:szCs w:val="24"/>
        </w:rPr>
        <w:t>nastana</w:t>
      </w:r>
      <w:proofErr w:type="spellEnd"/>
      <w:r w:rsidRPr="0068181D">
        <w:rPr>
          <w:rFonts w:ascii="Times New Roman" w:hAnsi="Times New Roman"/>
          <w:sz w:val="24"/>
          <w:szCs w:val="24"/>
        </w:rPr>
        <w:t>)</w:t>
      </w:r>
    </w:p>
    <w:p w:rsidR="00ED4CC0" w:rsidRPr="0068181D" w:rsidRDefault="00ED4CC0" w:rsidP="002B7F05">
      <w:pPr>
        <w:spacing w:line="276" w:lineRule="auto"/>
        <w:jc w:val="both"/>
        <w:rPr>
          <w:rFonts w:ascii="Times New Roman" w:hAnsi="Times New Roman"/>
          <w:sz w:val="24"/>
          <w:szCs w:val="24"/>
        </w:rPr>
      </w:pPr>
      <w:r w:rsidRPr="0068181D">
        <w:rPr>
          <w:rFonts w:ascii="Times New Roman" w:hAnsi="Times New Roman"/>
          <w:sz w:val="24"/>
          <w:szCs w:val="24"/>
        </w:rPr>
        <w:t xml:space="preserve">Izjavljujem da </w:t>
      </w:r>
      <w:r w:rsidRPr="0068181D">
        <w:rPr>
          <w:rFonts w:ascii="Times New Roman" w:hAnsi="Times New Roman"/>
          <w:b/>
          <w:sz w:val="24"/>
          <w:szCs w:val="24"/>
        </w:rPr>
        <w:t>gore navedeni gospodarski subjekt</w:t>
      </w:r>
      <w:r w:rsidRPr="0068181D">
        <w:rPr>
          <w:rFonts w:ascii="Times New Roman" w:hAnsi="Times New Roman"/>
          <w:sz w:val="24"/>
          <w:szCs w:val="24"/>
        </w:rPr>
        <w:t xml:space="preserve"> nije pravomoćnom presudom osuđen za:</w:t>
      </w:r>
    </w:p>
    <w:p w:rsidR="00ED4CC0" w:rsidRPr="0068181D" w:rsidRDefault="00ED4CC0" w:rsidP="004D3AE9">
      <w:pPr>
        <w:pStyle w:val="ListParagraph"/>
        <w:numPr>
          <w:ilvl w:val="0"/>
          <w:numId w:val="27"/>
        </w:numPr>
        <w:spacing w:before="120" w:line="276" w:lineRule="auto"/>
        <w:jc w:val="both"/>
        <w:rPr>
          <w:rFonts w:ascii="Times New Roman" w:hAnsi="Times New Roman"/>
          <w:b/>
          <w:sz w:val="24"/>
          <w:szCs w:val="24"/>
        </w:rPr>
      </w:pPr>
      <w:r w:rsidRPr="0068181D">
        <w:rPr>
          <w:rFonts w:ascii="Times New Roman" w:hAnsi="Times New Roman"/>
          <w:b/>
          <w:sz w:val="24"/>
          <w:szCs w:val="24"/>
        </w:rPr>
        <w:t>sudjelovanje u zločinačkoj organizaciji, na temelju:</w:t>
      </w:r>
    </w:p>
    <w:p w:rsidR="00ED4CC0" w:rsidRPr="0068181D" w:rsidRDefault="00ED4CC0" w:rsidP="004D3AE9">
      <w:pPr>
        <w:pStyle w:val="ListParagraph"/>
        <w:numPr>
          <w:ilvl w:val="0"/>
          <w:numId w:val="25"/>
        </w:numPr>
        <w:spacing w:before="120" w:line="276" w:lineRule="auto"/>
        <w:jc w:val="both"/>
        <w:rPr>
          <w:rFonts w:ascii="Times New Roman" w:hAnsi="Times New Roman"/>
          <w:sz w:val="24"/>
          <w:szCs w:val="24"/>
        </w:rPr>
      </w:pPr>
      <w:r w:rsidRPr="0068181D">
        <w:rPr>
          <w:rFonts w:ascii="Times New Roman" w:hAnsi="Times New Roman"/>
          <w:sz w:val="24"/>
          <w:szCs w:val="24"/>
        </w:rPr>
        <w:t>članka 328. (zločinačko udruženje) i članka 329. (počinjenje kaznenog djela u sastavu zločinačkog udruženja) Kaznenog zakona i</w:t>
      </w:r>
    </w:p>
    <w:p w:rsidR="00ED4CC0" w:rsidRPr="0068181D" w:rsidRDefault="00ED4CC0" w:rsidP="004D3AE9">
      <w:pPr>
        <w:pStyle w:val="ListParagraph"/>
        <w:numPr>
          <w:ilvl w:val="0"/>
          <w:numId w:val="25"/>
        </w:numPr>
        <w:spacing w:before="120" w:line="276" w:lineRule="auto"/>
        <w:jc w:val="both"/>
        <w:rPr>
          <w:rFonts w:ascii="Times New Roman" w:hAnsi="Times New Roman"/>
          <w:sz w:val="24"/>
          <w:szCs w:val="24"/>
        </w:rPr>
      </w:pPr>
      <w:r w:rsidRPr="0068181D">
        <w:rPr>
          <w:rFonts w:ascii="Times New Roman" w:hAnsi="Times New Roman"/>
          <w:sz w:val="24"/>
          <w:szCs w:val="24"/>
        </w:rPr>
        <w:t>članka 333. (udruživanje za počinjenje kaznenih djela), iz Kaznenog zakona (»Narodne novine«, br. 110/97., 27/98., 50/00., 129/00., 51/01., 111/03., 190/03., 105/04., 84/05., 71/06., 110/07., 152/08., 57/11., 77/11. i 143/12.);</w:t>
      </w:r>
    </w:p>
    <w:p w:rsidR="00ED4CC0" w:rsidRPr="0068181D" w:rsidRDefault="00ED4CC0" w:rsidP="004D3AE9">
      <w:pPr>
        <w:pStyle w:val="ListParagraph"/>
        <w:numPr>
          <w:ilvl w:val="0"/>
          <w:numId w:val="27"/>
        </w:numPr>
        <w:spacing w:before="120" w:line="276" w:lineRule="auto"/>
        <w:jc w:val="both"/>
        <w:rPr>
          <w:rFonts w:ascii="Times New Roman" w:hAnsi="Times New Roman"/>
          <w:b/>
          <w:sz w:val="24"/>
          <w:szCs w:val="24"/>
        </w:rPr>
      </w:pPr>
      <w:r w:rsidRPr="0068181D">
        <w:rPr>
          <w:rFonts w:ascii="Times New Roman" w:hAnsi="Times New Roman"/>
          <w:b/>
          <w:sz w:val="24"/>
          <w:szCs w:val="24"/>
        </w:rPr>
        <w:t>korupciju, na temelju:</w:t>
      </w:r>
    </w:p>
    <w:p w:rsidR="00ED4CC0" w:rsidRPr="0068181D" w:rsidRDefault="00ED4CC0" w:rsidP="004D3AE9">
      <w:pPr>
        <w:pStyle w:val="ListParagraph"/>
        <w:numPr>
          <w:ilvl w:val="0"/>
          <w:numId w:val="25"/>
        </w:numPr>
        <w:spacing w:before="120" w:line="276" w:lineRule="auto"/>
        <w:jc w:val="both"/>
        <w:rPr>
          <w:rFonts w:ascii="Times New Roman" w:hAnsi="Times New Roman"/>
          <w:sz w:val="24"/>
          <w:szCs w:val="24"/>
        </w:rPr>
      </w:pPr>
      <w:r w:rsidRPr="0068181D">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ED4CC0" w:rsidRPr="0068181D" w:rsidRDefault="00ED4CC0" w:rsidP="004D3AE9">
      <w:pPr>
        <w:pStyle w:val="ListParagraph"/>
        <w:numPr>
          <w:ilvl w:val="0"/>
          <w:numId w:val="25"/>
        </w:numPr>
        <w:spacing w:before="120" w:line="276" w:lineRule="auto"/>
        <w:jc w:val="both"/>
        <w:rPr>
          <w:rFonts w:ascii="Times New Roman" w:hAnsi="Times New Roman"/>
          <w:sz w:val="24"/>
          <w:szCs w:val="24"/>
        </w:rPr>
      </w:pPr>
      <w:r w:rsidRPr="0068181D">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ED4CC0" w:rsidRPr="0068181D" w:rsidRDefault="00ED4CC0" w:rsidP="004D3AE9">
      <w:pPr>
        <w:pStyle w:val="ListParagraph"/>
        <w:numPr>
          <w:ilvl w:val="0"/>
          <w:numId w:val="27"/>
        </w:numPr>
        <w:spacing w:before="120" w:line="276" w:lineRule="auto"/>
        <w:jc w:val="both"/>
        <w:rPr>
          <w:rFonts w:ascii="Times New Roman" w:hAnsi="Times New Roman"/>
          <w:b/>
          <w:sz w:val="24"/>
          <w:szCs w:val="24"/>
        </w:rPr>
      </w:pPr>
      <w:r w:rsidRPr="0068181D">
        <w:rPr>
          <w:rFonts w:ascii="Times New Roman" w:hAnsi="Times New Roman"/>
          <w:b/>
          <w:sz w:val="24"/>
          <w:szCs w:val="24"/>
        </w:rPr>
        <w:t>prijevaru, na temelju:</w:t>
      </w:r>
    </w:p>
    <w:p w:rsidR="00ED4CC0" w:rsidRPr="0068181D" w:rsidRDefault="00ED4CC0" w:rsidP="004D3AE9">
      <w:pPr>
        <w:pStyle w:val="ListParagraph"/>
        <w:numPr>
          <w:ilvl w:val="0"/>
          <w:numId w:val="25"/>
        </w:numPr>
        <w:spacing w:before="120" w:line="276" w:lineRule="auto"/>
        <w:jc w:val="both"/>
        <w:rPr>
          <w:rFonts w:ascii="Times New Roman" w:hAnsi="Times New Roman"/>
          <w:sz w:val="24"/>
          <w:szCs w:val="24"/>
        </w:rPr>
      </w:pPr>
      <w:r w:rsidRPr="0068181D">
        <w:rPr>
          <w:rFonts w:ascii="Times New Roman" w:hAnsi="Times New Roman"/>
          <w:sz w:val="24"/>
          <w:szCs w:val="24"/>
        </w:rPr>
        <w:t>članka 236. (prijevara), članka 247. (prijevara u gospodarskom poslovanju), članka 256. (utaja poreza ili carine) i članka 258. (subvencijska prijevara) Kaznenog zakona i</w:t>
      </w:r>
    </w:p>
    <w:p w:rsidR="00ED4CC0" w:rsidRPr="0068181D" w:rsidRDefault="00ED4CC0" w:rsidP="004D3AE9">
      <w:pPr>
        <w:pStyle w:val="ListParagraph"/>
        <w:numPr>
          <w:ilvl w:val="0"/>
          <w:numId w:val="25"/>
        </w:numPr>
        <w:spacing w:before="120" w:line="276" w:lineRule="auto"/>
        <w:jc w:val="both"/>
        <w:rPr>
          <w:rFonts w:ascii="Times New Roman" w:hAnsi="Times New Roman"/>
          <w:sz w:val="24"/>
          <w:szCs w:val="24"/>
        </w:rPr>
      </w:pPr>
      <w:r w:rsidRPr="0068181D">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rsidR="00ED4CC0" w:rsidRPr="0068181D" w:rsidRDefault="00ED4CC0" w:rsidP="004D3AE9">
      <w:pPr>
        <w:pStyle w:val="ListParagraph"/>
        <w:numPr>
          <w:ilvl w:val="0"/>
          <w:numId w:val="27"/>
        </w:numPr>
        <w:spacing w:before="120" w:line="276" w:lineRule="auto"/>
        <w:jc w:val="both"/>
        <w:rPr>
          <w:rFonts w:ascii="Times New Roman" w:hAnsi="Times New Roman"/>
          <w:b/>
          <w:sz w:val="24"/>
          <w:szCs w:val="24"/>
        </w:rPr>
      </w:pPr>
      <w:r w:rsidRPr="0068181D">
        <w:rPr>
          <w:rFonts w:ascii="Times New Roman" w:hAnsi="Times New Roman"/>
          <w:b/>
          <w:sz w:val="24"/>
          <w:szCs w:val="24"/>
        </w:rPr>
        <w:t>terorizam ili kaznena djela povezana s terorističkim aktivnostima, na temelju:</w:t>
      </w:r>
    </w:p>
    <w:p w:rsidR="00ED4CC0" w:rsidRPr="0068181D" w:rsidRDefault="00ED4CC0" w:rsidP="004D3AE9">
      <w:pPr>
        <w:pStyle w:val="ListParagraph"/>
        <w:numPr>
          <w:ilvl w:val="0"/>
          <w:numId w:val="25"/>
        </w:numPr>
        <w:spacing w:before="120" w:line="276" w:lineRule="auto"/>
        <w:jc w:val="both"/>
        <w:rPr>
          <w:rFonts w:ascii="Times New Roman" w:hAnsi="Times New Roman"/>
          <w:sz w:val="24"/>
          <w:szCs w:val="24"/>
        </w:rPr>
      </w:pPr>
      <w:r w:rsidRPr="0068181D">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rsidR="00ED4CC0" w:rsidRPr="0068181D" w:rsidRDefault="00ED4CC0" w:rsidP="004D3AE9">
      <w:pPr>
        <w:pStyle w:val="ListParagraph"/>
        <w:numPr>
          <w:ilvl w:val="0"/>
          <w:numId w:val="25"/>
        </w:numPr>
        <w:spacing w:before="120" w:line="276" w:lineRule="auto"/>
        <w:jc w:val="both"/>
        <w:rPr>
          <w:rFonts w:ascii="Times New Roman" w:hAnsi="Times New Roman"/>
          <w:sz w:val="24"/>
          <w:szCs w:val="24"/>
        </w:rPr>
      </w:pPr>
      <w:r w:rsidRPr="0068181D">
        <w:rPr>
          <w:rFonts w:ascii="Times New Roman" w:hAnsi="Times New Roman"/>
          <w:sz w:val="24"/>
          <w:szCs w:val="24"/>
        </w:rPr>
        <w:lastRenderedPageBreak/>
        <w:t>članka 169. (terorizam), članka 169.a (javno poticanje na terorizam) i članka 169.b (novačenje i obuka za terorizam) iz Kaznenog zakona (»Narodne novine«, br. 110/97., 27/98., 50/00., 129/00., 51/01., 111/03., 190/03., 105/04., 84/05., 71/06., 110/07., 152/08., 57/11., 77/11. i 143/12.)</w:t>
      </w:r>
    </w:p>
    <w:p w:rsidR="00ED4CC0" w:rsidRPr="0068181D" w:rsidRDefault="00ED4CC0" w:rsidP="004D3AE9">
      <w:pPr>
        <w:pStyle w:val="ListParagraph"/>
        <w:numPr>
          <w:ilvl w:val="0"/>
          <w:numId w:val="27"/>
        </w:numPr>
        <w:spacing w:before="120" w:line="276" w:lineRule="auto"/>
        <w:jc w:val="both"/>
        <w:rPr>
          <w:rFonts w:ascii="Times New Roman" w:hAnsi="Times New Roman"/>
          <w:b/>
          <w:sz w:val="24"/>
          <w:szCs w:val="24"/>
        </w:rPr>
      </w:pPr>
      <w:r w:rsidRPr="0068181D">
        <w:rPr>
          <w:rFonts w:ascii="Times New Roman" w:hAnsi="Times New Roman"/>
          <w:b/>
          <w:sz w:val="24"/>
          <w:szCs w:val="24"/>
        </w:rPr>
        <w:t>pranje novca ili financiranje terorizma, na temelju:</w:t>
      </w:r>
    </w:p>
    <w:p w:rsidR="00ED4CC0" w:rsidRPr="0068181D" w:rsidRDefault="00ED4CC0" w:rsidP="004D3AE9">
      <w:pPr>
        <w:pStyle w:val="ListParagraph"/>
        <w:numPr>
          <w:ilvl w:val="0"/>
          <w:numId w:val="25"/>
        </w:numPr>
        <w:spacing w:before="120" w:line="276" w:lineRule="auto"/>
        <w:jc w:val="both"/>
        <w:rPr>
          <w:rFonts w:ascii="Times New Roman" w:hAnsi="Times New Roman"/>
          <w:sz w:val="24"/>
          <w:szCs w:val="24"/>
        </w:rPr>
      </w:pPr>
      <w:r w:rsidRPr="0068181D">
        <w:rPr>
          <w:rFonts w:ascii="Times New Roman" w:hAnsi="Times New Roman"/>
          <w:sz w:val="24"/>
          <w:szCs w:val="24"/>
        </w:rPr>
        <w:t>članka 98. (financiranje terorizma) i članka 265. (pranje novca) Kaznenog zakona i</w:t>
      </w:r>
    </w:p>
    <w:p w:rsidR="00ED4CC0" w:rsidRPr="0068181D" w:rsidRDefault="00ED4CC0" w:rsidP="004D3AE9">
      <w:pPr>
        <w:pStyle w:val="ListParagraph"/>
        <w:numPr>
          <w:ilvl w:val="0"/>
          <w:numId w:val="25"/>
        </w:numPr>
        <w:spacing w:before="120" w:line="276" w:lineRule="auto"/>
        <w:jc w:val="both"/>
        <w:rPr>
          <w:rFonts w:ascii="Times New Roman" w:hAnsi="Times New Roman"/>
          <w:sz w:val="24"/>
          <w:szCs w:val="24"/>
        </w:rPr>
      </w:pPr>
      <w:r w:rsidRPr="0068181D">
        <w:rPr>
          <w:rFonts w:ascii="Times New Roman" w:hAnsi="Times New Roman"/>
          <w:sz w:val="24"/>
          <w:szCs w:val="24"/>
        </w:rPr>
        <w:t>članka 279. (pranje novca) iz Kaznenog zakona (»Narodne novine«, br. 110/97., 27/98., 50/00., 129/00., 51/01., 111/03., 190/03., 105/04., 84/05., 71/06., 110/07., 152/08., 57/11., 77/11. i 143/12.)</w:t>
      </w:r>
    </w:p>
    <w:p w:rsidR="00ED4CC0" w:rsidRPr="0068181D" w:rsidRDefault="00ED4CC0" w:rsidP="004D3AE9">
      <w:pPr>
        <w:pStyle w:val="ListParagraph"/>
        <w:numPr>
          <w:ilvl w:val="0"/>
          <w:numId w:val="27"/>
        </w:numPr>
        <w:spacing w:before="120" w:line="276" w:lineRule="auto"/>
        <w:jc w:val="both"/>
        <w:rPr>
          <w:rFonts w:ascii="Times New Roman" w:hAnsi="Times New Roman"/>
          <w:b/>
          <w:sz w:val="24"/>
          <w:szCs w:val="24"/>
        </w:rPr>
      </w:pPr>
      <w:r w:rsidRPr="0068181D">
        <w:rPr>
          <w:rFonts w:ascii="Times New Roman" w:hAnsi="Times New Roman"/>
          <w:b/>
          <w:sz w:val="24"/>
          <w:szCs w:val="24"/>
        </w:rPr>
        <w:t>dječji rad ili druge oblike trgovanja ljudima, na temelju:</w:t>
      </w:r>
    </w:p>
    <w:p w:rsidR="00ED4CC0" w:rsidRPr="0068181D" w:rsidRDefault="00ED4CC0" w:rsidP="004D3AE9">
      <w:pPr>
        <w:pStyle w:val="ListParagraph"/>
        <w:numPr>
          <w:ilvl w:val="0"/>
          <w:numId w:val="25"/>
        </w:numPr>
        <w:spacing w:before="120" w:line="276" w:lineRule="auto"/>
        <w:jc w:val="both"/>
        <w:rPr>
          <w:rFonts w:ascii="Times New Roman" w:hAnsi="Times New Roman"/>
          <w:sz w:val="24"/>
          <w:szCs w:val="24"/>
        </w:rPr>
      </w:pPr>
      <w:r w:rsidRPr="0068181D">
        <w:rPr>
          <w:rFonts w:ascii="Times New Roman" w:hAnsi="Times New Roman"/>
          <w:sz w:val="24"/>
          <w:szCs w:val="24"/>
        </w:rPr>
        <w:t>članka 106. (trgovanje ljudima) Kaznenog zakona</w:t>
      </w:r>
    </w:p>
    <w:p w:rsidR="00ED4CC0" w:rsidRPr="0068181D" w:rsidRDefault="00ED4CC0" w:rsidP="004D3AE9">
      <w:pPr>
        <w:pStyle w:val="ListParagraph"/>
        <w:numPr>
          <w:ilvl w:val="0"/>
          <w:numId w:val="25"/>
        </w:numPr>
        <w:spacing w:before="120" w:line="276" w:lineRule="auto"/>
        <w:jc w:val="both"/>
        <w:rPr>
          <w:rFonts w:ascii="Times New Roman" w:hAnsi="Times New Roman"/>
          <w:sz w:val="24"/>
          <w:szCs w:val="24"/>
        </w:rPr>
      </w:pPr>
      <w:r w:rsidRPr="0068181D">
        <w:rPr>
          <w:rFonts w:ascii="Times New Roman" w:hAnsi="Times New Roman"/>
          <w:sz w:val="24"/>
          <w:szCs w:val="24"/>
        </w:rPr>
        <w:t>članka 175. (trgovanje ljudima i ropstvo) iz Kaznenog zakona (»Narodne novine«, br. 110/97., 27/98., 50/00., 129/00., 51/01., 111/03., 190/03., 105/04., 84/05., 71/06., 110/07., 152/08., 57/11., 77/11. i 143/12.),</w:t>
      </w:r>
    </w:p>
    <w:p w:rsidR="00ED4CC0" w:rsidRPr="0068181D" w:rsidRDefault="00ED4CC0" w:rsidP="002B7F05">
      <w:pPr>
        <w:pStyle w:val="ListParagraph"/>
        <w:spacing w:before="120" w:line="276" w:lineRule="auto"/>
        <w:jc w:val="both"/>
        <w:rPr>
          <w:rFonts w:ascii="Times New Roman" w:hAnsi="Times New Roman"/>
          <w:sz w:val="24"/>
          <w:szCs w:val="24"/>
        </w:rPr>
      </w:pPr>
    </w:p>
    <w:p w:rsidR="00ED4CC0" w:rsidRPr="0068181D" w:rsidRDefault="00ED4CC0" w:rsidP="002B7F05">
      <w:pPr>
        <w:spacing w:line="276" w:lineRule="auto"/>
        <w:jc w:val="both"/>
        <w:rPr>
          <w:rFonts w:ascii="Times New Roman" w:hAnsi="Times New Roman"/>
          <w:sz w:val="24"/>
          <w:szCs w:val="24"/>
        </w:rPr>
      </w:pPr>
      <w:r w:rsidRPr="0068181D">
        <w:rPr>
          <w:rFonts w:ascii="Times New Roman" w:hAnsi="Times New Roman"/>
          <w:sz w:val="24"/>
          <w:szCs w:val="24"/>
        </w:rPr>
        <w:t xml:space="preserve">kao ni za odgovarajuća kaznena djela prema nacionalnim propisima države poslovnog </w:t>
      </w:r>
      <w:proofErr w:type="spellStart"/>
      <w:r w:rsidRPr="0068181D">
        <w:rPr>
          <w:rFonts w:ascii="Times New Roman" w:hAnsi="Times New Roman"/>
          <w:sz w:val="24"/>
          <w:szCs w:val="24"/>
        </w:rPr>
        <w:t>nastana</w:t>
      </w:r>
      <w:proofErr w:type="spellEnd"/>
      <w:r w:rsidRPr="0068181D">
        <w:rPr>
          <w:rFonts w:ascii="Times New Roman" w:hAnsi="Times New Roman"/>
          <w:sz w:val="24"/>
          <w:szCs w:val="24"/>
        </w:rPr>
        <w:t xml:space="preserve"> gospodarskog subjekta, sukladno članku 57. stavku 1. </w:t>
      </w:r>
      <w:proofErr w:type="spellStart"/>
      <w:r w:rsidRPr="0068181D">
        <w:rPr>
          <w:rFonts w:ascii="Times New Roman" w:hAnsi="Times New Roman"/>
          <w:sz w:val="24"/>
          <w:szCs w:val="24"/>
        </w:rPr>
        <w:t>toč</w:t>
      </w:r>
      <w:proofErr w:type="spellEnd"/>
      <w:r w:rsidRPr="0068181D">
        <w:rPr>
          <w:rFonts w:ascii="Times New Roman" w:hAnsi="Times New Roman"/>
          <w:sz w:val="24"/>
          <w:szCs w:val="24"/>
        </w:rPr>
        <w:t>. od (a) do (f) Direktive 2014/24/EU.</w:t>
      </w:r>
    </w:p>
    <w:p w:rsidR="00ED4CC0" w:rsidRPr="0068181D" w:rsidRDefault="00ED4CC0" w:rsidP="002B7F05">
      <w:pPr>
        <w:spacing w:line="276" w:lineRule="auto"/>
        <w:jc w:val="both"/>
        <w:rPr>
          <w:rFonts w:ascii="Times New Roman" w:hAnsi="Times New Roman"/>
          <w:sz w:val="24"/>
          <w:szCs w:val="24"/>
        </w:rPr>
      </w:pPr>
      <w:r w:rsidRPr="0068181D">
        <w:rPr>
          <w:rFonts w:ascii="Times New Roman" w:hAnsi="Times New Roman"/>
          <w:b/>
          <w:sz w:val="24"/>
          <w:szCs w:val="24"/>
        </w:rPr>
        <w:t>NAPOMENA:</w:t>
      </w:r>
      <w:r w:rsidRPr="0068181D">
        <w:rPr>
          <w:rFonts w:ascii="Times New Roman" w:hAnsi="Times New Roman"/>
          <w:sz w:val="24"/>
          <w:szCs w:val="24"/>
        </w:rPr>
        <w:t xml:space="preserve"> Podaci koji su sadržani u ovom dokumentu odgovaraju činjeničnom stanju u trenutku dostave naručitelju te dokazuju ono što je gospodarski subjekt naveo u ESPD-u. </w:t>
      </w:r>
    </w:p>
    <w:p w:rsidR="002D01CD" w:rsidRPr="0068181D" w:rsidRDefault="002D01CD" w:rsidP="002B7F05">
      <w:pPr>
        <w:spacing w:line="276" w:lineRule="auto"/>
        <w:ind w:left="3540" w:right="334" w:firstLine="4"/>
        <w:rPr>
          <w:rFonts w:ascii="Times New Roman" w:hAnsi="Times New Roman"/>
          <w:sz w:val="24"/>
          <w:szCs w:val="24"/>
        </w:rPr>
      </w:pPr>
    </w:p>
    <w:p w:rsidR="00ED4CC0" w:rsidRPr="0068181D" w:rsidRDefault="00ED4CC0" w:rsidP="002B7F05">
      <w:pPr>
        <w:spacing w:line="276" w:lineRule="auto"/>
        <w:ind w:left="3540" w:right="334" w:firstLine="4"/>
        <w:rPr>
          <w:rFonts w:ascii="Times New Roman" w:hAnsi="Times New Roman"/>
          <w:sz w:val="24"/>
          <w:szCs w:val="24"/>
        </w:rPr>
      </w:pPr>
      <w:r w:rsidRPr="0068181D">
        <w:rPr>
          <w:rFonts w:ascii="Times New Roman" w:hAnsi="Times New Roman"/>
          <w:sz w:val="24"/>
          <w:szCs w:val="24"/>
        </w:rPr>
        <w:t>_____________</w:t>
      </w:r>
      <w:r w:rsidR="002D01CD" w:rsidRPr="0068181D">
        <w:rPr>
          <w:rFonts w:ascii="Times New Roman" w:hAnsi="Times New Roman"/>
          <w:sz w:val="24"/>
          <w:szCs w:val="24"/>
        </w:rPr>
        <w:t>______________________________</w:t>
      </w:r>
    </w:p>
    <w:p w:rsidR="00ED4CC0" w:rsidRPr="0068181D" w:rsidRDefault="00ED4CC0" w:rsidP="002B7F05">
      <w:pPr>
        <w:spacing w:line="276" w:lineRule="auto"/>
        <w:ind w:left="3686"/>
        <w:rPr>
          <w:rFonts w:ascii="Times New Roman" w:hAnsi="Times New Roman"/>
          <w:sz w:val="24"/>
          <w:szCs w:val="24"/>
        </w:rPr>
      </w:pPr>
      <w:r w:rsidRPr="0068181D">
        <w:rPr>
          <w:rFonts w:ascii="Times New Roman" w:hAnsi="Times New Roman"/>
          <w:sz w:val="24"/>
          <w:szCs w:val="24"/>
        </w:rPr>
        <w:t>(ime i prezime osobe iz članka 251. stavak 1.točka 2.)</w:t>
      </w:r>
    </w:p>
    <w:p w:rsidR="002D01CD" w:rsidRPr="0068181D" w:rsidRDefault="002D01CD" w:rsidP="002B7F05">
      <w:pPr>
        <w:spacing w:line="276" w:lineRule="auto"/>
        <w:ind w:left="3540" w:firstLine="4"/>
        <w:rPr>
          <w:rFonts w:ascii="Times New Roman" w:hAnsi="Times New Roman"/>
          <w:sz w:val="24"/>
          <w:szCs w:val="24"/>
        </w:rPr>
      </w:pPr>
    </w:p>
    <w:p w:rsidR="00ED4CC0" w:rsidRPr="0068181D" w:rsidRDefault="00ED4CC0" w:rsidP="002B7F05">
      <w:pPr>
        <w:spacing w:line="276" w:lineRule="auto"/>
        <w:ind w:left="3540" w:firstLine="4"/>
        <w:rPr>
          <w:rFonts w:ascii="Times New Roman" w:hAnsi="Times New Roman"/>
          <w:sz w:val="24"/>
          <w:szCs w:val="24"/>
        </w:rPr>
      </w:pPr>
      <w:r w:rsidRPr="0068181D">
        <w:rPr>
          <w:rFonts w:ascii="Times New Roman" w:hAnsi="Times New Roman"/>
          <w:sz w:val="24"/>
          <w:szCs w:val="24"/>
        </w:rPr>
        <w:t>______________________________________________</w:t>
      </w:r>
    </w:p>
    <w:p w:rsidR="00ED4CC0" w:rsidRPr="0068181D" w:rsidRDefault="00ED4CC0" w:rsidP="002B7F05">
      <w:pPr>
        <w:spacing w:line="276" w:lineRule="auto"/>
        <w:ind w:left="4248" w:hanging="279"/>
        <w:rPr>
          <w:rFonts w:ascii="Times New Roman" w:hAnsi="Times New Roman"/>
          <w:sz w:val="24"/>
          <w:szCs w:val="24"/>
        </w:rPr>
      </w:pPr>
      <w:r w:rsidRPr="0068181D">
        <w:rPr>
          <w:rFonts w:ascii="Times New Roman" w:hAnsi="Times New Roman"/>
          <w:sz w:val="24"/>
          <w:szCs w:val="24"/>
        </w:rPr>
        <w:t>(potpis osobe iz članka 251. stavak 1.točka 2.)</w:t>
      </w:r>
    </w:p>
    <w:p w:rsidR="00ED4CC0" w:rsidRPr="0068181D" w:rsidRDefault="00ED4CC0" w:rsidP="002B7F05">
      <w:pPr>
        <w:spacing w:line="276" w:lineRule="auto"/>
        <w:rPr>
          <w:rFonts w:ascii="Times New Roman" w:hAnsi="Times New Roman"/>
          <w:sz w:val="24"/>
          <w:szCs w:val="24"/>
        </w:rPr>
      </w:pPr>
    </w:p>
    <w:p w:rsidR="00ED4CC0" w:rsidRPr="0068181D" w:rsidRDefault="00ED4CC0" w:rsidP="002B7F05">
      <w:pPr>
        <w:spacing w:line="276" w:lineRule="auto"/>
        <w:jc w:val="both"/>
        <w:rPr>
          <w:rFonts w:ascii="Times New Roman" w:hAnsi="Times New Roman"/>
          <w:sz w:val="24"/>
          <w:szCs w:val="24"/>
        </w:rPr>
      </w:pPr>
      <w:r w:rsidRPr="0068181D">
        <w:rPr>
          <w:rFonts w:ascii="Times New Roman" w:hAnsi="Times New Roman"/>
          <w:sz w:val="24"/>
          <w:szCs w:val="24"/>
        </w:rPr>
        <w:t xml:space="preserve">Ovaj obrazac potpisuje osoba ovlaštena za samostalno i pojedinačno zastupanje gospodarskog subjekta (ili osobe koje su ovlaštene za skupno zastupanje gospodarskog subjekta). Izjava o nekažnjavanju mora biti s ovjerenim potpisom kod nadležne sudske ili upravne vlasti, javnog bilježnika ili strukovnog ili trgovinskog tijela u državi poslovnog </w:t>
      </w:r>
      <w:proofErr w:type="spellStart"/>
      <w:r w:rsidRPr="0068181D">
        <w:rPr>
          <w:rFonts w:ascii="Times New Roman" w:hAnsi="Times New Roman"/>
          <w:sz w:val="24"/>
          <w:szCs w:val="24"/>
        </w:rPr>
        <w:t>nastana</w:t>
      </w:r>
      <w:proofErr w:type="spellEnd"/>
      <w:r w:rsidRPr="0068181D">
        <w:rPr>
          <w:rFonts w:ascii="Times New Roman" w:hAnsi="Times New Roman"/>
          <w:sz w:val="24"/>
          <w:szCs w:val="24"/>
        </w:rPr>
        <w:t xml:space="preserve"> gospodarskog subjekta, odnosno državi čiji je osoba državljanin. </w:t>
      </w:r>
    </w:p>
    <w:p w:rsidR="00ED4CC0" w:rsidRPr="0068181D" w:rsidRDefault="00ED4CC0" w:rsidP="002B7F05">
      <w:pPr>
        <w:spacing w:line="276" w:lineRule="auto"/>
        <w:rPr>
          <w:rFonts w:ascii="Times New Roman" w:hAnsi="Times New Roman"/>
          <w:sz w:val="24"/>
          <w:szCs w:val="24"/>
        </w:rPr>
      </w:pPr>
      <w:r w:rsidRPr="0068181D">
        <w:rPr>
          <w:rFonts w:ascii="Times New Roman" w:hAnsi="Times New Roman"/>
          <w:sz w:val="24"/>
          <w:szCs w:val="24"/>
        </w:rPr>
        <w:br w:type="page"/>
      </w:r>
    </w:p>
    <w:p w:rsidR="004315B4" w:rsidRPr="0068181D" w:rsidRDefault="004315B4" w:rsidP="002B7F05">
      <w:pPr>
        <w:spacing w:line="276" w:lineRule="auto"/>
        <w:rPr>
          <w:rFonts w:ascii="Times New Roman" w:hAnsi="Times New Roman"/>
          <w:sz w:val="24"/>
          <w:szCs w:val="24"/>
        </w:rPr>
      </w:pPr>
      <w:r w:rsidRPr="0068181D">
        <w:rPr>
          <w:rFonts w:ascii="Times New Roman" w:hAnsi="Times New Roman"/>
          <w:sz w:val="24"/>
          <w:szCs w:val="24"/>
        </w:rPr>
        <w:lastRenderedPageBreak/>
        <w:t xml:space="preserve">Obrazac </w:t>
      </w:r>
      <w:r w:rsidR="009B0484" w:rsidRPr="0068181D">
        <w:rPr>
          <w:rFonts w:ascii="Times New Roman" w:hAnsi="Times New Roman"/>
          <w:sz w:val="24"/>
          <w:szCs w:val="24"/>
        </w:rPr>
        <w:t>4</w:t>
      </w:r>
      <w:r w:rsidRPr="0068181D">
        <w:rPr>
          <w:rFonts w:ascii="Times New Roman" w:hAnsi="Times New Roman"/>
          <w:sz w:val="24"/>
          <w:szCs w:val="24"/>
        </w:rPr>
        <w:t>.</w:t>
      </w:r>
    </w:p>
    <w:p w:rsidR="00ED4CC0" w:rsidRPr="0068181D" w:rsidRDefault="00ED4CC0" w:rsidP="002B7F05">
      <w:pPr>
        <w:spacing w:line="276" w:lineRule="auto"/>
        <w:rPr>
          <w:rFonts w:ascii="Times New Roman" w:hAnsi="Times New Roman"/>
          <w:sz w:val="24"/>
          <w:szCs w:val="24"/>
        </w:rPr>
      </w:pPr>
      <w:r w:rsidRPr="0068181D">
        <w:rPr>
          <w:rFonts w:ascii="Times New Roman" w:hAnsi="Times New Roman"/>
          <w:sz w:val="24"/>
          <w:szCs w:val="24"/>
        </w:rPr>
        <w:t>IZJAVA O NEKAŽNJAVANJU ZA OSOBE KOJE NISU DRŽAVLJANI REPUBLIKE HRVATSKE</w:t>
      </w:r>
    </w:p>
    <w:p w:rsidR="00ED4CC0" w:rsidRPr="0068181D" w:rsidRDefault="00ED4CC0" w:rsidP="009E59AB">
      <w:pPr>
        <w:spacing w:line="276" w:lineRule="auto"/>
        <w:ind w:right="-286"/>
        <w:rPr>
          <w:rFonts w:ascii="Times New Roman" w:hAnsi="Times New Roman"/>
          <w:sz w:val="24"/>
          <w:szCs w:val="24"/>
        </w:rPr>
      </w:pPr>
      <w:r w:rsidRPr="0068181D">
        <w:rPr>
          <w:rFonts w:ascii="Times New Roman" w:hAnsi="Times New Roman"/>
          <w:sz w:val="24"/>
          <w:szCs w:val="24"/>
        </w:rPr>
        <w:t xml:space="preserve">Temeljem članka 265. stavka 2. ZJN 2016. (Narodne novine, br. 120/2016), kao osoba iz članka 251 stavka 1. točka 2. Istoga Zakona - _______________________________________________________ </w:t>
      </w:r>
    </w:p>
    <w:p w:rsidR="00ED4CC0" w:rsidRPr="0068181D" w:rsidRDefault="00ED4CC0" w:rsidP="002B7F05">
      <w:pPr>
        <w:spacing w:line="276" w:lineRule="auto"/>
        <w:jc w:val="center"/>
        <w:rPr>
          <w:rFonts w:ascii="Times New Roman" w:hAnsi="Times New Roman"/>
          <w:i/>
          <w:sz w:val="24"/>
          <w:szCs w:val="24"/>
        </w:rPr>
      </w:pPr>
      <w:r w:rsidRPr="0068181D">
        <w:rPr>
          <w:rFonts w:ascii="Times New Roman" w:hAnsi="Times New Roman"/>
          <w:i/>
          <w:sz w:val="24"/>
          <w:szCs w:val="24"/>
        </w:rPr>
        <w:t>(na gornju crtu upisati svojstvo osobe: član upravnog ili upravljačkog ili nadzornog tijela ili ima ovlasti za zastupanje, donošenje odluka ili nadzora g. subjekta)</w:t>
      </w:r>
    </w:p>
    <w:p w:rsidR="00ED4CC0" w:rsidRPr="0068181D" w:rsidRDefault="00ED4CC0" w:rsidP="002B7F05">
      <w:pPr>
        <w:spacing w:line="276" w:lineRule="auto"/>
        <w:rPr>
          <w:rFonts w:ascii="Times New Roman" w:hAnsi="Times New Roman"/>
          <w:sz w:val="24"/>
          <w:szCs w:val="24"/>
        </w:rPr>
      </w:pPr>
      <w:r w:rsidRPr="0068181D">
        <w:rPr>
          <w:rFonts w:ascii="Times New Roman" w:hAnsi="Times New Roman"/>
          <w:sz w:val="24"/>
          <w:szCs w:val="24"/>
        </w:rPr>
        <w:t>u gospodarskom subjektu: _______________________________________________</w:t>
      </w:r>
      <w:r w:rsidR="002D01CD" w:rsidRPr="0068181D">
        <w:rPr>
          <w:rFonts w:ascii="Times New Roman" w:hAnsi="Times New Roman"/>
          <w:sz w:val="24"/>
          <w:szCs w:val="24"/>
        </w:rPr>
        <w:t>____________________________</w:t>
      </w:r>
      <w:r w:rsidRPr="0068181D">
        <w:rPr>
          <w:rFonts w:ascii="Times New Roman" w:hAnsi="Times New Roman"/>
          <w:sz w:val="24"/>
          <w:szCs w:val="24"/>
        </w:rPr>
        <w:t>,</w:t>
      </w:r>
    </w:p>
    <w:p w:rsidR="00ED4CC0" w:rsidRPr="0068181D" w:rsidRDefault="00ED4CC0" w:rsidP="002B7F05">
      <w:pPr>
        <w:spacing w:line="276" w:lineRule="auto"/>
        <w:ind w:left="2552"/>
        <w:rPr>
          <w:rFonts w:ascii="Times New Roman" w:hAnsi="Times New Roman"/>
          <w:sz w:val="24"/>
          <w:szCs w:val="24"/>
        </w:rPr>
      </w:pPr>
      <w:r w:rsidRPr="0068181D">
        <w:rPr>
          <w:rFonts w:ascii="Times New Roman" w:hAnsi="Times New Roman"/>
          <w:sz w:val="24"/>
          <w:szCs w:val="24"/>
        </w:rPr>
        <w:t>(naziv i sjedište gospodarskog subjekta, OIB)</w:t>
      </w:r>
    </w:p>
    <w:p w:rsidR="00ED4CC0" w:rsidRPr="0068181D" w:rsidRDefault="00ED4CC0" w:rsidP="002B7F05">
      <w:pPr>
        <w:spacing w:line="276" w:lineRule="auto"/>
        <w:jc w:val="both"/>
        <w:rPr>
          <w:rFonts w:ascii="Times New Roman" w:hAnsi="Times New Roman"/>
          <w:i/>
          <w:sz w:val="24"/>
          <w:szCs w:val="24"/>
        </w:rPr>
      </w:pPr>
      <w:r w:rsidRPr="0068181D">
        <w:rPr>
          <w:rFonts w:ascii="Times New Roman" w:hAnsi="Times New Roman"/>
          <w:sz w:val="24"/>
          <w:szCs w:val="24"/>
        </w:rPr>
        <w:t>dajem sljedeću:</w:t>
      </w:r>
    </w:p>
    <w:p w:rsidR="00ED4CC0" w:rsidRPr="0068181D" w:rsidRDefault="00ED4CC0" w:rsidP="002B7F05">
      <w:pPr>
        <w:spacing w:line="276" w:lineRule="auto"/>
        <w:jc w:val="center"/>
        <w:rPr>
          <w:rFonts w:ascii="Times New Roman" w:hAnsi="Times New Roman"/>
          <w:b/>
          <w:sz w:val="24"/>
          <w:szCs w:val="24"/>
        </w:rPr>
      </w:pPr>
      <w:r w:rsidRPr="0068181D">
        <w:rPr>
          <w:rFonts w:ascii="Times New Roman" w:hAnsi="Times New Roman"/>
          <w:b/>
          <w:sz w:val="24"/>
          <w:szCs w:val="24"/>
        </w:rPr>
        <w:t>I Z J A V U   O   N E K A Ž NJ A V A N J U</w:t>
      </w:r>
    </w:p>
    <w:p w:rsidR="00ED4CC0" w:rsidRPr="0068181D" w:rsidRDefault="00ED4CC0" w:rsidP="002B7F05">
      <w:pPr>
        <w:spacing w:line="276" w:lineRule="auto"/>
        <w:rPr>
          <w:rFonts w:ascii="Times New Roman" w:hAnsi="Times New Roman"/>
          <w:sz w:val="24"/>
          <w:szCs w:val="24"/>
        </w:rPr>
      </w:pPr>
      <w:r w:rsidRPr="0068181D">
        <w:rPr>
          <w:rFonts w:ascii="Times New Roman" w:hAnsi="Times New Roman"/>
          <w:sz w:val="24"/>
          <w:szCs w:val="24"/>
        </w:rPr>
        <w:t>kojom ja ___</w:t>
      </w:r>
      <w:r w:rsidR="002D01CD" w:rsidRPr="0068181D">
        <w:rPr>
          <w:rFonts w:ascii="Times New Roman" w:hAnsi="Times New Roman"/>
          <w:sz w:val="24"/>
          <w:szCs w:val="24"/>
        </w:rPr>
        <w:t>____________________________ iz _____________</w:t>
      </w:r>
      <w:r w:rsidRPr="0068181D">
        <w:rPr>
          <w:rFonts w:ascii="Times New Roman" w:hAnsi="Times New Roman"/>
          <w:sz w:val="24"/>
          <w:szCs w:val="24"/>
        </w:rPr>
        <w:t>_____________________</w:t>
      </w:r>
    </w:p>
    <w:p w:rsidR="00ED4CC0" w:rsidRPr="0068181D" w:rsidRDefault="00ED4CC0" w:rsidP="002B7F05">
      <w:pPr>
        <w:spacing w:line="276" w:lineRule="auto"/>
        <w:ind w:left="1416" w:firstLine="708"/>
        <w:rPr>
          <w:rFonts w:ascii="Times New Roman" w:hAnsi="Times New Roman"/>
          <w:i/>
          <w:sz w:val="24"/>
          <w:szCs w:val="24"/>
        </w:rPr>
      </w:pPr>
      <w:r w:rsidRPr="0068181D">
        <w:rPr>
          <w:rFonts w:ascii="Times New Roman" w:hAnsi="Times New Roman"/>
          <w:i/>
          <w:sz w:val="24"/>
          <w:szCs w:val="24"/>
        </w:rPr>
        <w:t xml:space="preserve">(ime i prezime) </w:t>
      </w:r>
      <w:r w:rsidRPr="0068181D">
        <w:rPr>
          <w:rFonts w:ascii="Times New Roman" w:hAnsi="Times New Roman"/>
          <w:i/>
          <w:sz w:val="24"/>
          <w:szCs w:val="24"/>
        </w:rPr>
        <w:tab/>
      </w:r>
      <w:r w:rsidRPr="0068181D">
        <w:rPr>
          <w:rFonts w:ascii="Times New Roman" w:hAnsi="Times New Roman"/>
          <w:i/>
          <w:sz w:val="24"/>
          <w:szCs w:val="24"/>
        </w:rPr>
        <w:tab/>
      </w:r>
      <w:r w:rsidRPr="0068181D">
        <w:rPr>
          <w:rFonts w:ascii="Times New Roman" w:hAnsi="Times New Roman"/>
          <w:i/>
          <w:sz w:val="24"/>
          <w:szCs w:val="24"/>
        </w:rPr>
        <w:tab/>
      </w:r>
      <w:r w:rsidRPr="0068181D">
        <w:rPr>
          <w:rFonts w:ascii="Times New Roman" w:hAnsi="Times New Roman"/>
          <w:i/>
          <w:sz w:val="24"/>
          <w:szCs w:val="24"/>
        </w:rPr>
        <w:tab/>
      </w:r>
      <w:r w:rsidRPr="0068181D">
        <w:rPr>
          <w:rFonts w:ascii="Times New Roman" w:hAnsi="Times New Roman"/>
          <w:i/>
          <w:sz w:val="24"/>
          <w:szCs w:val="24"/>
        </w:rPr>
        <w:tab/>
        <w:t>(adresa stanovanja)</w:t>
      </w:r>
    </w:p>
    <w:p w:rsidR="00ED4CC0" w:rsidRPr="0068181D" w:rsidRDefault="00ED4CC0" w:rsidP="002B7F05">
      <w:pPr>
        <w:spacing w:line="276" w:lineRule="auto"/>
        <w:rPr>
          <w:rFonts w:ascii="Times New Roman" w:hAnsi="Times New Roman"/>
          <w:sz w:val="24"/>
          <w:szCs w:val="24"/>
        </w:rPr>
      </w:pPr>
      <w:r w:rsidRPr="0068181D">
        <w:rPr>
          <w:rFonts w:ascii="Times New Roman" w:hAnsi="Times New Roman"/>
          <w:sz w:val="24"/>
          <w:szCs w:val="24"/>
        </w:rPr>
        <w:t>vrsta i broj identifikacijskog dokumenta_________________________________________ izdane od__________________________________________________________,</w:t>
      </w:r>
    </w:p>
    <w:p w:rsidR="00ED4CC0" w:rsidRPr="0068181D" w:rsidRDefault="00ED4CC0" w:rsidP="002B7F05">
      <w:pPr>
        <w:spacing w:line="276" w:lineRule="auto"/>
        <w:jc w:val="both"/>
        <w:rPr>
          <w:rFonts w:ascii="Times New Roman" w:hAnsi="Times New Roman"/>
          <w:sz w:val="24"/>
          <w:szCs w:val="24"/>
        </w:rPr>
      </w:pPr>
      <w:r w:rsidRPr="0068181D">
        <w:rPr>
          <w:rFonts w:ascii="Times New Roman" w:hAnsi="Times New Roman"/>
          <w:sz w:val="24"/>
          <w:szCs w:val="24"/>
        </w:rPr>
        <w:t xml:space="preserve">Izjavljujem </w:t>
      </w:r>
      <w:r w:rsidRPr="0068181D">
        <w:rPr>
          <w:rFonts w:ascii="Times New Roman" w:hAnsi="Times New Roman"/>
          <w:b/>
          <w:sz w:val="24"/>
          <w:szCs w:val="24"/>
        </w:rPr>
        <w:t>da nisam</w:t>
      </w:r>
      <w:r w:rsidRPr="0068181D">
        <w:rPr>
          <w:rFonts w:ascii="Times New Roman" w:hAnsi="Times New Roman"/>
          <w:sz w:val="24"/>
          <w:szCs w:val="24"/>
        </w:rPr>
        <w:t xml:space="preserve"> pravomoćnom presudom osuđen za:</w:t>
      </w:r>
    </w:p>
    <w:p w:rsidR="00ED4CC0" w:rsidRPr="0068181D" w:rsidRDefault="00ED4CC0" w:rsidP="004D3AE9">
      <w:pPr>
        <w:pStyle w:val="ListParagraph"/>
        <w:numPr>
          <w:ilvl w:val="0"/>
          <w:numId w:val="27"/>
        </w:numPr>
        <w:spacing w:before="120" w:line="276" w:lineRule="auto"/>
        <w:jc w:val="both"/>
        <w:rPr>
          <w:rFonts w:ascii="Times New Roman" w:hAnsi="Times New Roman"/>
          <w:b/>
          <w:sz w:val="24"/>
          <w:szCs w:val="24"/>
        </w:rPr>
      </w:pPr>
      <w:r w:rsidRPr="0068181D">
        <w:rPr>
          <w:rFonts w:ascii="Times New Roman" w:hAnsi="Times New Roman"/>
          <w:b/>
          <w:sz w:val="24"/>
          <w:szCs w:val="24"/>
        </w:rPr>
        <w:t>sudjelovanje u zločinačkoj organizaciji, na temelju:</w:t>
      </w:r>
    </w:p>
    <w:p w:rsidR="00ED4CC0" w:rsidRPr="0068181D" w:rsidRDefault="00ED4CC0" w:rsidP="004D3AE9">
      <w:pPr>
        <w:pStyle w:val="ListParagraph"/>
        <w:numPr>
          <w:ilvl w:val="0"/>
          <w:numId w:val="25"/>
        </w:numPr>
        <w:spacing w:before="120" w:line="276" w:lineRule="auto"/>
        <w:jc w:val="both"/>
        <w:rPr>
          <w:rFonts w:ascii="Times New Roman" w:hAnsi="Times New Roman"/>
          <w:sz w:val="24"/>
          <w:szCs w:val="24"/>
        </w:rPr>
      </w:pPr>
      <w:r w:rsidRPr="0068181D">
        <w:rPr>
          <w:rFonts w:ascii="Times New Roman" w:hAnsi="Times New Roman"/>
          <w:sz w:val="24"/>
          <w:szCs w:val="24"/>
        </w:rPr>
        <w:t>članka 328. (zločinačko udruženje) i članka 329. (počinjenje kaznenog djela u sastavu zločinačkog udruženja) Kaznenog zakona i</w:t>
      </w:r>
    </w:p>
    <w:p w:rsidR="00ED4CC0" w:rsidRPr="0068181D" w:rsidRDefault="00ED4CC0" w:rsidP="004D3AE9">
      <w:pPr>
        <w:pStyle w:val="ListParagraph"/>
        <w:numPr>
          <w:ilvl w:val="0"/>
          <w:numId w:val="25"/>
        </w:numPr>
        <w:spacing w:before="120" w:line="276" w:lineRule="auto"/>
        <w:jc w:val="both"/>
        <w:rPr>
          <w:rFonts w:ascii="Times New Roman" w:hAnsi="Times New Roman"/>
          <w:sz w:val="24"/>
          <w:szCs w:val="24"/>
        </w:rPr>
      </w:pPr>
      <w:r w:rsidRPr="0068181D">
        <w:rPr>
          <w:rFonts w:ascii="Times New Roman" w:hAnsi="Times New Roman"/>
          <w:sz w:val="24"/>
          <w:szCs w:val="24"/>
        </w:rPr>
        <w:t>članka 333. (udruživanje za počinjenje kaznenih djela), iz Kaznenog zakona (»Narodne novine«, br. 110/97., 27/98., 50/00., 129/00., 51/01., 111/03., 190/03., 105/04., 84/05., 71/06., 110/07., 152/08., 57/11., 77/11. i 143/12.);</w:t>
      </w:r>
    </w:p>
    <w:p w:rsidR="00ED4CC0" w:rsidRPr="0068181D" w:rsidRDefault="00ED4CC0" w:rsidP="004D3AE9">
      <w:pPr>
        <w:pStyle w:val="ListParagraph"/>
        <w:numPr>
          <w:ilvl w:val="0"/>
          <w:numId w:val="27"/>
        </w:numPr>
        <w:spacing w:before="120" w:line="276" w:lineRule="auto"/>
        <w:jc w:val="both"/>
        <w:rPr>
          <w:rFonts w:ascii="Times New Roman" w:hAnsi="Times New Roman"/>
          <w:b/>
          <w:sz w:val="24"/>
          <w:szCs w:val="24"/>
        </w:rPr>
      </w:pPr>
      <w:r w:rsidRPr="0068181D">
        <w:rPr>
          <w:rFonts w:ascii="Times New Roman" w:hAnsi="Times New Roman"/>
          <w:b/>
          <w:sz w:val="24"/>
          <w:szCs w:val="24"/>
        </w:rPr>
        <w:t>korupciju, na temelju:</w:t>
      </w:r>
    </w:p>
    <w:p w:rsidR="00ED4CC0" w:rsidRPr="0068181D" w:rsidRDefault="00ED4CC0" w:rsidP="004D3AE9">
      <w:pPr>
        <w:pStyle w:val="ListParagraph"/>
        <w:numPr>
          <w:ilvl w:val="0"/>
          <w:numId w:val="25"/>
        </w:numPr>
        <w:spacing w:before="120" w:line="276" w:lineRule="auto"/>
        <w:jc w:val="both"/>
        <w:rPr>
          <w:rFonts w:ascii="Times New Roman" w:hAnsi="Times New Roman"/>
          <w:sz w:val="24"/>
          <w:szCs w:val="24"/>
        </w:rPr>
      </w:pPr>
      <w:r w:rsidRPr="0068181D">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ED4CC0" w:rsidRPr="0068181D" w:rsidRDefault="00ED4CC0" w:rsidP="004D3AE9">
      <w:pPr>
        <w:pStyle w:val="ListParagraph"/>
        <w:numPr>
          <w:ilvl w:val="0"/>
          <w:numId w:val="25"/>
        </w:numPr>
        <w:spacing w:before="120" w:line="276" w:lineRule="auto"/>
        <w:jc w:val="both"/>
        <w:rPr>
          <w:rFonts w:ascii="Times New Roman" w:hAnsi="Times New Roman"/>
          <w:sz w:val="24"/>
          <w:szCs w:val="24"/>
        </w:rPr>
      </w:pPr>
      <w:r w:rsidRPr="0068181D">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ED4CC0" w:rsidRPr="0068181D" w:rsidRDefault="00ED4CC0" w:rsidP="004D3AE9">
      <w:pPr>
        <w:pStyle w:val="ListParagraph"/>
        <w:numPr>
          <w:ilvl w:val="0"/>
          <w:numId w:val="27"/>
        </w:numPr>
        <w:spacing w:before="120" w:line="276" w:lineRule="auto"/>
        <w:jc w:val="both"/>
        <w:rPr>
          <w:rFonts w:ascii="Times New Roman" w:hAnsi="Times New Roman"/>
          <w:b/>
          <w:sz w:val="24"/>
          <w:szCs w:val="24"/>
        </w:rPr>
      </w:pPr>
      <w:r w:rsidRPr="0068181D">
        <w:rPr>
          <w:rFonts w:ascii="Times New Roman" w:hAnsi="Times New Roman"/>
          <w:b/>
          <w:sz w:val="24"/>
          <w:szCs w:val="24"/>
        </w:rPr>
        <w:t>prijevaru, na temelju:</w:t>
      </w:r>
    </w:p>
    <w:p w:rsidR="00ED4CC0" w:rsidRPr="0068181D" w:rsidRDefault="00ED4CC0" w:rsidP="004D3AE9">
      <w:pPr>
        <w:pStyle w:val="ListParagraph"/>
        <w:numPr>
          <w:ilvl w:val="0"/>
          <w:numId w:val="25"/>
        </w:numPr>
        <w:spacing w:before="120" w:line="276" w:lineRule="auto"/>
        <w:jc w:val="both"/>
        <w:rPr>
          <w:rFonts w:ascii="Times New Roman" w:hAnsi="Times New Roman"/>
          <w:sz w:val="24"/>
          <w:szCs w:val="24"/>
        </w:rPr>
      </w:pPr>
      <w:r w:rsidRPr="0068181D">
        <w:rPr>
          <w:rFonts w:ascii="Times New Roman" w:hAnsi="Times New Roman"/>
          <w:sz w:val="24"/>
          <w:szCs w:val="24"/>
        </w:rPr>
        <w:t>članka 236. (prijevara), članka 247. (prijevara u gospodarskom poslovanju), članka 256. (utaja poreza ili carine) i članka 258. (subvencijska prijevara) Kaznenog zakona i</w:t>
      </w:r>
    </w:p>
    <w:p w:rsidR="00ED4CC0" w:rsidRPr="0068181D" w:rsidRDefault="00ED4CC0" w:rsidP="004D3AE9">
      <w:pPr>
        <w:pStyle w:val="ListParagraph"/>
        <w:numPr>
          <w:ilvl w:val="0"/>
          <w:numId w:val="25"/>
        </w:numPr>
        <w:spacing w:before="120" w:line="276" w:lineRule="auto"/>
        <w:jc w:val="both"/>
        <w:rPr>
          <w:rFonts w:ascii="Times New Roman" w:hAnsi="Times New Roman"/>
          <w:sz w:val="24"/>
          <w:szCs w:val="24"/>
        </w:rPr>
      </w:pPr>
      <w:r w:rsidRPr="0068181D">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rsidR="00ED4CC0" w:rsidRPr="0068181D" w:rsidRDefault="00ED4CC0" w:rsidP="002B7F05">
      <w:pPr>
        <w:pStyle w:val="ListParagraph"/>
        <w:spacing w:before="120" w:line="276" w:lineRule="auto"/>
        <w:jc w:val="both"/>
        <w:rPr>
          <w:rFonts w:ascii="Times New Roman" w:hAnsi="Times New Roman"/>
          <w:sz w:val="24"/>
          <w:szCs w:val="24"/>
        </w:rPr>
      </w:pPr>
    </w:p>
    <w:p w:rsidR="00ED4CC0" w:rsidRPr="0068181D" w:rsidRDefault="00ED4CC0" w:rsidP="004D3AE9">
      <w:pPr>
        <w:pStyle w:val="ListParagraph"/>
        <w:numPr>
          <w:ilvl w:val="0"/>
          <w:numId w:val="27"/>
        </w:numPr>
        <w:spacing w:before="120" w:line="276" w:lineRule="auto"/>
        <w:jc w:val="both"/>
        <w:rPr>
          <w:rFonts w:ascii="Times New Roman" w:hAnsi="Times New Roman"/>
          <w:b/>
          <w:sz w:val="24"/>
          <w:szCs w:val="24"/>
        </w:rPr>
      </w:pPr>
      <w:r w:rsidRPr="0068181D">
        <w:rPr>
          <w:rFonts w:ascii="Times New Roman" w:hAnsi="Times New Roman"/>
          <w:b/>
          <w:sz w:val="24"/>
          <w:szCs w:val="24"/>
        </w:rPr>
        <w:lastRenderedPageBreak/>
        <w:t>terorizam ili kaznena djela povezana s terorističkim aktivnostima, na temelju:</w:t>
      </w:r>
    </w:p>
    <w:p w:rsidR="00ED4CC0" w:rsidRPr="0068181D" w:rsidRDefault="00ED4CC0" w:rsidP="004D3AE9">
      <w:pPr>
        <w:pStyle w:val="ListParagraph"/>
        <w:numPr>
          <w:ilvl w:val="0"/>
          <w:numId w:val="25"/>
        </w:numPr>
        <w:spacing w:before="120" w:line="276" w:lineRule="auto"/>
        <w:jc w:val="both"/>
        <w:rPr>
          <w:rFonts w:ascii="Times New Roman" w:hAnsi="Times New Roman"/>
          <w:sz w:val="24"/>
          <w:szCs w:val="24"/>
        </w:rPr>
      </w:pPr>
      <w:r w:rsidRPr="0068181D">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rsidR="00ED4CC0" w:rsidRPr="0068181D" w:rsidRDefault="00ED4CC0" w:rsidP="004D3AE9">
      <w:pPr>
        <w:pStyle w:val="ListParagraph"/>
        <w:numPr>
          <w:ilvl w:val="0"/>
          <w:numId w:val="25"/>
        </w:numPr>
        <w:spacing w:before="120" w:line="276" w:lineRule="auto"/>
        <w:jc w:val="both"/>
        <w:rPr>
          <w:rFonts w:ascii="Times New Roman" w:hAnsi="Times New Roman"/>
          <w:sz w:val="24"/>
          <w:szCs w:val="24"/>
        </w:rPr>
      </w:pPr>
      <w:r w:rsidRPr="0068181D">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rsidR="00ED4CC0" w:rsidRPr="0068181D" w:rsidRDefault="00ED4CC0" w:rsidP="004D3AE9">
      <w:pPr>
        <w:pStyle w:val="ListParagraph"/>
        <w:numPr>
          <w:ilvl w:val="0"/>
          <w:numId w:val="27"/>
        </w:numPr>
        <w:spacing w:before="120" w:line="276" w:lineRule="auto"/>
        <w:jc w:val="both"/>
        <w:rPr>
          <w:rFonts w:ascii="Times New Roman" w:hAnsi="Times New Roman"/>
          <w:b/>
          <w:sz w:val="24"/>
          <w:szCs w:val="24"/>
        </w:rPr>
      </w:pPr>
      <w:r w:rsidRPr="0068181D">
        <w:rPr>
          <w:rFonts w:ascii="Times New Roman" w:hAnsi="Times New Roman"/>
          <w:b/>
          <w:sz w:val="24"/>
          <w:szCs w:val="24"/>
        </w:rPr>
        <w:t>pranje novca ili financiranje terorizma, na temelju:</w:t>
      </w:r>
    </w:p>
    <w:p w:rsidR="00ED4CC0" w:rsidRPr="0068181D" w:rsidRDefault="00ED4CC0" w:rsidP="004D3AE9">
      <w:pPr>
        <w:pStyle w:val="ListParagraph"/>
        <w:numPr>
          <w:ilvl w:val="0"/>
          <w:numId w:val="25"/>
        </w:numPr>
        <w:spacing w:before="120" w:line="276" w:lineRule="auto"/>
        <w:jc w:val="both"/>
        <w:rPr>
          <w:rFonts w:ascii="Times New Roman" w:hAnsi="Times New Roman"/>
          <w:sz w:val="24"/>
          <w:szCs w:val="24"/>
        </w:rPr>
      </w:pPr>
      <w:r w:rsidRPr="0068181D">
        <w:rPr>
          <w:rFonts w:ascii="Times New Roman" w:hAnsi="Times New Roman"/>
          <w:sz w:val="24"/>
          <w:szCs w:val="24"/>
        </w:rPr>
        <w:t>članka 98. (financiranje terorizma) i članka 265. (pranje novca) Kaznenog zakona i</w:t>
      </w:r>
    </w:p>
    <w:p w:rsidR="00ED4CC0" w:rsidRPr="0068181D" w:rsidRDefault="00ED4CC0" w:rsidP="004D3AE9">
      <w:pPr>
        <w:pStyle w:val="ListParagraph"/>
        <w:numPr>
          <w:ilvl w:val="0"/>
          <w:numId w:val="25"/>
        </w:numPr>
        <w:spacing w:before="120" w:line="276" w:lineRule="auto"/>
        <w:jc w:val="both"/>
        <w:rPr>
          <w:rFonts w:ascii="Times New Roman" w:hAnsi="Times New Roman"/>
          <w:sz w:val="24"/>
          <w:szCs w:val="24"/>
        </w:rPr>
      </w:pPr>
      <w:r w:rsidRPr="0068181D">
        <w:rPr>
          <w:rFonts w:ascii="Times New Roman" w:hAnsi="Times New Roman"/>
          <w:sz w:val="24"/>
          <w:szCs w:val="24"/>
        </w:rPr>
        <w:t>članka 279. (pranje novca) iz Kaznenog zakona (»Narodne novine«, br. 110/97., 27/98., 50/00., 129/00., 51/01., 111/03., 190/03., 105/04., 84/05., 71/06., 110/07., 152/08., 57/11., 77/11. i 143/12.)</w:t>
      </w:r>
    </w:p>
    <w:p w:rsidR="00ED4CC0" w:rsidRPr="0068181D" w:rsidRDefault="00ED4CC0" w:rsidP="004D3AE9">
      <w:pPr>
        <w:pStyle w:val="ListParagraph"/>
        <w:numPr>
          <w:ilvl w:val="0"/>
          <w:numId w:val="27"/>
        </w:numPr>
        <w:spacing w:before="120" w:line="276" w:lineRule="auto"/>
        <w:jc w:val="both"/>
        <w:rPr>
          <w:rFonts w:ascii="Times New Roman" w:hAnsi="Times New Roman"/>
          <w:b/>
          <w:sz w:val="24"/>
          <w:szCs w:val="24"/>
        </w:rPr>
      </w:pPr>
      <w:r w:rsidRPr="0068181D">
        <w:rPr>
          <w:rFonts w:ascii="Times New Roman" w:hAnsi="Times New Roman"/>
          <w:b/>
          <w:sz w:val="24"/>
          <w:szCs w:val="24"/>
        </w:rPr>
        <w:t>dječji rad ili druge oblike trgovanja ljudima, na temelju:</w:t>
      </w:r>
    </w:p>
    <w:p w:rsidR="00ED4CC0" w:rsidRPr="0068181D" w:rsidRDefault="00ED4CC0" w:rsidP="004D3AE9">
      <w:pPr>
        <w:pStyle w:val="ListParagraph"/>
        <w:numPr>
          <w:ilvl w:val="0"/>
          <w:numId w:val="25"/>
        </w:numPr>
        <w:spacing w:before="120" w:line="276" w:lineRule="auto"/>
        <w:jc w:val="both"/>
        <w:rPr>
          <w:rFonts w:ascii="Times New Roman" w:hAnsi="Times New Roman"/>
          <w:sz w:val="24"/>
          <w:szCs w:val="24"/>
        </w:rPr>
      </w:pPr>
      <w:r w:rsidRPr="0068181D">
        <w:rPr>
          <w:rFonts w:ascii="Times New Roman" w:hAnsi="Times New Roman"/>
          <w:sz w:val="24"/>
          <w:szCs w:val="24"/>
        </w:rPr>
        <w:t>članka 106. (trgovanje ljudima) Kaznenog zakona</w:t>
      </w:r>
    </w:p>
    <w:p w:rsidR="00ED4CC0" w:rsidRPr="0068181D" w:rsidRDefault="00ED4CC0" w:rsidP="004D3AE9">
      <w:pPr>
        <w:pStyle w:val="ListParagraph"/>
        <w:numPr>
          <w:ilvl w:val="0"/>
          <w:numId w:val="25"/>
        </w:numPr>
        <w:spacing w:before="120" w:line="276" w:lineRule="auto"/>
        <w:jc w:val="both"/>
        <w:rPr>
          <w:rFonts w:ascii="Times New Roman" w:hAnsi="Times New Roman"/>
          <w:sz w:val="24"/>
          <w:szCs w:val="24"/>
        </w:rPr>
      </w:pPr>
      <w:r w:rsidRPr="0068181D">
        <w:rPr>
          <w:rFonts w:ascii="Times New Roman" w:hAnsi="Times New Roman"/>
          <w:sz w:val="24"/>
          <w:szCs w:val="24"/>
        </w:rPr>
        <w:t>članka 175. (trgovanje ljudima i ropstvo) iz Kaznenog zakona (»Narodne novine«, br. 110/97., 27/98., 50/00., 129/00., 51/01., 111/03., 190/03., 105/04., 84/05., 71/06., 110/07., 152/08., 57/11., 77/11. i 143/12.),</w:t>
      </w:r>
    </w:p>
    <w:p w:rsidR="00ED4CC0" w:rsidRPr="0068181D" w:rsidRDefault="00ED4CC0" w:rsidP="002B7F05">
      <w:pPr>
        <w:pStyle w:val="ListParagraph"/>
        <w:spacing w:before="120" w:line="276" w:lineRule="auto"/>
        <w:jc w:val="both"/>
        <w:rPr>
          <w:rFonts w:ascii="Times New Roman" w:hAnsi="Times New Roman"/>
          <w:sz w:val="24"/>
          <w:szCs w:val="24"/>
        </w:rPr>
      </w:pPr>
    </w:p>
    <w:p w:rsidR="00ED4CC0" w:rsidRPr="0068181D" w:rsidRDefault="00ED4CC0" w:rsidP="002B7F05">
      <w:pPr>
        <w:spacing w:line="276" w:lineRule="auto"/>
        <w:jc w:val="both"/>
        <w:rPr>
          <w:rFonts w:ascii="Times New Roman" w:hAnsi="Times New Roman"/>
          <w:sz w:val="24"/>
          <w:szCs w:val="24"/>
        </w:rPr>
      </w:pPr>
      <w:r w:rsidRPr="0068181D">
        <w:rPr>
          <w:rFonts w:ascii="Times New Roman" w:hAnsi="Times New Roman"/>
          <w:sz w:val="24"/>
          <w:szCs w:val="24"/>
        </w:rPr>
        <w:t xml:space="preserve">kao ni za odgovarajuća kaznena djela koja, prema nacionalnim propisima države </w:t>
      </w:r>
      <w:proofErr w:type="spellStart"/>
      <w:r w:rsidRPr="0068181D">
        <w:rPr>
          <w:rFonts w:ascii="Times New Roman" w:hAnsi="Times New Roman"/>
          <w:sz w:val="24"/>
          <w:szCs w:val="24"/>
        </w:rPr>
        <w:t>države</w:t>
      </w:r>
      <w:proofErr w:type="spellEnd"/>
      <w:r w:rsidRPr="0068181D">
        <w:rPr>
          <w:rFonts w:ascii="Times New Roman" w:hAnsi="Times New Roman"/>
          <w:sz w:val="24"/>
          <w:szCs w:val="24"/>
        </w:rPr>
        <w:t xml:space="preserve"> čiji sam državljanin, sukladno članku 57. stavku 1. </w:t>
      </w:r>
      <w:proofErr w:type="spellStart"/>
      <w:r w:rsidRPr="0068181D">
        <w:rPr>
          <w:rFonts w:ascii="Times New Roman" w:hAnsi="Times New Roman"/>
          <w:sz w:val="24"/>
          <w:szCs w:val="24"/>
        </w:rPr>
        <w:t>toč</w:t>
      </w:r>
      <w:proofErr w:type="spellEnd"/>
      <w:r w:rsidRPr="0068181D">
        <w:rPr>
          <w:rFonts w:ascii="Times New Roman" w:hAnsi="Times New Roman"/>
          <w:sz w:val="24"/>
          <w:szCs w:val="24"/>
        </w:rPr>
        <w:t>. od (a) do (f) Direktive 2014/24/EU.</w:t>
      </w:r>
    </w:p>
    <w:p w:rsidR="00ED4CC0" w:rsidRPr="0068181D" w:rsidRDefault="00ED4CC0" w:rsidP="002B7F05">
      <w:pPr>
        <w:spacing w:line="276" w:lineRule="auto"/>
        <w:jc w:val="both"/>
        <w:rPr>
          <w:rFonts w:ascii="Times New Roman" w:hAnsi="Times New Roman"/>
          <w:sz w:val="24"/>
          <w:szCs w:val="24"/>
          <w:u w:val="single"/>
        </w:rPr>
      </w:pPr>
      <w:r w:rsidRPr="0068181D">
        <w:rPr>
          <w:rFonts w:ascii="Times New Roman" w:hAnsi="Times New Roman"/>
          <w:b/>
          <w:sz w:val="24"/>
          <w:szCs w:val="24"/>
        </w:rPr>
        <w:t>NAPOMENA:</w:t>
      </w:r>
      <w:r w:rsidRPr="0068181D">
        <w:rPr>
          <w:rFonts w:ascii="Times New Roman" w:hAnsi="Times New Roman"/>
          <w:sz w:val="24"/>
          <w:szCs w:val="24"/>
        </w:rPr>
        <w:t xml:space="preserve"> Davatelj ove Izjave, ovom Izjavom kao ažuriranim popratnim dokumentom dokazuje da podaci koji su sadržani u dokumentu odgovaraju činjeničnom stanju u trenutku dostave naručitelju te dokazuju ono što je gospodarski subjekt naveo u ESPD-u. </w:t>
      </w:r>
    </w:p>
    <w:p w:rsidR="002D01CD" w:rsidRPr="0068181D" w:rsidRDefault="002D01CD" w:rsidP="002B7F05">
      <w:pPr>
        <w:spacing w:line="276" w:lineRule="auto"/>
        <w:ind w:left="3540" w:right="334" w:firstLine="4"/>
        <w:rPr>
          <w:rFonts w:ascii="Times New Roman" w:hAnsi="Times New Roman"/>
          <w:sz w:val="24"/>
          <w:szCs w:val="24"/>
        </w:rPr>
      </w:pPr>
    </w:p>
    <w:p w:rsidR="00ED4CC0" w:rsidRPr="0068181D" w:rsidRDefault="00ED4CC0" w:rsidP="002B7F05">
      <w:pPr>
        <w:spacing w:line="276" w:lineRule="auto"/>
        <w:ind w:left="3540" w:right="334" w:firstLine="4"/>
        <w:rPr>
          <w:rFonts w:ascii="Times New Roman" w:hAnsi="Times New Roman"/>
          <w:sz w:val="24"/>
          <w:szCs w:val="24"/>
        </w:rPr>
      </w:pPr>
      <w:r w:rsidRPr="0068181D">
        <w:rPr>
          <w:rFonts w:ascii="Times New Roman" w:hAnsi="Times New Roman"/>
          <w:sz w:val="24"/>
          <w:szCs w:val="24"/>
        </w:rPr>
        <w:t>_____________</w:t>
      </w:r>
      <w:r w:rsidR="002D01CD" w:rsidRPr="0068181D">
        <w:rPr>
          <w:rFonts w:ascii="Times New Roman" w:hAnsi="Times New Roman"/>
          <w:sz w:val="24"/>
          <w:szCs w:val="24"/>
        </w:rPr>
        <w:t>______________________________</w:t>
      </w:r>
    </w:p>
    <w:p w:rsidR="00ED4CC0" w:rsidRPr="0068181D" w:rsidRDefault="00ED4CC0" w:rsidP="002B7F05">
      <w:pPr>
        <w:spacing w:line="276" w:lineRule="auto"/>
        <w:ind w:left="3686"/>
        <w:rPr>
          <w:rFonts w:ascii="Times New Roman" w:hAnsi="Times New Roman"/>
          <w:sz w:val="24"/>
          <w:szCs w:val="24"/>
        </w:rPr>
      </w:pPr>
      <w:r w:rsidRPr="0068181D">
        <w:rPr>
          <w:rFonts w:ascii="Times New Roman" w:hAnsi="Times New Roman"/>
          <w:sz w:val="24"/>
          <w:szCs w:val="24"/>
        </w:rPr>
        <w:t>(ime i prezime osobe iz članka 251. stavak 1.točka 2.)</w:t>
      </w:r>
    </w:p>
    <w:p w:rsidR="002D01CD" w:rsidRPr="0068181D" w:rsidRDefault="002D01CD" w:rsidP="002B7F05">
      <w:pPr>
        <w:spacing w:line="276" w:lineRule="auto"/>
        <w:ind w:left="3540" w:firstLine="4"/>
        <w:rPr>
          <w:rFonts w:ascii="Times New Roman" w:hAnsi="Times New Roman"/>
          <w:sz w:val="24"/>
          <w:szCs w:val="24"/>
        </w:rPr>
      </w:pPr>
    </w:p>
    <w:p w:rsidR="00ED4CC0" w:rsidRPr="0068181D" w:rsidRDefault="00ED4CC0" w:rsidP="002B7F05">
      <w:pPr>
        <w:spacing w:line="276" w:lineRule="auto"/>
        <w:ind w:left="3540" w:firstLine="4"/>
        <w:rPr>
          <w:rFonts w:ascii="Times New Roman" w:hAnsi="Times New Roman"/>
          <w:sz w:val="24"/>
          <w:szCs w:val="24"/>
        </w:rPr>
      </w:pPr>
      <w:r w:rsidRPr="0068181D">
        <w:rPr>
          <w:rFonts w:ascii="Times New Roman" w:hAnsi="Times New Roman"/>
          <w:sz w:val="24"/>
          <w:szCs w:val="24"/>
        </w:rPr>
        <w:t>______________________________________________</w:t>
      </w:r>
    </w:p>
    <w:p w:rsidR="00ED4CC0" w:rsidRPr="0068181D" w:rsidRDefault="00ED4CC0" w:rsidP="002B7F05">
      <w:pPr>
        <w:spacing w:line="276" w:lineRule="auto"/>
        <w:ind w:left="4248" w:hanging="279"/>
        <w:rPr>
          <w:rFonts w:ascii="Times New Roman" w:hAnsi="Times New Roman"/>
          <w:sz w:val="24"/>
          <w:szCs w:val="24"/>
        </w:rPr>
      </w:pPr>
      <w:r w:rsidRPr="0068181D">
        <w:rPr>
          <w:rFonts w:ascii="Times New Roman" w:hAnsi="Times New Roman"/>
          <w:sz w:val="24"/>
          <w:szCs w:val="24"/>
        </w:rPr>
        <w:t>(potpis osobe iz članka 251. stavak 1.točka 2.)</w:t>
      </w:r>
    </w:p>
    <w:p w:rsidR="00ED4CC0" w:rsidRPr="0068181D" w:rsidRDefault="00ED4CC0" w:rsidP="002B7F05">
      <w:pPr>
        <w:spacing w:line="276" w:lineRule="auto"/>
        <w:rPr>
          <w:rFonts w:ascii="Times New Roman" w:hAnsi="Times New Roman"/>
          <w:sz w:val="24"/>
          <w:szCs w:val="24"/>
        </w:rPr>
      </w:pPr>
    </w:p>
    <w:p w:rsidR="00ED4CC0" w:rsidRPr="0068181D" w:rsidRDefault="00ED4CC0" w:rsidP="002B7F05">
      <w:pPr>
        <w:spacing w:line="276" w:lineRule="auto"/>
        <w:jc w:val="both"/>
        <w:rPr>
          <w:rFonts w:ascii="Times New Roman" w:hAnsi="Times New Roman"/>
          <w:sz w:val="24"/>
          <w:szCs w:val="24"/>
        </w:rPr>
      </w:pPr>
      <w:r w:rsidRPr="0068181D">
        <w:rPr>
          <w:rFonts w:ascii="Times New Roman" w:hAnsi="Times New Roman"/>
          <w:sz w:val="24"/>
          <w:szCs w:val="24"/>
        </w:rPr>
        <w:t xml:space="preserve">Ovaj obrazac potpisuje osoba koja je član upravnog, upravljačkog ili nadzornog tijela ili koje imaju ovlasti zastupanja, donošenja odluka ili nadzora toga gospodarskog subjekta, a koja nije državljanin Republike Hrvatske. Izjava o nekažnjavanju mora biti s ovjerenim potpisom kod nadležne sudske ili upravne vlasti, javnog bilježnika ili strukovnog ili trgovinskog tijela u državi poslovnog </w:t>
      </w:r>
      <w:proofErr w:type="spellStart"/>
      <w:r w:rsidRPr="0068181D">
        <w:rPr>
          <w:rFonts w:ascii="Times New Roman" w:hAnsi="Times New Roman"/>
          <w:sz w:val="24"/>
          <w:szCs w:val="24"/>
        </w:rPr>
        <w:t>nastana</w:t>
      </w:r>
      <w:proofErr w:type="spellEnd"/>
      <w:r w:rsidRPr="0068181D">
        <w:rPr>
          <w:rFonts w:ascii="Times New Roman" w:hAnsi="Times New Roman"/>
          <w:sz w:val="24"/>
          <w:szCs w:val="24"/>
        </w:rPr>
        <w:t xml:space="preserve"> gospodarskog subjekta, odnosno državi čiji je osoba državljanin. </w:t>
      </w:r>
    </w:p>
    <w:p w:rsidR="00ED4CC0" w:rsidRPr="0068181D" w:rsidRDefault="00ED4CC0" w:rsidP="002B7F05">
      <w:pPr>
        <w:spacing w:line="276" w:lineRule="auto"/>
        <w:jc w:val="both"/>
        <w:rPr>
          <w:rFonts w:ascii="Times New Roman" w:hAnsi="Times New Roman"/>
          <w:sz w:val="24"/>
          <w:szCs w:val="24"/>
        </w:rPr>
      </w:pPr>
    </w:p>
    <w:p w:rsidR="004315B4" w:rsidRPr="0068181D" w:rsidRDefault="00ED4CC0" w:rsidP="002B7F05">
      <w:pPr>
        <w:spacing w:line="276" w:lineRule="auto"/>
        <w:rPr>
          <w:rFonts w:ascii="Times New Roman" w:hAnsi="Times New Roman"/>
          <w:sz w:val="24"/>
          <w:szCs w:val="24"/>
        </w:rPr>
      </w:pPr>
      <w:r w:rsidRPr="0068181D">
        <w:rPr>
          <w:rFonts w:ascii="Times New Roman" w:hAnsi="Times New Roman"/>
          <w:sz w:val="24"/>
          <w:szCs w:val="24"/>
        </w:rPr>
        <w:br w:type="page"/>
      </w:r>
      <w:r w:rsidR="004315B4" w:rsidRPr="0068181D">
        <w:rPr>
          <w:rFonts w:ascii="Times New Roman" w:hAnsi="Times New Roman"/>
          <w:sz w:val="24"/>
          <w:szCs w:val="24"/>
        </w:rPr>
        <w:lastRenderedPageBreak/>
        <w:t xml:space="preserve">Obrazac </w:t>
      </w:r>
      <w:r w:rsidR="003768CE" w:rsidRPr="0068181D">
        <w:rPr>
          <w:rFonts w:ascii="Times New Roman" w:hAnsi="Times New Roman"/>
          <w:sz w:val="24"/>
          <w:szCs w:val="24"/>
        </w:rPr>
        <w:t>5</w:t>
      </w:r>
      <w:r w:rsidRPr="0068181D">
        <w:rPr>
          <w:rFonts w:ascii="Times New Roman" w:hAnsi="Times New Roman"/>
          <w:sz w:val="24"/>
          <w:szCs w:val="24"/>
        </w:rPr>
        <w:t>.</w:t>
      </w:r>
      <w:r w:rsidRPr="0068181D">
        <w:rPr>
          <w:rFonts w:ascii="Times New Roman" w:hAnsi="Times New Roman"/>
          <w:sz w:val="24"/>
          <w:szCs w:val="24"/>
        </w:rPr>
        <w:tab/>
      </w:r>
    </w:p>
    <w:p w:rsidR="00ED4CC0" w:rsidRPr="0068181D" w:rsidRDefault="00ED4CC0" w:rsidP="00FE287E">
      <w:pPr>
        <w:spacing w:line="276" w:lineRule="auto"/>
        <w:jc w:val="both"/>
        <w:rPr>
          <w:rFonts w:ascii="Times New Roman" w:hAnsi="Times New Roman"/>
          <w:sz w:val="24"/>
          <w:szCs w:val="24"/>
        </w:rPr>
      </w:pPr>
      <w:r w:rsidRPr="0068181D">
        <w:rPr>
          <w:rFonts w:ascii="Times New Roman" w:hAnsi="Times New Roman"/>
          <w:sz w:val="24"/>
          <w:szCs w:val="24"/>
        </w:rPr>
        <w:t>IZJAVA O NEPOSTOJANJU OKOLNOSTI IZ ČLANKA 254. STAVAK 1. TOČKA 2. – POSLOVNI NASTAN U HRVATSKOJ ILI U DRŽAVI POSLOVNOG NASTANA GOSPODARSKOG SUBJEKTA</w:t>
      </w:r>
    </w:p>
    <w:p w:rsidR="00ED4CC0" w:rsidRPr="0068181D" w:rsidRDefault="00ED4CC0" w:rsidP="002B7F05">
      <w:pPr>
        <w:spacing w:line="276" w:lineRule="auto"/>
        <w:ind w:right="-286"/>
        <w:jc w:val="both"/>
        <w:rPr>
          <w:rFonts w:ascii="Times New Roman" w:hAnsi="Times New Roman"/>
          <w:sz w:val="24"/>
          <w:szCs w:val="24"/>
        </w:rPr>
      </w:pPr>
      <w:r w:rsidRPr="0068181D">
        <w:rPr>
          <w:rFonts w:ascii="Times New Roman" w:hAnsi="Times New Roman"/>
          <w:sz w:val="24"/>
          <w:szCs w:val="24"/>
        </w:rPr>
        <w:t>Temeljem članka 254 stavka 1. točka 2. . i članka 265. stavka 2. Zakona o javnoj nabavi (Narodne novine, br. 120/2016), kao osoba ovlaštena po zakonu za zastupanje gospodarskog subjekta dajem sljedeću:</w:t>
      </w:r>
    </w:p>
    <w:p w:rsidR="00ED4CC0" w:rsidRPr="0068181D" w:rsidRDefault="00ED4CC0" w:rsidP="002B7F05">
      <w:pPr>
        <w:spacing w:line="276" w:lineRule="auto"/>
        <w:jc w:val="both"/>
        <w:rPr>
          <w:rFonts w:ascii="Times New Roman" w:hAnsi="Times New Roman"/>
          <w:i/>
          <w:sz w:val="24"/>
          <w:szCs w:val="24"/>
        </w:rPr>
      </w:pPr>
    </w:p>
    <w:p w:rsidR="00163CA7" w:rsidRPr="0068181D" w:rsidRDefault="00ED4CC0" w:rsidP="002B7F05">
      <w:pPr>
        <w:spacing w:line="276" w:lineRule="auto"/>
        <w:jc w:val="center"/>
        <w:rPr>
          <w:rFonts w:ascii="Times New Roman" w:hAnsi="Times New Roman"/>
          <w:b/>
          <w:sz w:val="24"/>
          <w:szCs w:val="24"/>
        </w:rPr>
      </w:pPr>
      <w:r w:rsidRPr="0068181D">
        <w:rPr>
          <w:rFonts w:ascii="Times New Roman" w:hAnsi="Times New Roman"/>
          <w:b/>
          <w:sz w:val="24"/>
          <w:szCs w:val="24"/>
        </w:rPr>
        <w:t xml:space="preserve">I Z J A V U   O   N E P O S T O J A NJ U   R A Z L O G A   Z A   I S K LJ U Č E NJ E  </w:t>
      </w:r>
    </w:p>
    <w:p w:rsidR="00ED4CC0" w:rsidRPr="0068181D" w:rsidRDefault="00ED4CC0" w:rsidP="002B7F05">
      <w:pPr>
        <w:spacing w:line="276" w:lineRule="auto"/>
        <w:jc w:val="center"/>
        <w:rPr>
          <w:rFonts w:ascii="Times New Roman" w:hAnsi="Times New Roman"/>
          <w:b/>
          <w:sz w:val="24"/>
          <w:szCs w:val="24"/>
        </w:rPr>
      </w:pPr>
      <w:r w:rsidRPr="0068181D">
        <w:rPr>
          <w:rFonts w:ascii="Times New Roman" w:hAnsi="Times New Roman"/>
          <w:b/>
          <w:sz w:val="24"/>
          <w:szCs w:val="24"/>
        </w:rPr>
        <w:t xml:space="preserve"> I Z   Č L A N K A   254.   S T A V A K   1.   T O Č K A   2.</w:t>
      </w:r>
    </w:p>
    <w:p w:rsidR="007E3FFF" w:rsidRPr="0068181D" w:rsidRDefault="007E3FFF" w:rsidP="002B7F05">
      <w:pPr>
        <w:spacing w:line="276" w:lineRule="auto"/>
        <w:jc w:val="center"/>
        <w:rPr>
          <w:rFonts w:ascii="Times New Roman" w:hAnsi="Times New Roman"/>
          <w:b/>
          <w:sz w:val="24"/>
          <w:szCs w:val="24"/>
        </w:rPr>
      </w:pPr>
    </w:p>
    <w:p w:rsidR="00ED4CC0" w:rsidRPr="0068181D" w:rsidRDefault="00ED4CC0" w:rsidP="002B7F05">
      <w:pPr>
        <w:spacing w:line="276" w:lineRule="auto"/>
        <w:rPr>
          <w:rFonts w:ascii="Times New Roman" w:hAnsi="Times New Roman"/>
          <w:sz w:val="24"/>
          <w:szCs w:val="24"/>
        </w:rPr>
      </w:pPr>
      <w:r w:rsidRPr="0068181D">
        <w:rPr>
          <w:rFonts w:ascii="Times New Roman" w:hAnsi="Times New Roman"/>
          <w:sz w:val="24"/>
          <w:szCs w:val="24"/>
        </w:rPr>
        <w:t>kojom ja ____</w:t>
      </w:r>
      <w:r w:rsidR="002D01CD" w:rsidRPr="0068181D">
        <w:rPr>
          <w:rFonts w:ascii="Times New Roman" w:hAnsi="Times New Roman"/>
          <w:sz w:val="24"/>
          <w:szCs w:val="24"/>
        </w:rPr>
        <w:t>___________________________ iz</w:t>
      </w:r>
      <w:r w:rsidRPr="0068181D">
        <w:rPr>
          <w:rFonts w:ascii="Times New Roman" w:hAnsi="Times New Roman"/>
          <w:sz w:val="24"/>
          <w:szCs w:val="24"/>
        </w:rPr>
        <w:t>___________________________________</w:t>
      </w:r>
    </w:p>
    <w:p w:rsidR="00ED4CC0" w:rsidRPr="0068181D" w:rsidRDefault="00ED4CC0" w:rsidP="002B7F05">
      <w:pPr>
        <w:spacing w:line="276" w:lineRule="auto"/>
        <w:ind w:left="1416" w:firstLine="708"/>
        <w:rPr>
          <w:rFonts w:ascii="Times New Roman" w:hAnsi="Times New Roman"/>
          <w:i/>
          <w:sz w:val="24"/>
          <w:szCs w:val="24"/>
        </w:rPr>
      </w:pPr>
      <w:r w:rsidRPr="0068181D">
        <w:rPr>
          <w:rFonts w:ascii="Times New Roman" w:hAnsi="Times New Roman"/>
          <w:i/>
          <w:sz w:val="24"/>
          <w:szCs w:val="24"/>
        </w:rPr>
        <w:t xml:space="preserve">(ime i prezime) </w:t>
      </w:r>
      <w:r w:rsidRPr="0068181D">
        <w:rPr>
          <w:rFonts w:ascii="Times New Roman" w:hAnsi="Times New Roman"/>
          <w:i/>
          <w:sz w:val="24"/>
          <w:szCs w:val="24"/>
        </w:rPr>
        <w:tab/>
      </w:r>
      <w:r w:rsidRPr="0068181D">
        <w:rPr>
          <w:rFonts w:ascii="Times New Roman" w:hAnsi="Times New Roman"/>
          <w:i/>
          <w:sz w:val="24"/>
          <w:szCs w:val="24"/>
        </w:rPr>
        <w:tab/>
      </w:r>
      <w:r w:rsidRPr="0068181D">
        <w:rPr>
          <w:rFonts w:ascii="Times New Roman" w:hAnsi="Times New Roman"/>
          <w:i/>
          <w:sz w:val="24"/>
          <w:szCs w:val="24"/>
        </w:rPr>
        <w:tab/>
      </w:r>
      <w:r w:rsidRPr="0068181D">
        <w:rPr>
          <w:rFonts w:ascii="Times New Roman" w:hAnsi="Times New Roman"/>
          <w:i/>
          <w:sz w:val="24"/>
          <w:szCs w:val="24"/>
        </w:rPr>
        <w:tab/>
      </w:r>
      <w:r w:rsidRPr="0068181D">
        <w:rPr>
          <w:rFonts w:ascii="Times New Roman" w:hAnsi="Times New Roman"/>
          <w:i/>
          <w:sz w:val="24"/>
          <w:szCs w:val="24"/>
        </w:rPr>
        <w:tab/>
        <w:t>(adresa stanovanja)</w:t>
      </w:r>
    </w:p>
    <w:p w:rsidR="007E3FFF" w:rsidRPr="0068181D" w:rsidRDefault="007E3FFF" w:rsidP="002B7F05">
      <w:pPr>
        <w:spacing w:line="276" w:lineRule="auto"/>
        <w:ind w:left="1416" w:firstLine="708"/>
        <w:rPr>
          <w:rFonts w:ascii="Times New Roman" w:hAnsi="Times New Roman"/>
          <w:i/>
          <w:sz w:val="24"/>
          <w:szCs w:val="24"/>
        </w:rPr>
      </w:pPr>
    </w:p>
    <w:p w:rsidR="00ED4CC0" w:rsidRPr="0068181D" w:rsidRDefault="00ED4CC0" w:rsidP="002B7F05">
      <w:pPr>
        <w:spacing w:line="276" w:lineRule="auto"/>
        <w:rPr>
          <w:rFonts w:ascii="Times New Roman" w:hAnsi="Times New Roman"/>
          <w:sz w:val="24"/>
          <w:szCs w:val="24"/>
        </w:rPr>
      </w:pPr>
      <w:r w:rsidRPr="0068181D">
        <w:rPr>
          <w:rFonts w:ascii="Times New Roman" w:hAnsi="Times New Roman"/>
          <w:sz w:val="24"/>
          <w:szCs w:val="24"/>
        </w:rPr>
        <w:t>broj osobne iskaznice _______</w:t>
      </w:r>
      <w:r w:rsidR="002D01CD" w:rsidRPr="0068181D">
        <w:rPr>
          <w:rFonts w:ascii="Times New Roman" w:hAnsi="Times New Roman"/>
          <w:sz w:val="24"/>
          <w:szCs w:val="24"/>
        </w:rPr>
        <w:t>____________ izdane od ______</w:t>
      </w:r>
      <w:r w:rsidRPr="0068181D">
        <w:rPr>
          <w:rFonts w:ascii="Times New Roman" w:hAnsi="Times New Roman"/>
          <w:sz w:val="24"/>
          <w:szCs w:val="24"/>
        </w:rPr>
        <w:t>_______________________,</w:t>
      </w:r>
    </w:p>
    <w:p w:rsidR="00ED4CC0" w:rsidRPr="0068181D" w:rsidRDefault="00ED4CC0" w:rsidP="002B7F05">
      <w:pPr>
        <w:spacing w:line="276" w:lineRule="auto"/>
        <w:rPr>
          <w:rFonts w:ascii="Times New Roman" w:hAnsi="Times New Roman"/>
          <w:sz w:val="24"/>
          <w:szCs w:val="24"/>
        </w:rPr>
      </w:pPr>
      <w:r w:rsidRPr="0068181D">
        <w:rPr>
          <w:rFonts w:ascii="Times New Roman" w:hAnsi="Times New Roman"/>
          <w:sz w:val="24"/>
          <w:szCs w:val="24"/>
        </w:rPr>
        <w:t>kao osoba ovlaštena po zakonu za zastupanje gospodarskog subjekta kojeg zastupam:</w:t>
      </w:r>
    </w:p>
    <w:p w:rsidR="007E3FFF" w:rsidRPr="0068181D" w:rsidRDefault="007E3FFF" w:rsidP="002B7F05">
      <w:pPr>
        <w:spacing w:line="276" w:lineRule="auto"/>
        <w:rPr>
          <w:rFonts w:ascii="Times New Roman" w:hAnsi="Times New Roman"/>
          <w:sz w:val="24"/>
          <w:szCs w:val="24"/>
        </w:rPr>
      </w:pPr>
    </w:p>
    <w:p w:rsidR="00ED4CC0" w:rsidRPr="0068181D" w:rsidRDefault="00ED4CC0" w:rsidP="002B7F05">
      <w:pPr>
        <w:spacing w:line="276" w:lineRule="auto"/>
        <w:rPr>
          <w:rFonts w:ascii="Times New Roman" w:hAnsi="Times New Roman"/>
          <w:sz w:val="24"/>
          <w:szCs w:val="24"/>
        </w:rPr>
      </w:pPr>
      <w:r w:rsidRPr="0068181D">
        <w:rPr>
          <w:rFonts w:ascii="Times New Roman" w:hAnsi="Times New Roman"/>
          <w:sz w:val="24"/>
          <w:szCs w:val="24"/>
        </w:rPr>
        <w:t>_________________________________________________________________</w:t>
      </w:r>
      <w:r w:rsidR="002D01CD" w:rsidRPr="0068181D">
        <w:rPr>
          <w:rFonts w:ascii="Times New Roman" w:hAnsi="Times New Roman"/>
          <w:sz w:val="24"/>
          <w:szCs w:val="24"/>
        </w:rPr>
        <w:t>__________</w:t>
      </w:r>
    </w:p>
    <w:p w:rsidR="00ED4CC0" w:rsidRPr="0068181D" w:rsidRDefault="00ED4CC0" w:rsidP="002B7F05">
      <w:pPr>
        <w:spacing w:line="276" w:lineRule="auto"/>
        <w:jc w:val="center"/>
        <w:rPr>
          <w:rFonts w:ascii="Times New Roman" w:hAnsi="Times New Roman"/>
          <w:sz w:val="24"/>
          <w:szCs w:val="24"/>
        </w:rPr>
      </w:pPr>
      <w:r w:rsidRPr="0068181D">
        <w:rPr>
          <w:rFonts w:ascii="Times New Roman" w:hAnsi="Times New Roman"/>
          <w:sz w:val="24"/>
          <w:szCs w:val="24"/>
        </w:rPr>
        <w:t xml:space="preserve">(naziv i adresa gospodarskog subjekta, OIB ili identifikacijski broj države poslovnog </w:t>
      </w:r>
      <w:proofErr w:type="spellStart"/>
      <w:r w:rsidRPr="0068181D">
        <w:rPr>
          <w:rFonts w:ascii="Times New Roman" w:hAnsi="Times New Roman"/>
          <w:sz w:val="24"/>
          <w:szCs w:val="24"/>
        </w:rPr>
        <w:t>nastana</w:t>
      </w:r>
      <w:proofErr w:type="spellEnd"/>
      <w:r w:rsidRPr="0068181D">
        <w:rPr>
          <w:rFonts w:ascii="Times New Roman" w:hAnsi="Times New Roman"/>
          <w:sz w:val="24"/>
          <w:szCs w:val="24"/>
        </w:rPr>
        <w:t>)</w:t>
      </w:r>
    </w:p>
    <w:p w:rsidR="00ED4CC0" w:rsidRDefault="00ED4CC0" w:rsidP="002B7F05">
      <w:pPr>
        <w:spacing w:line="276" w:lineRule="auto"/>
        <w:jc w:val="both"/>
        <w:rPr>
          <w:rFonts w:ascii="Times New Roman" w:hAnsi="Times New Roman"/>
          <w:sz w:val="24"/>
          <w:szCs w:val="24"/>
        </w:rPr>
      </w:pPr>
      <w:r w:rsidRPr="0068181D">
        <w:rPr>
          <w:rFonts w:ascii="Times New Roman" w:hAnsi="Times New Roman"/>
          <w:sz w:val="24"/>
          <w:szCs w:val="24"/>
        </w:rPr>
        <w:t>Izjavljujem da nad gospodarskim subjektom kojeg zastupam nije otvoren stečajni postupak, da nije nesposoban za plaćanje ili prezadužen, da nije u postupku likvidacije, da njegovom imovinom ne upravlja stečajni upravitelj ili sud, da nije u nagodbi s vjerovnicima, da nije obustavio poslovne aktivnosti ili nije u bilo kakvoj istovrsnoj situaciji koja proizlazi iz sličnog postupka prema nacionalnim zakonima i propisima.</w:t>
      </w:r>
    </w:p>
    <w:p w:rsidR="003170C0" w:rsidRPr="0068181D" w:rsidRDefault="003170C0" w:rsidP="002B7F05">
      <w:pPr>
        <w:spacing w:line="276" w:lineRule="auto"/>
        <w:jc w:val="both"/>
        <w:rPr>
          <w:rFonts w:ascii="Times New Roman" w:hAnsi="Times New Roman"/>
          <w:sz w:val="24"/>
          <w:szCs w:val="24"/>
        </w:rPr>
      </w:pPr>
    </w:p>
    <w:p w:rsidR="00ED4CC0" w:rsidRPr="0068181D" w:rsidRDefault="00ED4CC0" w:rsidP="002B7F05">
      <w:pPr>
        <w:spacing w:line="276" w:lineRule="auto"/>
        <w:jc w:val="both"/>
        <w:rPr>
          <w:rFonts w:ascii="Times New Roman" w:hAnsi="Times New Roman"/>
          <w:sz w:val="24"/>
          <w:szCs w:val="24"/>
        </w:rPr>
      </w:pPr>
      <w:r w:rsidRPr="0068181D">
        <w:rPr>
          <w:rFonts w:ascii="Times New Roman" w:hAnsi="Times New Roman"/>
          <w:b/>
          <w:sz w:val="24"/>
          <w:szCs w:val="24"/>
        </w:rPr>
        <w:t>NAPOMENA:</w:t>
      </w:r>
      <w:r w:rsidRPr="0068181D">
        <w:rPr>
          <w:rFonts w:ascii="Times New Roman" w:hAnsi="Times New Roman"/>
          <w:sz w:val="24"/>
          <w:szCs w:val="24"/>
        </w:rPr>
        <w:t xml:space="preserve"> Gospodarski subjekt ovom Izjavom, kao ažuriranim popratnim dokumentom dokazuje da podaci koji su sadržani u dokumentu odgovaraju činjeničnom stanju u trenutku dostave naručitelju te dokazuju ono što je gospodarski subjekt naveo u ESPD-u. </w:t>
      </w:r>
    </w:p>
    <w:p w:rsidR="002D01CD" w:rsidRPr="0068181D" w:rsidRDefault="002D01CD" w:rsidP="002B7F05">
      <w:pPr>
        <w:spacing w:line="276" w:lineRule="auto"/>
        <w:ind w:left="3540" w:right="334" w:firstLine="4"/>
        <w:rPr>
          <w:rFonts w:ascii="Times New Roman" w:hAnsi="Times New Roman"/>
          <w:sz w:val="24"/>
          <w:szCs w:val="24"/>
        </w:rPr>
      </w:pPr>
    </w:p>
    <w:p w:rsidR="00ED4CC0" w:rsidRPr="0068181D" w:rsidRDefault="00ED4CC0" w:rsidP="00751E0A">
      <w:pPr>
        <w:spacing w:line="276" w:lineRule="auto"/>
        <w:ind w:left="3540" w:right="334" w:hanging="563"/>
        <w:rPr>
          <w:rFonts w:ascii="Times New Roman" w:hAnsi="Times New Roman"/>
          <w:sz w:val="24"/>
          <w:szCs w:val="24"/>
        </w:rPr>
      </w:pPr>
      <w:r w:rsidRPr="0068181D">
        <w:rPr>
          <w:rFonts w:ascii="Times New Roman" w:hAnsi="Times New Roman"/>
          <w:sz w:val="24"/>
          <w:szCs w:val="24"/>
        </w:rPr>
        <w:t>_____________</w:t>
      </w:r>
      <w:r w:rsidR="002D01CD" w:rsidRPr="0068181D">
        <w:rPr>
          <w:rFonts w:ascii="Times New Roman" w:hAnsi="Times New Roman"/>
          <w:sz w:val="24"/>
          <w:szCs w:val="24"/>
        </w:rPr>
        <w:t>______________________________</w:t>
      </w:r>
    </w:p>
    <w:p w:rsidR="00ED4CC0" w:rsidRPr="0068181D" w:rsidRDefault="00751E0A" w:rsidP="00751E0A">
      <w:pPr>
        <w:spacing w:line="276" w:lineRule="auto"/>
        <w:ind w:left="2977" w:hanging="992"/>
        <w:rPr>
          <w:rFonts w:ascii="Times New Roman" w:hAnsi="Times New Roman"/>
          <w:sz w:val="24"/>
          <w:szCs w:val="24"/>
        </w:rPr>
      </w:pPr>
      <w:r w:rsidRPr="0068181D">
        <w:rPr>
          <w:rFonts w:ascii="Times New Roman" w:hAnsi="Times New Roman"/>
          <w:sz w:val="24"/>
          <w:szCs w:val="24"/>
        </w:rPr>
        <w:t xml:space="preserve">        </w:t>
      </w:r>
      <w:r w:rsidR="00ED4CC0" w:rsidRPr="0068181D">
        <w:rPr>
          <w:rFonts w:ascii="Times New Roman" w:hAnsi="Times New Roman"/>
          <w:sz w:val="24"/>
          <w:szCs w:val="24"/>
        </w:rPr>
        <w:t>(ime, prezime ovlaštene o</w:t>
      </w:r>
      <w:r w:rsidRPr="0068181D">
        <w:rPr>
          <w:rFonts w:ascii="Times New Roman" w:hAnsi="Times New Roman"/>
          <w:sz w:val="24"/>
          <w:szCs w:val="24"/>
        </w:rPr>
        <w:t xml:space="preserve">sobe po zakonu za zastupanje </w:t>
      </w:r>
      <w:r w:rsidR="00ED4CC0" w:rsidRPr="0068181D">
        <w:rPr>
          <w:rFonts w:ascii="Times New Roman" w:hAnsi="Times New Roman"/>
          <w:sz w:val="24"/>
          <w:szCs w:val="24"/>
        </w:rPr>
        <w:t>Ponuditelja)</w:t>
      </w:r>
    </w:p>
    <w:p w:rsidR="002D01CD" w:rsidRPr="0068181D" w:rsidRDefault="002D01CD" w:rsidP="002B7F05">
      <w:pPr>
        <w:spacing w:line="276" w:lineRule="auto"/>
        <w:ind w:left="3540" w:firstLine="4"/>
        <w:rPr>
          <w:rFonts w:ascii="Times New Roman" w:hAnsi="Times New Roman"/>
          <w:sz w:val="24"/>
          <w:szCs w:val="24"/>
        </w:rPr>
      </w:pPr>
    </w:p>
    <w:p w:rsidR="00ED4CC0" w:rsidRPr="0068181D" w:rsidRDefault="00ED4CC0" w:rsidP="00751E0A">
      <w:pPr>
        <w:spacing w:line="276" w:lineRule="auto"/>
        <w:ind w:left="3540" w:hanging="563"/>
        <w:rPr>
          <w:rFonts w:ascii="Times New Roman" w:hAnsi="Times New Roman"/>
          <w:sz w:val="24"/>
          <w:szCs w:val="24"/>
        </w:rPr>
      </w:pPr>
      <w:r w:rsidRPr="0068181D">
        <w:rPr>
          <w:rFonts w:ascii="Times New Roman" w:hAnsi="Times New Roman"/>
          <w:sz w:val="24"/>
          <w:szCs w:val="24"/>
        </w:rPr>
        <w:t>______________________________________________</w:t>
      </w:r>
    </w:p>
    <w:p w:rsidR="00ED4CC0" w:rsidRPr="0068181D" w:rsidRDefault="00ED4CC0" w:rsidP="00751E0A">
      <w:pPr>
        <w:spacing w:line="276" w:lineRule="auto"/>
        <w:ind w:left="3402" w:hanging="987"/>
        <w:rPr>
          <w:rFonts w:ascii="Times New Roman" w:hAnsi="Times New Roman"/>
          <w:sz w:val="24"/>
          <w:szCs w:val="24"/>
        </w:rPr>
      </w:pPr>
      <w:r w:rsidRPr="0068181D">
        <w:rPr>
          <w:rFonts w:ascii="Times New Roman" w:hAnsi="Times New Roman"/>
          <w:sz w:val="24"/>
          <w:szCs w:val="24"/>
        </w:rPr>
        <w:t>(potpis ovlašten</w:t>
      </w:r>
      <w:r w:rsidR="00751E0A" w:rsidRPr="0068181D">
        <w:rPr>
          <w:rFonts w:ascii="Times New Roman" w:hAnsi="Times New Roman"/>
          <w:sz w:val="24"/>
          <w:szCs w:val="24"/>
        </w:rPr>
        <w:t xml:space="preserve">e osobe po zakonu za zastupanje </w:t>
      </w:r>
      <w:r w:rsidRPr="0068181D">
        <w:rPr>
          <w:rFonts w:ascii="Times New Roman" w:hAnsi="Times New Roman"/>
          <w:sz w:val="24"/>
          <w:szCs w:val="24"/>
        </w:rPr>
        <w:t>Ponuditelja</w:t>
      </w:r>
      <w:r w:rsidR="00751E0A" w:rsidRPr="0068181D">
        <w:rPr>
          <w:rFonts w:ascii="Times New Roman" w:hAnsi="Times New Roman"/>
          <w:sz w:val="24"/>
          <w:szCs w:val="24"/>
        </w:rPr>
        <w:t>)</w:t>
      </w:r>
    </w:p>
    <w:p w:rsidR="007E3FFF" w:rsidRPr="0068181D" w:rsidRDefault="007E3FFF" w:rsidP="002B7F05">
      <w:pPr>
        <w:spacing w:line="276" w:lineRule="auto"/>
        <w:ind w:left="4248" w:hanging="846"/>
        <w:rPr>
          <w:rFonts w:ascii="Times New Roman" w:hAnsi="Times New Roman"/>
          <w:sz w:val="24"/>
          <w:szCs w:val="24"/>
        </w:rPr>
      </w:pPr>
    </w:p>
    <w:p w:rsidR="00ED4CC0" w:rsidRPr="0068181D" w:rsidRDefault="00ED4CC0" w:rsidP="002B7F05">
      <w:pPr>
        <w:spacing w:line="276" w:lineRule="auto"/>
        <w:jc w:val="both"/>
        <w:rPr>
          <w:rFonts w:ascii="Times New Roman" w:hAnsi="Times New Roman"/>
          <w:sz w:val="24"/>
          <w:szCs w:val="24"/>
        </w:rPr>
      </w:pPr>
      <w:r w:rsidRPr="0068181D">
        <w:rPr>
          <w:rFonts w:ascii="Times New Roman" w:hAnsi="Times New Roman"/>
          <w:b/>
          <w:sz w:val="24"/>
          <w:szCs w:val="24"/>
        </w:rPr>
        <w:t>UPUTA:</w:t>
      </w:r>
      <w:r w:rsidRPr="0068181D">
        <w:rPr>
          <w:rFonts w:ascii="Times New Roman" w:hAnsi="Times New Roman"/>
          <w:sz w:val="24"/>
          <w:szCs w:val="24"/>
        </w:rPr>
        <w:t xml:space="preserve"> Ovaj obrazac Izjave potpisuje/u osoba/e ovlaštena/e po zakonu za zastupanje gospodarskog subjekta u skladu s ovlastima navedenim u Izvodu iz sudskog, obrtnog, strukovnog ili drugog odgovarajućeg registra države sjedišta gospodarskog subjekta. Ova Izjava mora biti s ovjerenim potpisom kod nadležne sudske ili upravne vlasti, javnog bilježnika ili strukovnog ili trgovinskog tijela u državi poslovnog </w:t>
      </w:r>
      <w:proofErr w:type="spellStart"/>
      <w:r w:rsidRPr="0068181D">
        <w:rPr>
          <w:rFonts w:ascii="Times New Roman" w:hAnsi="Times New Roman"/>
          <w:sz w:val="24"/>
          <w:szCs w:val="24"/>
        </w:rPr>
        <w:t>nastana</w:t>
      </w:r>
      <w:proofErr w:type="spellEnd"/>
      <w:r w:rsidRPr="0068181D">
        <w:rPr>
          <w:rFonts w:ascii="Times New Roman" w:hAnsi="Times New Roman"/>
          <w:sz w:val="24"/>
          <w:szCs w:val="24"/>
        </w:rPr>
        <w:t xml:space="preserve"> gospodarskog subjekta, odnosno državi čiji je osoba državljanin. </w:t>
      </w:r>
    </w:p>
    <w:p w:rsidR="004315B4" w:rsidRPr="0068181D" w:rsidRDefault="00ED4CC0" w:rsidP="002B7F05">
      <w:pPr>
        <w:spacing w:line="276" w:lineRule="auto"/>
        <w:jc w:val="both"/>
        <w:rPr>
          <w:rFonts w:ascii="Times New Roman" w:eastAsia="Times New Roman" w:hAnsi="Times New Roman"/>
          <w:sz w:val="24"/>
          <w:szCs w:val="24"/>
        </w:rPr>
      </w:pPr>
      <w:r w:rsidRPr="0068181D">
        <w:rPr>
          <w:rFonts w:ascii="Times New Roman" w:eastAsia="Times New Roman" w:hAnsi="Times New Roman"/>
          <w:sz w:val="24"/>
          <w:szCs w:val="24"/>
        </w:rPr>
        <w:br w:type="page"/>
      </w:r>
      <w:r w:rsidR="004315B4" w:rsidRPr="0068181D">
        <w:rPr>
          <w:rFonts w:ascii="Times New Roman" w:eastAsia="Times New Roman" w:hAnsi="Times New Roman"/>
          <w:sz w:val="24"/>
          <w:szCs w:val="24"/>
        </w:rPr>
        <w:lastRenderedPageBreak/>
        <w:t xml:space="preserve">Obrazac </w:t>
      </w:r>
      <w:r w:rsidR="003768CE" w:rsidRPr="0068181D">
        <w:rPr>
          <w:rFonts w:ascii="Times New Roman" w:eastAsia="Times New Roman" w:hAnsi="Times New Roman"/>
          <w:sz w:val="24"/>
          <w:szCs w:val="24"/>
        </w:rPr>
        <w:t>6</w:t>
      </w:r>
      <w:r w:rsidR="004315B4" w:rsidRPr="0068181D">
        <w:rPr>
          <w:rFonts w:ascii="Times New Roman" w:eastAsia="Times New Roman" w:hAnsi="Times New Roman"/>
          <w:sz w:val="24"/>
          <w:szCs w:val="24"/>
        </w:rPr>
        <w:t>.</w:t>
      </w:r>
    </w:p>
    <w:p w:rsidR="004315B4" w:rsidRPr="0068181D" w:rsidRDefault="004315B4" w:rsidP="002B7F05">
      <w:pPr>
        <w:spacing w:line="276" w:lineRule="auto"/>
        <w:jc w:val="both"/>
        <w:rPr>
          <w:rFonts w:ascii="Times New Roman" w:eastAsia="Times New Roman" w:hAnsi="Times New Roman"/>
          <w:sz w:val="24"/>
          <w:szCs w:val="24"/>
        </w:rPr>
      </w:pPr>
    </w:p>
    <w:p w:rsidR="00ED4CC0" w:rsidRPr="0068181D" w:rsidRDefault="00ED4CC0" w:rsidP="002B7F05">
      <w:pPr>
        <w:spacing w:line="276" w:lineRule="auto"/>
        <w:jc w:val="both"/>
        <w:rPr>
          <w:rFonts w:ascii="Times New Roman" w:hAnsi="Times New Roman"/>
          <w:sz w:val="24"/>
          <w:szCs w:val="24"/>
        </w:rPr>
      </w:pPr>
      <w:r w:rsidRPr="0068181D">
        <w:rPr>
          <w:rFonts w:ascii="Times New Roman" w:hAnsi="Times New Roman"/>
          <w:sz w:val="24"/>
          <w:szCs w:val="24"/>
        </w:rPr>
        <w:t>POPIS GLAVNIH ISPORUKA ROBE</w:t>
      </w:r>
      <w:r w:rsidR="004315B4" w:rsidRPr="0068181D">
        <w:rPr>
          <w:rFonts w:ascii="Times New Roman" w:hAnsi="Times New Roman"/>
          <w:sz w:val="24"/>
          <w:szCs w:val="24"/>
        </w:rPr>
        <w:t>:</w:t>
      </w:r>
      <w:r w:rsidRPr="0068181D">
        <w:rPr>
          <w:rFonts w:ascii="Times New Roman" w:hAnsi="Times New Roman"/>
          <w:sz w:val="24"/>
          <w:szCs w:val="24"/>
        </w:rPr>
        <w:t xml:space="preserve"> </w:t>
      </w:r>
    </w:p>
    <w:p w:rsidR="00ED4CC0" w:rsidRPr="0068181D" w:rsidRDefault="00ED4CC0" w:rsidP="002B7F05">
      <w:pPr>
        <w:spacing w:line="276"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364"/>
        <w:gridCol w:w="2246"/>
        <w:gridCol w:w="2526"/>
        <w:gridCol w:w="2362"/>
      </w:tblGrid>
      <w:tr w:rsidR="002C1D88" w:rsidRPr="0068181D" w:rsidTr="00C0477D">
        <w:tc>
          <w:tcPr>
            <w:tcW w:w="727" w:type="dxa"/>
          </w:tcPr>
          <w:p w:rsidR="00ED4CC0" w:rsidRPr="0068181D" w:rsidRDefault="00ED4CC0" w:rsidP="002B7F05">
            <w:pPr>
              <w:spacing w:line="276" w:lineRule="auto"/>
              <w:jc w:val="both"/>
              <w:rPr>
                <w:rFonts w:ascii="Times New Roman" w:hAnsi="Times New Roman"/>
                <w:sz w:val="24"/>
                <w:szCs w:val="24"/>
              </w:rPr>
            </w:pPr>
            <w:r w:rsidRPr="0068181D">
              <w:rPr>
                <w:rFonts w:ascii="Times New Roman" w:hAnsi="Times New Roman"/>
                <w:sz w:val="24"/>
                <w:szCs w:val="24"/>
              </w:rPr>
              <w:t>Redni broj</w:t>
            </w:r>
          </w:p>
        </w:tc>
        <w:tc>
          <w:tcPr>
            <w:tcW w:w="1366" w:type="dxa"/>
          </w:tcPr>
          <w:p w:rsidR="00ED4CC0" w:rsidRPr="0068181D" w:rsidRDefault="00ED4CC0" w:rsidP="002B7F05">
            <w:pPr>
              <w:spacing w:line="276" w:lineRule="auto"/>
              <w:jc w:val="both"/>
              <w:rPr>
                <w:rFonts w:ascii="Times New Roman" w:hAnsi="Times New Roman"/>
                <w:sz w:val="24"/>
                <w:szCs w:val="24"/>
              </w:rPr>
            </w:pPr>
            <w:r w:rsidRPr="0068181D">
              <w:rPr>
                <w:rFonts w:ascii="Times New Roman" w:hAnsi="Times New Roman"/>
                <w:sz w:val="24"/>
                <w:szCs w:val="24"/>
              </w:rPr>
              <w:t>Vrijednost isporučene robe</w:t>
            </w:r>
          </w:p>
        </w:tc>
        <w:tc>
          <w:tcPr>
            <w:tcW w:w="2268" w:type="dxa"/>
          </w:tcPr>
          <w:p w:rsidR="00ED4CC0" w:rsidRPr="0068181D" w:rsidRDefault="00ED4CC0" w:rsidP="002B7F05">
            <w:pPr>
              <w:spacing w:line="276" w:lineRule="auto"/>
              <w:jc w:val="both"/>
              <w:rPr>
                <w:rFonts w:ascii="Times New Roman" w:hAnsi="Times New Roman"/>
                <w:sz w:val="24"/>
                <w:szCs w:val="24"/>
              </w:rPr>
            </w:pPr>
            <w:r w:rsidRPr="0068181D">
              <w:rPr>
                <w:rFonts w:ascii="Times New Roman" w:hAnsi="Times New Roman"/>
                <w:sz w:val="24"/>
                <w:szCs w:val="24"/>
              </w:rPr>
              <w:t>Datum (ili mjesec) završetka isporuke robe (konačne isporuke)</w:t>
            </w:r>
          </w:p>
        </w:tc>
        <w:tc>
          <w:tcPr>
            <w:tcW w:w="2551" w:type="dxa"/>
          </w:tcPr>
          <w:p w:rsidR="00ED4CC0" w:rsidRPr="0068181D" w:rsidRDefault="00ED4CC0" w:rsidP="002B7F05">
            <w:pPr>
              <w:spacing w:line="276" w:lineRule="auto"/>
              <w:jc w:val="both"/>
              <w:rPr>
                <w:rFonts w:ascii="Times New Roman" w:hAnsi="Times New Roman"/>
                <w:sz w:val="24"/>
                <w:szCs w:val="24"/>
              </w:rPr>
            </w:pPr>
            <w:r w:rsidRPr="0068181D">
              <w:rPr>
                <w:rFonts w:ascii="Times New Roman" w:hAnsi="Times New Roman"/>
                <w:sz w:val="24"/>
                <w:szCs w:val="24"/>
              </w:rPr>
              <w:t>Naziv druge ugovorne strane – naručitelja robe (naziv, sjedište, kontakt osobu, kontakt podatke naručitelja – telefon, e-mail)</w:t>
            </w:r>
          </w:p>
        </w:tc>
        <w:tc>
          <w:tcPr>
            <w:tcW w:w="2374" w:type="dxa"/>
          </w:tcPr>
          <w:p w:rsidR="00ED4CC0" w:rsidRPr="0068181D" w:rsidRDefault="00ED4CC0" w:rsidP="002B7F05">
            <w:pPr>
              <w:spacing w:line="276" w:lineRule="auto"/>
              <w:jc w:val="both"/>
              <w:rPr>
                <w:rFonts w:ascii="Times New Roman" w:hAnsi="Times New Roman"/>
                <w:sz w:val="24"/>
                <w:szCs w:val="24"/>
              </w:rPr>
            </w:pPr>
            <w:r w:rsidRPr="0068181D">
              <w:rPr>
                <w:rFonts w:ascii="Times New Roman" w:hAnsi="Times New Roman"/>
                <w:sz w:val="24"/>
                <w:szCs w:val="24"/>
              </w:rPr>
              <w:t xml:space="preserve">Naziv i sjedište isporučitelja robe (člana Zajednice ponuditelja, </w:t>
            </w:r>
            <w:proofErr w:type="spellStart"/>
            <w:r w:rsidRPr="0068181D">
              <w:rPr>
                <w:rFonts w:ascii="Times New Roman" w:hAnsi="Times New Roman"/>
                <w:sz w:val="24"/>
                <w:szCs w:val="24"/>
              </w:rPr>
              <w:t>podugovaratelja</w:t>
            </w:r>
            <w:proofErr w:type="spellEnd"/>
            <w:r w:rsidRPr="0068181D">
              <w:rPr>
                <w:rFonts w:ascii="Times New Roman" w:hAnsi="Times New Roman"/>
                <w:sz w:val="24"/>
                <w:szCs w:val="24"/>
              </w:rPr>
              <w:t xml:space="preserve"> ili </w:t>
            </w:r>
            <w:proofErr w:type="spellStart"/>
            <w:r w:rsidRPr="0068181D">
              <w:rPr>
                <w:rFonts w:ascii="Times New Roman" w:hAnsi="Times New Roman"/>
                <w:sz w:val="24"/>
                <w:szCs w:val="24"/>
              </w:rPr>
              <w:t>g.s</w:t>
            </w:r>
            <w:proofErr w:type="spellEnd"/>
            <w:r w:rsidRPr="0068181D">
              <w:rPr>
                <w:rFonts w:ascii="Times New Roman" w:hAnsi="Times New Roman"/>
                <w:sz w:val="24"/>
                <w:szCs w:val="24"/>
              </w:rPr>
              <w:t>. na čiju se sposobnost oslanja)</w:t>
            </w:r>
          </w:p>
        </w:tc>
      </w:tr>
      <w:tr w:rsidR="002C1D88" w:rsidRPr="0068181D" w:rsidTr="00C0477D">
        <w:tc>
          <w:tcPr>
            <w:tcW w:w="727" w:type="dxa"/>
            <w:vAlign w:val="center"/>
          </w:tcPr>
          <w:p w:rsidR="00ED4CC0" w:rsidRPr="0068181D" w:rsidRDefault="00ED4CC0" w:rsidP="002B7F05">
            <w:pPr>
              <w:spacing w:line="276" w:lineRule="auto"/>
              <w:jc w:val="center"/>
              <w:rPr>
                <w:rFonts w:ascii="Times New Roman" w:hAnsi="Times New Roman"/>
                <w:sz w:val="24"/>
                <w:szCs w:val="24"/>
              </w:rPr>
            </w:pPr>
            <w:r w:rsidRPr="0068181D">
              <w:rPr>
                <w:rFonts w:ascii="Times New Roman" w:hAnsi="Times New Roman"/>
                <w:sz w:val="24"/>
                <w:szCs w:val="24"/>
              </w:rPr>
              <w:t>1</w:t>
            </w:r>
          </w:p>
        </w:tc>
        <w:tc>
          <w:tcPr>
            <w:tcW w:w="1366" w:type="dxa"/>
          </w:tcPr>
          <w:p w:rsidR="00ED4CC0" w:rsidRPr="0068181D" w:rsidRDefault="00ED4CC0" w:rsidP="002B7F05">
            <w:pPr>
              <w:spacing w:line="276" w:lineRule="auto"/>
              <w:jc w:val="both"/>
              <w:rPr>
                <w:rFonts w:ascii="Times New Roman" w:hAnsi="Times New Roman"/>
                <w:sz w:val="24"/>
                <w:szCs w:val="24"/>
              </w:rPr>
            </w:pPr>
          </w:p>
        </w:tc>
        <w:tc>
          <w:tcPr>
            <w:tcW w:w="2268" w:type="dxa"/>
          </w:tcPr>
          <w:p w:rsidR="00ED4CC0" w:rsidRPr="0068181D" w:rsidRDefault="00ED4CC0" w:rsidP="002B7F05">
            <w:pPr>
              <w:spacing w:line="276" w:lineRule="auto"/>
              <w:jc w:val="both"/>
              <w:rPr>
                <w:rFonts w:ascii="Times New Roman" w:hAnsi="Times New Roman"/>
                <w:sz w:val="24"/>
                <w:szCs w:val="24"/>
              </w:rPr>
            </w:pPr>
          </w:p>
        </w:tc>
        <w:tc>
          <w:tcPr>
            <w:tcW w:w="2551" w:type="dxa"/>
          </w:tcPr>
          <w:p w:rsidR="00ED4CC0" w:rsidRPr="0068181D" w:rsidRDefault="00ED4CC0" w:rsidP="002B7F05">
            <w:pPr>
              <w:spacing w:line="276" w:lineRule="auto"/>
              <w:jc w:val="both"/>
              <w:rPr>
                <w:rFonts w:ascii="Times New Roman" w:hAnsi="Times New Roman"/>
                <w:sz w:val="24"/>
                <w:szCs w:val="24"/>
              </w:rPr>
            </w:pPr>
          </w:p>
        </w:tc>
        <w:tc>
          <w:tcPr>
            <w:tcW w:w="2374" w:type="dxa"/>
          </w:tcPr>
          <w:p w:rsidR="00ED4CC0" w:rsidRPr="0068181D" w:rsidRDefault="00ED4CC0" w:rsidP="002B7F05">
            <w:pPr>
              <w:spacing w:line="276" w:lineRule="auto"/>
              <w:jc w:val="both"/>
              <w:rPr>
                <w:rFonts w:ascii="Times New Roman" w:hAnsi="Times New Roman"/>
                <w:sz w:val="24"/>
                <w:szCs w:val="24"/>
              </w:rPr>
            </w:pPr>
          </w:p>
        </w:tc>
      </w:tr>
      <w:tr w:rsidR="002C1D88" w:rsidRPr="0068181D" w:rsidTr="00C0477D">
        <w:tc>
          <w:tcPr>
            <w:tcW w:w="727" w:type="dxa"/>
            <w:vAlign w:val="center"/>
          </w:tcPr>
          <w:p w:rsidR="00ED4CC0" w:rsidRPr="0068181D" w:rsidRDefault="00ED4CC0" w:rsidP="002B7F05">
            <w:pPr>
              <w:spacing w:line="276" w:lineRule="auto"/>
              <w:jc w:val="center"/>
              <w:rPr>
                <w:rFonts w:ascii="Times New Roman" w:hAnsi="Times New Roman"/>
                <w:sz w:val="24"/>
                <w:szCs w:val="24"/>
              </w:rPr>
            </w:pPr>
            <w:r w:rsidRPr="0068181D">
              <w:rPr>
                <w:rFonts w:ascii="Times New Roman" w:hAnsi="Times New Roman"/>
                <w:sz w:val="24"/>
                <w:szCs w:val="24"/>
              </w:rPr>
              <w:t>2</w:t>
            </w:r>
          </w:p>
        </w:tc>
        <w:tc>
          <w:tcPr>
            <w:tcW w:w="1366" w:type="dxa"/>
          </w:tcPr>
          <w:p w:rsidR="00ED4CC0" w:rsidRPr="0068181D" w:rsidRDefault="00ED4CC0" w:rsidP="002B7F05">
            <w:pPr>
              <w:spacing w:line="276" w:lineRule="auto"/>
              <w:jc w:val="both"/>
              <w:rPr>
                <w:rFonts w:ascii="Times New Roman" w:hAnsi="Times New Roman"/>
                <w:sz w:val="24"/>
                <w:szCs w:val="24"/>
              </w:rPr>
            </w:pPr>
          </w:p>
        </w:tc>
        <w:tc>
          <w:tcPr>
            <w:tcW w:w="2268" w:type="dxa"/>
          </w:tcPr>
          <w:p w:rsidR="00ED4CC0" w:rsidRPr="0068181D" w:rsidRDefault="00ED4CC0" w:rsidP="002B7F05">
            <w:pPr>
              <w:spacing w:line="276" w:lineRule="auto"/>
              <w:jc w:val="both"/>
              <w:rPr>
                <w:rFonts w:ascii="Times New Roman" w:hAnsi="Times New Roman"/>
                <w:sz w:val="24"/>
                <w:szCs w:val="24"/>
              </w:rPr>
            </w:pPr>
          </w:p>
        </w:tc>
        <w:tc>
          <w:tcPr>
            <w:tcW w:w="2551" w:type="dxa"/>
          </w:tcPr>
          <w:p w:rsidR="00ED4CC0" w:rsidRPr="0068181D" w:rsidRDefault="00ED4CC0" w:rsidP="002B7F05">
            <w:pPr>
              <w:spacing w:line="276" w:lineRule="auto"/>
              <w:jc w:val="both"/>
              <w:rPr>
                <w:rFonts w:ascii="Times New Roman" w:hAnsi="Times New Roman"/>
                <w:sz w:val="24"/>
                <w:szCs w:val="24"/>
              </w:rPr>
            </w:pPr>
          </w:p>
        </w:tc>
        <w:tc>
          <w:tcPr>
            <w:tcW w:w="2374" w:type="dxa"/>
          </w:tcPr>
          <w:p w:rsidR="00ED4CC0" w:rsidRPr="0068181D" w:rsidRDefault="00ED4CC0" w:rsidP="002B7F05">
            <w:pPr>
              <w:spacing w:line="276" w:lineRule="auto"/>
              <w:jc w:val="both"/>
              <w:rPr>
                <w:rFonts w:ascii="Times New Roman" w:hAnsi="Times New Roman"/>
                <w:sz w:val="24"/>
                <w:szCs w:val="24"/>
              </w:rPr>
            </w:pPr>
          </w:p>
        </w:tc>
      </w:tr>
      <w:tr w:rsidR="002C1D88" w:rsidRPr="0068181D" w:rsidTr="00C0477D">
        <w:tc>
          <w:tcPr>
            <w:tcW w:w="727" w:type="dxa"/>
            <w:vAlign w:val="center"/>
          </w:tcPr>
          <w:p w:rsidR="00ED4CC0" w:rsidRPr="0068181D" w:rsidRDefault="00ED4CC0" w:rsidP="002B7F05">
            <w:pPr>
              <w:spacing w:line="276" w:lineRule="auto"/>
              <w:jc w:val="center"/>
              <w:rPr>
                <w:rFonts w:ascii="Times New Roman" w:hAnsi="Times New Roman"/>
                <w:sz w:val="24"/>
                <w:szCs w:val="24"/>
              </w:rPr>
            </w:pPr>
            <w:r w:rsidRPr="0068181D">
              <w:rPr>
                <w:rFonts w:ascii="Times New Roman" w:hAnsi="Times New Roman"/>
                <w:sz w:val="24"/>
                <w:szCs w:val="24"/>
              </w:rPr>
              <w:t>3</w:t>
            </w:r>
          </w:p>
        </w:tc>
        <w:tc>
          <w:tcPr>
            <w:tcW w:w="1366" w:type="dxa"/>
          </w:tcPr>
          <w:p w:rsidR="00ED4CC0" w:rsidRPr="0068181D" w:rsidRDefault="00ED4CC0" w:rsidP="002B7F05">
            <w:pPr>
              <w:spacing w:line="276" w:lineRule="auto"/>
              <w:jc w:val="both"/>
              <w:rPr>
                <w:rFonts w:ascii="Times New Roman" w:hAnsi="Times New Roman"/>
                <w:sz w:val="24"/>
                <w:szCs w:val="24"/>
              </w:rPr>
            </w:pPr>
          </w:p>
        </w:tc>
        <w:tc>
          <w:tcPr>
            <w:tcW w:w="2268" w:type="dxa"/>
          </w:tcPr>
          <w:p w:rsidR="00ED4CC0" w:rsidRPr="0068181D" w:rsidRDefault="00ED4CC0" w:rsidP="002B7F05">
            <w:pPr>
              <w:spacing w:line="276" w:lineRule="auto"/>
              <w:jc w:val="both"/>
              <w:rPr>
                <w:rFonts w:ascii="Times New Roman" w:hAnsi="Times New Roman"/>
                <w:sz w:val="24"/>
                <w:szCs w:val="24"/>
              </w:rPr>
            </w:pPr>
          </w:p>
        </w:tc>
        <w:tc>
          <w:tcPr>
            <w:tcW w:w="2551" w:type="dxa"/>
          </w:tcPr>
          <w:p w:rsidR="00ED4CC0" w:rsidRPr="0068181D" w:rsidRDefault="00ED4CC0" w:rsidP="002B7F05">
            <w:pPr>
              <w:spacing w:line="276" w:lineRule="auto"/>
              <w:jc w:val="both"/>
              <w:rPr>
                <w:rFonts w:ascii="Times New Roman" w:hAnsi="Times New Roman"/>
                <w:sz w:val="24"/>
                <w:szCs w:val="24"/>
              </w:rPr>
            </w:pPr>
          </w:p>
        </w:tc>
        <w:tc>
          <w:tcPr>
            <w:tcW w:w="2374" w:type="dxa"/>
          </w:tcPr>
          <w:p w:rsidR="00ED4CC0" w:rsidRPr="0068181D" w:rsidRDefault="00ED4CC0" w:rsidP="002B7F05">
            <w:pPr>
              <w:spacing w:line="276" w:lineRule="auto"/>
              <w:jc w:val="both"/>
              <w:rPr>
                <w:rFonts w:ascii="Times New Roman" w:hAnsi="Times New Roman"/>
                <w:sz w:val="24"/>
                <w:szCs w:val="24"/>
              </w:rPr>
            </w:pPr>
          </w:p>
        </w:tc>
      </w:tr>
      <w:tr w:rsidR="002C1D88" w:rsidRPr="0068181D" w:rsidTr="00C0477D">
        <w:tc>
          <w:tcPr>
            <w:tcW w:w="727" w:type="dxa"/>
            <w:vAlign w:val="center"/>
          </w:tcPr>
          <w:p w:rsidR="00ED4CC0" w:rsidRPr="0068181D" w:rsidRDefault="00ED4CC0" w:rsidP="002B7F05">
            <w:pPr>
              <w:spacing w:line="276" w:lineRule="auto"/>
              <w:jc w:val="center"/>
              <w:rPr>
                <w:rFonts w:ascii="Times New Roman" w:hAnsi="Times New Roman"/>
                <w:sz w:val="24"/>
                <w:szCs w:val="24"/>
              </w:rPr>
            </w:pPr>
            <w:r w:rsidRPr="0068181D">
              <w:rPr>
                <w:rFonts w:ascii="Times New Roman" w:hAnsi="Times New Roman"/>
                <w:sz w:val="24"/>
                <w:szCs w:val="24"/>
              </w:rPr>
              <w:t>4</w:t>
            </w:r>
          </w:p>
        </w:tc>
        <w:tc>
          <w:tcPr>
            <w:tcW w:w="1366" w:type="dxa"/>
          </w:tcPr>
          <w:p w:rsidR="00ED4CC0" w:rsidRPr="0068181D" w:rsidRDefault="00ED4CC0" w:rsidP="002B7F05">
            <w:pPr>
              <w:spacing w:line="276" w:lineRule="auto"/>
              <w:jc w:val="both"/>
              <w:rPr>
                <w:rFonts w:ascii="Times New Roman" w:hAnsi="Times New Roman"/>
                <w:sz w:val="24"/>
                <w:szCs w:val="24"/>
              </w:rPr>
            </w:pPr>
          </w:p>
        </w:tc>
        <w:tc>
          <w:tcPr>
            <w:tcW w:w="2268" w:type="dxa"/>
          </w:tcPr>
          <w:p w:rsidR="00ED4CC0" w:rsidRPr="0068181D" w:rsidRDefault="00ED4CC0" w:rsidP="002B7F05">
            <w:pPr>
              <w:spacing w:line="276" w:lineRule="auto"/>
              <w:jc w:val="both"/>
              <w:rPr>
                <w:rFonts w:ascii="Times New Roman" w:hAnsi="Times New Roman"/>
                <w:sz w:val="24"/>
                <w:szCs w:val="24"/>
              </w:rPr>
            </w:pPr>
          </w:p>
        </w:tc>
        <w:tc>
          <w:tcPr>
            <w:tcW w:w="2551" w:type="dxa"/>
          </w:tcPr>
          <w:p w:rsidR="00ED4CC0" w:rsidRPr="0068181D" w:rsidRDefault="00ED4CC0" w:rsidP="002B7F05">
            <w:pPr>
              <w:spacing w:line="276" w:lineRule="auto"/>
              <w:jc w:val="both"/>
              <w:rPr>
                <w:rFonts w:ascii="Times New Roman" w:hAnsi="Times New Roman"/>
                <w:sz w:val="24"/>
                <w:szCs w:val="24"/>
              </w:rPr>
            </w:pPr>
          </w:p>
        </w:tc>
        <w:tc>
          <w:tcPr>
            <w:tcW w:w="2374" w:type="dxa"/>
          </w:tcPr>
          <w:p w:rsidR="00ED4CC0" w:rsidRPr="0068181D" w:rsidRDefault="00ED4CC0" w:rsidP="002B7F05">
            <w:pPr>
              <w:spacing w:line="276" w:lineRule="auto"/>
              <w:jc w:val="both"/>
              <w:rPr>
                <w:rFonts w:ascii="Times New Roman" w:hAnsi="Times New Roman"/>
                <w:sz w:val="24"/>
                <w:szCs w:val="24"/>
              </w:rPr>
            </w:pPr>
          </w:p>
        </w:tc>
      </w:tr>
      <w:tr w:rsidR="002C1D88" w:rsidRPr="0068181D" w:rsidTr="00C0477D">
        <w:tc>
          <w:tcPr>
            <w:tcW w:w="727" w:type="dxa"/>
            <w:vAlign w:val="center"/>
          </w:tcPr>
          <w:p w:rsidR="00ED4CC0" w:rsidRPr="0068181D" w:rsidRDefault="00ED4CC0" w:rsidP="002B7F05">
            <w:pPr>
              <w:spacing w:line="276" w:lineRule="auto"/>
              <w:jc w:val="center"/>
              <w:rPr>
                <w:rFonts w:ascii="Times New Roman" w:hAnsi="Times New Roman"/>
                <w:sz w:val="24"/>
                <w:szCs w:val="24"/>
              </w:rPr>
            </w:pPr>
            <w:r w:rsidRPr="0068181D">
              <w:rPr>
                <w:rFonts w:ascii="Times New Roman" w:hAnsi="Times New Roman"/>
                <w:sz w:val="24"/>
                <w:szCs w:val="24"/>
              </w:rPr>
              <w:t>5</w:t>
            </w:r>
          </w:p>
        </w:tc>
        <w:tc>
          <w:tcPr>
            <w:tcW w:w="1366" w:type="dxa"/>
          </w:tcPr>
          <w:p w:rsidR="00ED4CC0" w:rsidRPr="0068181D" w:rsidRDefault="00ED4CC0" w:rsidP="002B7F05">
            <w:pPr>
              <w:spacing w:line="276" w:lineRule="auto"/>
              <w:jc w:val="both"/>
              <w:rPr>
                <w:rFonts w:ascii="Times New Roman" w:hAnsi="Times New Roman"/>
                <w:sz w:val="24"/>
                <w:szCs w:val="24"/>
              </w:rPr>
            </w:pPr>
          </w:p>
        </w:tc>
        <w:tc>
          <w:tcPr>
            <w:tcW w:w="2268" w:type="dxa"/>
          </w:tcPr>
          <w:p w:rsidR="00ED4CC0" w:rsidRPr="0068181D" w:rsidRDefault="00ED4CC0" w:rsidP="002B7F05">
            <w:pPr>
              <w:spacing w:line="276" w:lineRule="auto"/>
              <w:jc w:val="both"/>
              <w:rPr>
                <w:rFonts w:ascii="Times New Roman" w:hAnsi="Times New Roman"/>
                <w:sz w:val="24"/>
                <w:szCs w:val="24"/>
              </w:rPr>
            </w:pPr>
          </w:p>
        </w:tc>
        <w:tc>
          <w:tcPr>
            <w:tcW w:w="2551" w:type="dxa"/>
          </w:tcPr>
          <w:p w:rsidR="00ED4CC0" w:rsidRPr="0068181D" w:rsidRDefault="00ED4CC0" w:rsidP="002B7F05">
            <w:pPr>
              <w:spacing w:line="276" w:lineRule="auto"/>
              <w:jc w:val="both"/>
              <w:rPr>
                <w:rFonts w:ascii="Times New Roman" w:hAnsi="Times New Roman"/>
                <w:sz w:val="24"/>
                <w:szCs w:val="24"/>
              </w:rPr>
            </w:pPr>
          </w:p>
        </w:tc>
        <w:tc>
          <w:tcPr>
            <w:tcW w:w="2374" w:type="dxa"/>
          </w:tcPr>
          <w:p w:rsidR="00ED4CC0" w:rsidRPr="0068181D" w:rsidRDefault="00ED4CC0" w:rsidP="002B7F05">
            <w:pPr>
              <w:spacing w:line="276" w:lineRule="auto"/>
              <w:jc w:val="both"/>
              <w:rPr>
                <w:rFonts w:ascii="Times New Roman" w:hAnsi="Times New Roman"/>
                <w:sz w:val="24"/>
                <w:szCs w:val="24"/>
              </w:rPr>
            </w:pPr>
          </w:p>
        </w:tc>
      </w:tr>
      <w:tr w:rsidR="004315B4" w:rsidRPr="0068181D" w:rsidTr="00C0477D">
        <w:tc>
          <w:tcPr>
            <w:tcW w:w="727" w:type="dxa"/>
            <w:vAlign w:val="center"/>
          </w:tcPr>
          <w:p w:rsidR="004315B4" w:rsidRPr="0068181D" w:rsidRDefault="004315B4" w:rsidP="002B7F05">
            <w:pPr>
              <w:spacing w:line="276" w:lineRule="auto"/>
              <w:jc w:val="center"/>
              <w:rPr>
                <w:rFonts w:ascii="Times New Roman" w:hAnsi="Times New Roman"/>
                <w:sz w:val="24"/>
                <w:szCs w:val="24"/>
              </w:rPr>
            </w:pPr>
            <w:r w:rsidRPr="0068181D">
              <w:rPr>
                <w:rFonts w:ascii="Times New Roman" w:hAnsi="Times New Roman"/>
                <w:sz w:val="24"/>
                <w:szCs w:val="24"/>
              </w:rPr>
              <w:t>6.</w:t>
            </w:r>
          </w:p>
        </w:tc>
        <w:tc>
          <w:tcPr>
            <w:tcW w:w="1366" w:type="dxa"/>
          </w:tcPr>
          <w:p w:rsidR="004315B4" w:rsidRPr="0068181D" w:rsidRDefault="004315B4" w:rsidP="002B7F05">
            <w:pPr>
              <w:spacing w:line="276" w:lineRule="auto"/>
              <w:jc w:val="both"/>
              <w:rPr>
                <w:rFonts w:ascii="Times New Roman" w:hAnsi="Times New Roman"/>
                <w:sz w:val="24"/>
                <w:szCs w:val="24"/>
              </w:rPr>
            </w:pPr>
          </w:p>
        </w:tc>
        <w:tc>
          <w:tcPr>
            <w:tcW w:w="2268" w:type="dxa"/>
          </w:tcPr>
          <w:p w:rsidR="004315B4" w:rsidRPr="0068181D" w:rsidRDefault="004315B4" w:rsidP="002B7F05">
            <w:pPr>
              <w:spacing w:line="276" w:lineRule="auto"/>
              <w:jc w:val="both"/>
              <w:rPr>
                <w:rFonts w:ascii="Times New Roman" w:hAnsi="Times New Roman"/>
                <w:sz w:val="24"/>
                <w:szCs w:val="24"/>
              </w:rPr>
            </w:pPr>
          </w:p>
        </w:tc>
        <w:tc>
          <w:tcPr>
            <w:tcW w:w="2551" w:type="dxa"/>
          </w:tcPr>
          <w:p w:rsidR="004315B4" w:rsidRPr="0068181D" w:rsidRDefault="004315B4" w:rsidP="002B7F05">
            <w:pPr>
              <w:spacing w:line="276" w:lineRule="auto"/>
              <w:jc w:val="both"/>
              <w:rPr>
                <w:rFonts w:ascii="Times New Roman" w:hAnsi="Times New Roman"/>
                <w:sz w:val="24"/>
                <w:szCs w:val="24"/>
              </w:rPr>
            </w:pPr>
          </w:p>
        </w:tc>
        <w:tc>
          <w:tcPr>
            <w:tcW w:w="2374" w:type="dxa"/>
          </w:tcPr>
          <w:p w:rsidR="004315B4" w:rsidRPr="0068181D" w:rsidRDefault="004315B4" w:rsidP="002B7F05">
            <w:pPr>
              <w:spacing w:line="276" w:lineRule="auto"/>
              <w:jc w:val="both"/>
              <w:rPr>
                <w:rFonts w:ascii="Times New Roman" w:hAnsi="Times New Roman"/>
                <w:sz w:val="24"/>
                <w:szCs w:val="24"/>
              </w:rPr>
            </w:pPr>
          </w:p>
        </w:tc>
      </w:tr>
    </w:tbl>
    <w:p w:rsidR="00ED4CC0" w:rsidRPr="0068181D" w:rsidRDefault="00ED4CC0" w:rsidP="002B7F05">
      <w:pPr>
        <w:spacing w:line="276" w:lineRule="auto"/>
        <w:jc w:val="both"/>
        <w:rPr>
          <w:rFonts w:ascii="Times New Roman" w:hAnsi="Times New Roman"/>
          <w:sz w:val="24"/>
          <w:szCs w:val="24"/>
        </w:rPr>
      </w:pPr>
    </w:p>
    <w:p w:rsidR="004315B4" w:rsidRPr="0068181D" w:rsidRDefault="004315B4" w:rsidP="002B7F05">
      <w:pPr>
        <w:spacing w:line="276" w:lineRule="auto"/>
        <w:jc w:val="both"/>
        <w:rPr>
          <w:rFonts w:ascii="Times New Roman" w:hAnsi="Times New Roman"/>
          <w:sz w:val="24"/>
          <w:szCs w:val="24"/>
        </w:rPr>
      </w:pPr>
    </w:p>
    <w:p w:rsidR="004315B4" w:rsidRPr="0068181D" w:rsidRDefault="004315B4" w:rsidP="002B7F05">
      <w:pPr>
        <w:spacing w:line="276" w:lineRule="auto"/>
        <w:jc w:val="both"/>
        <w:rPr>
          <w:rFonts w:ascii="Times New Roman" w:hAnsi="Times New Roman"/>
          <w:sz w:val="24"/>
          <w:szCs w:val="24"/>
        </w:rPr>
      </w:pPr>
    </w:p>
    <w:p w:rsidR="004315B4" w:rsidRPr="0068181D" w:rsidRDefault="004315B4" w:rsidP="002B7F05">
      <w:pPr>
        <w:spacing w:line="276" w:lineRule="auto"/>
        <w:jc w:val="both"/>
        <w:rPr>
          <w:rFonts w:ascii="Times New Roman" w:hAnsi="Times New Roman"/>
          <w:sz w:val="24"/>
          <w:szCs w:val="24"/>
        </w:rPr>
      </w:pPr>
    </w:p>
    <w:p w:rsidR="004315B4" w:rsidRPr="0068181D" w:rsidRDefault="004315B4" w:rsidP="002B7F05">
      <w:pPr>
        <w:spacing w:line="276" w:lineRule="auto"/>
        <w:jc w:val="both"/>
        <w:rPr>
          <w:rFonts w:ascii="Times New Roman" w:hAnsi="Times New Roman"/>
          <w:sz w:val="24"/>
          <w:szCs w:val="24"/>
        </w:rPr>
      </w:pPr>
    </w:p>
    <w:p w:rsidR="004315B4" w:rsidRPr="0068181D" w:rsidRDefault="004315B4" w:rsidP="002B7F05">
      <w:pPr>
        <w:spacing w:line="276" w:lineRule="auto"/>
        <w:jc w:val="both"/>
        <w:rPr>
          <w:rFonts w:ascii="Times New Roman" w:hAnsi="Times New Roman"/>
          <w:sz w:val="24"/>
          <w:szCs w:val="24"/>
        </w:rPr>
      </w:pPr>
    </w:p>
    <w:p w:rsidR="00ED4CC0" w:rsidRPr="0068181D" w:rsidRDefault="00ED4CC0" w:rsidP="002B7F05">
      <w:pPr>
        <w:spacing w:line="276" w:lineRule="auto"/>
        <w:ind w:left="3540" w:right="334" w:firstLine="4"/>
        <w:rPr>
          <w:rFonts w:ascii="Times New Roman" w:hAnsi="Times New Roman"/>
          <w:sz w:val="24"/>
          <w:szCs w:val="24"/>
        </w:rPr>
      </w:pPr>
      <w:r w:rsidRPr="0068181D">
        <w:rPr>
          <w:rFonts w:ascii="Times New Roman" w:hAnsi="Times New Roman"/>
          <w:sz w:val="24"/>
          <w:szCs w:val="24"/>
        </w:rPr>
        <w:t>_____________</w:t>
      </w:r>
      <w:r w:rsidR="002D01CD" w:rsidRPr="0068181D">
        <w:rPr>
          <w:rFonts w:ascii="Times New Roman" w:hAnsi="Times New Roman"/>
          <w:sz w:val="24"/>
          <w:szCs w:val="24"/>
        </w:rPr>
        <w:t>______________________________</w:t>
      </w:r>
    </w:p>
    <w:p w:rsidR="00ED4CC0" w:rsidRPr="0068181D" w:rsidRDefault="00ED4CC0" w:rsidP="002D01CD">
      <w:pPr>
        <w:spacing w:line="276" w:lineRule="auto"/>
        <w:ind w:left="2977" w:hanging="567"/>
        <w:rPr>
          <w:rFonts w:ascii="Times New Roman" w:hAnsi="Times New Roman"/>
          <w:sz w:val="24"/>
          <w:szCs w:val="24"/>
        </w:rPr>
      </w:pPr>
      <w:r w:rsidRPr="0068181D">
        <w:rPr>
          <w:rFonts w:ascii="Times New Roman" w:hAnsi="Times New Roman"/>
          <w:sz w:val="24"/>
          <w:szCs w:val="24"/>
        </w:rPr>
        <w:t>(ime, prezime ovlaštene osobe po zakonu</w:t>
      </w:r>
      <w:r w:rsidR="002D01CD" w:rsidRPr="0068181D">
        <w:rPr>
          <w:rFonts w:ascii="Times New Roman" w:hAnsi="Times New Roman"/>
          <w:sz w:val="24"/>
          <w:szCs w:val="24"/>
        </w:rPr>
        <w:t xml:space="preserve"> </w:t>
      </w:r>
      <w:r w:rsidRPr="0068181D">
        <w:rPr>
          <w:rFonts w:ascii="Times New Roman" w:hAnsi="Times New Roman"/>
          <w:sz w:val="24"/>
          <w:szCs w:val="24"/>
        </w:rPr>
        <w:t>za zastupanje Ponuditelja)</w:t>
      </w:r>
    </w:p>
    <w:p w:rsidR="004315B4" w:rsidRPr="0068181D" w:rsidRDefault="004315B4" w:rsidP="002B7F05">
      <w:pPr>
        <w:spacing w:line="276" w:lineRule="auto"/>
        <w:ind w:left="2977"/>
        <w:rPr>
          <w:rFonts w:ascii="Times New Roman" w:hAnsi="Times New Roman"/>
          <w:sz w:val="24"/>
          <w:szCs w:val="24"/>
        </w:rPr>
      </w:pPr>
    </w:p>
    <w:p w:rsidR="004315B4" w:rsidRPr="0068181D" w:rsidRDefault="004315B4" w:rsidP="002B7F05">
      <w:pPr>
        <w:spacing w:line="276" w:lineRule="auto"/>
        <w:ind w:left="2977"/>
        <w:rPr>
          <w:rFonts w:ascii="Times New Roman" w:hAnsi="Times New Roman"/>
          <w:sz w:val="24"/>
          <w:szCs w:val="24"/>
        </w:rPr>
      </w:pPr>
    </w:p>
    <w:p w:rsidR="00ED4CC0" w:rsidRPr="0068181D" w:rsidRDefault="00ED4CC0" w:rsidP="002B7F05">
      <w:pPr>
        <w:spacing w:line="276" w:lineRule="auto"/>
        <w:ind w:left="3540" w:firstLine="4"/>
        <w:rPr>
          <w:rFonts w:ascii="Times New Roman" w:hAnsi="Times New Roman"/>
          <w:sz w:val="24"/>
          <w:szCs w:val="24"/>
        </w:rPr>
      </w:pPr>
      <w:r w:rsidRPr="0068181D">
        <w:rPr>
          <w:rFonts w:ascii="Times New Roman" w:hAnsi="Times New Roman"/>
          <w:sz w:val="24"/>
          <w:szCs w:val="24"/>
        </w:rPr>
        <w:t>______________________________________________</w:t>
      </w:r>
    </w:p>
    <w:p w:rsidR="00ED4CC0" w:rsidRPr="0068181D" w:rsidRDefault="00ED4CC0" w:rsidP="002D01CD">
      <w:pPr>
        <w:spacing w:line="276" w:lineRule="auto"/>
        <w:ind w:left="3544" w:hanging="709"/>
        <w:rPr>
          <w:rFonts w:ascii="Times New Roman" w:hAnsi="Times New Roman"/>
          <w:sz w:val="24"/>
          <w:szCs w:val="24"/>
        </w:rPr>
      </w:pPr>
      <w:r w:rsidRPr="0068181D">
        <w:rPr>
          <w:rFonts w:ascii="Times New Roman" w:hAnsi="Times New Roman"/>
          <w:sz w:val="24"/>
          <w:szCs w:val="24"/>
        </w:rPr>
        <w:t>(potpis ovlaštene osobe po zakonu za zastupanje Ponuditelja</w:t>
      </w:r>
      <w:r w:rsidR="002D01CD" w:rsidRPr="0068181D">
        <w:rPr>
          <w:rFonts w:ascii="Times New Roman" w:hAnsi="Times New Roman"/>
          <w:sz w:val="24"/>
          <w:szCs w:val="24"/>
        </w:rPr>
        <w:t>)</w:t>
      </w:r>
    </w:p>
    <w:p w:rsidR="003768CE" w:rsidRPr="0068181D" w:rsidRDefault="00ED4CC0" w:rsidP="002B7F05">
      <w:pPr>
        <w:spacing w:line="276" w:lineRule="auto"/>
        <w:jc w:val="both"/>
        <w:rPr>
          <w:rFonts w:ascii="Times New Roman" w:eastAsia="Times New Roman" w:hAnsi="Times New Roman"/>
          <w:sz w:val="24"/>
          <w:szCs w:val="24"/>
        </w:rPr>
      </w:pPr>
      <w:r w:rsidRPr="0068181D">
        <w:rPr>
          <w:rFonts w:ascii="Times New Roman" w:eastAsia="Times New Roman" w:hAnsi="Times New Roman"/>
          <w:sz w:val="24"/>
          <w:szCs w:val="24"/>
        </w:rPr>
        <w:br w:type="page"/>
      </w:r>
      <w:r w:rsidR="003768CE" w:rsidRPr="0068181D">
        <w:rPr>
          <w:rFonts w:ascii="Times New Roman" w:eastAsia="Times New Roman" w:hAnsi="Times New Roman"/>
          <w:sz w:val="24"/>
          <w:szCs w:val="24"/>
        </w:rPr>
        <w:lastRenderedPageBreak/>
        <w:t>Obrazac 7.</w:t>
      </w:r>
      <w:r w:rsidR="00281F20" w:rsidRPr="0068181D">
        <w:rPr>
          <w:rFonts w:ascii="Times New Roman" w:eastAsia="Times New Roman" w:hAnsi="Times New Roman"/>
          <w:sz w:val="24"/>
          <w:szCs w:val="24"/>
        </w:rPr>
        <w:t xml:space="preserve"> </w:t>
      </w:r>
    </w:p>
    <w:p w:rsidR="003768CE" w:rsidRPr="0068181D" w:rsidRDefault="003768CE" w:rsidP="002B7F05">
      <w:pPr>
        <w:spacing w:line="276" w:lineRule="auto"/>
        <w:rPr>
          <w:rFonts w:ascii="Times New Roman" w:eastAsiaTheme="minorHAnsi" w:hAnsi="Times New Roman"/>
          <w:b/>
          <w:i/>
          <w:sz w:val="24"/>
          <w:szCs w:val="24"/>
        </w:rPr>
      </w:pPr>
    </w:p>
    <w:p w:rsidR="00B9599D" w:rsidRPr="00A6320F" w:rsidRDefault="00B9599D" w:rsidP="002B7F05">
      <w:pPr>
        <w:spacing w:line="276" w:lineRule="auto"/>
        <w:jc w:val="center"/>
        <w:rPr>
          <w:rFonts w:ascii="Times New Roman" w:eastAsiaTheme="minorHAnsi" w:hAnsi="Times New Roman"/>
          <w:b/>
          <w:i/>
          <w:sz w:val="28"/>
          <w:szCs w:val="28"/>
          <w:u w:val="single"/>
        </w:rPr>
      </w:pPr>
      <w:r w:rsidRPr="00A6320F">
        <w:rPr>
          <w:rFonts w:ascii="Times New Roman" w:eastAsiaTheme="minorHAnsi" w:hAnsi="Times New Roman"/>
          <w:b/>
          <w:i/>
          <w:sz w:val="28"/>
          <w:szCs w:val="28"/>
          <w:u w:val="single"/>
        </w:rPr>
        <w:t>Izjava o skladištu i uskladištenju</w:t>
      </w:r>
    </w:p>
    <w:p w:rsidR="00B9599D" w:rsidRPr="0068181D" w:rsidRDefault="00B9599D" w:rsidP="002B7F05">
      <w:pPr>
        <w:spacing w:line="276" w:lineRule="auto"/>
        <w:rPr>
          <w:rFonts w:ascii="Times New Roman" w:hAnsi="Times New Roman"/>
          <w:b/>
          <w:sz w:val="24"/>
          <w:szCs w:val="24"/>
        </w:rPr>
      </w:pPr>
      <w:r w:rsidRPr="0068181D">
        <w:rPr>
          <w:rFonts w:ascii="Times New Roman" w:hAnsi="Times New Roman"/>
          <w:b/>
          <w:sz w:val="24"/>
          <w:szCs w:val="24"/>
        </w:rPr>
        <w:tab/>
      </w:r>
      <w:r w:rsidRPr="0068181D">
        <w:rPr>
          <w:rFonts w:ascii="Times New Roman" w:hAnsi="Times New Roman"/>
          <w:b/>
          <w:sz w:val="24"/>
          <w:szCs w:val="24"/>
        </w:rPr>
        <w:tab/>
      </w:r>
      <w:r w:rsidRPr="0068181D">
        <w:rPr>
          <w:rFonts w:ascii="Times New Roman" w:hAnsi="Times New Roman"/>
          <w:b/>
          <w:sz w:val="24"/>
          <w:szCs w:val="24"/>
        </w:rPr>
        <w:tab/>
      </w:r>
      <w:r w:rsidRPr="0068181D">
        <w:rPr>
          <w:rFonts w:ascii="Times New Roman" w:hAnsi="Times New Roman"/>
          <w:b/>
          <w:sz w:val="24"/>
          <w:szCs w:val="24"/>
        </w:rPr>
        <w:tab/>
      </w:r>
      <w:r w:rsidRPr="0068181D">
        <w:rPr>
          <w:rFonts w:ascii="Times New Roman" w:hAnsi="Times New Roman"/>
          <w:b/>
          <w:sz w:val="24"/>
          <w:szCs w:val="24"/>
        </w:rPr>
        <w:tab/>
      </w:r>
      <w:r w:rsidRPr="0068181D">
        <w:rPr>
          <w:rFonts w:ascii="Times New Roman" w:hAnsi="Times New Roman"/>
          <w:b/>
          <w:sz w:val="24"/>
          <w:szCs w:val="24"/>
        </w:rPr>
        <w:tab/>
      </w:r>
      <w:r w:rsidRPr="0068181D">
        <w:rPr>
          <w:rFonts w:ascii="Times New Roman" w:hAnsi="Times New Roman"/>
          <w:b/>
          <w:sz w:val="24"/>
          <w:szCs w:val="24"/>
        </w:rPr>
        <w:tab/>
      </w:r>
      <w:r w:rsidRPr="0068181D">
        <w:rPr>
          <w:rFonts w:ascii="Times New Roman" w:hAnsi="Times New Roman"/>
          <w:b/>
          <w:sz w:val="24"/>
          <w:szCs w:val="24"/>
        </w:rPr>
        <w:tab/>
      </w:r>
      <w:r w:rsidRPr="0068181D">
        <w:rPr>
          <w:rFonts w:ascii="Times New Roman" w:hAnsi="Times New Roman"/>
          <w:b/>
          <w:sz w:val="24"/>
          <w:szCs w:val="24"/>
        </w:rPr>
        <w:tab/>
      </w:r>
      <w:r w:rsidRPr="0068181D">
        <w:rPr>
          <w:rFonts w:ascii="Times New Roman" w:hAnsi="Times New Roman"/>
          <w:b/>
          <w:sz w:val="24"/>
          <w:szCs w:val="24"/>
        </w:rPr>
        <w:tab/>
      </w:r>
      <w:r w:rsidRPr="0068181D">
        <w:rPr>
          <w:rFonts w:ascii="Times New Roman" w:hAnsi="Times New Roman"/>
          <w:b/>
          <w:sz w:val="24"/>
          <w:szCs w:val="24"/>
        </w:rPr>
        <w:tab/>
      </w:r>
    </w:p>
    <w:p w:rsidR="00215781" w:rsidRPr="008C2A4A" w:rsidRDefault="00215781" w:rsidP="00215781">
      <w:pPr>
        <w:ind w:right="90"/>
        <w:contextualSpacing/>
        <w:jc w:val="both"/>
        <w:rPr>
          <w:rFonts w:ascii="Arial" w:eastAsiaTheme="minorHAnsi" w:hAnsi="Arial" w:cs="Arial"/>
          <w:sz w:val="24"/>
        </w:rPr>
      </w:pPr>
      <w:r w:rsidRPr="008C2A4A">
        <w:rPr>
          <w:rFonts w:ascii="Arial" w:eastAsiaTheme="minorHAnsi" w:hAnsi="Arial" w:cs="Arial"/>
          <w:sz w:val="24"/>
        </w:rPr>
        <w:t xml:space="preserve">Izjavljujemo da ćemo kao izabrani Ponuditelj/Zajednica ponuditelja merkantilni kukuruz u zrnu skladištiti u vlastitom i za to odgovarajućem silosu/skladištu, i po nalogu za otpremu ili </w:t>
      </w:r>
      <w:proofErr w:type="spellStart"/>
      <w:r w:rsidRPr="008C2A4A">
        <w:rPr>
          <w:rFonts w:ascii="Arial" w:eastAsiaTheme="minorHAnsi" w:hAnsi="Arial" w:cs="Arial"/>
          <w:sz w:val="24"/>
        </w:rPr>
        <w:t>prelokaciju</w:t>
      </w:r>
      <w:proofErr w:type="spellEnd"/>
      <w:r w:rsidRPr="008C2A4A">
        <w:rPr>
          <w:rFonts w:ascii="Arial" w:eastAsiaTheme="minorHAnsi" w:hAnsi="Arial" w:cs="Arial"/>
          <w:sz w:val="24"/>
        </w:rPr>
        <w:t xml:space="preserve"> istu utovariti u vozilo naručitelja (kupca), o svom trošku.</w:t>
      </w:r>
    </w:p>
    <w:p w:rsidR="00215781" w:rsidRPr="008C2A4A" w:rsidRDefault="00215781" w:rsidP="00215781">
      <w:pPr>
        <w:ind w:right="90"/>
        <w:contextualSpacing/>
        <w:jc w:val="both"/>
        <w:rPr>
          <w:rFonts w:ascii="Arial" w:eastAsiaTheme="minorHAnsi" w:hAnsi="Arial" w:cs="Arial"/>
          <w:sz w:val="24"/>
        </w:rPr>
      </w:pPr>
    </w:p>
    <w:p w:rsidR="00215781" w:rsidRPr="008C2A4A" w:rsidRDefault="00215781" w:rsidP="00215781">
      <w:pPr>
        <w:ind w:right="90"/>
        <w:contextualSpacing/>
        <w:jc w:val="both"/>
        <w:rPr>
          <w:rFonts w:ascii="Arial" w:eastAsiaTheme="minorHAnsi" w:hAnsi="Arial" w:cs="Arial"/>
          <w:sz w:val="24"/>
        </w:rPr>
      </w:pPr>
      <w:r w:rsidRPr="008C2A4A">
        <w:rPr>
          <w:rFonts w:ascii="Arial" w:eastAsiaTheme="minorHAnsi" w:hAnsi="Arial" w:cs="Arial"/>
          <w:sz w:val="24"/>
        </w:rPr>
        <w:t>Skladišnina za vrijeme skladištenja do utovara kukuruza naručitelj (kupac) plaća 6,47 kn /tona mjesečno bez PDV-a.</w:t>
      </w:r>
    </w:p>
    <w:p w:rsidR="00215781" w:rsidRPr="008C2A4A" w:rsidRDefault="00215781" w:rsidP="00215781">
      <w:pPr>
        <w:ind w:right="90"/>
        <w:contextualSpacing/>
        <w:jc w:val="both"/>
        <w:rPr>
          <w:rFonts w:ascii="Arial" w:eastAsiaTheme="minorHAnsi" w:hAnsi="Arial" w:cs="Arial"/>
          <w:sz w:val="24"/>
        </w:rPr>
      </w:pPr>
    </w:p>
    <w:p w:rsidR="00215781" w:rsidRPr="008C2A4A" w:rsidRDefault="00215781" w:rsidP="00215781">
      <w:pPr>
        <w:ind w:right="90"/>
        <w:contextualSpacing/>
        <w:jc w:val="both"/>
        <w:rPr>
          <w:rFonts w:ascii="Arial" w:eastAsiaTheme="minorHAnsi" w:hAnsi="Arial" w:cs="Arial"/>
          <w:sz w:val="24"/>
        </w:rPr>
      </w:pPr>
      <w:r w:rsidRPr="008C2A4A">
        <w:rPr>
          <w:rFonts w:ascii="Arial" w:eastAsiaTheme="minorHAnsi" w:hAnsi="Arial" w:cs="Arial"/>
          <w:sz w:val="24"/>
        </w:rPr>
        <w:t>Ukoliko će izabrani najpovoljniji Ponuditelj svoju ponuđenu količinu kukuruza imati uskladištenu izvan granica Republike Hrvatske, dužan je u roku od 8 dana po sklopljenom ugovoru istu prevesti u silos/skladište Ravnateljstva za robne zalihe o svom trošku, pri čemu transportni i ulazni kalo pada na teret ponuditelja.</w:t>
      </w:r>
    </w:p>
    <w:p w:rsidR="00215781" w:rsidRPr="008C2A4A" w:rsidRDefault="00215781" w:rsidP="00215781">
      <w:pPr>
        <w:ind w:right="90"/>
        <w:contextualSpacing/>
        <w:jc w:val="both"/>
        <w:rPr>
          <w:rFonts w:ascii="Arial" w:eastAsiaTheme="minorHAnsi" w:hAnsi="Arial" w:cs="Arial"/>
          <w:sz w:val="24"/>
        </w:rPr>
      </w:pPr>
    </w:p>
    <w:p w:rsidR="00215781" w:rsidRPr="008C2A4A" w:rsidRDefault="00215781" w:rsidP="00215781">
      <w:pPr>
        <w:ind w:right="90"/>
        <w:contextualSpacing/>
        <w:jc w:val="both"/>
        <w:rPr>
          <w:rFonts w:ascii="Arial" w:eastAsiaTheme="minorHAnsi" w:hAnsi="Arial" w:cs="Arial"/>
          <w:sz w:val="24"/>
        </w:rPr>
      </w:pPr>
      <w:r w:rsidRPr="008C2A4A">
        <w:rPr>
          <w:rFonts w:ascii="Arial" w:eastAsiaTheme="minorHAnsi" w:hAnsi="Arial" w:cs="Arial"/>
          <w:sz w:val="24"/>
        </w:rPr>
        <w:t xml:space="preserve">Sve ostale pojedinosti biti će utvrđene ugovorom sa izabranim ponuditeljem. </w:t>
      </w:r>
    </w:p>
    <w:p w:rsidR="00215781" w:rsidRPr="008C2A4A" w:rsidRDefault="00215781" w:rsidP="00215781">
      <w:pPr>
        <w:pStyle w:val="TxBrp94"/>
        <w:spacing w:line="243" w:lineRule="exact"/>
        <w:ind w:left="119"/>
        <w:jc w:val="center"/>
        <w:rPr>
          <w:rFonts w:ascii="Arial" w:eastAsiaTheme="minorHAnsi" w:hAnsi="Arial" w:cs="Arial"/>
          <w:szCs w:val="22"/>
          <w:lang w:val="hr-HR" w:eastAsia="en-US"/>
        </w:rPr>
      </w:pPr>
    </w:p>
    <w:p w:rsidR="00215781" w:rsidRPr="008C2A4A" w:rsidRDefault="00215781" w:rsidP="00215781">
      <w:pPr>
        <w:pStyle w:val="TxBrp94"/>
        <w:spacing w:line="243" w:lineRule="exact"/>
        <w:ind w:left="119"/>
        <w:jc w:val="center"/>
        <w:rPr>
          <w:rFonts w:ascii="Arial" w:eastAsiaTheme="minorHAnsi" w:hAnsi="Arial" w:cs="Arial"/>
          <w:szCs w:val="22"/>
          <w:lang w:val="hr-HR" w:eastAsia="en-US"/>
        </w:rPr>
      </w:pPr>
    </w:p>
    <w:p w:rsidR="00215781" w:rsidRPr="008C2A4A" w:rsidRDefault="00215781" w:rsidP="00215781">
      <w:pPr>
        <w:pStyle w:val="TxBrp94"/>
        <w:spacing w:line="243" w:lineRule="exact"/>
        <w:ind w:left="119"/>
        <w:jc w:val="center"/>
        <w:rPr>
          <w:rFonts w:ascii="Arial" w:eastAsiaTheme="minorHAnsi" w:hAnsi="Arial" w:cs="Arial"/>
          <w:szCs w:val="22"/>
          <w:lang w:val="hr-HR" w:eastAsia="en-US"/>
        </w:rPr>
      </w:pPr>
    </w:p>
    <w:p w:rsidR="00215781" w:rsidRPr="000A4CAF" w:rsidRDefault="00215781" w:rsidP="00215781">
      <w:pPr>
        <w:pStyle w:val="TxBrp94"/>
        <w:spacing w:line="243" w:lineRule="exact"/>
        <w:ind w:left="119"/>
        <w:jc w:val="center"/>
        <w:rPr>
          <w:rFonts w:ascii="Arial" w:hAnsi="Arial"/>
          <w:b/>
          <w:sz w:val="28"/>
          <w:szCs w:val="28"/>
          <w:lang w:val="hr-HR"/>
        </w:rPr>
      </w:pPr>
    </w:p>
    <w:p w:rsidR="000122C3" w:rsidRPr="0068181D" w:rsidRDefault="000122C3" w:rsidP="000122C3">
      <w:pPr>
        <w:spacing w:line="276" w:lineRule="auto"/>
        <w:ind w:left="3540" w:right="334" w:hanging="563"/>
        <w:rPr>
          <w:rFonts w:ascii="Times New Roman" w:hAnsi="Times New Roman"/>
          <w:sz w:val="24"/>
          <w:szCs w:val="24"/>
        </w:rPr>
      </w:pPr>
      <w:r w:rsidRPr="0068181D">
        <w:rPr>
          <w:rFonts w:ascii="Times New Roman" w:hAnsi="Times New Roman"/>
          <w:sz w:val="24"/>
          <w:szCs w:val="24"/>
        </w:rPr>
        <w:t>___________________________________________</w:t>
      </w:r>
    </w:p>
    <w:p w:rsidR="000122C3" w:rsidRPr="0068181D" w:rsidRDefault="000122C3" w:rsidP="000122C3">
      <w:pPr>
        <w:spacing w:line="276" w:lineRule="auto"/>
        <w:ind w:left="2977" w:hanging="992"/>
        <w:rPr>
          <w:rFonts w:ascii="Times New Roman" w:hAnsi="Times New Roman"/>
          <w:sz w:val="24"/>
          <w:szCs w:val="24"/>
        </w:rPr>
      </w:pPr>
      <w:r w:rsidRPr="0068181D">
        <w:rPr>
          <w:rFonts w:ascii="Times New Roman" w:hAnsi="Times New Roman"/>
          <w:sz w:val="24"/>
          <w:szCs w:val="24"/>
        </w:rPr>
        <w:t xml:space="preserve">        (ime, prezime ovlaštene osobe po zakonu za zastupanje Ponuditelja)</w:t>
      </w:r>
    </w:p>
    <w:p w:rsidR="000122C3" w:rsidRPr="0068181D" w:rsidRDefault="000122C3" w:rsidP="000122C3">
      <w:pPr>
        <w:spacing w:line="276" w:lineRule="auto"/>
        <w:ind w:left="3540" w:firstLine="4"/>
        <w:rPr>
          <w:rFonts w:ascii="Times New Roman" w:hAnsi="Times New Roman"/>
          <w:sz w:val="24"/>
          <w:szCs w:val="24"/>
        </w:rPr>
      </w:pPr>
    </w:p>
    <w:p w:rsidR="000122C3" w:rsidRPr="0068181D" w:rsidRDefault="000122C3" w:rsidP="000122C3">
      <w:pPr>
        <w:spacing w:line="276" w:lineRule="auto"/>
        <w:ind w:left="3540" w:hanging="563"/>
        <w:rPr>
          <w:rFonts w:ascii="Times New Roman" w:hAnsi="Times New Roman"/>
          <w:sz w:val="24"/>
          <w:szCs w:val="24"/>
        </w:rPr>
      </w:pPr>
      <w:r w:rsidRPr="0068181D">
        <w:rPr>
          <w:rFonts w:ascii="Times New Roman" w:hAnsi="Times New Roman"/>
          <w:sz w:val="24"/>
          <w:szCs w:val="24"/>
        </w:rPr>
        <w:t>______________________________________________</w:t>
      </w:r>
    </w:p>
    <w:p w:rsidR="000122C3" w:rsidRDefault="000122C3" w:rsidP="000122C3">
      <w:pPr>
        <w:spacing w:line="276" w:lineRule="auto"/>
        <w:ind w:left="3402" w:hanging="987"/>
        <w:rPr>
          <w:rFonts w:ascii="Times New Roman" w:hAnsi="Times New Roman"/>
          <w:sz w:val="24"/>
          <w:szCs w:val="24"/>
        </w:rPr>
      </w:pPr>
      <w:r w:rsidRPr="0068181D">
        <w:rPr>
          <w:rFonts w:ascii="Times New Roman" w:hAnsi="Times New Roman"/>
          <w:sz w:val="24"/>
          <w:szCs w:val="24"/>
        </w:rPr>
        <w:t>(potpis ovlaštene osobe po zakonu za zastupanje Ponuditelja)</w:t>
      </w:r>
    </w:p>
    <w:p w:rsidR="000122C3" w:rsidRPr="0068181D" w:rsidRDefault="000122C3" w:rsidP="000122C3">
      <w:pPr>
        <w:spacing w:line="276" w:lineRule="auto"/>
        <w:ind w:left="3402" w:hanging="987"/>
        <w:rPr>
          <w:rFonts w:ascii="Times New Roman" w:hAnsi="Times New Roman"/>
          <w:sz w:val="24"/>
          <w:szCs w:val="24"/>
        </w:rPr>
      </w:pPr>
    </w:p>
    <w:p w:rsidR="000122C3" w:rsidRDefault="000122C3" w:rsidP="000122C3">
      <w:pPr>
        <w:spacing w:line="276" w:lineRule="auto"/>
        <w:ind w:left="4248" w:hanging="846"/>
        <w:rPr>
          <w:rFonts w:ascii="Times New Roman" w:hAnsi="Times New Roman"/>
          <w:sz w:val="24"/>
          <w:szCs w:val="24"/>
        </w:rPr>
      </w:pPr>
    </w:p>
    <w:p w:rsidR="000122C3" w:rsidRPr="0068181D" w:rsidRDefault="000122C3" w:rsidP="000122C3">
      <w:pPr>
        <w:spacing w:line="276" w:lineRule="auto"/>
        <w:ind w:left="4248" w:hanging="846"/>
        <w:rPr>
          <w:rFonts w:ascii="Times New Roman" w:hAnsi="Times New Roman"/>
          <w:sz w:val="24"/>
          <w:szCs w:val="24"/>
        </w:rPr>
      </w:pPr>
    </w:p>
    <w:p w:rsidR="000122C3" w:rsidRPr="0068181D" w:rsidRDefault="000122C3" w:rsidP="000122C3">
      <w:pPr>
        <w:spacing w:line="276" w:lineRule="auto"/>
        <w:jc w:val="both"/>
        <w:rPr>
          <w:rFonts w:ascii="Times New Roman" w:hAnsi="Times New Roman"/>
          <w:sz w:val="24"/>
          <w:szCs w:val="24"/>
        </w:rPr>
      </w:pPr>
      <w:r w:rsidRPr="0068181D">
        <w:rPr>
          <w:rFonts w:ascii="Times New Roman" w:hAnsi="Times New Roman"/>
          <w:b/>
          <w:sz w:val="24"/>
          <w:szCs w:val="24"/>
        </w:rPr>
        <w:t>UPUTA:</w:t>
      </w:r>
      <w:r w:rsidRPr="0068181D">
        <w:rPr>
          <w:rFonts w:ascii="Times New Roman" w:hAnsi="Times New Roman"/>
          <w:sz w:val="24"/>
          <w:szCs w:val="24"/>
        </w:rPr>
        <w:t xml:space="preserve"> Ovaj obrazac Izjave potpisuje/u osoba/e ovlaštena/e po zakonu za zastupanje gospodarskog subjekta u skladu s ovlastima navedenim u Izvodu iz sudskog, obrtnog, strukovnog ili drugog odgovarajućeg registra države sjedišta gospodarskog subjekta. Ova Izjava mora biti s ovjerenim potpisom kod nadležne sudske ili upravne vlasti, javnog bilježnika ili strukovnog ili trgovinskog tijela u državi poslovnog </w:t>
      </w:r>
      <w:proofErr w:type="spellStart"/>
      <w:r w:rsidRPr="0068181D">
        <w:rPr>
          <w:rFonts w:ascii="Times New Roman" w:hAnsi="Times New Roman"/>
          <w:sz w:val="24"/>
          <w:szCs w:val="24"/>
        </w:rPr>
        <w:t>nastana</w:t>
      </w:r>
      <w:proofErr w:type="spellEnd"/>
      <w:r w:rsidRPr="0068181D">
        <w:rPr>
          <w:rFonts w:ascii="Times New Roman" w:hAnsi="Times New Roman"/>
          <w:sz w:val="24"/>
          <w:szCs w:val="24"/>
        </w:rPr>
        <w:t xml:space="preserve"> gospodarskog subjekta, odnosno državi čiji je osoba državljanin. </w:t>
      </w:r>
    </w:p>
    <w:p w:rsidR="00215781" w:rsidRPr="000A4CAF" w:rsidRDefault="00215781" w:rsidP="00215781">
      <w:pPr>
        <w:pStyle w:val="TxBrp94"/>
        <w:spacing w:line="243" w:lineRule="exact"/>
        <w:ind w:left="119"/>
        <w:jc w:val="center"/>
        <w:rPr>
          <w:rFonts w:ascii="Arial" w:hAnsi="Arial"/>
          <w:b/>
          <w:sz w:val="28"/>
          <w:szCs w:val="28"/>
          <w:lang w:val="hr-HR"/>
        </w:rPr>
      </w:pPr>
    </w:p>
    <w:p w:rsidR="00215781" w:rsidRPr="000A4CAF" w:rsidRDefault="00215781" w:rsidP="00215781">
      <w:pPr>
        <w:pStyle w:val="TxBrp94"/>
        <w:spacing w:line="243" w:lineRule="exact"/>
        <w:ind w:left="119"/>
        <w:jc w:val="center"/>
        <w:rPr>
          <w:rFonts w:ascii="Arial" w:hAnsi="Arial"/>
          <w:b/>
          <w:sz w:val="28"/>
          <w:szCs w:val="28"/>
          <w:lang w:val="hr-HR"/>
        </w:rPr>
      </w:pPr>
    </w:p>
    <w:p w:rsidR="00215781" w:rsidRPr="000A4CAF" w:rsidRDefault="00215781" w:rsidP="00215781">
      <w:pPr>
        <w:pStyle w:val="TxBrp94"/>
        <w:spacing w:line="243" w:lineRule="exact"/>
        <w:ind w:left="119"/>
        <w:jc w:val="center"/>
        <w:rPr>
          <w:rFonts w:ascii="Arial" w:hAnsi="Arial"/>
          <w:b/>
          <w:sz w:val="28"/>
          <w:szCs w:val="28"/>
          <w:lang w:val="hr-HR"/>
        </w:rPr>
      </w:pPr>
    </w:p>
    <w:p w:rsidR="00215781" w:rsidRPr="000A4CAF" w:rsidRDefault="00215781" w:rsidP="00215781">
      <w:pPr>
        <w:widowControl w:val="0"/>
        <w:autoSpaceDE w:val="0"/>
        <w:autoSpaceDN w:val="0"/>
        <w:adjustRightInd w:val="0"/>
        <w:spacing w:line="280" w:lineRule="exact"/>
        <w:jc w:val="both"/>
        <w:rPr>
          <w:sz w:val="28"/>
          <w:szCs w:val="28"/>
        </w:rPr>
      </w:pPr>
      <w:r w:rsidRPr="000A4CAF">
        <w:rPr>
          <w:sz w:val="28"/>
          <w:szCs w:val="28"/>
        </w:rPr>
        <w:t xml:space="preserve">                                                </w:t>
      </w:r>
      <w:r>
        <w:rPr>
          <w:sz w:val="28"/>
          <w:szCs w:val="28"/>
        </w:rPr>
        <w:t xml:space="preserve">                     </w:t>
      </w:r>
      <w:r w:rsidRPr="000A4CAF">
        <w:rPr>
          <w:sz w:val="28"/>
          <w:szCs w:val="28"/>
        </w:rPr>
        <w:t>_____________________________</w:t>
      </w:r>
    </w:p>
    <w:p w:rsidR="00215781" w:rsidRPr="000A4CAF" w:rsidRDefault="00215781" w:rsidP="00215781">
      <w:pPr>
        <w:widowControl w:val="0"/>
        <w:autoSpaceDE w:val="0"/>
        <w:autoSpaceDN w:val="0"/>
        <w:adjustRightInd w:val="0"/>
        <w:spacing w:before="32"/>
        <w:ind w:left="2832" w:right="627"/>
        <w:jc w:val="both"/>
      </w:pPr>
      <w:r w:rsidRPr="000A4CAF">
        <w:rPr>
          <w:spacing w:val="1"/>
        </w:rPr>
        <w:t xml:space="preserve">          </w:t>
      </w:r>
      <w:r>
        <w:rPr>
          <w:spacing w:val="1"/>
        </w:rPr>
        <w:t xml:space="preserve">                   </w:t>
      </w:r>
      <w:r w:rsidRPr="000A4CAF">
        <w:rPr>
          <w:spacing w:val="1"/>
        </w:rPr>
        <w:t>(</w:t>
      </w:r>
      <w:r w:rsidRPr="000A4CAF">
        <w:rPr>
          <w:spacing w:val="-2"/>
        </w:rPr>
        <w:t>v</w:t>
      </w:r>
      <w:r w:rsidRPr="000A4CAF">
        <w:rPr>
          <w:spacing w:val="-1"/>
        </w:rPr>
        <w:t>l</w:t>
      </w:r>
      <w:r w:rsidRPr="000A4CAF">
        <w:t>asto</w:t>
      </w:r>
      <w:r w:rsidRPr="000A4CAF">
        <w:rPr>
          <w:spacing w:val="1"/>
        </w:rPr>
        <w:t>r</w:t>
      </w:r>
      <w:r w:rsidRPr="000A4CAF">
        <w:t>uč</w:t>
      </w:r>
      <w:r w:rsidRPr="000A4CAF">
        <w:rPr>
          <w:spacing w:val="-1"/>
        </w:rPr>
        <w:t>n</w:t>
      </w:r>
      <w:r w:rsidRPr="000A4CAF">
        <w:t>i p</w:t>
      </w:r>
      <w:r w:rsidRPr="000A4CAF">
        <w:rPr>
          <w:spacing w:val="-1"/>
        </w:rPr>
        <w:t>o</w:t>
      </w:r>
      <w:r w:rsidRPr="000A4CAF">
        <w:rPr>
          <w:spacing w:val="1"/>
        </w:rPr>
        <w:t>t</w:t>
      </w:r>
      <w:r w:rsidRPr="000A4CAF">
        <w:t>p</w:t>
      </w:r>
      <w:r w:rsidRPr="000A4CAF">
        <w:rPr>
          <w:spacing w:val="-1"/>
        </w:rPr>
        <w:t>i</w:t>
      </w:r>
      <w:r w:rsidRPr="000A4CAF">
        <w:t>s</w:t>
      </w:r>
      <w:r w:rsidRPr="000A4CAF">
        <w:rPr>
          <w:spacing w:val="-1"/>
        </w:rPr>
        <w:t xml:space="preserve"> </w:t>
      </w:r>
      <w:r w:rsidRPr="000A4CAF">
        <w:t>os</w:t>
      </w:r>
      <w:r w:rsidRPr="000A4CAF">
        <w:rPr>
          <w:spacing w:val="-1"/>
        </w:rPr>
        <w:t>o</w:t>
      </w:r>
      <w:r w:rsidRPr="000A4CAF">
        <w:t>be</w:t>
      </w:r>
      <w:r w:rsidRPr="000A4CAF">
        <w:rPr>
          <w:spacing w:val="-2"/>
        </w:rPr>
        <w:t xml:space="preserve"> </w:t>
      </w:r>
      <w:r w:rsidRPr="000A4CAF">
        <w:t>o</w:t>
      </w:r>
      <w:r w:rsidRPr="000A4CAF">
        <w:rPr>
          <w:spacing w:val="-3"/>
        </w:rPr>
        <w:t>v</w:t>
      </w:r>
      <w:r w:rsidRPr="000A4CAF">
        <w:rPr>
          <w:spacing w:val="-1"/>
        </w:rPr>
        <w:t>l</w:t>
      </w:r>
      <w:r w:rsidRPr="000A4CAF">
        <w:rPr>
          <w:spacing w:val="2"/>
        </w:rPr>
        <w:t>a</w:t>
      </w:r>
      <w:r w:rsidRPr="000A4CAF">
        <w:t>š</w:t>
      </w:r>
      <w:r w:rsidRPr="000A4CAF">
        <w:rPr>
          <w:spacing w:val="1"/>
        </w:rPr>
        <w:t>t</w:t>
      </w:r>
      <w:r w:rsidRPr="000A4CAF">
        <w:t>e</w:t>
      </w:r>
      <w:r w:rsidRPr="000A4CAF">
        <w:rPr>
          <w:spacing w:val="-1"/>
        </w:rPr>
        <w:t>n</w:t>
      </w:r>
      <w:r w:rsidRPr="000A4CAF">
        <w:t>e po</w:t>
      </w:r>
      <w:r w:rsidRPr="000A4CAF">
        <w:rPr>
          <w:spacing w:val="-1"/>
        </w:rPr>
        <w:t xml:space="preserve"> </w:t>
      </w:r>
      <w:r w:rsidRPr="000A4CAF">
        <w:rPr>
          <w:spacing w:val="-2"/>
        </w:rPr>
        <w:t>z</w:t>
      </w:r>
      <w:r w:rsidRPr="000A4CAF">
        <w:t>a</w:t>
      </w:r>
      <w:r w:rsidRPr="000A4CAF">
        <w:rPr>
          <w:spacing w:val="2"/>
        </w:rPr>
        <w:t>k</w:t>
      </w:r>
      <w:r w:rsidRPr="000A4CAF">
        <w:t>o</w:t>
      </w:r>
      <w:r w:rsidRPr="000A4CAF">
        <w:rPr>
          <w:spacing w:val="-1"/>
        </w:rPr>
        <w:t>n</w:t>
      </w:r>
      <w:r w:rsidRPr="000A4CAF">
        <w:t>u</w:t>
      </w:r>
    </w:p>
    <w:p w:rsidR="00215781" w:rsidRPr="000A4CAF" w:rsidRDefault="00215781" w:rsidP="00215781">
      <w:pPr>
        <w:widowControl w:val="0"/>
        <w:autoSpaceDE w:val="0"/>
        <w:autoSpaceDN w:val="0"/>
        <w:adjustRightInd w:val="0"/>
        <w:spacing w:line="252" w:lineRule="exact"/>
        <w:ind w:right="449"/>
        <w:jc w:val="both"/>
      </w:pPr>
      <w:r w:rsidRPr="000A4CAF">
        <w:rPr>
          <w:spacing w:val="-2"/>
        </w:rPr>
        <w:t xml:space="preserve">                                                   </w:t>
      </w:r>
      <w:r>
        <w:rPr>
          <w:spacing w:val="-2"/>
        </w:rPr>
        <w:t xml:space="preserve">                                </w:t>
      </w:r>
      <w:r w:rsidRPr="000A4CAF">
        <w:rPr>
          <w:spacing w:val="-2"/>
        </w:rPr>
        <w:t>z</w:t>
      </w:r>
      <w:r w:rsidRPr="000A4CAF">
        <w:t xml:space="preserve">a </w:t>
      </w:r>
      <w:r w:rsidRPr="000A4CAF">
        <w:rPr>
          <w:spacing w:val="-2"/>
        </w:rPr>
        <w:t>z</w:t>
      </w:r>
      <w:r w:rsidRPr="000A4CAF">
        <w:t>astupa</w:t>
      </w:r>
      <w:r w:rsidRPr="000A4CAF">
        <w:rPr>
          <w:spacing w:val="-1"/>
        </w:rPr>
        <w:t>n</w:t>
      </w:r>
      <w:r w:rsidRPr="000A4CAF">
        <w:rPr>
          <w:spacing w:val="1"/>
        </w:rPr>
        <w:t>j</w:t>
      </w:r>
      <w:r w:rsidRPr="000A4CAF">
        <w:t>e</w:t>
      </w:r>
      <w:r w:rsidRPr="000A4CAF">
        <w:rPr>
          <w:spacing w:val="-1"/>
        </w:rPr>
        <w:t xml:space="preserve"> </w:t>
      </w:r>
      <w:r w:rsidRPr="000A4CAF">
        <w:rPr>
          <w:spacing w:val="2"/>
        </w:rPr>
        <w:t>g</w:t>
      </w:r>
      <w:r w:rsidRPr="000A4CAF">
        <w:t>os</w:t>
      </w:r>
      <w:r w:rsidRPr="000A4CAF">
        <w:rPr>
          <w:spacing w:val="-1"/>
        </w:rPr>
        <w:t>p</w:t>
      </w:r>
      <w:r w:rsidRPr="000A4CAF">
        <w:t>o</w:t>
      </w:r>
      <w:r w:rsidRPr="000A4CAF">
        <w:rPr>
          <w:spacing w:val="-1"/>
        </w:rPr>
        <w:t>d</w:t>
      </w:r>
      <w:r w:rsidRPr="000A4CAF">
        <w:rPr>
          <w:spacing w:val="-3"/>
        </w:rPr>
        <w:t>a</w:t>
      </w:r>
      <w:r w:rsidRPr="000A4CAF">
        <w:rPr>
          <w:spacing w:val="1"/>
        </w:rPr>
        <w:t>r</w:t>
      </w:r>
      <w:r w:rsidRPr="000A4CAF">
        <w:rPr>
          <w:spacing w:val="-2"/>
        </w:rPr>
        <w:t>s</w:t>
      </w:r>
      <w:r w:rsidRPr="000A4CAF">
        <w:rPr>
          <w:spacing w:val="2"/>
        </w:rPr>
        <w:t>k</w:t>
      </w:r>
      <w:r w:rsidRPr="000A4CAF">
        <w:rPr>
          <w:spacing w:val="-3"/>
        </w:rPr>
        <w:t>o</w:t>
      </w:r>
      <w:r w:rsidRPr="000A4CAF">
        <w:t>g s</w:t>
      </w:r>
      <w:r w:rsidRPr="000A4CAF">
        <w:rPr>
          <w:spacing w:val="-2"/>
        </w:rPr>
        <w:t>u</w:t>
      </w:r>
      <w:r w:rsidRPr="000A4CAF">
        <w:t>b</w:t>
      </w:r>
      <w:r w:rsidRPr="000A4CAF">
        <w:rPr>
          <w:spacing w:val="1"/>
        </w:rPr>
        <w:t>j</w:t>
      </w:r>
      <w:r w:rsidRPr="000A4CAF">
        <w:rPr>
          <w:spacing w:val="-3"/>
        </w:rPr>
        <w:t>e</w:t>
      </w:r>
      <w:r w:rsidRPr="000A4CAF">
        <w:rPr>
          <w:spacing w:val="2"/>
        </w:rPr>
        <w:t>k</w:t>
      </w:r>
      <w:r w:rsidRPr="000A4CAF">
        <w:rPr>
          <w:spacing w:val="1"/>
        </w:rPr>
        <w:t>t</w:t>
      </w:r>
      <w:r w:rsidRPr="000A4CAF">
        <w:rPr>
          <w:spacing w:val="-3"/>
        </w:rPr>
        <w:t>a</w:t>
      </w:r>
      <w:r w:rsidRPr="000A4CAF">
        <w:rPr>
          <w:spacing w:val="1"/>
        </w:rPr>
        <w:t>/</w:t>
      </w:r>
      <w:r w:rsidRPr="000A4CAF">
        <w:t>p</w:t>
      </w:r>
      <w:r w:rsidRPr="000A4CAF">
        <w:rPr>
          <w:spacing w:val="-1"/>
        </w:rPr>
        <w:t>o</w:t>
      </w:r>
      <w:r w:rsidRPr="000A4CAF">
        <w:t>n</w:t>
      </w:r>
      <w:r w:rsidRPr="000A4CAF">
        <w:rPr>
          <w:spacing w:val="-1"/>
        </w:rPr>
        <w:t>u</w:t>
      </w:r>
      <w:r w:rsidRPr="000A4CAF">
        <w:t>d</w:t>
      </w:r>
      <w:r w:rsidRPr="000A4CAF">
        <w:rPr>
          <w:spacing w:val="-1"/>
        </w:rPr>
        <w:t>i</w:t>
      </w:r>
      <w:r w:rsidRPr="000A4CAF">
        <w:rPr>
          <w:spacing w:val="1"/>
        </w:rPr>
        <w:t>t</w:t>
      </w:r>
      <w:r w:rsidRPr="000A4CAF">
        <w:t>e</w:t>
      </w:r>
      <w:r w:rsidRPr="000A4CAF">
        <w:rPr>
          <w:spacing w:val="-1"/>
        </w:rPr>
        <w:t>l</w:t>
      </w:r>
      <w:r w:rsidRPr="000A4CAF">
        <w:rPr>
          <w:spacing w:val="1"/>
        </w:rPr>
        <w:t>j</w:t>
      </w:r>
      <w:r w:rsidRPr="000A4CAF">
        <w:rPr>
          <w:spacing w:val="-3"/>
        </w:rPr>
        <w:t>a</w:t>
      </w:r>
      <w:r w:rsidRPr="000A4CAF">
        <w:t>)</w:t>
      </w:r>
    </w:p>
    <w:p w:rsidR="00215781" w:rsidRPr="000A4CAF" w:rsidRDefault="00215781" w:rsidP="00215781">
      <w:pPr>
        <w:widowControl w:val="0"/>
        <w:autoSpaceDE w:val="0"/>
        <w:autoSpaceDN w:val="0"/>
        <w:adjustRightInd w:val="0"/>
        <w:spacing w:line="200" w:lineRule="exact"/>
        <w:rPr>
          <w:sz w:val="20"/>
          <w:szCs w:val="20"/>
        </w:rPr>
      </w:pPr>
    </w:p>
    <w:p w:rsidR="00215781" w:rsidRDefault="00215781" w:rsidP="002B7F05">
      <w:pPr>
        <w:pStyle w:val="TxBrp94"/>
        <w:spacing w:line="276" w:lineRule="auto"/>
        <w:ind w:left="119"/>
        <w:jc w:val="center"/>
        <w:rPr>
          <w:b/>
          <w:lang w:val="hr-HR"/>
        </w:rPr>
      </w:pPr>
    </w:p>
    <w:p w:rsidR="00B9599D" w:rsidRPr="0068181D" w:rsidRDefault="00B9599D" w:rsidP="002B7F05">
      <w:pPr>
        <w:spacing w:line="276" w:lineRule="auto"/>
        <w:rPr>
          <w:rFonts w:ascii="Times New Roman" w:hAnsi="Times New Roman"/>
          <w:sz w:val="24"/>
          <w:szCs w:val="24"/>
        </w:rPr>
      </w:pPr>
    </w:p>
    <w:p w:rsidR="00ED4CC0" w:rsidRPr="0068181D" w:rsidRDefault="00ED4CC0" w:rsidP="002B7F05">
      <w:pPr>
        <w:spacing w:line="276" w:lineRule="auto"/>
        <w:rPr>
          <w:rFonts w:ascii="Times New Roman" w:hAnsi="Times New Roman"/>
          <w:sz w:val="24"/>
          <w:szCs w:val="24"/>
        </w:rPr>
      </w:pPr>
    </w:p>
    <w:sectPr w:rsidR="00ED4CC0" w:rsidRPr="0068181D" w:rsidSect="00030D92">
      <w:footerReference w:type="default" r:id="rId15"/>
      <w:pgSz w:w="11906" w:h="16838"/>
      <w:pgMar w:top="1276"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59E" w:rsidRDefault="00CF559E" w:rsidP="00224FE7">
      <w:r>
        <w:separator/>
      </w:r>
    </w:p>
  </w:endnote>
  <w:endnote w:type="continuationSeparator" w:id="0">
    <w:p w:rsidR="00CF559E" w:rsidRDefault="00CF559E" w:rsidP="00224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DengXian">
    <w:altName w:val="SimSun"/>
    <w:panose1 w:val="00000000000000000000"/>
    <w:charset w:val="86"/>
    <w:family w:val="modern"/>
    <w:notTrueType/>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default"/>
  </w:font>
  <w:font w:name="Dutch">
    <w:altName w:val="Times New Roman"/>
    <w:charset w:val="00"/>
    <w:family w:val="roman"/>
    <w:pitch w:val="variable"/>
    <w:sig w:usb0="00000003" w:usb1="00000000" w:usb2="00000000" w:usb3="00000000" w:csb0="00000001"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ngXian Light">
    <w:altName w:val="SimSun"/>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F4" w:rsidRDefault="00D14AF4">
    <w:pPr>
      <w:pStyle w:val="Footer"/>
      <w:jc w:val="center"/>
    </w:pPr>
  </w:p>
  <w:p w:rsidR="00D14AF4" w:rsidRDefault="00D14A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F4" w:rsidRDefault="00D14AF4">
    <w:pPr>
      <w:pStyle w:val="Footer"/>
      <w:jc w:val="right"/>
    </w:pPr>
  </w:p>
  <w:p w:rsidR="00D14AF4" w:rsidRDefault="00D14A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9824"/>
      <w:docPartObj>
        <w:docPartGallery w:val="Page Numbers (Bottom of Page)"/>
        <w:docPartUnique/>
      </w:docPartObj>
    </w:sdtPr>
    <w:sdtEndPr/>
    <w:sdtContent>
      <w:p w:rsidR="00D14AF4" w:rsidRDefault="00AB4509">
        <w:pPr>
          <w:pStyle w:val="Footer"/>
          <w:jc w:val="right"/>
        </w:pPr>
        <w:r>
          <w:fldChar w:fldCharType="begin"/>
        </w:r>
        <w:r>
          <w:instrText xml:space="preserve"> PAGE   \* MERGEFORMAT </w:instrText>
        </w:r>
        <w:r>
          <w:fldChar w:fldCharType="separate"/>
        </w:r>
        <w:r>
          <w:rPr>
            <w:noProof/>
          </w:rPr>
          <w:t>39</w:t>
        </w:r>
        <w:r>
          <w:rPr>
            <w:noProof/>
          </w:rPr>
          <w:fldChar w:fldCharType="end"/>
        </w:r>
      </w:p>
    </w:sdtContent>
  </w:sdt>
  <w:p w:rsidR="00D14AF4" w:rsidRDefault="00D14A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59E" w:rsidRDefault="00CF559E" w:rsidP="00224FE7">
      <w:r>
        <w:separator/>
      </w:r>
    </w:p>
  </w:footnote>
  <w:footnote w:type="continuationSeparator" w:id="0">
    <w:p w:rsidR="00CF559E" w:rsidRDefault="00CF559E" w:rsidP="00224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0747EA8"/>
    <w:multiLevelType w:val="hybridMultilevel"/>
    <w:tmpl w:val="AE5CA4D2"/>
    <w:lvl w:ilvl="0" w:tplc="959E57A0">
      <w:start w:val="9"/>
      <w:numFmt w:val="bullet"/>
      <w:lvlText w:val="-"/>
      <w:lvlJc w:val="left"/>
      <w:pPr>
        <w:ind w:left="720" w:hanging="360"/>
      </w:pPr>
      <w:rPr>
        <w:rFonts w:ascii="Arial" w:eastAsia="Times New Roman"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3AB61A1"/>
    <w:multiLevelType w:val="hybridMultilevel"/>
    <w:tmpl w:val="68864598"/>
    <w:lvl w:ilvl="0" w:tplc="FFFFFFFF">
      <w:start w:val="1"/>
      <w:numFmt w:val="decimal"/>
      <w:pStyle w:val="2012TEXTObveznirazloziisklj"/>
      <w:lvlText w:val="%1."/>
      <w:lvlJc w:val="left"/>
      <w:pPr>
        <w:ind w:left="1174" w:hanging="360"/>
      </w:pPr>
      <w:rPr>
        <w:rFonts w:ascii="Cambria" w:hAnsi="Cambria" w:cs="Cambria" w:hint="default"/>
        <w:b/>
        <w:bCs/>
        <w:i w:val="0"/>
        <w:iCs w:val="0"/>
        <w:sz w:val="20"/>
        <w:szCs w:val="20"/>
      </w:rPr>
    </w:lvl>
    <w:lvl w:ilvl="1" w:tplc="FFFFFFFF">
      <w:start w:val="1"/>
      <w:numFmt w:val="lowerLetter"/>
      <w:lvlText w:val="%2."/>
      <w:lvlJc w:val="left"/>
      <w:pPr>
        <w:ind w:left="1894" w:hanging="360"/>
      </w:pPr>
      <w:rPr>
        <w:rFonts w:cs="Times New Roman"/>
      </w:rPr>
    </w:lvl>
    <w:lvl w:ilvl="2" w:tplc="FFFFFFFF">
      <w:start w:val="1"/>
      <w:numFmt w:val="lowerRoman"/>
      <w:lvlText w:val="%3."/>
      <w:lvlJc w:val="right"/>
      <w:pPr>
        <w:ind w:left="2614" w:hanging="180"/>
      </w:pPr>
      <w:rPr>
        <w:rFonts w:cs="Times New Roman"/>
      </w:rPr>
    </w:lvl>
    <w:lvl w:ilvl="3" w:tplc="FFFFFFFF">
      <w:start w:val="1"/>
      <w:numFmt w:val="decimal"/>
      <w:lvlText w:val="%4."/>
      <w:lvlJc w:val="left"/>
      <w:pPr>
        <w:ind w:left="3334" w:hanging="360"/>
      </w:pPr>
      <w:rPr>
        <w:rFonts w:cs="Times New Roman"/>
      </w:rPr>
    </w:lvl>
    <w:lvl w:ilvl="4" w:tplc="FFFFFFFF">
      <w:start w:val="1"/>
      <w:numFmt w:val="lowerLetter"/>
      <w:lvlText w:val="%5."/>
      <w:lvlJc w:val="left"/>
      <w:pPr>
        <w:ind w:left="4054" w:hanging="360"/>
      </w:pPr>
      <w:rPr>
        <w:rFonts w:cs="Times New Roman"/>
      </w:rPr>
    </w:lvl>
    <w:lvl w:ilvl="5" w:tplc="FFFFFFFF">
      <w:start w:val="1"/>
      <w:numFmt w:val="lowerRoman"/>
      <w:lvlText w:val="%6."/>
      <w:lvlJc w:val="right"/>
      <w:pPr>
        <w:ind w:left="4774" w:hanging="180"/>
      </w:pPr>
      <w:rPr>
        <w:rFonts w:cs="Times New Roman"/>
      </w:rPr>
    </w:lvl>
    <w:lvl w:ilvl="6" w:tplc="FFFFFFFF">
      <w:start w:val="1"/>
      <w:numFmt w:val="decimal"/>
      <w:lvlText w:val="%7."/>
      <w:lvlJc w:val="left"/>
      <w:pPr>
        <w:ind w:left="5494" w:hanging="360"/>
      </w:pPr>
      <w:rPr>
        <w:rFonts w:cs="Times New Roman"/>
      </w:rPr>
    </w:lvl>
    <w:lvl w:ilvl="7" w:tplc="FFFFFFFF">
      <w:start w:val="1"/>
      <w:numFmt w:val="lowerLetter"/>
      <w:lvlText w:val="%8."/>
      <w:lvlJc w:val="left"/>
      <w:pPr>
        <w:ind w:left="6214" w:hanging="360"/>
      </w:pPr>
      <w:rPr>
        <w:rFonts w:cs="Times New Roman"/>
      </w:rPr>
    </w:lvl>
    <w:lvl w:ilvl="8" w:tplc="FFFFFFFF">
      <w:start w:val="1"/>
      <w:numFmt w:val="lowerRoman"/>
      <w:lvlText w:val="%9."/>
      <w:lvlJc w:val="right"/>
      <w:pPr>
        <w:ind w:left="6934" w:hanging="180"/>
      </w:pPr>
      <w:rPr>
        <w:rFonts w:cs="Times New Roman"/>
      </w:rPr>
    </w:lvl>
  </w:abstractNum>
  <w:abstractNum w:abstractNumId="3">
    <w:nsid w:val="08281624"/>
    <w:multiLevelType w:val="hybridMultilevel"/>
    <w:tmpl w:val="654C9F38"/>
    <w:lvl w:ilvl="0" w:tplc="7DA6D37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B560FB0"/>
    <w:multiLevelType w:val="hybridMultilevel"/>
    <w:tmpl w:val="63CA927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18B3578"/>
    <w:multiLevelType w:val="hybridMultilevel"/>
    <w:tmpl w:val="5378B9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AFA190D"/>
    <w:multiLevelType w:val="hybridMultilevel"/>
    <w:tmpl w:val="CA56E2C4"/>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B890E6B"/>
    <w:multiLevelType w:val="hybridMultilevel"/>
    <w:tmpl w:val="C31EFAAE"/>
    <w:lvl w:ilvl="0" w:tplc="7B7E2C48">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nsid w:val="24312383"/>
    <w:multiLevelType w:val="hybridMultilevel"/>
    <w:tmpl w:val="2BBAF57C"/>
    <w:lvl w:ilvl="0" w:tplc="041A0017">
      <w:start w:val="1"/>
      <w:numFmt w:val="lowerLetter"/>
      <w:lvlText w:val="%1)"/>
      <w:lvlJc w:val="left"/>
      <w:pPr>
        <w:ind w:left="720" w:hanging="360"/>
      </w:pPr>
      <w:rPr>
        <w:rFonts w:hint="default"/>
      </w:rPr>
    </w:lvl>
    <w:lvl w:ilvl="1" w:tplc="4B5EB30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65C54D1"/>
    <w:multiLevelType w:val="hybridMultilevel"/>
    <w:tmpl w:val="553A26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C974C06"/>
    <w:multiLevelType w:val="hybridMultilevel"/>
    <w:tmpl w:val="70029534"/>
    <w:lvl w:ilvl="0" w:tplc="5F967FDC">
      <w:start w:val="1"/>
      <w:numFmt w:val="bullet"/>
      <w:lvlText w:val="•"/>
      <w:lvlJc w:val="left"/>
      <w:pPr>
        <w:ind w:left="11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2D664A0">
      <w:start w:val="1"/>
      <w:numFmt w:val="bullet"/>
      <w:lvlText w:val="o"/>
      <w:lvlJc w:val="left"/>
      <w:pPr>
        <w:ind w:left="143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650F5FC">
      <w:start w:val="1"/>
      <w:numFmt w:val="bullet"/>
      <w:lvlText w:val="▪"/>
      <w:lvlJc w:val="left"/>
      <w:pPr>
        <w:ind w:left="215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E72D4E4">
      <w:start w:val="1"/>
      <w:numFmt w:val="bullet"/>
      <w:lvlText w:val="•"/>
      <w:lvlJc w:val="left"/>
      <w:pPr>
        <w:ind w:left="28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F7E78D6">
      <w:start w:val="1"/>
      <w:numFmt w:val="bullet"/>
      <w:lvlText w:val="o"/>
      <w:lvlJc w:val="left"/>
      <w:pPr>
        <w:ind w:left="359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2EA6D1C">
      <w:start w:val="1"/>
      <w:numFmt w:val="bullet"/>
      <w:lvlText w:val="▪"/>
      <w:lvlJc w:val="left"/>
      <w:pPr>
        <w:ind w:left="431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004FF12">
      <w:start w:val="1"/>
      <w:numFmt w:val="bullet"/>
      <w:lvlText w:val="•"/>
      <w:lvlJc w:val="left"/>
      <w:pPr>
        <w:ind w:left="503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FCC25B4">
      <w:start w:val="1"/>
      <w:numFmt w:val="bullet"/>
      <w:lvlText w:val="o"/>
      <w:lvlJc w:val="left"/>
      <w:pPr>
        <w:ind w:left="575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FA00328">
      <w:start w:val="1"/>
      <w:numFmt w:val="bullet"/>
      <w:lvlText w:val="▪"/>
      <w:lvlJc w:val="left"/>
      <w:pPr>
        <w:ind w:left="647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1">
    <w:nsid w:val="2EA52F1B"/>
    <w:multiLevelType w:val="hybridMultilevel"/>
    <w:tmpl w:val="E8B888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F8B1DFC"/>
    <w:multiLevelType w:val="hybridMultilevel"/>
    <w:tmpl w:val="011033FA"/>
    <w:lvl w:ilvl="0" w:tplc="4C5CE664">
      <w:start w:val="1"/>
      <w:numFmt w:val="bullet"/>
      <w:lvlText w:val="-"/>
      <w:lvlJc w:val="left"/>
      <w:pPr>
        <w:ind w:left="11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9BC967A">
      <w:start w:val="1"/>
      <w:numFmt w:val="bullet"/>
      <w:lvlText w:val="o"/>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7644182">
      <w:start w:val="1"/>
      <w:numFmt w:val="bullet"/>
      <w:lvlText w:val="▪"/>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2A6DF5C">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E8C93FE">
      <w:start w:val="1"/>
      <w:numFmt w:val="bullet"/>
      <w:lvlText w:val="o"/>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638ADD6">
      <w:start w:val="1"/>
      <w:numFmt w:val="bullet"/>
      <w:lvlText w:val="▪"/>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8C341096">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6427F9E">
      <w:start w:val="1"/>
      <w:numFmt w:val="bullet"/>
      <w:lvlText w:val="o"/>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150249A">
      <w:start w:val="1"/>
      <w:numFmt w:val="bullet"/>
      <w:lvlText w:val="▪"/>
      <w:lvlJc w:val="left"/>
      <w:pPr>
        <w:ind w:left="64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3">
    <w:nsid w:val="40C34A8E"/>
    <w:multiLevelType w:val="hybridMultilevel"/>
    <w:tmpl w:val="CEA400E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4727E4B"/>
    <w:multiLevelType w:val="hybridMultilevel"/>
    <w:tmpl w:val="277C2A2A"/>
    <w:lvl w:ilvl="0" w:tplc="041A0017">
      <w:start w:val="1"/>
      <w:numFmt w:val="lowerLetter"/>
      <w:lvlText w:val="%1)"/>
      <w:lvlJc w:val="left"/>
      <w:pPr>
        <w:ind w:left="720" w:hanging="360"/>
      </w:pPr>
    </w:lvl>
    <w:lvl w:ilvl="1" w:tplc="D59EB982">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5242E60"/>
    <w:multiLevelType w:val="hybridMultilevel"/>
    <w:tmpl w:val="F8A6AE86"/>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EA322AD0">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52673E6"/>
    <w:multiLevelType w:val="multilevel"/>
    <w:tmpl w:val="89365646"/>
    <w:lvl w:ilvl="0">
      <w:start w:val="2"/>
      <w:numFmt w:val="decimal"/>
      <w:lvlText w:val="%1."/>
      <w:lvlJc w:val="left"/>
      <w:pPr>
        <w:ind w:left="720" w:hanging="360"/>
      </w:pPr>
      <w:rPr>
        <w:rFonts w:hint="default"/>
        <w:b/>
      </w:rPr>
    </w:lvl>
    <w:lvl w:ilvl="1">
      <w:start w:val="1"/>
      <w:numFmt w:val="decimal"/>
      <w:pStyle w:val="Heading3"/>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46DC37E8"/>
    <w:multiLevelType w:val="hybridMultilevel"/>
    <w:tmpl w:val="F476E1DE"/>
    <w:lvl w:ilvl="0" w:tplc="FFFFFFFF">
      <w:start w:val="1"/>
      <w:numFmt w:val="upperRoman"/>
      <w:pStyle w:val="Heading6"/>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FFFFFFFF">
      <w:start w:val="18"/>
      <w:numFmt w:val="bullet"/>
      <w:lvlText w:val=""/>
      <w:lvlJc w:val="left"/>
      <w:pPr>
        <w:tabs>
          <w:tab w:val="num" w:pos="2340"/>
        </w:tabs>
        <w:ind w:left="2340" w:hanging="360"/>
      </w:pPr>
      <w:rPr>
        <w:rFonts w:ascii="Symbol" w:eastAsia="Times New Roman" w:hAnsi="Symbol" w:cs="Times New Roman" w:hint="default"/>
      </w:rPr>
    </w:lvl>
    <w:lvl w:ilvl="3" w:tplc="FFFFFFFF">
      <w:start w:val="24"/>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7F667FC"/>
    <w:multiLevelType w:val="hybridMultilevel"/>
    <w:tmpl w:val="070E0C06"/>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2005AA8"/>
    <w:multiLevelType w:val="hybridMultilevel"/>
    <w:tmpl w:val="B8C02C70"/>
    <w:lvl w:ilvl="0" w:tplc="FFFFFFFF">
      <w:start w:val="1"/>
      <w:numFmt w:val="bullet"/>
      <w:pStyle w:val="Lista1"/>
      <w:lvlText w:val="o"/>
      <w:lvlJc w:val="left"/>
      <w:pPr>
        <w:tabs>
          <w:tab w:val="num" w:pos="2138"/>
        </w:tabs>
        <w:ind w:left="2138" w:hanging="360"/>
      </w:pPr>
      <w:rPr>
        <w:rFonts w:ascii="Courier New" w:hAnsi="Courier New" w:cs="Courier New" w:hint="default"/>
      </w:rPr>
    </w:lvl>
    <w:lvl w:ilvl="1" w:tplc="FFFFFFFF" w:tentative="1">
      <w:start w:val="1"/>
      <w:numFmt w:val="bullet"/>
      <w:lvlText w:val="o"/>
      <w:lvlJc w:val="left"/>
      <w:pPr>
        <w:tabs>
          <w:tab w:val="num" w:pos="2858"/>
        </w:tabs>
        <w:ind w:left="2858" w:hanging="360"/>
      </w:pPr>
      <w:rPr>
        <w:rFonts w:ascii="Courier New" w:hAnsi="Courier New" w:cs="Courier New" w:hint="default"/>
      </w:rPr>
    </w:lvl>
    <w:lvl w:ilvl="2" w:tplc="FFFFFFFF" w:tentative="1">
      <w:start w:val="1"/>
      <w:numFmt w:val="bullet"/>
      <w:lvlText w:val=""/>
      <w:lvlJc w:val="left"/>
      <w:pPr>
        <w:tabs>
          <w:tab w:val="num" w:pos="3578"/>
        </w:tabs>
        <w:ind w:left="3578" w:hanging="360"/>
      </w:pPr>
      <w:rPr>
        <w:rFonts w:ascii="Wingdings" w:hAnsi="Wingdings" w:hint="default"/>
      </w:rPr>
    </w:lvl>
    <w:lvl w:ilvl="3" w:tplc="FFFFFFFF" w:tentative="1">
      <w:start w:val="1"/>
      <w:numFmt w:val="bullet"/>
      <w:lvlText w:val=""/>
      <w:lvlJc w:val="left"/>
      <w:pPr>
        <w:tabs>
          <w:tab w:val="num" w:pos="4298"/>
        </w:tabs>
        <w:ind w:left="4298" w:hanging="360"/>
      </w:pPr>
      <w:rPr>
        <w:rFonts w:ascii="Symbol" w:hAnsi="Symbol" w:hint="default"/>
      </w:rPr>
    </w:lvl>
    <w:lvl w:ilvl="4" w:tplc="FFFFFFFF" w:tentative="1">
      <w:start w:val="1"/>
      <w:numFmt w:val="bullet"/>
      <w:lvlText w:val="o"/>
      <w:lvlJc w:val="left"/>
      <w:pPr>
        <w:tabs>
          <w:tab w:val="num" w:pos="5018"/>
        </w:tabs>
        <w:ind w:left="5018" w:hanging="360"/>
      </w:pPr>
      <w:rPr>
        <w:rFonts w:ascii="Courier New" w:hAnsi="Courier New" w:cs="Courier New" w:hint="default"/>
      </w:rPr>
    </w:lvl>
    <w:lvl w:ilvl="5" w:tplc="FFFFFFFF" w:tentative="1">
      <w:start w:val="1"/>
      <w:numFmt w:val="bullet"/>
      <w:lvlText w:val=""/>
      <w:lvlJc w:val="left"/>
      <w:pPr>
        <w:tabs>
          <w:tab w:val="num" w:pos="5738"/>
        </w:tabs>
        <w:ind w:left="5738" w:hanging="360"/>
      </w:pPr>
      <w:rPr>
        <w:rFonts w:ascii="Wingdings" w:hAnsi="Wingdings" w:hint="default"/>
      </w:rPr>
    </w:lvl>
    <w:lvl w:ilvl="6" w:tplc="FFFFFFFF" w:tentative="1">
      <w:start w:val="1"/>
      <w:numFmt w:val="bullet"/>
      <w:lvlText w:val=""/>
      <w:lvlJc w:val="left"/>
      <w:pPr>
        <w:tabs>
          <w:tab w:val="num" w:pos="6458"/>
        </w:tabs>
        <w:ind w:left="6458" w:hanging="360"/>
      </w:pPr>
      <w:rPr>
        <w:rFonts w:ascii="Symbol" w:hAnsi="Symbol" w:hint="default"/>
      </w:rPr>
    </w:lvl>
    <w:lvl w:ilvl="7" w:tplc="FFFFFFFF" w:tentative="1">
      <w:start w:val="1"/>
      <w:numFmt w:val="bullet"/>
      <w:lvlText w:val="o"/>
      <w:lvlJc w:val="left"/>
      <w:pPr>
        <w:tabs>
          <w:tab w:val="num" w:pos="7178"/>
        </w:tabs>
        <w:ind w:left="7178" w:hanging="360"/>
      </w:pPr>
      <w:rPr>
        <w:rFonts w:ascii="Courier New" w:hAnsi="Courier New" w:cs="Courier New" w:hint="default"/>
      </w:rPr>
    </w:lvl>
    <w:lvl w:ilvl="8" w:tplc="FFFFFFFF" w:tentative="1">
      <w:start w:val="1"/>
      <w:numFmt w:val="bullet"/>
      <w:lvlText w:val=""/>
      <w:lvlJc w:val="left"/>
      <w:pPr>
        <w:tabs>
          <w:tab w:val="num" w:pos="7898"/>
        </w:tabs>
        <w:ind w:left="7898" w:hanging="360"/>
      </w:pPr>
      <w:rPr>
        <w:rFonts w:ascii="Wingdings" w:hAnsi="Wingdings" w:hint="default"/>
      </w:rPr>
    </w:lvl>
  </w:abstractNum>
  <w:abstractNum w:abstractNumId="21">
    <w:nsid w:val="66790FA6"/>
    <w:multiLevelType w:val="multilevel"/>
    <w:tmpl w:val="B8FAC760"/>
    <w:lvl w:ilvl="0">
      <w:start w:val="1"/>
      <w:numFmt w:val="decimal"/>
      <w:pStyle w:val="Heading2"/>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66BD1CFC"/>
    <w:multiLevelType w:val="hybridMultilevel"/>
    <w:tmpl w:val="45F2BE3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6D66BC3"/>
    <w:multiLevelType w:val="hybridMultilevel"/>
    <w:tmpl w:val="B8F2B4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7876CED"/>
    <w:multiLevelType w:val="hybridMultilevel"/>
    <w:tmpl w:val="AF6672DA"/>
    <w:lvl w:ilvl="0" w:tplc="85965F3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F987759"/>
    <w:multiLevelType w:val="hybridMultilevel"/>
    <w:tmpl w:val="9092D428"/>
    <w:lvl w:ilvl="0" w:tplc="E7ECFBA4">
      <w:numFmt w:val="bullet"/>
      <w:lvlText w:val="-"/>
      <w:lvlJc w:val="left"/>
      <w:pPr>
        <w:ind w:left="720" w:hanging="360"/>
      </w:pPr>
      <w:rPr>
        <w:rFonts w:ascii="Calibri" w:eastAsia="DengXi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776A7745"/>
    <w:multiLevelType w:val="hybridMultilevel"/>
    <w:tmpl w:val="4D90EB46"/>
    <w:lvl w:ilvl="0" w:tplc="041A0001">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nsid w:val="7D922C42"/>
    <w:multiLevelType w:val="multilevel"/>
    <w:tmpl w:val="11A2E406"/>
    <w:lvl w:ilvl="0">
      <w:start w:val="1"/>
      <w:numFmt w:val="decimal"/>
      <w:lvlText w:val="%1."/>
      <w:lvlJc w:val="left"/>
      <w:pPr>
        <w:ind w:left="1080" w:hanging="720"/>
      </w:pPr>
      <w:rPr>
        <w:rFonts w:ascii="Calibri Light" w:eastAsia="Calibri" w:hAnsi="Calibri Light" w:cs="Tahoma"/>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7EAC6304"/>
    <w:multiLevelType w:val="hybridMultilevel"/>
    <w:tmpl w:val="9B0CAF8E"/>
    <w:lvl w:ilvl="0" w:tplc="041A000F">
      <w:start w:val="1"/>
      <w:numFmt w:val="bullet"/>
      <w:lvlText w:val=""/>
      <w:lvlJc w:val="left"/>
      <w:pPr>
        <w:ind w:left="1440" w:hanging="360"/>
      </w:pPr>
      <w:rPr>
        <w:rFonts w:ascii="Symbol" w:hAnsi="Symbol" w:hint="default"/>
        <w:color w:val="auto"/>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2"/>
  </w:num>
  <w:num w:numId="2">
    <w:abstractNumId w:val="17"/>
  </w:num>
  <w:num w:numId="3">
    <w:abstractNumId w:val="21"/>
  </w:num>
  <w:num w:numId="4">
    <w:abstractNumId w:val="20"/>
  </w:num>
  <w:num w:numId="5">
    <w:abstractNumId w:val="3"/>
  </w:num>
  <w:num w:numId="6">
    <w:abstractNumId w:val="14"/>
  </w:num>
  <w:num w:numId="7">
    <w:abstractNumId w:val="22"/>
  </w:num>
  <w:num w:numId="8">
    <w:abstractNumId w:val="11"/>
  </w:num>
  <w:num w:numId="9">
    <w:abstractNumId w:val="19"/>
  </w:num>
  <w:num w:numId="10">
    <w:abstractNumId w:val="29"/>
  </w:num>
  <w:num w:numId="11">
    <w:abstractNumId w:val="26"/>
  </w:num>
  <w:num w:numId="12">
    <w:abstractNumId w:val="28"/>
  </w:num>
  <w:num w:numId="13">
    <w:abstractNumId w:val="24"/>
  </w:num>
  <w:num w:numId="14">
    <w:abstractNumId w:val="16"/>
  </w:num>
  <w:num w:numId="15">
    <w:abstractNumId w:val="15"/>
  </w:num>
  <w:num w:numId="16">
    <w:abstractNumId w:val="8"/>
  </w:num>
  <w:num w:numId="17">
    <w:abstractNumId w:val="4"/>
  </w:num>
  <w:num w:numId="18">
    <w:abstractNumId w:val="25"/>
  </w:num>
  <w:num w:numId="19">
    <w:abstractNumId w:val="18"/>
  </w:num>
  <w:num w:numId="20">
    <w:abstractNumId w:val="1"/>
  </w:num>
  <w:num w:numId="21">
    <w:abstractNumId w:val="23"/>
  </w:num>
  <w:num w:numId="22">
    <w:abstractNumId w:val="6"/>
  </w:num>
  <w:num w:numId="23">
    <w:abstractNumId w:val="9"/>
  </w:num>
  <w:num w:numId="24">
    <w:abstractNumId w:val="13"/>
  </w:num>
  <w:num w:numId="25">
    <w:abstractNumId w:val="0"/>
  </w:num>
  <w:num w:numId="26">
    <w:abstractNumId w:val="27"/>
  </w:num>
  <w:num w:numId="27">
    <w:abstractNumId w:val="7"/>
  </w:num>
  <w:num w:numId="28">
    <w:abstractNumId w:val="5"/>
  </w:num>
  <w:num w:numId="29">
    <w:abstractNumId w:val="10"/>
  </w:num>
  <w:num w:numId="30">
    <w:abstractNumId w:val="12"/>
  </w:num>
  <w:num w:numId="31">
    <w:abstractNumId w:val="16"/>
  </w:num>
  <w:num w:numId="32">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
  <w:rsids>
    <w:rsidRoot w:val="00EA7D4D"/>
    <w:rsid w:val="00000454"/>
    <w:rsid w:val="00001879"/>
    <w:rsid w:val="00003180"/>
    <w:rsid w:val="00003B78"/>
    <w:rsid w:val="00004B0D"/>
    <w:rsid w:val="00005626"/>
    <w:rsid w:val="00005A84"/>
    <w:rsid w:val="00005BD7"/>
    <w:rsid w:val="0000625C"/>
    <w:rsid w:val="00006BB7"/>
    <w:rsid w:val="0001140F"/>
    <w:rsid w:val="000119F0"/>
    <w:rsid w:val="000122C3"/>
    <w:rsid w:val="00013220"/>
    <w:rsid w:val="00013CCC"/>
    <w:rsid w:val="00021743"/>
    <w:rsid w:val="0002346A"/>
    <w:rsid w:val="00024AC3"/>
    <w:rsid w:val="00025198"/>
    <w:rsid w:val="00030560"/>
    <w:rsid w:val="00030D92"/>
    <w:rsid w:val="000343C9"/>
    <w:rsid w:val="000365D5"/>
    <w:rsid w:val="000430A0"/>
    <w:rsid w:val="00043BCB"/>
    <w:rsid w:val="00044810"/>
    <w:rsid w:val="00046330"/>
    <w:rsid w:val="0004700E"/>
    <w:rsid w:val="000528DB"/>
    <w:rsid w:val="000546C1"/>
    <w:rsid w:val="00055D11"/>
    <w:rsid w:val="000565BE"/>
    <w:rsid w:val="000601E4"/>
    <w:rsid w:val="0007098E"/>
    <w:rsid w:val="00072638"/>
    <w:rsid w:val="00073585"/>
    <w:rsid w:val="00074001"/>
    <w:rsid w:val="00074EE4"/>
    <w:rsid w:val="00075760"/>
    <w:rsid w:val="00076C09"/>
    <w:rsid w:val="00077860"/>
    <w:rsid w:val="00083CAA"/>
    <w:rsid w:val="0008616A"/>
    <w:rsid w:val="00086938"/>
    <w:rsid w:val="00090C66"/>
    <w:rsid w:val="00093913"/>
    <w:rsid w:val="00094691"/>
    <w:rsid w:val="00097F84"/>
    <w:rsid w:val="000A1AA2"/>
    <w:rsid w:val="000A3D34"/>
    <w:rsid w:val="000A4DF4"/>
    <w:rsid w:val="000A5118"/>
    <w:rsid w:val="000A5C0C"/>
    <w:rsid w:val="000A6AC0"/>
    <w:rsid w:val="000C4FB9"/>
    <w:rsid w:val="000C65D0"/>
    <w:rsid w:val="000D46F3"/>
    <w:rsid w:val="000E1E54"/>
    <w:rsid w:val="000E2938"/>
    <w:rsid w:val="000E69B0"/>
    <w:rsid w:val="000E71C1"/>
    <w:rsid w:val="000F033F"/>
    <w:rsid w:val="000F0FEF"/>
    <w:rsid w:val="000F14D0"/>
    <w:rsid w:val="000F3074"/>
    <w:rsid w:val="000F6DD4"/>
    <w:rsid w:val="000F762F"/>
    <w:rsid w:val="00101D96"/>
    <w:rsid w:val="0010234B"/>
    <w:rsid w:val="00103A17"/>
    <w:rsid w:val="00105A82"/>
    <w:rsid w:val="001110CB"/>
    <w:rsid w:val="00111BDF"/>
    <w:rsid w:val="00114752"/>
    <w:rsid w:val="001160BF"/>
    <w:rsid w:val="00116615"/>
    <w:rsid w:val="00120213"/>
    <w:rsid w:val="00121942"/>
    <w:rsid w:val="001220B7"/>
    <w:rsid w:val="00122FFF"/>
    <w:rsid w:val="0012619A"/>
    <w:rsid w:val="0013041D"/>
    <w:rsid w:val="00131E94"/>
    <w:rsid w:val="0013293C"/>
    <w:rsid w:val="001336F5"/>
    <w:rsid w:val="00137DA3"/>
    <w:rsid w:val="0014628A"/>
    <w:rsid w:val="0014699B"/>
    <w:rsid w:val="00147704"/>
    <w:rsid w:val="00150C34"/>
    <w:rsid w:val="00150CD2"/>
    <w:rsid w:val="0015505B"/>
    <w:rsid w:val="00156233"/>
    <w:rsid w:val="00161A61"/>
    <w:rsid w:val="00163CA7"/>
    <w:rsid w:val="00174311"/>
    <w:rsid w:val="001747D7"/>
    <w:rsid w:val="001759D6"/>
    <w:rsid w:val="00177B2A"/>
    <w:rsid w:val="00180B68"/>
    <w:rsid w:val="00183452"/>
    <w:rsid w:val="00184A16"/>
    <w:rsid w:val="001876F5"/>
    <w:rsid w:val="0019055A"/>
    <w:rsid w:val="00190812"/>
    <w:rsid w:val="001937CF"/>
    <w:rsid w:val="00197B75"/>
    <w:rsid w:val="001A2156"/>
    <w:rsid w:val="001A3BCA"/>
    <w:rsid w:val="001A56CC"/>
    <w:rsid w:val="001A6130"/>
    <w:rsid w:val="001A6646"/>
    <w:rsid w:val="001A6783"/>
    <w:rsid w:val="001A6F94"/>
    <w:rsid w:val="001A7516"/>
    <w:rsid w:val="001A7736"/>
    <w:rsid w:val="001B14F3"/>
    <w:rsid w:val="001B3172"/>
    <w:rsid w:val="001B7F79"/>
    <w:rsid w:val="001C0B0F"/>
    <w:rsid w:val="001C1B58"/>
    <w:rsid w:val="001C1E07"/>
    <w:rsid w:val="001D6845"/>
    <w:rsid w:val="001D6CD1"/>
    <w:rsid w:val="001E183F"/>
    <w:rsid w:val="001E19A3"/>
    <w:rsid w:val="001E360D"/>
    <w:rsid w:val="001E5150"/>
    <w:rsid w:val="001E5FEE"/>
    <w:rsid w:val="001E6B2C"/>
    <w:rsid w:val="001F1DAB"/>
    <w:rsid w:val="001F2753"/>
    <w:rsid w:val="001F347B"/>
    <w:rsid w:val="002012EF"/>
    <w:rsid w:val="00201BBD"/>
    <w:rsid w:val="00206BEF"/>
    <w:rsid w:val="002075DB"/>
    <w:rsid w:val="00211391"/>
    <w:rsid w:val="00213F4E"/>
    <w:rsid w:val="00215781"/>
    <w:rsid w:val="002163C9"/>
    <w:rsid w:val="0021693E"/>
    <w:rsid w:val="00224FE7"/>
    <w:rsid w:val="00225D9C"/>
    <w:rsid w:val="00225FB1"/>
    <w:rsid w:val="00226C57"/>
    <w:rsid w:val="0022737C"/>
    <w:rsid w:val="00227B96"/>
    <w:rsid w:val="00231FEA"/>
    <w:rsid w:val="00233614"/>
    <w:rsid w:val="00236006"/>
    <w:rsid w:val="00240A1F"/>
    <w:rsid w:val="00240EBA"/>
    <w:rsid w:val="00244A53"/>
    <w:rsid w:val="0024557D"/>
    <w:rsid w:val="00246B96"/>
    <w:rsid w:val="0025371C"/>
    <w:rsid w:val="00253CE8"/>
    <w:rsid w:val="00256065"/>
    <w:rsid w:val="00256C96"/>
    <w:rsid w:val="00257DA4"/>
    <w:rsid w:val="002601D8"/>
    <w:rsid w:val="00262EC9"/>
    <w:rsid w:val="00263D36"/>
    <w:rsid w:val="002649AE"/>
    <w:rsid w:val="0027252F"/>
    <w:rsid w:val="00273F69"/>
    <w:rsid w:val="00275E6D"/>
    <w:rsid w:val="0027711F"/>
    <w:rsid w:val="002776CE"/>
    <w:rsid w:val="00277E47"/>
    <w:rsid w:val="00281F20"/>
    <w:rsid w:val="0028233A"/>
    <w:rsid w:val="00285F94"/>
    <w:rsid w:val="00287B0C"/>
    <w:rsid w:val="00296B92"/>
    <w:rsid w:val="00296C62"/>
    <w:rsid w:val="002A0BCE"/>
    <w:rsid w:val="002A26A7"/>
    <w:rsid w:val="002A2950"/>
    <w:rsid w:val="002A6B27"/>
    <w:rsid w:val="002B5B99"/>
    <w:rsid w:val="002B7153"/>
    <w:rsid w:val="002B7F05"/>
    <w:rsid w:val="002C0251"/>
    <w:rsid w:val="002C1D88"/>
    <w:rsid w:val="002C2560"/>
    <w:rsid w:val="002C2898"/>
    <w:rsid w:val="002C3229"/>
    <w:rsid w:val="002C3E89"/>
    <w:rsid w:val="002C6A9A"/>
    <w:rsid w:val="002C7751"/>
    <w:rsid w:val="002D01CD"/>
    <w:rsid w:val="002D0410"/>
    <w:rsid w:val="002E04B4"/>
    <w:rsid w:val="002E224F"/>
    <w:rsid w:val="002E2491"/>
    <w:rsid w:val="002E3396"/>
    <w:rsid w:val="002E459B"/>
    <w:rsid w:val="002E4F87"/>
    <w:rsid w:val="002F0597"/>
    <w:rsid w:val="002F48E4"/>
    <w:rsid w:val="002F5287"/>
    <w:rsid w:val="002F6A3E"/>
    <w:rsid w:val="002F7390"/>
    <w:rsid w:val="002F7999"/>
    <w:rsid w:val="002F7A41"/>
    <w:rsid w:val="00300DD9"/>
    <w:rsid w:val="003028D2"/>
    <w:rsid w:val="00303557"/>
    <w:rsid w:val="00304C45"/>
    <w:rsid w:val="0030569F"/>
    <w:rsid w:val="00311511"/>
    <w:rsid w:val="00312C51"/>
    <w:rsid w:val="00314715"/>
    <w:rsid w:val="00315CE6"/>
    <w:rsid w:val="00317013"/>
    <w:rsid w:val="003170C0"/>
    <w:rsid w:val="00317BBD"/>
    <w:rsid w:val="00321085"/>
    <w:rsid w:val="00327780"/>
    <w:rsid w:val="003301DB"/>
    <w:rsid w:val="00331900"/>
    <w:rsid w:val="0033657E"/>
    <w:rsid w:val="00336739"/>
    <w:rsid w:val="0033740D"/>
    <w:rsid w:val="00340D02"/>
    <w:rsid w:val="003411E6"/>
    <w:rsid w:val="00344290"/>
    <w:rsid w:val="0034447A"/>
    <w:rsid w:val="003450B2"/>
    <w:rsid w:val="0035215A"/>
    <w:rsid w:val="003548C4"/>
    <w:rsid w:val="00355A65"/>
    <w:rsid w:val="00367149"/>
    <w:rsid w:val="0037289C"/>
    <w:rsid w:val="00376579"/>
    <w:rsid w:val="003768CE"/>
    <w:rsid w:val="00377C9F"/>
    <w:rsid w:val="00377E0D"/>
    <w:rsid w:val="003802E0"/>
    <w:rsid w:val="003809DC"/>
    <w:rsid w:val="003813E5"/>
    <w:rsid w:val="00382264"/>
    <w:rsid w:val="00386A7C"/>
    <w:rsid w:val="00393A99"/>
    <w:rsid w:val="0039491D"/>
    <w:rsid w:val="00396098"/>
    <w:rsid w:val="00396837"/>
    <w:rsid w:val="00397470"/>
    <w:rsid w:val="003A51D0"/>
    <w:rsid w:val="003A5A6D"/>
    <w:rsid w:val="003A5DC7"/>
    <w:rsid w:val="003A619D"/>
    <w:rsid w:val="003A70E1"/>
    <w:rsid w:val="003B0DBF"/>
    <w:rsid w:val="003B120D"/>
    <w:rsid w:val="003B1620"/>
    <w:rsid w:val="003B27C1"/>
    <w:rsid w:val="003B7644"/>
    <w:rsid w:val="003B7E76"/>
    <w:rsid w:val="003C0057"/>
    <w:rsid w:val="003C2DA4"/>
    <w:rsid w:val="003C3636"/>
    <w:rsid w:val="003C364E"/>
    <w:rsid w:val="003C6E63"/>
    <w:rsid w:val="003C77D0"/>
    <w:rsid w:val="003C788E"/>
    <w:rsid w:val="003D0CA2"/>
    <w:rsid w:val="003D18CD"/>
    <w:rsid w:val="003D4B57"/>
    <w:rsid w:val="003D507E"/>
    <w:rsid w:val="003E4F91"/>
    <w:rsid w:val="003E7E60"/>
    <w:rsid w:val="003F2D7E"/>
    <w:rsid w:val="003F6634"/>
    <w:rsid w:val="003F7579"/>
    <w:rsid w:val="003F794F"/>
    <w:rsid w:val="003F7A51"/>
    <w:rsid w:val="0040063F"/>
    <w:rsid w:val="004020FC"/>
    <w:rsid w:val="00403AAA"/>
    <w:rsid w:val="00404D30"/>
    <w:rsid w:val="0040790F"/>
    <w:rsid w:val="00410E85"/>
    <w:rsid w:val="0041255B"/>
    <w:rsid w:val="0041605E"/>
    <w:rsid w:val="00416BDB"/>
    <w:rsid w:val="004248F5"/>
    <w:rsid w:val="004257F3"/>
    <w:rsid w:val="004274E7"/>
    <w:rsid w:val="004312BD"/>
    <w:rsid w:val="004315B4"/>
    <w:rsid w:val="0043482A"/>
    <w:rsid w:val="004349D8"/>
    <w:rsid w:val="00434A65"/>
    <w:rsid w:val="00437BF0"/>
    <w:rsid w:val="00441609"/>
    <w:rsid w:val="00442A95"/>
    <w:rsid w:val="0044300E"/>
    <w:rsid w:val="00443A67"/>
    <w:rsid w:val="00445063"/>
    <w:rsid w:val="00445F28"/>
    <w:rsid w:val="00446AF3"/>
    <w:rsid w:val="00447563"/>
    <w:rsid w:val="0045097A"/>
    <w:rsid w:val="00452DCE"/>
    <w:rsid w:val="00454332"/>
    <w:rsid w:val="004607C5"/>
    <w:rsid w:val="00460E85"/>
    <w:rsid w:val="00461E79"/>
    <w:rsid w:val="004703DC"/>
    <w:rsid w:val="004740CC"/>
    <w:rsid w:val="004751B7"/>
    <w:rsid w:val="004768F8"/>
    <w:rsid w:val="0048064D"/>
    <w:rsid w:val="004819C2"/>
    <w:rsid w:val="004841CD"/>
    <w:rsid w:val="0049065B"/>
    <w:rsid w:val="00491CD4"/>
    <w:rsid w:val="0049483D"/>
    <w:rsid w:val="00495841"/>
    <w:rsid w:val="00495BB5"/>
    <w:rsid w:val="004961B9"/>
    <w:rsid w:val="0049649A"/>
    <w:rsid w:val="00497A8F"/>
    <w:rsid w:val="004A6273"/>
    <w:rsid w:val="004B0294"/>
    <w:rsid w:val="004B05D6"/>
    <w:rsid w:val="004B34DF"/>
    <w:rsid w:val="004B454D"/>
    <w:rsid w:val="004B49A4"/>
    <w:rsid w:val="004B68E2"/>
    <w:rsid w:val="004B7220"/>
    <w:rsid w:val="004C1D6F"/>
    <w:rsid w:val="004C2EE8"/>
    <w:rsid w:val="004C4407"/>
    <w:rsid w:val="004C58DB"/>
    <w:rsid w:val="004C5D67"/>
    <w:rsid w:val="004C5D82"/>
    <w:rsid w:val="004C7494"/>
    <w:rsid w:val="004D0A4C"/>
    <w:rsid w:val="004D0BF6"/>
    <w:rsid w:val="004D1FFF"/>
    <w:rsid w:val="004D3AE9"/>
    <w:rsid w:val="004E0CBC"/>
    <w:rsid w:val="004E4653"/>
    <w:rsid w:val="004E5487"/>
    <w:rsid w:val="004F3A25"/>
    <w:rsid w:val="004F3CF4"/>
    <w:rsid w:val="004F5361"/>
    <w:rsid w:val="004F6B32"/>
    <w:rsid w:val="004F6E3A"/>
    <w:rsid w:val="005031D1"/>
    <w:rsid w:val="00504666"/>
    <w:rsid w:val="005047EB"/>
    <w:rsid w:val="00505F72"/>
    <w:rsid w:val="005071CE"/>
    <w:rsid w:val="00507998"/>
    <w:rsid w:val="005102FE"/>
    <w:rsid w:val="0051087A"/>
    <w:rsid w:val="00512537"/>
    <w:rsid w:val="0051475D"/>
    <w:rsid w:val="00515E44"/>
    <w:rsid w:val="005231C5"/>
    <w:rsid w:val="00523EB1"/>
    <w:rsid w:val="0052555D"/>
    <w:rsid w:val="00527669"/>
    <w:rsid w:val="00530519"/>
    <w:rsid w:val="00531A7B"/>
    <w:rsid w:val="00531F27"/>
    <w:rsid w:val="00532DB5"/>
    <w:rsid w:val="005331C5"/>
    <w:rsid w:val="005371E4"/>
    <w:rsid w:val="005416A7"/>
    <w:rsid w:val="00543419"/>
    <w:rsid w:val="0054490F"/>
    <w:rsid w:val="00545D84"/>
    <w:rsid w:val="005474DE"/>
    <w:rsid w:val="0055057E"/>
    <w:rsid w:val="005525D3"/>
    <w:rsid w:val="00552CBF"/>
    <w:rsid w:val="00554891"/>
    <w:rsid w:val="005550BC"/>
    <w:rsid w:val="00556339"/>
    <w:rsid w:val="0055633E"/>
    <w:rsid w:val="00561BB6"/>
    <w:rsid w:val="00562FB6"/>
    <w:rsid w:val="00564CC7"/>
    <w:rsid w:val="00565B64"/>
    <w:rsid w:val="00566C7E"/>
    <w:rsid w:val="005725EE"/>
    <w:rsid w:val="00572651"/>
    <w:rsid w:val="00576FFE"/>
    <w:rsid w:val="00581EBF"/>
    <w:rsid w:val="00582641"/>
    <w:rsid w:val="00584489"/>
    <w:rsid w:val="00584D7C"/>
    <w:rsid w:val="00585329"/>
    <w:rsid w:val="00586022"/>
    <w:rsid w:val="00586482"/>
    <w:rsid w:val="00586F1B"/>
    <w:rsid w:val="0059094F"/>
    <w:rsid w:val="0059417E"/>
    <w:rsid w:val="005A286F"/>
    <w:rsid w:val="005A2B6B"/>
    <w:rsid w:val="005A31F9"/>
    <w:rsid w:val="005A4B13"/>
    <w:rsid w:val="005A6844"/>
    <w:rsid w:val="005B1AC8"/>
    <w:rsid w:val="005B3610"/>
    <w:rsid w:val="005C06FB"/>
    <w:rsid w:val="005C1B52"/>
    <w:rsid w:val="005C209C"/>
    <w:rsid w:val="005C4A1E"/>
    <w:rsid w:val="005D14B7"/>
    <w:rsid w:val="005D7DCE"/>
    <w:rsid w:val="005E00C2"/>
    <w:rsid w:val="005E1766"/>
    <w:rsid w:val="005E2E8A"/>
    <w:rsid w:val="005E3451"/>
    <w:rsid w:val="005E38E2"/>
    <w:rsid w:val="005E76DE"/>
    <w:rsid w:val="005F34A5"/>
    <w:rsid w:val="005F4D49"/>
    <w:rsid w:val="005F6899"/>
    <w:rsid w:val="005F732E"/>
    <w:rsid w:val="00600BDB"/>
    <w:rsid w:val="00603307"/>
    <w:rsid w:val="0060498D"/>
    <w:rsid w:val="00604B84"/>
    <w:rsid w:val="00604D57"/>
    <w:rsid w:val="0060505F"/>
    <w:rsid w:val="006054C0"/>
    <w:rsid w:val="00610A23"/>
    <w:rsid w:val="00611B3C"/>
    <w:rsid w:val="00611B8C"/>
    <w:rsid w:val="0061202E"/>
    <w:rsid w:val="00613916"/>
    <w:rsid w:val="00613DE4"/>
    <w:rsid w:val="006159C8"/>
    <w:rsid w:val="00616DDE"/>
    <w:rsid w:val="00620897"/>
    <w:rsid w:val="0062174D"/>
    <w:rsid w:val="006222FD"/>
    <w:rsid w:val="006256E8"/>
    <w:rsid w:val="00632144"/>
    <w:rsid w:val="0063304B"/>
    <w:rsid w:val="00635552"/>
    <w:rsid w:val="00636914"/>
    <w:rsid w:val="006426DC"/>
    <w:rsid w:val="00645AEA"/>
    <w:rsid w:val="0064699B"/>
    <w:rsid w:val="00650276"/>
    <w:rsid w:val="00650F76"/>
    <w:rsid w:val="00653E9A"/>
    <w:rsid w:val="0066071F"/>
    <w:rsid w:val="00661268"/>
    <w:rsid w:val="00662A02"/>
    <w:rsid w:val="006631E1"/>
    <w:rsid w:val="006634C1"/>
    <w:rsid w:val="0066447B"/>
    <w:rsid w:val="00665A47"/>
    <w:rsid w:val="00666B13"/>
    <w:rsid w:val="00667EB6"/>
    <w:rsid w:val="006706E4"/>
    <w:rsid w:val="00670D94"/>
    <w:rsid w:val="00671FA8"/>
    <w:rsid w:val="00677AF5"/>
    <w:rsid w:val="0068181D"/>
    <w:rsid w:val="00681925"/>
    <w:rsid w:val="00687E06"/>
    <w:rsid w:val="00690A7F"/>
    <w:rsid w:val="00691D2F"/>
    <w:rsid w:val="006937F1"/>
    <w:rsid w:val="00694472"/>
    <w:rsid w:val="00694C26"/>
    <w:rsid w:val="0069526D"/>
    <w:rsid w:val="0069575B"/>
    <w:rsid w:val="006A31CD"/>
    <w:rsid w:val="006A4980"/>
    <w:rsid w:val="006B5001"/>
    <w:rsid w:val="006B5122"/>
    <w:rsid w:val="006B659C"/>
    <w:rsid w:val="006B7BA3"/>
    <w:rsid w:val="006C1284"/>
    <w:rsid w:val="006C32EB"/>
    <w:rsid w:val="006C5685"/>
    <w:rsid w:val="006C5ED8"/>
    <w:rsid w:val="006C615F"/>
    <w:rsid w:val="006C705F"/>
    <w:rsid w:val="006C7478"/>
    <w:rsid w:val="006D0A4A"/>
    <w:rsid w:val="006D0E48"/>
    <w:rsid w:val="006D2CED"/>
    <w:rsid w:val="006D2E2D"/>
    <w:rsid w:val="006D2ECC"/>
    <w:rsid w:val="006D3C1D"/>
    <w:rsid w:val="006D5D16"/>
    <w:rsid w:val="006D78BE"/>
    <w:rsid w:val="006E2A42"/>
    <w:rsid w:val="006E2E14"/>
    <w:rsid w:val="006E34DC"/>
    <w:rsid w:val="006E3ECF"/>
    <w:rsid w:val="006E6FE0"/>
    <w:rsid w:val="006F19AF"/>
    <w:rsid w:val="006F5B39"/>
    <w:rsid w:val="006F6E44"/>
    <w:rsid w:val="00700B96"/>
    <w:rsid w:val="00703E20"/>
    <w:rsid w:val="007059B2"/>
    <w:rsid w:val="00712669"/>
    <w:rsid w:val="007127A2"/>
    <w:rsid w:val="007145D9"/>
    <w:rsid w:val="00714F23"/>
    <w:rsid w:val="0071692D"/>
    <w:rsid w:val="0072061A"/>
    <w:rsid w:val="007214A1"/>
    <w:rsid w:val="00722A44"/>
    <w:rsid w:val="00722CFC"/>
    <w:rsid w:val="00724D77"/>
    <w:rsid w:val="0072560F"/>
    <w:rsid w:val="00727543"/>
    <w:rsid w:val="0073163A"/>
    <w:rsid w:val="00732011"/>
    <w:rsid w:val="007320AB"/>
    <w:rsid w:val="00732BA8"/>
    <w:rsid w:val="00732F78"/>
    <w:rsid w:val="00735E11"/>
    <w:rsid w:val="00736FA6"/>
    <w:rsid w:val="00737F0C"/>
    <w:rsid w:val="007420D5"/>
    <w:rsid w:val="00742D6D"/>
    <w:rsid w:val="00744FF0"/>
    <w:rsid w:val="00751E0A"/>
    <w:rsid w:val="007550C1"/>
    <w:rsid w:val="00761997"/>
    <w:rsid w:val="007626C4"/>
    <w:rsid w:val="00762C44"/>
    <w:rsid w:val="007654BA"/>
    <w:rsid w:val="0076689C"/>
    <w:rsid w:val="00771A41"/>
    <w:rsid w:val="007736A9"/>
    <w:rsid w:val="0077513C"/>
    <w:rsid w:val="007801F5"/>
    <w:rsid w:val="00780F76"/>
    <w:rsid w:val="007862BB"/>
    <w:rsid w:val="0078672B"/>
    <w:rsid w:val="007914E8"/>
    <w:rsid w:val="00791F8B"/>
    <w:rsid w:val="007934F9"/>
    <w:rsid w:val="007A3D24"/>
    <w:rsid w:val="007A4700"/>
    <w:rsid w:val="007A4EE1"/>
    <w:rsid w:val="007B5EB6"/>
    <w:rsid w:val="007B712B"/>
    <w:rsid w:val="007B7A66"/>
    <w:rsid w:val="007C0407"/>
    <w:rsid w:val="007C3EDC"/>
    <w:rsid w:val="007C7058"/>
    <w:rsid w:val="007D1202"/>
    <w:rsid w:val="007D4F05"/>
    <w:rsid w:val="007D4FAE"/>
    <w:rsid w:val="007D6FEA"/>
    <w:rsid w:val="007E03E5"/>
    <w:rsid w:val="007E1815"/>
    <w:rsid w:val="007E3FFF"/>
    <w:rsid w:val="007E5A41"/>
    <w:rsid w:val="007E7524"/>
    <w:rsid w:val="007F30FC"/>
    <w:rsid w:val="007F47F9"/>
    <w:rsid w:val="007F521A"/>
    <w:rsid w:val="007F75E3"/>
    <w:rsid w:val="00800625"/>
    <w:rsid w:val="00801ADC"/>
    <w:rsid w:val="00802ED3"/>
    <w:rsid w:val="00804B82"/>
    <w:rsid w:val="008063A0"/>
    <w:rsid w:val="0080766C"/>
    <w:rsid w:val="00810B4C"/>
    <w:rsid w:val="00811BBF"/>
    <w:rsid w:val="0081299C"/>
    <w:rsid w:val="00812DCA"/>
    <w:rsid w:val="00814DB4"/>
    <w:rsid w:val="00815D5C"/>
    <w:rsid w:val="008165D3"/>
    <w:rsid w:val="00816642"/>
    <w:rsid w:val="00817D8E"/>
    <w:rsid w:val="008241C6"/>
    <w:rsid w:val="00826EF7"/>
    <w:rsid w:val="00831591"/>
    <w:rsid w:val="00831D07"/>
    <w:rsid w:val="0083285D"/>
    <w:rsid w:val="008339DF"/>
    <w:rsid w:val="0084121E"/>
    <w:rsid w:val="00841D0E"/>
    <w:rsid w:val="00842031"/>
    <w:rsid w:val="00844941"/>
    <w:rsid w:val="00844F42"/>
    <w:rsid w:val="008450DD"/>
    <w:rsid w:val="0085612A"/>
    <w:rsid w:val="00863344"/>
    <w:rsid w:val="00863B09"/>
    <w:rsid w:val="00865FB8"/>
    <w:rsid w:val="00865FF4"/>
    <w:rsid w:val="00872155"/>
    <w:rsid w:val="00882825"/>
    <w:rsid w:val="00883B13"/>
    <w:rsid w:val="00886351"/>
    <w:rsid w:val="00886630"/>
    <w:rsid w:val="008916CF"/>
    <w:rsid w:val="008919E4"/>
    <w:rsid w:val="00891F5E"/>
    <w:rsid w:val="008926F1"/>
    <w:rsid w:val="00894AD4"/>
    <w:rsid w:val="0089545C"/>
    <w:rsid w:val="00896CCE"/>
    <w:rsid w:val="008A0B78"/>
    <w:rsid w:val="008A0CC1"/>
    <w:rsid w:val="008A0E59"/>
    <w:rsid w:val="008A3BC2"/>
    <w:rsid w:val="008A5A6E"/>
    <w:rsid w:val="008B3CB5"/>
    <w:rsid w:val="008B41A9"/>
    <w:rsid w:val="008B49CA"/>
    <w:rsid w:val="008B4B91"/>
    <w:rsid w:val="008B7C69"/>
    <w:rsid w:val="008C5136"/>
    <w:rsid w:val="008C5AA1"/>
    <w:rsid w:val="008C734C"/>
    <w:rsid w:val="008D150A"/>
    <w:rsid w:val="008D241B"/>
    <w:rsid w:val="008D5220"/>
    <w:rsid w:val="008D5A23"/>
    <w:rsid w:val="008D61EB"/>
    <w:rsid w:val="008E277B"/>
    <w:rsid w:val="008E45A8"/>
    <w:rsid w:val="008E4642"/>
    <w:rsid w:val="008E60D6"/>
    <w:rsid w:val="008F016A"/>
    <w:rsid w:val="008F1204"/>
    <w:rsid w:val="008F3A90"/>
    <w:rsid w:val="008F3B0C"/>
    <w:rsid w:val="008F6884"/>
    <w:rsid w:val="008F6948"/>
    <w:rsid w:val="008F765E"/>
    <w:rsid w:val="009001AE"/>
    <w:rsid w:val="0090202B"/>
    <w:rsid w:val="009023D6"/>
    <w:rsid w:val="009059A7"/>
    <w:rsid w:val="00911894"/>
    <w:rsid w:val="0091212E"/>
    <w:rsid w:val="009129FB"/>
    <w:rsid w:val="00914766"/>
    <w:rsid w:val="009177F3"/>
    <w:rsid w:val="00917DC6"/>
    <w:rsid w:val="00921FB4"/>
    <w:rsid w:val="00922BF5"/>
    <w:rsid w:val="00923B14"/>
    <w:rsid w:val="009318A1"/>
    <w:rsid w:val="00932C4A"/>
    <w:rsid w:val="00934917"/>
    <w:rsid w:val="00935C1E"/>
    <w:rsid w:val="00936D51"/>
    <w:rsid w:val="00944D42"/>
    <w:rsid w:val="0094693C"/>
    <w:rsid w:val="009477D3"/>
    <w:rsid w:val="00947ABD"/>
    <w:rsid w:val="00950C4A"/>
    <w:rsid w:val="00951F85"/>
    <w:rsid w:val="00954391"/>
    <w:rsid w:val="00954D90"/>
    <w:rsid w:val="00955C22"/>
    <w:rsid w:val="009606B4"/>
    <w:rsid w:val="00962F0F"/>
    <w:rsid w:val="00965A49"/>
    <w:rsid w:val="009776FF"/>
    <w:rsid w:val="00977EC4"/>
    <w:rsid w:val="00977FA0"/>
    <w:rsid w:val="00981404"/>
    <w:rsid w:val="00982C0A"/>
    <w:rsid w:val="0098404C"/>
    <w:rsid w:val="00985911"/>
    <w:rsid w:val="009872B5"/>
    <w:rsid w:val="00990C01"/>
    <w:rsid w:val="009937FD"/>
    <w:rsid w:val="009956D0"/>
    <w:rsid w:val="009966D8"/>
    <w:rsid w:val="009A006F"/>
    <w:rsid w:val="009A284D"/>
    <w:rsid w:val="009A38A4"/>
    <w:rsid w:val="009A4FF3"/>
    <w:rsid w:val="009A60D4"/>
    <w:rsid w:val="009A64E6"/>
    <w:rsid w:val="009B0484"/>
    <w:rsid w:val="009B09A1"/>
    <w:rsid w:val="009B1554"/>
    <w:rsid w:val="009B3E34"/>
    <w:rsid w:val="009B4DC7"/>
    <w:rsid w:val="009B7686"/>
    <w:rsid w:val="009C322D"/>
    <w:rsid w:val="009C7C02"/>
    <w:rsid w:val="009D12F8"/>
    <w:rsid w:val="009D2935"/>
    <w:rsid w:val="009D3327"/>
    <w:rsid w:val="009D5DE2"/>
    <w:rsid w:val="009E02BD"/>
    <w:rsid w:val="009E4707"/>
    <w:rsid w:val="009E59AB"/>
    <w:rsid w:val="009E654A"/>
    <w:rsid w:val="009E776A"/>
    <w:rsid w:val="009F27A0"/>
    <w:rsid w:val="009F3830"/>
    <w:rsid w:val="009F4D75"/>
    <w:rsid w:val="009F6A6D"/>
    <w:rsid w:val="009F6F4F"/>
    <w:rsid w:val="009F743E"/>
    <w:rsid w:val="00A040ED"/>
    <w:rsid w:val="00A10C2B"/>
    <w:rsid w:val="00A12500"/>
    <w:rsid w:val="00A12D6C"/>
    <w:rsid w:val="00A1708F"/>
    <w:rsid w:val="00A21547"/>
    <w:rsid w:val="00A221B5"/>
    <w:rsid w:val="00A22C1D"/>
    <w:rsid w:val="00A24A2E"/>
    <w:rsid w:val="00A26131"/>
    <w:rsid w:val="00A26CFC"/>
    <w:rsid w:val="00A30543"/>
    <w:rsid w:val="00A36BEA"/>
    <w:rsid w:val="00A41A81"/>
    <w:rsid w:val="00A424E2"/>
    <w:rsid w:val="00A45E17"/>
    <w:rsid w:val="00A47537"/>
    <w:rsid w:val="00A52122"/>
    <w:rsid w:val="00A52795"/>
    <w:rsid w:val="00A53848"/>
    <w:rsid w:val="00A6320F"/>
    <w:rsid w:val="00A6462F"/>
    <w:rsid w:val="00A704E0"/>
    <w:rsid w:val="00A70691"/>
    <w:rsid w:val="00A73B4E"/>
    <w:rsid w:val="00A7470D"/>
    <w:rsid w:val="00A75276"/>
    <w:rsid w:val="00A77D31"/>
    <w:rsid w:val="00A800FD"/>
    <w:rsid w:val="00A82C68"/>
    <w:rsid w:val="00A83B61"/>
    <w:rsid w:val="00A852D1"/>
    <w:rsid w:val="00A927F8"/>
    <w:rsid w:val="00A95B60"/>
    <w:rsid w:val="00A96328"/>
    <w:rsid w:val="00A969E4"/>
    <w:rsid w:val="00AA4AE6"/>
    <w:rsid w:val="00AA7846"/>
    <w:rsid w:val="00AB4509"/>
    <w:rsid w:val="00AB6135"/>
    <w:rsid w:val="00AB6AE1"/>
    <w:rsid w:val="00AB7D06"/>
    <w:rsid w:val="00AC19E3"/>
    <w:rsid w:val="00AC1EC1"/>
    <w:rsid w:val="00AC293D"/>
    <w:rsid w:val="00AC4C97"/>
    <w:rsid w:val="00AC5AA8"/>
    <w:rsid w:val="00AC7A9A"/>
    <w:rsid w:val="00AD0ABC"/>
    <w:rsid w:val="00AD0C2C"/>
    <w:rsid w:val="00AD1C8E"/>
    <w:rsid w:val="00AD5028"/>
    <w:rsid w:val="00AD6AD1"/>
    <w:rsid w:val="00AE1968"/>
    <w:rsid w:val="00AE532B"/>
    <w:rsid w:val="00AE598D"/>
    <w:rsid w:val="00AE7666"/>
    <w:rsid w:val="00AF3792"/>
    <w:rsid w:val="00AF6B1A"/>
    <w:rsid w:val="00AF6F10"/>
    <w:rsid w:val="00B00CEB"/>
    <w:rsid w:val="00B0295B"/>
    <w:rsid w:val="00B02B4A"/>
    <w:rsid w:val="00B0379D"/>
    <w:rsid w:val="00B037BB"/>
    <w:rsid w:val="00B03D98"/>
    <w:rsid w:val="00B040E7"/>
    <w:rsid w:val="00B05B42"/>
    <w:rsid w:val="00B20AFA"/>
    <w:rsid w:val="00B25999"/>
    <w:rsid w:val="00B30A8D"/>
    <w:rsid w:val="00B33305"/>
    <w:rsid w:val="00B369F2"/>
    <w:rsid w:val="00B422A0"/>
    <w:rsid w:val="00B43FED"/>
    <w:rsid w:val="00B512E8"/>
    <w:rsid w:val="00B5133C"/>
    <w:rsid w:val="00B52E93"/>
    <w:rsid w:val="00B549FB"/>
    <w:rsid w:val="00B5743C"/>
    <w:rsid w:val="00B57E36"/>
    <w:rsid w:val="00B61389"/>
    <w:rsid w:val="00B61737"/>
    <w:rsid w:val="00B661F1"/>
    <w:rsid w:val="00B674C5"/>
    <w:rsid w:val="00B7339D"/>
    <w:rsid w:val="00B75C5A"/>
    <w:rsid w:val="00B7627D"/>
    <w:rsid w:val="00B76602"/>
    <w:rsid w:val="00B774EA"/>
    <w:rsid w:val="00B778B0"/>
    <w:rsid w:val="00B86C4B"/>
    <w:rsid w:val="00B873A5"/>
    <w:rsid w:val="00B87642"/>
    <w:rsid w:val="00B87C83"/>
    <w:rsid w:val="00B90542"/>
    <w:rsid w:val="00B92582"/>
    <w:rsid w:val="00B9398B"/>
    <w:rsid w:val="00B94890"/>
    <w:rsid w:val="00B9599D"/>
    <w:rsid w:val="00B9660D"/>
    <w:rsid w:val="00BA20C9"/>
    <w:rsid w:val="00BA4A5F"/>
    <w:rsid w:val="00BA526A"/>
    <w:rsid w:val="00BA5501"/>
    <w:rsid w:val="00BA61DC"/>
    <w:rsid w:val="00BB014B"/>
    <w:rsid w:val="00BB02AD"/>
    <w:rsid w:val="00BB5241"/>
    <w:rsid w:val="00BB5281"/>
    <w:rsid w:val="00BB56AA"/>
    <w:rsid w:val="00BB7A5E"/>
    <w:rsid w:val="00BC27F0"/>
    <w:rsid w:val="00BC5763"/>
    <w:rsid w:val="00BC5937"/>
    <w:rsid w:val="00BC5B8D"/>
    <w:rsid w:val="00BD0BE1"/>
    <w:rsid w:val="00BD10B2"/>
    <w:rsid w:val="00BD10EA"/>
    <w:rsid w:val="00BD2731"/>
    <w:rsid w:val="00BD3ADC"/>
    <w:rsid w:val="00BD3F60"/>
    <w:rsid w:val="00BD5D5E"/>
    <w:rsid w:val="00BE1499"/>
    <w:rsid w:val="00BE249B"/>
    <w:rsid w:val="00BE33CA"/>
    <w:rsid w:val="00BE59BC"/>
    <w:rsid w:val="00BE7207"/>
    <w:rsid w:val="00BF0ADB"/>
    <w:rsid w:val="00BF0EC7"/>
    <w:rsid w:val="00BF13BB"/>
    <w:rsid w:val="00BF268B"/>
    <w:rsid w:val="00BF2742"/>
    <w:rsid w:val="00BF61D0"/>
    <w:rsid w:val="00C03522"/>
    <w:rsid w:val="00C0477D"/>
    <w:rsid w:val="00C0588D"/>
    <w:rsid w:val="00C070A9"/>
    <w:rsid w:val="00C126CE"/>
    <w:rsid w:val="00C168BB"/>
    <w:rsid w:val="00C168E7"/>
    <w:rsid w:val="00C21A76"/>
    <w:rsid w:val="00C222C8"/>
    <w:rsid w:val="00C243CC"/>
    <w:rsid w:val="00C24C89"/>
    <w:rsid w:val="00C24FCC"/>
    <w:rsid w:val="00C265F9"/>
    <w:rsid w:val="00C26798"/>
    <w:rsid w:val="00C31D3A"/>
    <w:rsid w:val="00C35CF7"/>
    <w:rsid w:val="00C37B38"/>
    <w:rsid w:val="00C41562"/>
    <w:rsid w:val="00C41F18"/>
    <w:rsid w:val="00C4364D"/>
    <w:rsid w:val="00C4366F"/>
    <w:rsid w:val="00C4562F"/>
    <w:rsid w:val="00C4595D"/>
    <w:rsid w:val="00C4688A"/>
    <w:rsid w:val="00C47DF5"/>
    <w:rsid w:val="00C50AFD"/>
    <w:rsid w:val="00C51C53"/>
    <w:rsid w:val="00C52099"/>
    <w:rsid w:val="00C523B6"/>
    <w:rsid w:val="00C5713E"/>
    <w:rsid w:val="00C61226"/>
    <w:rsid w:val="00C62ECD"/>
    <w:rsid w:val="00C6487F"/>
    <w:rsid w:val="00C7027D"/>
    <w:rsid w:val="00C71526"/>
    <w:rsid w:val="00C71E2F"/>
    <w:rsid w:val="00C742AE"/>
    <w:rsid w:val="00C7533A"/>
    <w:rsid w:val="00C81D09"/>
    <w:rsid w:val="00C81D7D"/>
    <w:rsid w:val="00C83B60"/>
    <w:rsid w:val="00C9571B"/>
    <w:rsid w:val="00CA2859"/>
    <w:rsid w:val="00CA2AFE"/>
    <w:rsid w:val="00CA4C47"/>
    <w:rsid w:val="00CA5A3F"/>
    <w:rsid w:val="00CB120A"/>
    <w:rsid w:val="00CB1789"/>
    <w:rsid w:val="00CB336A"/>
    <w:rsid w:val="00CB345F"/>
    <w:rsid w:val="00CB5A78"/>
    <w:rsid w:val="00CB650B"/>
    <w:rsid w:val="00CB74EE"/>
    <w:rsid w:val="00CB7D32"/>
    <w:rsid w:val="00CC0621"/>
    <w:rsid w:val="00CC0DD5"/>
    <w:rsid w:val="00CC6E5B"/>
    <w:rsid w:val="00CC735D"/>
    <w:rsid w:val="00CD00E4"/>
    <w:rsid w:val="00CD0558"/>
    <w:rsid w:val="00CD0A3B"/>
    <w:rsid w:val="00CD1A5B"/>
    <w:rsid w:val="00CD6516"/>
    <w:rsid w:val="00CE09BE"/>
    <w:rsid w:val="00CE1F4A"/>
    <w:rsid w:val="00CE2798"/>
    <w:rsid w:val="00CE438D"/>
    <w:rsid w:val="00CE631C"/>
    <w:rsid w:val="00CE6568"/>
    <w:rsid w:val="00CF072D"/>
    <w:rsid w:val="00CF1547"/>
    <w:rsid w:val="00CF2DCD"/>
    <w:rsid w:val="00CF559E"/>
    <w:rsid w:val="00CF5A03"/>
    <w:rsid w:val="00CF6FA4"/>
    <w:rsid w:val="00D003E7"/>
    <w:rsid w:val="00D01046"/>
    <w:rsid w:val="00D021F9"/>
    <w:rsid w:val="00D02EB2"/>
    <w:rsid w:val="00D05928"/>
    <w:rsid w:val="00D05E49"/>
    <w:rsid w:val="00D06345"/>
    <w:rsid w:val="00D07030"/>
    <w:rsid w:val="00D1036D"/>
    <w:rsid w:val="00D104CC"/>
    <w:rsid w:val="00D10DD7"/>
    <w:rsid w:val="00D117AE"/>
    <w:rsid w:val="00D140A7"/>
    <w:rsid w:val="00D14A07"/>
    <w:rsid w:val="00D14AF4"/>
    <w:rsid w:val="00D151E1"/>
    <w:rsid w:val="00D221CC"/>
    <w:rsid w:val="00D2335F"/>
    <w:rsid w:val="00D24486"/>
    <w:rsid w:val="00D255BC"/>
    <w:rsid w:val="00D25A80"/>
    <w:rsid w:val="00D350A5"/>
    <w:rsid w:val="00D3516C"/>
    <w:rsid w:val="00D36D22"/>
    <w:rsid w:val="00D42D9C"/>
    <w:rsid w:val="00D47A5E"/>
    <w:rsid w:val="00D5039C"/>
    <w:rsid w:val="00D5188E"/>
    <w:rsid w:val="00D52676"/>
    <w:rsid w:val="00D63CDC"/>
    <w:rsid w:val="00D675B2"/>
    <w:rsid w:val="00D70388"/>
    <w:rsid w:val="00D74115"/>
    <w:rsid w:val="00D75042"/>
    <w:rsid w:val="00D75B6E"/>
    <w:rsid w:val="00D7684D"/>
    <w:rsid w:val="00D801A3"/>
    <w:rsid w:val="00D867F4"/>
    <w:rsid w:val="00D9419D"/>
    <w:rsid w:val="00D949C3"/>
    <w:rsid w:val="00DA3115"/>
    <w:rsid w:val="00DA4CE5"/>
    <w:rsid w:val="00DA53A0"/>
    <w:rsid w:val="00DB2F1E"/>
    <w:rsid w:val="00DB436E"/>
    <w:rsid w:val="00DB453F"/>
    <w:rsid w:val="00DB4749"/>
    <w:rsid w:val="00DB5403"/>
    <w:rsid w:val="00DB5C7A"/>
    <w:rsid w:val="00DB5D1E"/>
    <w:rsid w:val="00DB6A23"/>
    <w:rsid w:val="00DC38BB"/>
    <w:rsid w:val="00DC56AB"/>
    <w:rsid w:val="00DC7E05"/>
    <w:rsid w:val="00DD1579"/>
    <w:rsid w:val="00DD24E2"/>
    <w:rsid w:val="00DD55C5"/>
    <w:rsid w:val="00DE2D51"/>
    <w:rsid w:val="00DE3174"/>
    <w:rsid w:val="00DE49AF"/>
    <w:rsid w:val="00DE5B3A"/>
    <w:rsid w:val="00DE6BC3"/>
    <w:rsid w:val="00DE799E"/>
    <w:rsid w:val="00DE7B79"/>
    <w:rsid w:val="00DF4151"/>
    <w:rsid w:val="00DF439E"/>
    <w:rsid w:val="00DF50EE"/>
    <w:rsid w:val="00DF6A8D"/>
    <w:rsid w:val="00DF6FB8"/>
    <w:rsid w:val="00E00A21"/>
    <w:rsid w:val="00E0424D"/>
    <w:rsid w:val="00E0477D"/>
    <w:rsid w:val="00E04D2E"/>
    <w:rsid w:val="00E04E0B"/>
    <w:rsid w:val="00E05294"/>
    <w:rsid w:val="00E137AC"/>
    <w:rsid w:val="00E207E5"/>
    <w:rsid w:val="00E20DAA"/>
    <w:rsid w:val="00E21CEA"/>
    <w:rsid w:val="00E23FD2"/>
    <w:rsid w:val="00E2543F"/>
    <w:rsid w:val="00E3530B"/>
    <w:rsid w:val="00E35833"/>
    <w:rsid w:val="00E37F92"/>
    <w:rsid w:val="00E41986"/>
    <w:rsid w:val="00E46477"/>
    <w:rsid w:val="00E475F8"/>
    <w:rsid w:val="00E47D66"/>
    <w:rsid w:val="00E50087"/>
    <w:rsid w:val="00E52562"/>
    <w:rsid w:val="00E54283"/>
    <w:rsid w:val="00E61F79"/>
    <w:rsid w:val="00E65AAF"/>
    <w:rsid w:val="00E66C08"/>
    <w:rsid w:val="00E7061C"/>
    <w:rsid w:val="00E709E1"/>
    <w:rsid w:val="00E70E81"/>
    <w:rsid w:val="00E8036A"/>
    <w:rsid w:val="00E805BA"/>
    <w:rsid w:val="00E81331"/>
    <w:rsid w:val="00E841C0"/>
    <w:rsid w:val="00E8515C"/>
    <w:rsid w:val="00E93377"/>
    <w:rsid w:val="00E938C9"/>
    <w:rsid w:val="00E95A73"/>
    <w:rsid w:val="00E96CAE"/>
    <w:rsid w:val="00EA0F80"/>
    <w:rsid w:val="00EA0FC0"/>
    <w:rsid w:val="00EA5001"/>
    <w:rsid w:val="00EA5355"/>
    <w:rsid w:val="00EA7280"/>
    <w:rsid w:val="00EA7480"/>
    <w:rsid w:val="00EA7D4D"/>
    <w:rsid w:val="00EA7ED5"/>
    <w:rsid w:val="00EB1B1C"/>
    <w:rsid w:val="00EB234E"/>
    <w:rsid w:val="00EB2A16"/>
    <w:rsid w:val="00EB329B"/>
    <w:rsid w:val="00EB4B4A"/>
    <w:rsid w:val="00EB7A89"/>
    <w:rsid w:val="00EC01CD"/>
    <w:rsid w:val="00EC31DA"/>
    <w:rsid w:val="00EC37D7"/>
    <w:rsid w:val="00ED2FBA"/>
    <w:rsid w:val="00ED4CC0"/>
    <w:rsid w:val="00ED67B4"/>
    <w:rsid w:val="00EE1412"/>
    <w:rsid w:val="00EE4FA8"/>
    <w:rsid w:val="00EE6F75"/>
    <w:rsid w:val="00EE7414"/>
    <w:rsid w:val="00EF2772"/>
    <w:rsid w:val="00EF284F"/>
    <w:rsid w:val="00EF5060"/>
    <w:rsid w:val="00EF52AA"/>
    <w:rsid w:val="00EF5A47"/>
    <w:rsid w:val="00F0378C"/>
    <w:rsid w:val="00F04A5F"/>
    <w:rsid w:val="00F0571E"/>
    <w:rsid w:val="00F057BB"/>
    <w:rsid w:val="00F10CAD"/>
    <w:rsid w:val="00F10FC1"/>
    <w:rsid w:val="00F11A36"/>
    <w:rsid w:val="00F12917"/>
    <w:rsid w:val="00F13199"/>
    <w:rsid w:val="00F13701"/>
    <w:rsid w:val="00F15AFE"/>
    <w:rsid w:val="00F20308"/>
    <w:rsid w:val="00F203C3"/>
    <w:rsid w:val="00F23711"/>
    <w:rsid w:val="00F23FD6"/>
    <w:rsid w:val="00F268E4"/>
    <w:rsid w:val="00F32CD2"/>
    <w:rsid w:val="00F35F27"/>
    <w:rsid w:val="00F4738B"/>
    <w:rsid w:val="00F47D94"/>
    <w:rsid w:val="00F5110D"/>
    <w:rsid w:val="00F53D38"/>
    <w:rsid w:val="00F5448E"/>
    <w:rsid w:val="00F555E3"/>
    <w:rsid w:val="00F57EF1"/>
    <w:rsid w:val="00F613B8"/>
    <w:rsid w:val="00F63952"/>
    <w:rsid w:val="00F64872"/>
    <w:rsid w:val="00F67F05"/>
    <w:rsid w:val="00F71EE7"/>
    <w:rsid w:val="00F72E66"/>
    <w:rsid w:val="00F73CAE"/>
    <w:rsid w:val="00F748A1"/>
    <w:rsid w:val="00F76839"/>
    <w:rsid w:val="00F81724"/>
    <w:rsid w:val="00F82703"/>
    <w:rsid w:val="00F82B84"/>
    <w:rsid w:val="00F83233"/>
    <w:rsid w:val="00F83957"/>
    <w:rsid w:val="00F83A0B"/>
    <w:rsid w:val="00F83D77"/>
    <w:rsid w:val="00F85C07"/>
    <w:rsid w:val="00F90A9D"/>
    <w:rsid w:val="00F924CD"/>
    <w:rsid w:val="00F92E74"/>
    <w:rsid w:val="00F947E5"/>
    <w:rsid w:val="00F974ED"/>
    <w:rsid w:val="00FA4C0C"/>
    <w:rsid w:val="00FA61C7"/>
    <w:rsid w:val="00FB0647"/>
    <w:rsid w:val="00FB209F"/>
    <w:rsid w:val="00FB4C9D"/>
    <w:rsid w:val="00FB6F01"/>
    <w:rsid w:val="00FB7306"/>
    <w:rsid w:val="00FB762B"/>
    <w:rsid w:val="00FC00A8"/>
    <w:rsid w:val="00FC32FF"/>
    <w:rsid w:val="00FC54B7"/>
    <w:rsid w:val="00FC57FB"/>
    <w:rsid w:val="00FC5B4F"/>
    <w:rsid w:val="00FC5F48"/>
    <w:rsid w:val="00FD0A03"/>
    <w:rsid w:val="00FE0F3B"/>
    <w:rsid w:val="00FE2143"/>
    <w:rsid w:val="00FE287E"/>
    <w:rsid w:val="00FE4277"/>
    <w:rsid w:val="00FE4AF9"/>
    <w:rsid w:val="00FE6B9C"/>
    <w:rsid w:val="00FF0F11"/>
    <w:rsid w:val="00FF16C2"/>
    <w:rsid w:val="00FF1AA7"/>
    <w:rsid w:val="00FF2D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35" w:qFormat="1"/>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A7D4D"/>
    <w:rPr>
      <w:sz w:val="22"/>
      <w:szCs w:val="22"/>
      <w:lang w:eastAsia="en-US"/>
    </w:rPr>
  </w:style>
  <w:style w:type="paragraph" w:styleId="Heading1">
    <w:name w:val="heading 1"/>
    <w:basedOn w:val="Normal"/>
    <w:next w:val="Normal"/>
    <w:link w:val="Heading1Char"/>
    <w:autoRedefine/>
    <w:qFormat/>
    <w:rsid w:val="00263D36"/>
    <w:pPr>
      <w:keepNext/>
      <w:keepLines/>
      <w:spacing w:before="240" w:line="276" w:lineRule="auto"/>
      <w:ind w:left="360"/>
      <w:jc w:val="both"/>
      <w:outlineLvl w:val="0"/>
    </w:pPr>
    <w:rPr>
      <w:rFonts w:ascii="Times New Roman" w:eastAsia="Times New Roman" w:hAnsi="Times New Roman"/>
      <w:b/>
      <w:bCs/>
      <w:caps/>
      <w:sz w:val="24"/>
      <w:szCs w:val="24"/>
    </w:rPr>
  </w:style>
  <w:style w:type="paragraph" w:styleId="Heading2">
    <w:name w:val="heading 2"/>
    <w:aliases w:val="Boris,H2,H21,Heading 2a,Numbered - 2,PA Major Section,Reset numbering,h 3,h 4"/>
    <w:basedOn w:val="Normal"/>
    <w:next w:val="Normal"/>
    <w:link w:val="Heading2Char"/>
    <w:uiPriority w:val="9"/>
    <w:qFormat/>
    <w:rsid w:val="00DE799E"/>
    <w:pPr>
      <w:keepNext/>
      <w:numPr>
        <w:numId w:val="3"/>
      </w:numPr>
      <w:outlineLvl w:val="1"/>
    </w:pPr>
    <w:rPr>
      <w:rFonts w:ascii="Times New Roman" w:eastAsia="Times New Roman" w:hAnsi="Times New Roman"/>
      <w:b/>
      <w:bCs/>
      <w:szCs w:val="24"/>
      <w:lang w:eastAsia="hr-HR"/>
    </w:rPr>
  </w:style>
  <w:style w:type="paragraph" w:styleId="Heading3">
    <w:name w:val="heading 3"/>
    <w:aliases w:val="H3,Proposa"/>
    <w:basedOn w:val="Normal"/>
    <w:next w:val="Normal"/>
    <w:link w:val="Heading3Char"/>
    <w:autoRedefine/>
    <w:uiPriority w:val="9"/>
    <w:unhideWhenUsed/>
    <w:qFormat/>
    <w:rsid w:val="00947ABD"/>
    <w:pPr>
      <w:keepNext/>
      <w:keepLines/>
      <w:numPr>
        <w:ilvl w:val="1"/>
        <w:numId w:val="14"/>
      </w:numPr>
      <w:spacing w:before="200" w:after="240"/>
      <w:outlineLvl w:val="2"/>
    </w:pPr>
    <w:rPr>
      <w:rFonts w:ascii="Times New Roman" w:eastAsiaTheme="majorEastAsia" w:hAnsi="Times New Roman" w:cstheme="majorBidi"/>
      <w:b/>
      <w:bCs/>
      <w:sz w:val="24"/>
    </w:rPr>
  </w:style>
  <w:style w:type="paragraph" w:styleId="Heading4">
    <w:name w:val="heading 4"/>
    <w:aliases w:val="H4,safafdaf"/>
    <w:basedOn w:val="Normal"/>
    <w:next w:val="Normal"/>
    <w:link w:val="Heading4Char"/>
    <w:uiPriority w:val="9"/>
    <w:qFormat/>
    <w:rsid w:val="00EA7D4D"/>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qFormat/>
    <w:rsid w:val="00DE799E"/>
    <w:pPr>
      <w:keepNext/>
      <w:outlineLvl w:val="4"/>
    </w:pPr>
    <w:rPr>
      <w:rFonts w:ascii="Times New Roman" w:eastAsia="Times New Roman" w:hAnsi="Times New Roman"/>
      <w:b/>
      <w:bCs/>
      <w:szCs w:val="24"/>
      <w:lang w:eastAsia="hr-HR"/>
    </w:rPr>
  </w:style>
  <w:style w:type="paragraph" w:styleId="Heading6">
    <w:name w:val="heading 6"/>
    <w:basedOn w:val="Normal"/>
    <w:next w:val="Normal"/>
    <w:link w:val="Heading6Char"/>
    <w:qFormat/>
    <w:rsid w:val="00DE799E"/>
    <w:pPr>
      <w:keepNext/>
      <w:numPr>
        <w:numId w:val="2"/>
      </w:numPr>
      <w:outlineLvl w:val="5"/>
    </w:pPr>
    <w:rPr>
      <w:rFonts w:ascii="Times New Roman" w:eastAsia="Times New Roman" w:hAnsi="Times New Roman"/>
      <w:b/>
      <w:bCs/>
      <w:szCs w:val="24"/>
      <w:lang w:eastAsia="hr-HR"/>
    </w:rPr>
  </w:style>
  <w:style w:type="paragraph" w:styleId="Heading7">
    <w:name w:val="heading 7"/>
    <w:basedOn w:val="Normal"/>
    <w:next w:val="Normal"/>
    <w:link w:val="Heading7Char"/>
    <w:uiPriority w:val="9"/>
    <w:qFormat/>
    <w:rsid w:val="00DE799E"/>
    <w:pPr>
      <w:keepNext/>
      <w:outlineLvl w:val="6"/>
    </w:pPr>
    <w:rPr>
      <w:rFonts w:ascii="Arial" w:eastAsia="Times New Roman" w:hAnsi="Arial"/>
      <w:b/>
      <w:sz w:val="20"/>
      <w:szCs w:val="24"/>
      <w:lang w:eastAsia="hr-HR"/>
    </w:rPr>
  </w:style>
  <w:style w:type="paragraph" w:styleId="Heading8">
    <w:name w:val="heading 8"/>
    <w:basedOn w:val="Normal"/>
    <w:next w:val="Normal"/>
    <w:link w:val="Heading8Char"/>
    <w:qFormat/>
    <w:rsid w:val="00DE799E"/>
    <w:pPr>
      <w:keepNext/>
      <w:outlineLvl w:val="7"/>
    </w:pPr>
    <w:rPr>
      <w:rFonts w:ascii="Arial" w:eastAsia="Times New Roman" w:hAnsi="Arial"/>
      <w:b/>
      <w:szCs w:val="24"/>
      <w:lang w:eastAsia="hr-HR"/>
    </w:rPr>
  </w:style>
  <w:style w:type="paragraph" w:styleId="Heading9">
    <w:name w:val="heading 9"/>
    <w:basedOn w:val="Normal"/>
    <w:next w:val="Normal"/>
    <w:link w:val="Heading9Char"/>
    <w:qFormat/>
    <w:rsid w:val="00DE799E"/>
    <w:pPr>
      <w:keepNext/>
      <w:outlineLvl w:val="8"/>
    </w:pPr>
    <w:rPr>
      <w:rFonts w:ascii="Arial" w:eastAsia="Times New Roman" w:hAnsi="Arial"/>
      <w:b/>
      <w:sz w:val="28"/>
      <w:szCs w:val="24"/>
      <w:u w:val="single"/>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3D36"/>
    <w:rPr>
      <w:rFonts w:ascii="Times New Roman" w:eastAsia="Times New Roman" w:hAnsi="Times New Roman"/>
      <w:b/>
      <w:bCs/>
      <w:caps/>
      <w:sz w:val="24"/>
      <w:szCs w:val="24"/>
      <w:lang w:eastAsia="en-US"/>
    </w:rPr>
  </w:style>
  <w:style w:type="character" w:customStyle="1" w:styleId="Heading4Char">
    <w:name w:val="Heading 4 Char"/>
    <w:aliases w:val="H4 Char,safafdaf Char"/>
    <w:basedOn w:val="DefaultParagraphFont"/>
    <w:link w:val="Heading4"/>
    <w:uiPriority w:val="9"/>
    <w:rsid w:val="00EA7D4D"/>
    <w:rPr>
      <w:rFonts w:ascii="Cambria" w:eastAsia="Times New Roman" w:hAnsi="Cambria" w:cs="Times New Roman"/>
      <w:b/>
      <w:bCs/>
      <w:i/>
      <w:iCs/>
      <w:color w:val="4F81BD"/>
    </w:rPr>
  </w:style>
  <w:style w:type="paragraph" w:customStyle="1" w:styleId="Bezproreda1">
    <w:name w:val="Bez proreda1"/>
    <w:uiPriority w:val="1"/>
    <w:qFormat/>
    <w:rsid w:val="00EA7D4D"/>
    <w:rPr>
      <w:sz w:val="22"/>
      <w:szCs w:val="22"/>
      <w:lang w:eastAsia="en-US"/>
    </w:rPr>
  </w:style>
  <w:style w:type="paragraph" w:customStyle="1" w:styleId="t-9-8">
    <w:name w:val="t-9-8"/>
    <w:basedOn w:val="Normal"/>
    <w:uiPriority w:val="99"/>
    <w:rsid w:val="00EA7D4D"/>
    <w:pPr>
      <w:spacing w:before="100" w:beforeAutospacing="1" w:after="100" w:afterAutospacing="1"/>
    </w:pPr>
    <w:rPr>
      <w:rFonts w:ascii="Times New Roman" w:eastAsia="Times New Roman" w:hAnsi="Times New Roman"/>
      <w:sz w:val="24"/>
      <w:szCs w:val="24"/>
      <w:lang w:eastAsia="hr-HR"/>
    </w:rPr>
  </w:style>
  <w:style w:type="paragraph" w:styleId="BodyText">
    <w:name w:val="Body Text"/>
    <w:basedOn w:val="Normal"/>
    <w:link w:val="BodyTextChar"/>
    <w:rsid w:val="00EA7D4D"/>
    <w:rPr>
      <w:rFonts w:ascii="Times New Roman" w:eastAsia="Times New Roman" w:hAnsi="Times New Roman"/>
      <w:sz w:val="48"/>
      <w:szCs w:val="24"/>
      <w:lang w:eastAsia="hr-HR"/>
    </w:rPr>
  </w:style>
  <w:style w:type="character" w:customStyle="1" w:styleId="BodyTextChar">
    <w:name w:val="Body Text Char"/>
    <w:basedOn w:val="DefaultParagraphFont"/>
    <w:link w:val="BodyText"/>
    <w:rsid w:val="00EA7D4D"/>
    <w:rPr>
      <w:rFonts w:ascii="Times New Roman" w:eastAsia="Times New Roman" w:hAnsi="Times New Roman" w:cs="Times New Roman"/>
      <w:sz w:val="48"/>
      <w:szCs w:val="24"/>
      <w:lang w:eastAsia="hr-HR"/>
    </w:rPr>
  </w:style>
  <w:style w:type="paragraph" w:styleId="Header">
    <w:name w:val="header"/>
    <w:basedOn w:val="Normal"/>
    <w:link w:val="HeaderChar"/>
    <w:uiPriority w:val="99"/>
    <w:unhideWhenUsed/>
    <w:rsid w:val="00EA7D4D"/>
    <w:pPr>
      <w:tabs>
        <w:tab w:val="center" w:pos="4536"/>
        <w:tab w:val="right" w:pos="9072"/>
      </w:tabs>
    </w:pPr>
  </w:style>
  <w:style w:type="character" w:customStyle="1" w:styleId="HeaderChar">
    <w:name w:val="Header Char"/>
    <w:basedOn w:val="DefaultParagraphFont"/>
    <w:link w:val="Header"/>
    <w:uiPriority w:val="99"/>
    <w:rsid w:val="00EA7D4D"/>
    <w:rPr>
      <w:rFonts w:ascii="Calibri" w:eastAsia="Calibri" w:hAnsi="Calibri" w:cs="Times New Roman"/>
    </w:rPr>
  </w:style>
  <w:style w:type="paragraph" w:styleId="Footer">
    <w:name w:val="footer"/>
    <w:basedOn w:val="Normal"/>
    <w:link w:val="FooterChar"/>
    <w:uiPriority w:val="99"/>
    <w:unhideWhenUsed/>
    <w:rsid w:val="00EA7D4D"/>
    <w:pPr>
      <w:tabs>
        <w:tab w:val="center" w:pos="4536"/>
        <w:tab w:val="right" w:pos="9072"/>
      </w:tabs>
    </w:pPr>
  </w:style>
  <w:style w:type="character" w:customStyle="1" w:styleId="FooterChar">
    <w:name w:val="Footer Char"/>
    <w:basedOn w:val="DefaultParagraphFont"/>
    <w:link w:val="Footer"/>
    <w:uiPriority w:val="99"/>
    <w:rsid w:val="00EA7D4D"/>
    <w:rPr>
      <w:rFonts w:ascii="Calibri" w:eastAsia="Calibri" w:hAnsi="Calibri" w:cs="Times New Roman"/>
    </w:rPr>
  </w:style>
  <w:style w:type="character" w:styleId="CommentReference">
    <w:name w:val="annotation reference"/>
    <w:basedOn w:val="DefaultParagraphFont"/>
    <w:rsid w:val="00EA7D4D"/>
    <w:rPr>
      <w:sz w:val="16"/>
      <w:szCs w:val="16"/>
    </w:rPr>
  </w:style>
  <w:style w:type="paragraph" w:styleId="CommentText">
    <w:name w:val="annotation text"/>
    <w:basedOn w:val="Normal"/>
    <w:link w:val="CommentTextChar"/>
    <w:rsid w:val="00EA7D4D"/>
    <w:rPr>
      <w:sz w:val="20"/>
      <w:szCs w:val="20"/>
    </w:rPr>
  </w:style>
  <w:style w:type="character" w:customStyle="1" w:styleId="CommentTextChar">
    <w:name w:val="Comment Text Char"/>
    <w:basedOn w:val="DefaultParagraphFont"/>
    <w:link w:val="CommentText"/>
    <w:rsid w:val="00EA7D4D"/>
    <w:rPr>
      <w:rFonts w:ascii="Calibri" w:eastAsia="Calibri" w:hAnsi="Calibri" w:cs="Times New Roman"/>
      <w:sz w:val="20"/>
      <w:szCs w:val="20"/>
    </w:rPr>
  </w:style>
  <w:style w:type="paragraph" w:styleId="CommentSubject">
    <w:name w:val="annotation subject"/>
    <w:basedOn w:val="CommentText"/>
    <w:next w:val="CommentText"/>
    <w:link w:val="CommentSubjectChar"/>
    <w:rsid w:val="00EA7D4D"/>
    <w:rPr>
      <w:b/>
      <w:bCs/>
    </w:rPr>
  </w:style>
  <w:style w:type="character" w:customStyle="1" w:styleId="CommentSubjectChar">
    <w:name w:val="Comment Subject Char"/>
    <w:basedOn w:val="CommentTextChar"/>
    <w:link w:val="CommentSubject"/>
    <w:rsid w:val="00EA7D4D"/>
    <w:rPr>
      <w:rFonts w:ascii="Calibri" w:eastAsia="Calibri" w:hAnsi="Calibri" w:cs="Times New Roman"/>
      <w:b/>
      <w:bCs/>
      <w:sz w:val="20"/>
      <w:szCs w:val="20"/>
    </w:rPr>
  </w:style>
  <w:style w:type="paragraph" w:styleId="BalloonText">
    <w:name w:val="Balloon Text"/>
    <w:basedOn w:val="Normal"/>
    <w:link w:val="BalloonTextChar"/>
    <w:rsid w:val="00EA7D4D"/>
    <w:rPr>
      <w:rFonts w:ascii="Tahoma" w:hAnsi="Tahoma" w:cs="Tahoma"/>
      <w:sz w:val="16"/>
      <w:szCs w:val="16"/>
    </w:rPr>
  </w:style>
  <w:style w:type="character" w:customStyle="1" w:styleId="BalloonTextChar">
    <w:name w:val="Balloon Text Char"/>
    <w:basedOn w:val="DefaultParagraphFont"/>
    <w:link w:val="BalloonText"/>
    <w:rsid w:val="00EA7D4D"/>
    <w:rPr>
      <w:rFonts w:ascii="Tahoma" w:eastAsia="Calibri" w:hAnsi="Tahoma" w:cs="Tahoma"/>
      <w:sz w:val="16"/>
      <w:szCs w:val="16"/>
    </w:rPr>
  </w:style>
  <w:style w:type="table" w:styleId="TableGrid">
    <w:name w:val="Table Grid"/>
    <w:basedOn w:val="TableNormal"/>
    <w:rsid w:val="00EA7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7D4D"/>
    <w:pPr>
      <w:spacing w:before="100" w:beforeAutospacing="1" w:after="100" w:afterAutospacing="1"/>
    </w:pPr>
    <w:rPr>
      <w:rFonts w:ascii="Times New Roman" w:eastAsia="Times New Roman" w:hAnsi="Times New Roman"/>
      <w:sz w:val="24"/>
      <w:szCs w:val="24"/>
      <w:lang w:eastAsia="hr-HR"/>
    </w:rPr>
  </w:style>
  <w:style w:type="paragraph" w:customStyle="1" w:styleId="Odlomakpopisa1">
    <w:name w:val="Odlomak popisa1"/>
    <w:basedOn w:val="Normal"/>
    <w:uiPriority w:val="34"/>
    <w:qFormat/>
    <w:rsid w:val="00EA7D4D"/>
    <w:pPr>
      <w:spacing w:after="200" w:line="276" w:lineRule="auto"/>
      <w:ind w:left="720"/>
      <w:contextualSpacing/>
    </w:pPr>
    <w:rPr>
      <w:rFonts w:eastAsia="Times New Roman"/>
      <w:lang w:eastAsia="hr-HR"/>
    </w:rPr>
  </w:style>
  <w:style w:type="paragraph" w:customStyle="1" w:styleId="TOCNaslov1">
    <w:name w:val="TOC Naslov1"/>
    <w:basedOn w:val="Heading1"/>
    <w:next w:val="Normal"/>
    <w:uiPriority w:val="39"/>
    <w:unhideWhenUsed/>
    <w:qFormat/>
    <w:rsid w:val="00EA7D4D"/>
    <w:pPr>
      <w:outlineLvl w:val="9"/>
    </w:pPr>
  </w:style>
  <w:style w:type="paragraph" w:styleId="TOC2">
    <w:name w:val="toc 2"/>
    <w:basedOn w:val="Normal"/>
    <w:next w:val="Normal"/>
    <w:autoRedefine/>
    <w:uiPriority w:val="39"/>
    <w:unhideWhenUsed/>
    <w:qFormat/>
    <w:rsid w:val="002E2491"/>
    <w:pPr>
      <w:tabs>
        <w:tab w:val="right" w:leader="dot" w:pos="9062"/>
      </w:tabs>
      <w:spacing w:after="100" w:line="276" w:lineRule="auto"/>
      <w:ind w:left="220"/>
      <w:jc w:val="both"/>
    </w:pPr>
    <w:rPr>
      <w:rFonts w:eastAsia="Times New Roman"/>
      <w:noProof/>
      <w:sz w:val="20"/>
      <w:szCs w:val="20"/>
    </w:rPr>
  </w:style>
  <w:style w:type="paragraph" w:styleId="TOC1">
    <w:name w:val="toc 1"/>
    <w:basedOn w:val="Normal"/>
    <w:next w:val="Normal"/>
    <w:autoRedefine/>
    <w:uiPriority w:val="39"/>
    <w:unhideWhenUsed/>
    <w:qFormat/>
    <w:rsid w:val="00A1708F"/>
    <w:pPr>
      <w:tabs>
        <w:tab w:val="left" w:pos="284"/>
        <w:tab w:val="left" w:pos="426"/>
      </w:tabs>
      <w:spacing w:after="100" w:line="276" w:lineRule="auto"/>
      <w:jc w:val="both"/>
    </w:pPr>
    <w:rPr>
      <w:rFonts w:ascii="Times New Roman" w:eastAsia="Times New Roman" w:hAnsi="Times New Roman"/>
      <w:b/>
      <w:noProof/>
      <w:sz w:val="24"/>
      <w:szCs w:val="24"/>
    </w:rPr>
  </w:style>
  <w:style w:type="paragraph" w:styleId="TOC3">
    <w:name w:val="toc 3"/>
    <w:basedOn w:val="Normal"/>
    <w:next w:val="Normal"/>
    <w:autoRedefine/>
    <w:uiPriority w:val="39"/>
    <w:unhideWhenUsed/>
    <w:qFormat/>
    <w:rsid w:val="00EA7D4D"/>
    <w:pPr>
      <w:spacing w:after="100" w:line="276" w:lineRule="auto"/>
      <w:ind w:left="440"/>
    </w:pPr>
    <w:rPr>
      <w:rFonts w:eastAsia="Times New Roman"/>
    </w:rPr>
  </w:style>
  <w:style w:type="character" w:styleId="Hyperlink">
    <w:name w:val="Hyperlink"/>
    <w:basedOn w:val="DefaultParagraphFont"/>
    <w:uiPriority w:val="99"/>
    <w:unhideWhenUsed/>
    <w:rsid w:val="00EA7D4D"/>
    <w:rPr>
      <w:color w:val="0000FF"/>
      <w:u w:val="single"/>
    </w:rPr>
  </w:style>
  <w:style w:type="paragraph" w:styleId="TOC7">
    <w:name w:val="toc 7"/>
    <w:basedOn w:val="Normal"/>
    <w:next w:val="Normal"/>
    <w:autoRedefine/>
    <w:uiPriority w:val="39"/>
    <w:semiHidden/>
    <w:unhideWhenUsed/>
    <w:rsid w:val="00EA7D4D"/>
    <w:pPr>
      <w:spacing w:after="100"/>
      <w:ind w:left="1320"/>
    </w:pPr>
  </w:style>
  <w:style w:type="paragraph" w:customStyle="1" w:styleId="WW-BodyText2">
    <w:name w:val="WW-Body Text 2"/>
    <w:basedOn w:val="Normal"/>
    <w:rsid w:val="00EA7D4D"/>
    <w:pPr>
      <w:suppressAutoHyphens/>
      <w:jc w:val="both"/>
    </w:pPr>
    <w:rPr>
      <w:rFonts w:ascii="Times New Roman" w:eastAsia="Times New Roman" w:hAnsi="Times New Roman"/>
      <w:sz w:val="20"/>
      <w:szCs w:val="20"/>
      <w:lang w:eastAsia="hr-HR"/>
    </w:rPr>
  </w:style>
  <w:style w:type="paragraph" w:styleId="FootnoteText">
    <w:name w:val="footnote text"/>
    <w:basedOn w:val="Normal"/>
    <w:link w:val="FootnoteTextChar"/>
    <w:uiPriority w:val="99"/>
    <w:rsid w:val="00EA7D4D"/>
    <w:rPr>
      <w:rFonts w:ascii="Times New Roman" w:eastAsia="Times New Roman" w:hAnsi="Times New Roman"/>
      <w:sz w:val="20"/>
      <w:szCs w:val="20"/>
      <w:lang w:eastAsia="hr-HR"/>
    </w:rPr>
  </w:style>
  <w:style w:type="character" w:customStyle="1" w:styleId="FootnoteTextChar">
    <w:name w:val="Footnote Text Char"/>
    <w:basedOn w:val="DefaultParagraphFont"/>
    <w:link w:val="FootnoteText"/>
    <w:uiPriority w:val="99"/>
    <w:rsid w:val="00EA7D4D"/>
    <w:rPr>
      <w:rFonts w:ascii="Times New Roman" w:eastAsia="Times New Roman" w:hAnsi="Times New Roman" w:cs="Times New Roman"/>
      <w:sz w:val="20"/>
      <w:szCs w:val="20"/>
      <w:lang w:eastAsia="hr-HR"/>
    </w:rPr>
  </w:style>
  <w:style w:type="character" w:styleId="FootnoteReference">
    <w:name w:val="footnote reference"/>
    <w:basedOn w:val="DefaultParagraphFont"/>
    <w:uiPriority w:val="99"/>
    <w:rsid w:val="00EA7D4D"/>
    <w:rPr>
      <w:vertAlign w:val="superscript"/>
    </w:rPr>
  </w:style>
  <w:style w:type="paragraph" w:styleId="TOCHeading">
    <w:name w:val="TOC Heading"/>
    <w:basedOn w:val="Heading1"/>
    <w:next w:val="Normal"/>
    <w:uiPriority w:val="39"/>
    <w:qFormat/>
    <w:rsid w:val="008916CF"/>
    <w:pPr>
      <w:outlineLvl w:val="9"/>
    </w:pPr>
    <w:rPr>
      <w:lang w:val="en-US"/>
    </w:rPr>
  </w:style>
  <w:style w:type="character" w:customStyle="1" w:styleId="apple-converted-space">
    <w:name w:val="apple-converted-space"/>
    <w:basedOn w:val="DefaultParagraphFont"/>
    <w:rsid w:val="00452DCE"/>
  </w:style>
  <w:style w:type="paragraph" w:styleId="ListParagraph">
    <w:name w:val="List Paragraph"/>
    <w:aliases w:val="TG lista,Heading 12,heading 1,naslov 1,Naslov 12,Graf,Paragraph,List Paragraph Red,lp1,Paragraphe de liste PBLH,Graph &amp; Table tite,Normal bullet 2,Bullet list,Figure_name,Equipment,Numbered Indented Text,List Paragraph11"/>
    <w:basedOn w:val="Normal"/>
    <w:link w:val="ListParagraphChar"/>
    <w:uiPriority w:val="34"/>
    <w:qFormat/>
    <w:rsid w:val="008D241B"/>
    <w:pPr>
      <w:ind w:left="720"/>
      <w:contextualSpacing/>
    </w:pPr>
  </w:style>
  <w:style w:type="character" w:customStyle="1" w:styleId="Heading3Char">
    <w:name w:val="Heading 3 Char"/>
    <w:aliases w:val="H3 Char,Proposa Char"/>
    <w:basedOn w:val="DefaultParagraphFont"/>
    <w:link w:val="Heading3"/>
    <w:uiPriority w:val="9"/>
    <w:rsid w:val="00947ABD"/>
    <w:rPr>
      <w:rFonts w:ascii="Times New Roman" w:eastAsiaTheme="majorEastAsia" w:hAnsi="Times New Roman" w:cstheme="majorBidi"/>
      <w:b/>
      <w:bCs/>
      <w:sz w:val="24"/>
      <w:szCs w:val="22"/>
      <w:lang w:eastAsia="en-US"/>
    </w:rPr>
  </w:style>
  <w:style w:type="paragraph" w:styleId="Title">
    <w:name w:val="Title"/>
    <w:basedOn w:val="Normal"/>
    <w:link w:val="TitleChar"/>
    <w:qFormat/>
    <w:rsid w:val="00287B0C"/>
    <w:pPr>
      <w:jc w:val="center"/>
    </w:pPr>
    <w:rPr>
      <w:rFonts w:ascii="Times New Roman" w:eastAsia="Times New Roman" w:hAnsi="Times New Roman"/>
      <w:b/>
      <w:bCs/>
      <w:sz w:val="28"/>
      <w:szCs w:val="24"/>
      <w:lang w:eastAsia="hr-HR"/>
    </w:rPr>
  </w:style>
  <w:style w:type="character" w:customStyle="1" w:styleId="TitleChar">
    <w:name w:val="Title Char"/>
    <w:basedOn w:val="DefaultParagraphFont"/>
    <w:link w:val="Title"/>
    <w:rsid w:val="00287B0C"/>
    <w:rPr>
      <w:rFonts w:ascii="Times New Roman" w:eastAsia="Times New Roman" w:hAnsi="Times New Roman"/>
      <w:b/>
      <w:bCs/>
      <w:sz w:val="28"/>
      <w:szCs w:val="24"/>
    </w:rPr>
  </w:style>
  <w:style w:type="paragraph" w:styleId="NoSpacing">
    <w:name w:val="No Spacing"/>
    <w:uiPriority w:val="1"/>
    <w:qFormat/>
    <w:rsid w:val="00287B0C"/>
    <w:rPr>
      <w:rFonts w:ascii="Times New Roman" w:eastAsia="Times New Roman" w:hAnsi="Times New Roman"/>
      <w:sz w:val="24"/>
      <w:szCs w:val="24"/>
    </w:rPr>
  </w:style>
  <w:style w:type="paragraph" w:styleId="BodyTextIndent">
    <w:name w:val="Body Text Indent"/>
    <w:basedOn w:val="Normal"/>
    <w:link w:val="BodyTextIndentChar"/>
    <w:rsid w:val="009C7C02"/>
    <w:pPr>
      <w:spacing w:after="120"/>
      <w:ind w:left="283"/>
    </w:pPr>
    <w:rPr>
      <w:rFonts w:ascii="Times New Roman" w:eastAsia="Times New Roman" w:hAnsi="Times New Roman"/>
      <w:sz w:val="24"/>
      <w:szCs w:val="24"/>
      <w:lang w:eastAsia="hr-HR"/>
    </w:rPr>
  </w:style>
  <w:style w:type="character" w:customStyle="1" w:styleId="BodyTextIndentChar">
    <w:name w:val="Body Text Indent Char"/>
    <w:basedOn w:val="DefaultParagraphFont"/>
    <w:link w:val="BodyTextIndent"/>
    <w:rsid w:val="009C7C02"/>
    <w:rPr>
      <w:rFonts w:ascii="Times New Roman" w:eastAsia="Times New Roman" w:hAnsi="Times New Roman"/>
      <w:sz w:val="24"/>
      <w:szCs w:val="24"/>
    </w:rPr>
  </w:style>
  <w:style w:type="paragraph" w:customStyle="1" w:styleId="ListParagraph2">
    <w:name w:val="List Paragraph2"/>
    <w:basedOn w:val="Normal"/>
    <w:uiPriority w:val="99"/>
    <w:qFormat/>
    <w:rsid w:val="00F4738B"/>
    <w:pPr>
      <w:ind w:left="708"/>
    </w:pPr>
    <w:rPr>
      <w:rFonts w:ascii="Times New Roman" w:eastAsia="Times New Roman" w:hAnsi="Times New Roman"/>
      <w:sz w:val="24"/>
      <w:szCs w:val="24"/>
      <w:lang w:eastAsia="hr-HR"/>
    </w:rPr>
  </w:style>
  <w:style w:type="paragraph" w:customStyle="1" w:styleId="NoSpacing1">
    <w:name w:val="No Spacing1"/>
    <w:link w:val="NoSpacingChar"/>
    <w:uiPriority w:val="99"/>
    <w:qFormat/>
    <w:rsid w:val="00F23711"/>
    <w:rPr>
      <w:rFonts w:eastAsia="Times New Roman" w:cs="Calibri"/>
      <w:sz w:val="22"/>
      <w:szCs w:val="22"/>
      <w:lang w:eastAsia="en-US"/>
    </w:rPr>
  </w:style>
  <w:style w:type="character" w:customStyle="1" w:styleId="NoSpacingChar">
    <w:name w:val="No Spacing Char"/>
    <w:link w:val="NoSpacing1"/>
    <w:uiPriority w:val="99"/>
    <w:locked/>
    <w:rsid w:val="00F23711"/>
    <w:rPr>
      <w:rFonts w:eastAsia="Times New Roman" w:cs="Calibri"/>
      <w:sz w:val="22"/>
      <w:szCs w:val="22"/>
      <w:lang w:eastAsia="en-US"/>
    </w:rPr>
  </w:style>
  <w:style w:type="paragraph" w:customStyle="1" w:styleId="2012TEXT">
    <w:name w:val="2012_TEXT"/>
    <w:link w:val="2012TEXTChar"/>
    <w:uiPriority w:val="99"/>
    <w:rsid w:val="00F23711"/>
    <w:pPr>
      <w:spacing w:after="80"/>
      <w:ind w:left="454"/>
      <w:jc w:val="both"/>
    </w:pPr>
    <w:rPr>
      <w:rFonts w:ascii="Arial" w:eastAsia="Times New Roman" w:hAnsi="Arial" w:cs="Arial"/>
      <w:lang w:eastAsia="en-US"/>
    </w:rPr>
  </w:style>
  <w:style w:type="character" w:customStyle="1" w:styleId="2012TEXTChar">
    <w:name w:val="2012_TEXT Char"/>
    <w:link w:val="2012TEXT"/>
    <w:uiPriority w:val="99"/>
    <w:locked/>
    <w:rsid w:val="00F23711"/>
    <w:rPr>
      <w:rFonts w:ascii="Arial" w:eastAsia="Times New Roman" w:hAnsi="Arial" w:cs="Arial"/>
      <w:lang w:eastAsia="en-US"/>
    </w:rPr>
  </w:style>
  <w:style w:type="paragraph" w:customStyle="1" w:styleId="2012TEXTObveznirazloziisklj2">
    <w:name w:val="2012_TEXT_Obvezni razlozi isklj_2"/>
    <w:basedOn w:val="Normal"/>
    <w:uiPriority w:val="99"/>
    <w:rsid w:val="00F23711"/>
    <w:pPr>
      <w:widowControl w:val="0"/>
      <w:tabs>
        <w:tab w:val="left" w:pos="964"/>
      </w:tabs>
      <w:spacing w:after="40"/>
      <w:ind w:left="737"/>
      <w:jc w:val="both"/>
    </w:pPr>
    <w:rPr>
      <w:rFonts w:ascii="Arial" w:eastAsia="Times New Roman" w:hAnsi="Arial" w:cs="Arial"/>
      <w:sz w:val="20"/>
      <w:szCs w:val="20"/>
    </w:rPr>
  </w:style>
  <w:style w:type="paragraph" w:customStyle="1" w:styleId="2012TEXTObveznirazloziisklj">
    <w:name w:val="2012_TEXT_Obvezni razlozi isklj"/>
    <w:basedOn w:val="Normal"/>
    <w:next w:val="2012TEXTObveznirazloziisklj2"/>
    <w:uiPriority w:val="99"/>
    <w:rsid w:val="00F23711"/>
    <w:pPr>
      <w:keepNext/>
      <w:keepLines/>
      <w:widowControl w:val="0"/>
      <w:numPr>
        <w:numId w:val="1"/>
      </w:numPr>
      <w:spacing w:before="120" w:after="40"/>
      <w:ind w:left="738" w:hanging="284"/>
      <w:jc w:val="both"/>
    </w:pPr>
    <w:rPr>
      <w:rFonts w:ascii="Arial" w:eastAsia="Times New Roman" w:hAnsi="Arial" w:cs="Arial"/>
      <w:sz w:val="20"/>
      <w:szCs w:val="20"/>
    </w:rPr>
  </w:style>
  <w:style w:type="character" w:customStyle="1" w:styleId="Heading2Char">
    <w:name w:val="Heading 2 Char"/>
    <w:aliases w:val="Boris Char,H2 Char,H21 Char,Heading 2a Char,Numbered - 2 Char,PA Major Section Char,Reset numbering Char,h 3 Char,h 4 Char"/>
    <w:basedOn w:val="DefaultParagraphFont"/>
    <w:link w:val="Heading2"/>
    <w:uiPriority w:val="9"/>
    <w:rsid w:val="00DE799E"/>
    <w:rPr>
      <w:rFonts w:ascii="Times New Roman" w:eastAsia="Times New Roman" w:hAnsi="Times New Roman"/>
      <w:b/>
      <w:bCs/>
      <w:sz w:val="22"/>
      <w:szCs w:val="24"/>
    </w:rPr>
  </w:style>
  <w:style w:type="character" w:customStyle="1" w:styleId="Heading5Char">
    <w:name w:val="Heading 5 Char"/>
    <w:basedOn w:val="DefaultParagraphFont"/>
    <w:link w:val="Heading5"/>
    <w:rsid w:val="00DE799E"/>
    <w:rPr>
      <w:rFonts w:ascii="Times New Roman" w:eastAsia="Times New Roman" w:hAnsi="Times New Roman"/>
      <w:b/>
      <w:bCs/>
      <w:sz w:val="22"/>
      <w:szCs w:val="24"/>
    </w:rPr>
  </w:style>
  <w:style w:type="character" w:customStyle="1" w:styleId="Heading6Char">
    <w:name w:val="Heading 6 Char"/>
    <w:basedOn w:val="DefaultParagraphFont"/>
    <w:link w:val="Heading6"/>
    <w:rsid w:val="00DE799E"/>
    <w:rPr>
      <w:rFonts w:ascii="Times New Roman" w:eastAsia="Times New Roman" w:hAnsi="Times New Roman"/>
      <w:b/>
      <w:bCs/>
      <w:sz w:val="22"/>
      <w:szCs w:val="24"/>
    </w:rPr>
  </w:style>
  <w:style w:type="character" w:customStyle="1" w:styleId="Heading7Char">
    <w:name w:val="Heading 7 Char"/>
    <w:basedOn w:val="DefaultParagraphFont"/>
    <w:link w:val="Heading7"/>
    <w:uiPriority w:val="9"/>
    <w:rsid w:val="00DE799E"/>
    <w:rPr>
      <w:rFonts w:ascii="Arial" w:eastAsia="Times New Roman" w:hAnsi="Arial"/>
      <w:b/>
      <w:szCs w:val="24"/>
    </w:rPr>
  </w:style>
  <w:style w:type="character" w:customStyle="1" w:styleId="Heading8Char">
    <w:name w:val="Heading 8 Char"/>
    <w:basedOn w:val="DefaultParagraphFont"/>
    <w:link w:val="Heading8"/>
    <w:rsid w:val="00DE799E"/>
    <w:rPr>
      <w:rFonts w:ascii="Arial" w:eastAsia="Times New Roman" w:hAnsi="Arial"/>
      <w:b/>
      <w:sz w:val="22"/>
      <w:szCs w:val="24"/>
    </w:rPr>
  </w:style>
  <w:style w:type="character" w:customStyle="1" w:styleId="Heading9Char">
    <w:name w:val="Heading 9 Char"/>
    <w:basedOn w:val="DefaultParagraphFont"/>
    <w:link w:val="Heading9"/>
    <w:rsid w:val="00DE799E"/>
    <w:rPr>
      <w:rFonts w:ascii="Arial" w:eastAsia="Times New Roman" w:hAnsi="Arial"/>
      <w:b/>
      <w:sz w:val="28"/>
      <w:szCs w:val="24"/>
      <w:u w:val="single"/>
    </w:rPr>
  </w:style>
  <w:style w:type="paragraph" w:customStyle="1" w:styleId="Style3">
    <w:name w:val="Style3"/>
    <w:basedOn w:val="Normal"/>
    <w:rsid w:val="00DE799E"/>
    <w:pPr>
      <w:widowControl w:val="0"/>
      <w:jc w:val="both"/>
    </w:pPr>
    <w:rPr>
      <w:rFonts w:ascii="Arial" w:eastAsia="Times New Roman" w:hAnsi="Arial"/>
      <w:szCs w:val="20"/>
    </w:rPr>
  </w:style>
  <w:style w:type="paragraph" w:styleId="Subtitle">
    <w:name w:val="Subtitle"/>
    <w:basedOn w:val="Normal"/>
    <w:link w:val="SubtitleChar"/>
    <w:qFormat/>
    <w:rsid w:val="00DE799E"/>
    <w:pPr>
      <w:jc w:val="center"/>
    </w:pPr>
    <w:rPr>
      <w:rFonts w:ascii="Times New Roman" w:eastAsia="Times New Roman" w:hAnsi="Times New Roman"/>
      <w:b/>
      <w:bCs/>
      <w:sz w:val="28"/>
      <w:szCs w:val="24"/>
      <w:lang w:eastAsia="hr-HR"/>
    </w:rPr>
  </w:style>
  <w:style w:type="character" w:customStyle="1" w:styleId="SubtitleChar">
    <w:name w:val="Subtitle Char"/>
    <w:basedOn w:val="DefaultParagraphFont"/>
    <w:link w:val="Subtitle"/>
    <w:rsid w:val="00DE799E"/>
    <w:rPr>
      <w:rFonts w:ascii="Times New Roman" w:eastAsia="Times New Roman" w:hAnsi="Times New Roman"/>
      <w:b/>
      <w:bCs/>
      <w:sz w:val="28"/>
      <w:szCs w:val="24"/>
    </w:rPr>
  </w:style>
  <w:style w:type="character" w:styleId="FollowedHyperlink">
    <w:name w:val="FollowedHyperlink"/>
    <w:rsid w:val="00DE799E"/>
    <w:rPr>
      <w:color w:val="800080"/>
      <w:u w:val="single"/>
    </w:rPr>
  </w:style>
  <w:style w:type="paragraph" w:styleId="BodyTextIndent2">
    <w:name w:val="Body Text Indent 2"/>
    <w:aliases w:val="  uvlaka 2,uvlaka 2"/>
    <w:basedOn w:val="Normal"/>
    <w:link w:val="BodyTextIndent2Char"/>
    <w:rsid w:val="00DE799E"/>
    <w:pPr>
      <w:ind w:left="539" w:firstLine="1"/>
      <w:jc w:val="both"/>
    </w:pPr>
    <w:rPr>
      <w:rFonts w:ascii="Arial" w:eastAsia="Times New Roman" w:hAnsi="Arial"/>
      <w:szCs w:val="24"/>
      <w:lang w:eastAsia="hr-HR"/>
    </w:rPr>
  </w:style>
  <w:style w:type="character" w:customStyle="1" w:styleId="BodyTextIndent2Char">
    <w:name w:val="Body Text Indent 2 Char"/>
    <w:aliases w:val="  uvlaka 2 Char,uvlaka 2 Char"/>
    <w:basedOn w:val="DefaultParagraphFont"/>
    <w:link w:val="BodyTextIndent2"/>
    <w:rsid w:val="00DE799E"/>
    <w:rPr>
      <w:rFonts w:ascii="Arial" w:eastAsia="Times New Roman" w:hAnsi="Arial"/>
      <w:sz w:val="22"/>
      <w:szCs w:val="24"/>
    </w:rPr>
  </w:style>
  <w:style w:type="paragraph" w:styleId="BodyTextIndent3">
    <w:name w:val="Body Text Indent 3"/>
    <w:aliases w:val=" uvlaka 3"/>
    <w:basedOn w:val="Normal"/>
    <w:link w:val="BodyTextIndent3Char"/>
    <w:rsid w:val="00DE799E"/>
    <w:pPr>
      <w:ind w:left="360"/>
      <w:jc w:val="both"/>
    </w:pPr>
    <w:rPr>
      <w:rFonts w:ascii="Arial" w:eastAsia="Times New Roman" w:hAnsi="Arial"/>
      <w:sz w:val="28"/>
      <w:szCs w:val="24"/>
      <w:lang w:eastAsia="hr-HR"/>
    </w:rPr>
  </w:style>
  <w:style w:type="character" w:customStyle="1" w:styleId="BodyTextIndent3Char">
    <w:name w:val="Body Text Indent 3 Char"/>
    <w:aliases w:val=" uvlaka 3 Char"/>
    <w:basedOn w:val="DefaultParagraphFont"/>
    <w:link w:val="BodyTextIndent3"/>
    <w:rsid w:val="00DE799E"/>
    <w:rPr>
      <w:rFonts w:ascii="Arial" w:eastAsia="Times New Roman" w:hAnsi="Arial"/>
      <w:sz w:val="28"/>
      <w:szCs w:val="24"/>
    </w:rPr>
  </w:style>
  <w:style w:type="paragraph" w:customStyle="1" w:styleId="T-98-2">
    <w:name w:val="T-9/8-2"/>
    <w:rsid w:val="00DE799E"/>
    <w:pPr>
      <w:widowControl w:val="0"/>
      <w:tabs>
        <w:tab w:val="left" w:pos="2153"/>
      </w:tabs>
      <w:autoSpaceDE w:val="0"/>
      <w:autoSpaceDN w:val="0"/>
      <w:adjustRightInd w:val="0"/>
      <w:spacing w:after="43"/>
      <w:ind w:firstLine="342"/>
      <w:jc w:val="both"/>
    </w:pPr>
    <w:rPr>
      <w:rFonts w:ascii="Times-NewRoman" w:eastAsia="Times New Roman" w:hAnsi="Times-NewRoman"/>
      <w:sz w:val="19"/>
      <w:szCs w:val="19"/>
      <w:lang w:val="en-US"/>
    </w:rPr>
  </w:style>
  <w:style w:type="character" w:styleId="PageNumber">
    <w:name w:val="page number"/>
    <w:basedOn w:val="DefaultParagraphFont"/>
    <w:rsid w:val="00DE799E"/>
  </w:style>
  <w:style w:type="paragraph" w:customStyle="1" w:styleId="Naslov-1">
    <w:name w:val="Naslov-1"/>
    <w:basedOn w:val="Normal"/>
    <w:rsid w:val="00DE799E"/>
    <w:pPr>
      <w:jc w:val="both"/>
    </w:pPr>
    <w:rPr>
      <w:rFonts w:ascii="Times New Roman" w:eastAsia="Times New Roman" w:hAnsi="Times New Roman"/>
      <w:b/>
      <w:bCs/>
      <w:sz w:val="40"/>
      <w:szCs w:val="40"/>
      <w:lang w:val="de-DE" w:eastAsia="hr-HR"/>
    </w:rPr>
  </w:style>
  <w:style w:type="paragraph" w:customStyle="1" w:styleId="Naslov-2">
    <w:name w:val="Naslov-2"/>
    <w:basedOn w:val="Normal"/>
    <w:rsid w:val="00DE799E"/>
    <w:pPr>
      <w:spacing w:after="60"/>
      <w:ind w:left="720"/>
    </w:pPr>
    <w:rPr>
      <w:rFonts w:ascii="Times New Roman" w:eastAsia="Times New Roman" w:hAnsi="Times New Roman"/>
      <w:b/>
      <w:bCs/>
      <w:sz w:val="28"/>
      <w:szCs w:val="28"/>
      <w:lang w:val="de-DE" w:eastAsia="hr-HR"/>
    </w:rPr>
  </w:style>
  <w:style w:type="paragraph" w:customStyle="1" w:styleId="Naslov-3">
    <w:name w:val="Naslov-3"/>
    <w:basedOn w:val="Normal"/>
    <w:rsid w:val="00DE799E"/>
    <w:pPr>
      <w:spacing w:after="120"/>
      <w:ind w:left="720"/>
    </w:pPr>
    <w:rPr>
      <w:rFonts w:ascii="Times New Roman" w:eastAsia="Times New Roman" w:hAnsi="Times New Roman"/>
      <w:szCs w:val="24"/>
      <w:lang w:eastAsia="hr-HR"/>
    </w:rPr>
  </w:style>
  <w:style w:type="character" w:customStyle="1" w:styleId="Style12pt">
    <w:name w:val="Style 12 pt"/>
    <w:rsid w:val="00DE799E"/>
    <w:rPr>
      <w:sz w:val="24"/>
      <w:szCs w:val="24"/>
      <w:vertAlign w:val="baseline"/>
    </w:rPr>
  </w:style>
  <w:style w:type="paragraph" w:customStyle="1" w:styleId="odlomak">
    <w:name w:val="odlomak"/>
    <w:basedOn w:val="Normal"/>
    <w:next w:val="Normal"/>
    <w:rsid w:val="00DE799E"/>
    <w:pPr>
      <w:keepNext/>
      <w:spacing w:before="240"/>
      <w:jc w:val="center"/>
    </w:pPr>
    <w:rPr>
      <w:rFonts w:ascii="Dutch" w:eastAsia="Times New Roman" w:hAnsi="Dutch"/>
      <w:szCs w:val="20"/>
      <w:lang w:val="en-GB"/>
    </w:rPr>
  </w:style>
  <w:style w:type="paragraph" w:styleId="BodyText2">
    <w:name w:val="Body Text 2"/>
    <w:basedOn w:val="Normal"/>
    <w:link w:val="BodyText2Char"/>
    <w:rsid w:val="00DE799E"/>
    <w:pPr>
      <w:spacing w:after="120" w:line="480" w:lineRule="auto"/>
    </w:pPr>
    <w:rPr>
      <w:rFonts w:ascii="Times New Roman" w:eastAsia="Times New Roman" w:hAnsi="Times New Roman"/>
      <w:szCs w:val="24"/>
      <w:lang w:eastAsia="hr-HR"/>
    </w:rPr>
  </w:style>
  <w:style w:type="character" w:customStyle="1" w:styleId="BodyText2Char">
    <w:name w:val="Body Text 2 Char"/>
    <w:basedOn w:val="DefaultParagraphFont"/>
    <w:link w:val="BodyText2"/>
    <w:rsid w:val="00DE799E"/>
    <w:rPr>
      <w:rFonts w:ascii="Times New Roman" w:eastAsia="Times New Roman" w:hAnsi="Times New Roman"/>
      <w:sz w:val="22"/>
      <w:szCs w:val="24"/>
    </w:rPr>
  </w:style>
  <w:style w:type="paragraph" w:customStyle="1" w:styleId="Stil">
    <w:name w:val="Stil"/>
    <w:rsid w:val="00DE799E"/>
    <w:pPr>
      <w:widowControl w:val="0"/>
      <w:autoSpaceDE w:val="0"/>
      <w:autoSpaceDN w:val="0"/>
      <w:adjustRightInd w:val="0"/>
    </w:pPr>
    <w:rPr>
      <w:rFonts w:ascii="Arial" w:eastAsia="Times New Roman" w:hAnsi="Arial" w:cs="Arial"/>
      <w:sz w:val="24"/>
      <w:szCs w:val="24"/>
    </w:rPr>
  </w:style>
  <w:style w:type="paragraph" w:customStyle="1" w:styleId="tekst0">
    <w:name w:val="tekst_0"/>
    <w:basedOn w:val="Normal"/>
    <w:autoRedefine/>
    <w:rsid w:val="00DE799E"/>
    <w:pPr>
      <w:spacing w:before="240"/>
      <w:ind w:left="1400" w:right="14"/>
    </w:pPr>
    <w:rPr>
      <w:rFonts w:ascii="Tahoma" w:eastAsia="Times New Roman" w:hAnsi="Tahoma" w:cs="Tahoma"/>
      <w:sz w:val="16"/>
      <w:szCs w:val="16"/>
      <w:lang w:eastAsia="hr-HR"/>
    </w:rPr>
  </w:style>
  <w:style w:type="paragraph" w:customStyle="1" w:styleId="TS1">
    <w:name w:val="TS_1"/>
    <w:basedOn w:val="Normal"/>
    <w:autoRedefine/>
    <w:rsid w:val="00DE799E"/>
    <w:pPr>
      <w:tabs>
        <w:tab w:val="right" w:pos="600"/>
      </w:tabs>
      <w:spacing w:before="360"/>
      <w:ind w:left="706" w:hanging="706"/>
    </w:pPr>
    <w:rPr>
      <w:rFonts w:ascii="Tahoma" w:eastAsia="Times New Roman" w:hAnsi="Tahoma" w:cs="Tahoma"/>
      <w:sz w:val="18"/>
      <w:szCs w:val="18"/>
      <w:lang w:eastAsia="hr-HR"/>
    </w:rPr>
  </w:style>
  <w:style w:type="paragraph" w:customStyle="1" w:styleId="TS2">
    <w:name w:val="TS_2"/>
    <w:basedOn w:val="Normal"/>
    <w:autoRedefine/>
    <w:rsid w:val="00DE799E"/>
    <w:pPr>
      <w:tabs>
        <w:tab w:val="right" w:pos="1100"/>
      </w:tabs>
      <w:spacing w:before="240"/>
      <w:ind w:left="1196" w:hanging="490"/>
    </w:pPr>
    <w:rPr>
      <w:rFonts w:ascii="Tahoma" w:eastAsia="Times New Roman" w:hAnsi="Tahoma" w:cs="Tahoma"/>
      <w:sz w:val="18"/>
      <w:szCs w:val="18"/>
      <w:lang w:eastAsia="hr-HR"/>
    </w:rPr>
  </w:style>
  <w:style w:type="paragraph" w:customStyle="1" w:styleId="TStekst0">
    <w:name w:val="TS_tekst_0"/>
    <w:basedOn w:val="Normal"/>
    <w:autoRedefine/>
    <w:rsid w:val="00DE799E"/>
    <w:pPr>
      <w:spacing w:before="120"/>
      <w:ind w:left="1901"/>
    </w:pPr>
    <w:rPr>
      <w:rFonts w:ascii="Tahoma" w:eastAsia="Times New Roman" w:hAnsi="Tahoma" w:cs="Tahoma"/>
      <w:sz w:val="16"/>
      <w:szCs w:val="16"/>
      <w:lang w:eastAsia="hr-HR"/>
    </w:rPr>
  </w:style>
  <w:style w:type="paragraph" w:customStyle="1" w:styleId="TS3">
    <w:name w:val="TS_3"/>
    <w:basedOn w:val="Normal"/>
    <w:autoRedefine/>
    <w:rsid w:val="00DE799E"/>
    <w:pPr>
      <w:tabs>
        <w:tab w:val="right" w:pos="1700"/>
      </w:tabs>
      <w:spacing w:before="120"/>
      <w:ind w:left="1901" w:hanging="605"/>
    </w:pPr>
    <w:rPr>
      <w:rFonts w:ascii="Tahoma" w:eastAsia="Times New Roman" w:hAnsi="Tahoma" w:cs="Tahoma"/>
      <w:sz w:val="16"/>
      <w:szCs w:val="16"/>
      <w:u w:val="single"/>
      <w:lang w:eastAsia="hr-HR"/>
    </w:rPr>
  </w:style>
  <w:style w:type="paragraph" w:customStyle="1" w:styleId="TStekst1">
    <w:name w:val="TS_tekst_1"/>
    <w:basedOn w:val="Normal"/>
    <w:autoRedefine/>
    <w:rsid w:val="00DE799E"/>
    <w:pPr>
      <w:spacing w:before="60"/>
      <w:ind w:left="1900"/>
    </w:pPr>
    <w:rPr>
      <w:rFonts w:ascii="Tahoma" w:eastAsia="Times New Roman" w:hAnsi="Tahoma" w:cs="Tahoma"/>
      <w:sz w:val="16"/>
      <w:szCs w:val="16"/>
      <w:lang w:eastAsia="hr-HR"/>
    </w:rPr>
  </w:style>
  <w:style w:type="paragraph" w:customStyle="1" w:styleId="TStekst1NAB">
    <w:name w:val="TS_tekst_1_NAB"/>
    <w:basedOn w:val="Normal"/>
    <w:autoRedefine/>
    <w:rsid w:val="00DE799E"/>
    <w:pPr>
      <w:spacing w:before="60"/>
      <w:ind w:left="2103" w:hanging="202"/>
    </w:pPr>
    <w:rPr>
      <w:rFonts w:ascii="Tahoma" w:eastAsia="Times New Roman" w:hAnsi="Tahoma" w:cs="Tahoma"/>
      <w:sz w:val="16"/>
      <w:szCs w:val="16"/>
      <w:lang w:eastAsia="hr-HR"/>
    </w:rPr>
  </w:style>
  <w:style w:type="paragraph" w:styleId="ListNumber">
    <w:name w:val="List Number"/>
    <w:basedOn w:val="Normal"/>
    <w:rsid w:val="00DE799E"/>
    <w:rPr>
      <w:rFonts w:ascii="Times New Roman" w:eastAsia="Times New Roman" w:hAnsi="Times New Roman"/>
      <w:szCs w:val="24"/>
      <w:lang w:eastAsia="hr-HR"/>
    </w:rPr>
  </w:style>
  <w:style w:type="paragraph" w:customStyle="1" w:styleId="StyleHeading1Arial11ptNotBoldLeft">
    <w:name w:val="Style Heading 1 + Arial 11 pt Not Bold Left"/>
    <w:basedOn w:val="Heading1"/>
    <w:rsid w:val="00DE799E"/>
    <w:pPr>
      <w:keepLines w:val="0"/>
      <w:tabs>
        <w:tab w:val="num" w:pos="405"/>
      </w:tabs>
      <w:spacing w:before="0"/>
      <w:ind w:left="405" w:hanging="405"/>
    </w:pPr>
    <w:rPr>
      <w:rFonts w:ascii="Arial" w:hAnsi="Arial"/>
      <w:bCs w:val="0"/>
      <w:sz w:val="22"/>
      <w:szCs w:val="20"/>
    </w:rPr>
  </w:style>
  <w:style w:type="paragraph" w:customStyle="1" w:styleId="NormalWeb1">
    <w:name w:val="Normal (Web)1"/>
    <w:basedOn w:val="Normal"/>
    <w:rsid w:val="00DE799E"/>
    <w:pPr>
      <w:suppressAutoHyphens/>
      <w:spacing w:before="280" w:after="280"/>
    </w:pPr>
    <w:rPr>
      <w:rFonts w:ascii="Times New Roman" w:eastAsia="Times New Roman" w:hAnsi="Times New Roman"/>
      <w:szCs w:val="24"/>
      <w:lang w:val="en-US" w:eastAsia="ar-SA"/>
    </w:rPr>
  </w:style>
  <w:style w:type="paragraph" w:styleId="Index1">
    <w:name w:val="index 1"/>
    <w:basedOn w:val="Normal"/>
    <w:next w:val="Normal"/>
    <w:autoRedefine/>
    <w:semiHidden/>
    <w:rsid w:val="00DE799E"/>
    <w:pPr>
      <w:suppressAutoHyphens/>
    </w:pPr>
    <w:rPr>
      <w:rFonts w:ascii="Times New Roman" w:eastAsia="Times New Roman" w:hAnsi="Times New Roman"/>
      <w:szCs w:val="24"/>
      <w:lang w:eastAsia="ar-SA"/>
    </w:rPr>
  </w:style>
  <w:style w:type="paragraph" w:styleId="IndexHeading">
    <w:name w:val="index heading"/>
    <w:basedOn w:val="Normal"/>
    <w:next w:val="Index1"/>
    <w:semiHidden/>
    <w:rsid w:val="00DE799E"/>
    <w:pPr>
      <w:spacing w:before="120" w:after="120"/>
      <w:jc w:val="both"/>
    </w:pPr>
    <w:rPr>
      <w:rFonts w:ascii="Arial" w:eastAsia="Times New Roman" w:hAnsi="Arial"/>
      <w:sz w:val="20"/>
      <w:szCs w:val="20"/>
      <w:lang w:eastAsia="hr-HR"/>
    </w:rPr>
  </w:style>
  <w:style w:type="paragraph" w:customStyle="1" w:styleId="Pa7">
    <w:name w:val="Pa7"/>
    <w:basedOn w:val="Normal"/>
    <w:next w:val="Normal"/>
    <w:uiPriority w:val="99"/>
    <w:rsid w:val="00DE799E"/>
    <w:pPr>
      <w:autoSpaceDE w:val="0"/>
      <w:autoSpaceDN w:val="0"/>
      <w:adjustRightInd w:val="0"/>
      <w:spacing w:line="201" w:lineRule="atLeast"/>
    </w:pPr>
    <w:rPr>
      <w:rFonts w:ascii="ZXIPFK+MinionPro-Cn" w:eastAsia="Times New Roman" w:hAnsi="ZXIPFK+MinionPro-Cn"/>
      <w:szCs w:val="24"/>
      <w:lang w:eastAsia="hr-HR"/>
    </w:rPr>
  </w:style>
  <w:style w:type="paragraph" w:customStyle="1" w:styleId="TOCNaslov2">
    <w:name w:val="TOC Naslov2"/>
    <w:basedOn w:val="Heading1"/>
    <w:next w:val="Normal"/>
    <w:uiPriority w:val="39"/>
    <w:qFormat/>
    <w:rsid w:val="00DE799E"/>
    <w:pPr>
      <w:outlineLvl w:val="9"/>
    </w:pPr>
  </w:style>
  <w:style w:type="paragraph" w:customStyle="1" w:styleId="Odlomakpopisa2">
    <w:name w:val="Odlomak popisa2"/>
    <w:basedOn w:val="Normal"/>
    <w:qFormat/>
    <w:rsid w:val="00DE799E"/>
    <w:pPr>
      <w:ind w:left="720"/>
      <w:contextualSpacing/>
    </w:pPr>
    <w:rPr>
      <w:rFonts w:ascii="Times New Roman" w:eastAsia="Times New Roman" w:hAnsi="Times New Roman"/>
      <w:szCs w:val="24"/>
      <w:lang w:eastAsia="hr-HR"/>
    </w:rPr>
  </w:style>
  <w:style w:type="character" w:styleId="Strong">
    <w:name w:val="Strong"/>
    <w:uiPriority w:val="22"/>
    <w:qFormat/>
    <w:rsid w:val="00DE799E"/>
    <w:rPr>
      <w:b/>
      <w:bCs/>
    </w:rPr>
  </w:style>
  <w:style w:type="character" w:customStyle="1" w:styleId="Neupadljivareferenca1">
    <w:name w:val="Neupadljiva referenca1"/>
    <w:uiPriority w:val="31"/>
    <w:qFormat/>
    <w:rsid w:val="00DE799E"/>
    <w:rPr>
      <w:smallCaps/>
      <w:color w:val="C0504D"/>
      <w:u w:val="single"/>
    </w:rPr>
  </w:style>
  <w:style w:type="paragraph" w:customStyle="1" w:styleId="Bezproreda2">
    <w:name w:val="Bez proreda2"/>
    <w:uiPriority w:val="1"/>
    <w:qFormat/>
    <w:rsid w:val="00DE799E"/>
    <w:rPr>
      <w:sz w:val="22"/>
      <w:szCs w:val="22"/>
      <w:lang w:eastAsia="en-US"/>
    </w:rPr>
  </w:style>
  <w:style w:type="paragraph" w:styleId="BodyText3">
    <w:name w:val="Body Text 3"/>
    <w:basedOn w:val="Normal"/>
    <w:link w:val="BodyText3Char"/>
    <w:rsid w:val="00DE799E"/>
    <w:pPr>
      <w:spacing w:after="120"/>
    </w:pPr>
    <w:rPr>
      <w:rFonts w:ascii="Times New Roman" w:eastAsia="Times New Roman" w:hAnsi="Times New Roman"/>
      <w:sz w:val="16"/>
      <w:szCs w:val="16"/>
      <w:lang w:eastAsia="hr-HR"/>
    </w:rPr>
  </w:style>
  <w:style w:type="character" w:customStyle="1" w:styleId="BodyText3Char">
    <w:name w:val="Body Text 3 Char"/>
    <w:basedOn w:val="DefaultParagraphFont"/>
    <w:link w:val="BodyText3"/>
    <w:rsid w:val="00DE799E"/>
    <w:rPr>
      <w:rFonts w:ascii="Times New Roman" w:eastAsia="Times New Roman" w:hAnsi="Times New Roman"/>
      <w:sz w:val="16"/>
      <w:szCs w:val="16"/>
    </w:rPr>
  </w:style>
  <w:style w:type="paragraph" w:customStyle="1" w:styleId="Lista1">
    <w:name w:val="Lista 1"/>
    <w:basedOn w:val="Normal"/>
    <w:link w:val="Lista1CharChar"/>
    <w:rsid w:val="00DE799E"/>
    <w:pPr>
      <w:widowControl w:val="0"/>
      <w:numPr>
        <w:numId w:val="4"/>
      </w:numPr>
      <w:shd w:val="clear" w:color="auto" w:fill="FFFFFF"/>
      <w:autoSpaceDE w:val="0"/>
      <w:autoSpaceDN w:val="0"/>
      <w:adjustRightInd w:val="0"/>
      <w:spacing w:before="120"/>
      <w:jc w:val="both"/>
    </w:pPr>
    <w:rPr>
      <w:rFonts w:ascii="Arial" w:eastAsia="Times New Roman" w:hAnsi="Arial"/>
      <w:szCs w:val="24"/>
      <w:lang w:eastAsia="hr-HR"/>
    </w:rPr>
  </w:style>
  <w:style w:type="character" w:customStyle="1" w:styleId="Lista1CharChar">
    <w:name w:val="Lista 1 Char Char"/>
    <w:link w:val="Lista1"/>
    <w:rsid w:val="00DE799E"/>
    <w:rPr>
      <w:rFonts w:ascii="Arial" w:eastAsia="Times New Roman" w:hAnsi="Arial"/>
      <w:sz w:val="22"/>
      <w:szCs w:val="24"/>
      <w:shd w:val="clear" w:color="auto" w:fill="FFFFFF"/>
    </w:rPr>
  </w:style>
  <w:style w:type="paragraph" w:customStyle="1" w:styleId="Default">
    <w:name w:val="Default"/>
    <w:rsid w:val="00DE799E"/>
    <w:pPr>
      <w:autoSpaceDE w:val="0"/>
      <w:autoSpaceDN w:val="0"/>
      <w:adjustRightInd w:val="0"/>
    </w:pPr>
    <w:rPr>
      <w:rFonts w:ascii="Arial" w:eastAsia="Times New Roman" w:hAnsi="Arial" w:cs="Arial"/>
      <w:color w:val="000000"/>
      <w:sz w:val="24"/>
      <w:szCs w:val="24"/>
    </w:rPr>
  </w:style>
  <w:style w:type="character" w:customStyle="1" w:styleId="google-src-text">
    <w:name w:val="google-src-text"/>
    <w:basedOn w:val="DefaultParagraphFont"/>
    <w:rsid w:val="00DE799E"/>
  </w:style>
  <w:style w:type="paragraph" w:customStyle="1" w:styleId="TxBrp94">
    <w:name w:val="TxBr_p94"/>
    <w:basedOn w:val="Normal"/>
    <w:uiPriority w:val="99"/>
    <w:rsid w:val="000D46F3"/>
    <w:pPr>
      <w:widowControl w:val="0"/>
      <w:tabs>
        <w:tab w:val="left" w:pos="119"/>
        <w:tab w:val="left" w:pos="1235"/>
      </w:tabs>
      <w:autoSpaceDE w:val="0"/>
      <w:autoSpaceDN w:val="0"/>
      <w:adjustRightInd w:val="0"/>
      <w:spacing w:line="243" w:lineRule="atLeast"/>
      <w:ind w:left="1315"/>
    </w:pPr>
    <w:rPr>
      <w:rFonts w:ascii="Times New Roman" w:eastAsia="Times New Roman" w:hAnsi="Times New Roman"/>
      <w:sz w:val="24"/>
      <w:szCs w:val="24"/>
      <w:lang w:val="en-US" w:eastAsia="hr-HR"/>
    </w:rPr>
  </w:style>
  <w:style w:type="paragraph" w:customStyle="1" w:styleId="TxBrp15">
    <w:name w:val="TxBr_p15"/>
    <w:basedOn w:val="Normal"/>
    <w:uiPriority w:val="99"/>
    <w:rsid w:val="000D46F3"/>
    <w:pPr>
      <w:widowControl w:val="0"/>
      <w:tabs>
        <w:tab w:val="left" w:pos="204"/>
      </w:tabs>
      <w:autoSpaceDE w:val="0"/>
      <w:autoSpaceDN w:val="0"/>
      <w:adjustRightInd w:val="0"/>
      <w:spacing w:line="243" w:lineRule="atLeast"/>
    </w:pPr>
    <w:rPr>
      <w:rFonts w:ascii="Times New Roman" w:eastAsia="Times New Roman" w:hAnsi="Times New Roman"/>
      <w:sz w:val="24"/>
      <w:szCs w:val="24"/>
      <w:lang w:val="en-US" w:eastAsia="hr-HR"/>
    </w:rPr>
  </w:style>
  <w:style w:type="paragraph" w:customStyle="1" w:styleId="box453040">
    <w:name w:val="box_453040"/>
    <w:basedOn w:val="Normal"/>
    <w:rsid w:val="00BB5281"/>
    <w:pPr>
      <w:spacing w:before="100" w:beforeAutospacing="1" w:after="100" w:afterAutospacing="1"/>
    </w:pPr>
    <w:rPr>
      <w:rFonts w:ascii="Times New Roman" w:eastAsia="Times New Roman" w:hAnsi="Times New Roman"/>
      <w:sz w:val="24"/>
      <w:szCs w:val="24"/>
      <w:lang w:eastAsia="hr-HR"/>
    </w:rPr>
  </w:style>
  <w:style w:type="character" w:customStyle="1" w:styleId="ListParagraphChar">
    <w:name w:val="List Paragraph Char"/>
    <w:aliases w:val="TG lista Char,Heading 12 Char,heading 1 Char,naslov 1 Char,Naslov 12 Char,Graf Char,Paragraph Char,List Paragraph Red Char,lp1 Char,Paragraphe de liste PBLH Char,Graph &amp; Table tite Char,Normal bullet 2 Char,Bullet list Char"/>
    <w:basedOn w:val="DefaultParagraphFont"/>
    <w:link w:val="ListParagraph"/>
    <w:uiPriority w:val="34"/>
    <w:locked/>
    <w:rsid w:val="00BB5281"/>
    <w:rPr>
      <w:sz w:val="22"/>
      <w:szCs w:val="22"/>
      <w:lang w:eastAsia="en-US"/>
    </w:rPr>
  </w:style>
  <w:style w:type="paragraph" w:customStyle="1" w:styleId="BodyTextBoldheading">
    <w:name w:val="Body Text Bold heading"/>
    <w:basedOn w:val="Normal"/>
    <w:link w:val="BodyTextBoldheadingChar"/>
    <w:qFormat/>
    <w:rsid w:val="0072061A"/>
    <w:pPr>
      <w:spacing w:before="240" w:after="120" w:line="276" w:lineRule="auto"/>
      <w:jc w:val="both"/>
    </w:pPr>
    <w:rPr>
      <w:rFonts w:ascii="Arial" w:eastAsia="Arial Unicode MS" w:hAnsi="Arial" w:cstheme="minorBidi"/>
      <w:b/>
    </w:rPr>
  </w:style>
  <w:style w:type="character" w:customStyle="1" w:styleId="BodyTextBoldheadingChar">
    <w:name w:val="Body Text Bold heading Char"/>
    <w:basedOn w:val="DefaultParagraphFont"/>
    <w:link w:val="BodyTextBoldheading"/>
    <w:rsid w:val="0072061A"/>
    <w:rPr>
      <w:rFonts w:ascii="Arial" w:eastAsia="Arial Unicode MS" w:hAnsi="Arial" w:cstheme="minorBidi"/>
      <w:b/>
      <w:sz w:val="22"/>
      <w:szCs w:val="22"/>
      <w:lang w:eastAsia="en-US"/>
    </w:rPr>
  </w:style>
  <w:style w:type="paragraph" w:customStyle="1" w:styleId="Dario-2">
    <w:name w:val="Dario-2"/>
    <w:basedOn w:val="Normal"/>
    <w:link w:val="Dario-2Char"/>
    <w:qFormat/>
    <w:rsid w:val="00C7027D"/>
    <w:pPr>
      <w:spacing w:before="120" w:after="120"/>
      <w:ind w:left="624" w:hanging="624"/>
      <w:jc w:val="both"/>
    </w:pPr>
    <w:rPr>
      <w:rFonts w:ascii="Arial" w:eastAsia="Times New Roman" w:hAnsi="Arial"/>
      <w:b/>
      <w:color w:val="000000"/>
      <w:sz w:val="24"/>
      <w:szCs w:val="28"/>
    </w:rPr>
  </w:style>
  <w:style w:type="character" w:customStyle="1" w:styleId="Dario-2Char">
    <w:name w:val="Dario-2 Char"/>
    <w:link w:val="Dario-2"/>
    <w:rsid w:val="00C7027D"/>
    <w:rPr>
      <w:rFonts w:ascii="Arial" w:eastAsia="Times New Roman" w:hAnsi="Arial"/>
      <w:b/>
      <w:color w:val="000000"/>
      <w:sz w:val="24"/>
      <w:szCs w:val="28"/>
      <w:lang w:eastAsia="en-US"/>
    </w:rPr>
  </w:style>
  <w:style w:type="character" w:customStyle="1" w:styleId="Bodytext20">
    <w:name w:val="Body text (2)_"/>
    <w:basedOn w:val="DefaultParagraphFont"/>
    <w:link w:val="Bodytext21"/>
    <w:rsid w:val="00BF61D0"/>
    <w:rPr>
      <w:rFonts w:ascii="Arial" w:eastAsia="Arial" w:hAnsi="Arial" w:cs="Arial"/>
      <w:shd w:val="clear" w:color="auto" w:fill="FFFFFF"/>
    </w:rPr>
  </w:style>
  <w:style w:type="paragraph" w:customStyle="1" w:styleId="Bodytext21">
    <w:name w:val="Body text (2)"/>
    <w:basedOn w:val="Normal"/>
    <w:link w:val="Bodytext20"/>
    <w:rsid w:val="00BF61D0"/>
    <w:pPr>
      <w:widowControl w:val="0"/>
      <w:shd w:val="clear" w:color="auto" w:fill="FFFFFF"/>
      <w:spacing w:before="240" w:line="230" w:lineRule="exact"/>
      <w:ind w:hanging="440"/>
    </w:pPr>
    <w:rPr>
      <w:rFonts w:ascii="Arial" w:eastAsia="Arial" w:hAnsi="Arial" w:cs="Arial"/>
      <w:sz w:val="20"/>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35" w:qFormat="1"/>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A7D4D"/>
    <w:rPr>
      <w:sz w:val="22"/>
      <w:szCs w:val="22"/>
      <w:lang w:eastAsia="en-US"/>
    </w:rPr>
  </w:style>
  <w:style w:type="paragraph" w:styleId="Heading1">
    <w:name w:val="heading 1"/>
    <w:basedOn w:val="Normal"/>
    <w:next w:val="Normal"/>
    <w:link w:val="Heading1Char"/>
    <w:autoRedefine/>
    <w:qFormat/>
    <w:rsid w:val="00263D36"/>
    <w:pPr>
      <w:keepNext/>
      <w:keepLines/>
      <w:spacing w:before="240" w:line="276" w:lineRule="auto"/>
      <w:ind w:left="360"/>
      <w:jc w:val="both"/>
      <w:outlineLvl w:val="0"/>
    </w:pPr>
    <w:rPr>
      <w:rFonts w:ascii="Times New Roman" w:eastAsia="Times New Roman" w:hAnsi="Times New Roman"/>
      <w:b/>
      <w:bCs/>
      <w:caps/>
      <w:sz w:val="24"/>
      <w:szCs w:val="24"/>
    </w:rPr>
  </w:style>
  <w:style w:type="paragraph" w:styleId="Heading2">
    <w:name w:val="heading 2"/>
    <w:aliases w:val="Boris,H2,H21,Heading 2a,Numbered - 2,PA Major Section,Reset numbering,h 3,h 4"/>
    <w:basedOn w:val="Normal"/>
    <w:next w:val="Normal"/>
    <w:link w:val="Heading2Char"/>
    <w:uiPriority w:val="9"/>
    <w:qFormat/>
    <w:rsid w:val="00DE799E"/>
    <w:pPr>
      <w:keepNext/>
      <w:numPr>
        <w:numId w:val="3"/>
      </w:numPr>
      <w:outlineLvl w:val="1"/>
    </w:pPr>
    <w:rPr>
      <w:rFonts w:ascii="Times New Roman" w:eastAsia="Times New Roman" w:hAnsi="Times New Roman"/>
      <w:b/>
      <w:bCs/>
      <w:szCs w:val="24"/>
      <w:lang w:eastAsia="hr-HR"/>
    </w:rPr>
  </w:style>
  <w:style w:type="paragraph" w:styleId="Heading3">
    <w:name w:val="heading 3"/>
    <w:aliases w:val="H3,Proposa"/>
    <w:basedOn w:val="Normal"/>
    <w:next w:val="Normal"/>
    <w:link w:val="Heading3Char"/>
    <w:autoRedefine/>
    <w:uiPriority w:val="9"/>
    <w:unhideWhenUsed/>
    <w:qFormat/>
    <w:rsid w:val="00947ABD"/>
    <w:pPr>
      <w:keepNext/>
      <w:keepLines/>
      <w:numPr>
        <w:ilvl w:val="1"/>
        <w:numId w:val="14"/>
      </w:numPr>
      <w:spacing w:before="200" w:after="240"/>
      <w:outlineLvl w:val="2"/>
    </w:pPr>
    <w:rPr>
      <w:rFonts w:ascii="Times New Roman" w:eastAsiaTheme="majorEastAsia" w:hAnsi="Times New Roman" w:cstheme="majorBidi"/>
      <w:b/>
      <w:bCs/>
      <w:sz w:val="24"/>
    </w:rPr>
  </w:style>
  <w:style w:type="paragraph" w:styleId="Heading4">
    <w:name w:val="heading 4"/>
    <w:aliases w:val="H4,safafdaf"/>
    <w:basedOn w:val="Normal"/>
    <w:next w:val="Normal"/>
    <w:link w:val="Heading4Char"/>
    <w:uiPriority w:val="9"/>
    <w:qFormat/>
    <w:rsid w:val="00EA7D4D"/>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qFormat/>
    <w:rsid w:val="00DE799E"/>
    <w:pPr>
      <w:keepNext/>
      <w:outlineLvl w:val="4"/>
    </w:pPr>
    <w:rPr>
      <w:rFonts w:ascii="Times New Roman" w:eastAsia="Times New Roman" w:hAnsi="Times New Roman"/>
      <w:b/>
      <w:bCs/>
      <w:szCs w:val="24"/>
      <w:lang w:eastAsia="hr-HR"/>
    </w:rPr>
  </w:style>
  <w:style w:type="paragraph" w:styleId="Heading6">
    <w:name w:val="heading 6"/>
    <w:basedOn w:val="Normal"/>
    <w:next w:val="Normal"/>
    <w:link w:val="Heading6Char"/>
    <w:qFormat/>
    <w:rsid w:val="00DE799E"/>
    <w:pPr>
      <w:keepNext/>
      <w:numPr>
        <w:numId w:val="2"/>
      </w:numPr>
      <w:outlineLvl w:val="5"/>
    </w:pPr>
    <w:rPr>
      <w:rFonts w:ascii="Times New Roman" w:eastAsia="Times New Roman" w:hAnsi="Times New Roman"/>
      <w:b/>
      <w:bCs/>
      <w:szCs w:val="24"/>
      <w:lang w:eastAsia="hr-HR"/>
    </w:rPr>
  </w:style>
  <w:style w:type="paragraph" w:styleId="Heading7">
    <w:name w:val="heading 7"/>
    <w:basedOn w:val="Normal"/>
    <w:next w:val="Normal"/>
    <w:link w:val="Heading7Char"/>
    <w:uiPriority w:val="9"/>
    <w:qFormat/>
    <w:rsid w:val="00DE799E"/>
    <w:pPr>
      <w:keepNext/>
      <w:outlineLvl w:val="6"/>
    </w:pPr>
    <w:rPr>
      <w:rFonts w:ascii="Arial" w:eastAsia="Times New Roman" w:hAnsi="Arial"/>
      <w:b/>
      <w:sz w:val="20"/>
      <w:szCs w:val="24"/>
      <w:lang w:eastAsia="hr-HR"/>
    </w:rPr>
  </w:style>
  <w:style w:type="paragraph" w:styleId="Heading8">
    <w:name w:val="heading 8"/>
    <w:basedOn w:val="Normal"/>
    <w:next w:val="Normal"/>
    <w:link w:val="Heading8Char"/>
    <w:qFormat/>
    <w:rsid w:val="00DE799E"/>
    <w:pPr>
      <w:keepNext/>
      <w:outlineLvl w:val="7"/>
    </w:pPr>
    <w:rPr>
      <w:rFonts w:ascii="Arial" w:eastAsia="Times New Roman" w:hAnsi="Arial"/>
      <w:b/>
      <w:szCs w:val="24"/>
      <w:lang w:eastAsia="hr-HR"/>
    </w:rPr>
  </w:style>
  <w:style w:type="paragraph" w:styleId="Heading9">
    <w:name w:val="heading 9"/>
    <w:basedOn w:val="Normal"/>
    <w:next w:val="Normal"/>
    <w:link w:val="Heading9Char"/>
    <w:qFormat/>
    <w:rsid w:val="00DE799E"/>
    <w:pPr>
      <w:keepNext/>
      <w:outlineLvl w:val="8"/>
    </w:pPr>
    <w:rPr>
      <w:rFonts w:ascii="Arial" w:eastAsia="Times New Roman" w:hAnsi="Arial"/>
      <w:b/>
      <w:sz w:val="28"/>
      <w:szCs w:val="24"/>
      <w:u w:val="single"/>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3D36"/>
    <w:rPr>
      <w:rFonts w:ascii="Times New Roman" w:eastAsia="Times New Roman" w:hAnsi="Times New Roman"/>
      <w:b/>
      <w:bCs/>
      <w:caps/>
      <w:sz w:val="24"/>
      <w:szCs w:val="24"/>
      <w:lang w:eastAsia="en-US"/>
    </w:rPr>
  </w:style>
  <w:style w:type="character" w:customStyle="1" w:styleId="Heading4Char">
    <w:name w:val="Heading 4 Char"/>
    <w:aliases w:val="H4 Char,safafdaf Char"/>
    <w:basedOn w:val="DefaultParagraphFont"/>
    <w:link w:val="Heading4"/>
    <w:uiPriority w:val="9"/>
    <w:rsid w:val="00EA7D4D"/>
    <w:rPr>
      <w:rFonts w:ascii="Cambria" w:eastAsia="Times New Roman" w:hAnsi="Cambria" w:cs="Times New Roman"/>
      <w:b/>
      <w:bCs/>
      <w:i/>
      <w:iCs/>
      <w:color w:val="4F81BD"/>
    </w:rPr>
  </w:style>
  <w:style w:type="paragraph" w:customStyle="1" w:styleId="Bezproreda1">
    <w:name w:val="Bez proreda1"/>
    <w:uiPriority w:val="1"/>
    <w:qFormat/>
    <w:rsid w:val="00EA7D4D"/>
    <w:rPr>
      <w:sz w:val="22"/>
      <w:szCs w:val="22"/>
      <w:lang w:eastAsia="en-US"/>
    </w:rPr>
  </w:style>
  <w:style w:type="paragraph" w:customStyle="1" w:styleId="t-9-8">
    <w:name w:val="t-9-8"/>
    <w:basedOn w:val="Normal"/>
    <w:uiPriority w:val="99"/>
    <w:rsid w:val="00EA7D4D"/>
    <w:pPr>
      <w:spacing w:before="100" w:beforeAutospacing="1" w:after="100" w:afterAutospacing="1"/>
    </w:pPr>
    <w:rPr>
      <w:rFonts w:ascii="Times New Roman" w:eastAsia="Times New Roman" w:hAnsi="Times New Roman"/>
      <w:sz w:val="24"/>
      <w:szCs w:val="24"/>
      <w:lang w:eastAsia="hr-HR"/>
    </w:rPr>
  </w:style>
  <w:style w:type="paragraph" w:styleId="BodyText">
    <w:name w:val="Body Text"/>
    <w:basedOn w:val="Normal"/>
    <w:link w:val="BodyTextChar"/>
    <w:rsid w:val="00EA7D4D"/>
    <w:rPr>
      <w:rFonts w:ascii="Times New Roman" w:eastAsia="Times New Roman" w:hAnsi="Times New Roman"/>
      <w:sz w:val="48"/>
      <w:szCs w:val="24"/>
      <w:lang w:eastAsia="hr-HR"/>
    </w:rPr>
  </w:style>
  <w:style w:type="character" w:customStyle="1" w:styleId="BodyTextChar">
    <w:name w:val="Body Text Char"/>
    <w:basedOn w:val="DefaultParagraphFont"/>
    <w:link w:val="BodyText"/>
    <w:rsid w:val="00EA7D4D"/>
    <w:rPr>
      <w:rFonts w:ascii="Times New Roman" w:eastAsia="Times New Roman" w:hAnsi="Times New Roman" w:cs="Times New Roman"/>
      <w:sz w:val="48"/>
      <w:szCs w:val="24"/>
      <w:lang w:eastAsia="hr-HR"/>
    </w:rPr>
  </w:style>
  <w:style w:type="paragraph" w:styleId="Header">
    <w:name w:val="header"/>
    <w:basedOn w:val="Normal"/>
    <w:link w:val="HeaderChar"/>
    <w:uiPriority w:val="99"/>
    <w:unhideWhenUsed/>
    <w:rsid w:val="00EA7D4D"/>
    <w:pPr>
      <w:tabs>
        <w:tab w:val="center" w:pos="4536"/>
        <w:tab w:val="right" w:pos="9072"/>
      </w:tabs>
    </w:pPr>
  </w:style>
  <w:style w:type="character" w:customStyle="1" w:styleId="HeaderChar">
    <w:name w:val="Header Char"/>
    <w:basedOn w:val="DefaultParagraphFont"/>
    <w:link w:val="Header"/>
    <w:uiPriority w:val="99"/>
    <w:rsid w:val="00EA7D4D"/>
    <w:rPr>
      <w:rFonts w:ascii="Calibri" w:eastAsia="Calibri" w:hAnsi="Calibri" w:cs="Times New Roman"/>
    </w:rPr>
  </w:style>
  <w:style w:type="paragraph" w:styleId="Footer">
    <w:name w:val="footer"/>
    <w:basedOn w:val="Normal"/>
    <w:link w:val="FooterChar"/>
    <w:uiPriority w:val="99"/>
    <w:unhideWhenUsed/>
    <w:rsid w:val="00EA7D4D"/>
    <w:pPr>
      <w:tabs>
        <w:tab w:val="center" w:pos="4536"/>
        <w:tab w:val="right" w:pos="9072"/>
      </w:tabs>
    </w:pPr>
  </w:style>
  <w:style w:type="character" w:customStyle="1" w:styleId="FooterChar">
    <w:name w:val="Footer Char"/>
    <w:basedOn w:val="DefaultParagraphFont"/>
    <w:link w:val="Footer"/>
    <w:uiPriority w:val="99"/>
    <w:rsid w:val="00EA7D4D"/>
    <w:rPr>
      <w:rFonts w:ascii="Calibri" w:eastAsia="Calibri" w:hAnsi="Calibri" w:cs="Times New Roman"/>
    </w:rPr>
  </w:style>
  <w:style w:type="character" w:styleId="CommentReference">
    <w:name w:val="annotation reference"/>
    <w:basedOn w:val="DefaultParagraphFont"/>
    <w:rsid w:val="00EA7D4D"/>
    <w:rPr>
      <w:sz w:val="16"/>
      <w:szCs w:val="16"/>
    </w:rPr>
  </w:style>
  <w:style w:type="paragraph" w:styleId="CommentText">
    <w:name w:val="annotation text"/>
    <w:basedOn w:val="Normal"/>
    <w:link w:val="CommentTextChar"/>
    <w:rsid w:val="00EA7D4D"/>
    <w:rPr>
      <w:sz w:val="20"/>
      <w:szCs w:val="20"/>
    </w:rPr>
  </w:style>
  <w:style w:type="character" w:customStyle="1" w:styleId="CommentTextChar">
    <w:name w:val="Comment Text Char"/>
    <w:basedOn w:val="DefaultParagraphFont"/>
    <w:link w:val="CommentText"/>
    <w:rsid w:val="00EA7D4D"/>
    <w:rPr>
      <w:rFonts w:ascii="Calibri" w:eastAsia="Calibri" w:hAnsi="Calibri" w:cs="Times New Roman"/>
      <w:sz w:val="20"/>
      <w:szCs w:val="20"/>
    </w:rPr>
  </w:style>
  <w:style w:type="paragraph" w:styleId="CommentSubject">
    <w:name w:val="annotation subject"/>
    <w:basedOn w:val="CommentText"/>
    <w:next w:val="CommentText"/>
    <w:link w:val="CommentSubjectChar"/>
    <w:rsid w:val="00EA7D4D"/>
    <w:rPr>
      <w:b/>
      <w:bCs/>
    </w:rPr>
  </w:style>
  <w:style w:type="character" w:customStyle="1" w:styleId="CommentSubjectChar">
    <w:name w:val="Comment Subject Char"/>
    <w:basedOn w:val="CommentTextChar"/>
    <w:link w:val="CommentSubject"/>
    <w:rsid w:val="00EA7D4D"/>
    <w:rPr>
      <w:rFonts w:ascii="Calibri" w:eastAsia="Calibri" w:hAnsi="Calibri" w:cs="Times New Roman"/>
      <w:b/>
      <w:bCs/>
      <w:sz w:val="20"/>
      <w:szCs w:val="20"/>
    </w:rPr>
  </w:style>
  <w:style w:type="paragraph" w:styleId="BalloonText">
    <w:name w:val="Balloon Text"/>
    <w:basedOn w:val="Normal"/>
    <w:link w:val="BalloonTextChar"/>
    <w:rsid w:val="00EA7D4D"/>
    <w:rPr>
      <w:rFonts w:ascii="Tahoma" w:hAnsi="Tahoma" w:cs="Tahoma"/>
      <w:sz w:val="16"/>
      <w:szCs w:val="16"/>
    </w:rPr>
  </w:style>
  <w:style w:type="character" w:customStyle="1" w:styleId="BalloonTextChar">
    <w:name w:val="Balloon Text Char"/>
    <w:basedOn w:val="DefaultParagraphFont"/>
    <w:link w:val="BalloonText"/>
    <w:rsid w:val="00EA7D4D"/>
    <w:rPr>
      <w:rFonts w:ascii="Tahoma" w:eastAsia="Calibri" w:hAnsi="Tahoma" w:cs="Tahoma"/>
      <w:sz w:val="16"/>
      <w:szCs w:val="16"/>
    </w:rPr>
  </w:style>
  <w:style w:type="table" w:styleId="TableGrid">
    <w:name w:val="Table Grid"/>
    <w:basedOn w:val="TableNormal"/>
    <w:rsid w:val="00EA7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7D4D"/>
    <w:pPr>
      <w:spacing w:before="100" w:beforeAutospacing="1" w:after="100" w:afterAutospacing="1"/>
    </w:pPr>
    <w:rPr>
      <w:rFonts w:ascii="Times New Roman" w:eastAsia="Times New Roman" w:hAnsi="Times New Roman"/>
      <w:sz w:val="24"/>
      <w:szCs w:val="24"/>
      <w:lang w:eastAsia="hr-HR"/>
    </w:rPr>
  </w:style>
  <w:style w:type="paragraph" w:customStyle="1" w:styleId="Odlomakpopisa1">
    <w:name w:val="Odlomak popisa1"/>
    <w:basedOn w:val="Normal"/>
    <w:uiPriority w:val="34"/>
    <w:qFormat/>
    <w:rsid w:val="00EA7D4D"/>
    <w:pPr>
      <w:spacing w:after="200" w:line="276" w:lineRule="auto"/>
      <w:ind w:left="720"/>
      <w:contextualSpacing/>
    </w:pPr>
    <w:rPr>
      <w:rFonts w:eastAsia="Times New Roman"/>
      <w:lang w:eastAsia="hr-HR"/>
    </w:rPr>
  </w:style>
  <w:style w:type="paragraph" w:customStyle="1" w:styleId="TOCNaslov1">
    <w:name w:val="TOC Naslov1"/>
    <w:basedOn w:val="Heading1"/>
    <w:next w:val="Normal"/>
    <w:uiPriority w:val="39"/>
    <w:unhideWhenUsed/>
    <w:qFormat/>
    <w:rsid w:val="00EA7D4D"/>
    <w:pPr>
      <w:outlineLvl w:val="9"/>
    </w:pPr>
  </w:style>
  <w:style w:type="paragraph" w:styleId="TOC2">
    <w:name w:val="toc 2"/>
    <w:basedOn w:val="Normal"/>
    <w:next w:val="Normal"/>
    <w:autoRedefine/>
    <w:uiPriority w:val="39"/>
    <w:unhideWhenUsed/>
    <w:qFormat/>
    <w:rsid w:val="002E2491"/>
    <w:pPr>
      <w:tabs>
        <w:tab w:val="right" w:leader="dot" w:pos="9062"/>
      </w:tabs>
      <w:spacing w:after="100" w:line="276" w:lineRule="auto"/>
      <w:ind w:left="220"/>
      <w:jc w:val="both"/>
    </w:pPr>
    <w:rPr>
      <w:rFonts w:eastAsia="Times New Roman"/>
      <w:noProof/>
      <w:sz w:val="20"/>
      <w:szCs w:val="20"/>
    </w:rPr>
  </w:style>
  <w:style w:type="paragraph" w:styleId="TOC1">
    <w:name w:val="toc 1"/>
    <w:basedOn w:val="Normal"/>
    <w:next w:val="Normal"/>
    <w:autoRedefine/>
    <w:uiPriority w:val="39"/>
    <w:unhideWhenUsed/>
    <w:qFormat/>
    <w:rsid w:val="00EA7D4D"/>
    <w:pPr>
      <w:tabs>
        <w:tab w:val="left" w:pos="284"/>
        <w:tab w:val="left" w:pos="426"/>
      </w:tabs>
      <w:spacing w:after="100" w:line="276" w:lineRule="auto"/>
      <w:jc w:val="both"/>
    </w:pPr>
    <w:rPr>
      <w:rFonts w:eastAsia="Times New Roman"/>
      <w:noProof/>
    </w:rPr>
  </w:style>
  <w:style w:type="paragraph" w:styleId="TOC3">
    <w:name w:val="toc 3"/>
    <w:basedOn w:val="Normal"/>
    <w:next w:val="Normal"/>
    <w:autoRedefine/>
    <w:uiPriority w:val="39"/>
    <w:unhideWhenUsed/>
    <w:qFormat/>
    <w:rsid w:val="00EA7D4D"/>
    <w:pPr>
      <w:spacing w:after="100" w:line="276" w:lineRule="auto"/>
      <w:ind w:left="440"/>
    </w:pPr>
    <w:rPr>
      <w:rFonts w:eastAsia="Times New Roman"/>
    </w:rPr>
  </w:style>
  <w:style w:type="character" w:styleId="Hyperlink">
    <w:name w:val="Hyperlink"/>
    <w:basedOn w:val="DefaultParagraphFont"/>
    <w:uiPriority w:val="99"/>
    <w:unhideWhenUsed/>
    <w:rsid w:val="00EA7D4D"/>
    <w:rPr>
      <w:color w:val="0000FF"/>
      <w:u w:val="single"/>
    </w:rPr>
  </w:style>
  <w:style w:type="paragraph" w:styleId="TOC7">
    <w:name w:val="toc 7"/>
    <w:basedOn w:val="Normal"/>
    <w:next w:val="Normal"/>
    <w:autoRedefine/>
    <w:uiPriority w:val="39"/>
    <w:semiHidden/>
    <w:unhideWhenUsed/>
    <w:rsid w:val="00EA7D4D"/>
    <w:pPr>
      <w:spacing w:after="100"/>
      <w:ind w:left="1320"/>
    </w:pPr>
  </w:style>
  <w:style w:type="paragraph" w:customStyle="1" w:styleId="WW-BodyText2">
    <w:name w:val="WW-Body Text 2"/>
    <w:basedOn w:val="Normal"/>
    <w:rsid w:val="00EA7D4D"/>
    <w:pPr>
      <w:suppressAutoHyphens/>
      <w:jc w:val="both"/>
    </w:pPr>
    <w:rPr>
      <w:rFonts w:ascii="Times New Roman" w:eastAsia="Times New Roman" w:hAnsi="Times New Roman"/>
      <w:sz w:val="20"/>
      <w:szCs w:val="20"/>
      <w:lang w:eastAsia="hr-HR"/>
    </w:rPr>
  </w:style>
  <w:style w:type="paragraph" w:styleId="FootnoteText">
    <w:name w:val="footnote text"/>
    <w:basedOn w:val="Normal"/>
    <w:link w:val="FootnoteTextChar"/>
    <w:uiPriority w:val="99"/>
    <w:rsid w:val="00EA7D4D"/>
    <w:rPr>
      <w:rFonts w:ascii="Times New Roman" w:eastAsia="Times New Roman" w:hAnsi="Times New Roman"/>
      <w:sz w:val="20"/>
      <w:szCs w:val="20"/>
      <w:lang w:eastAsia="hr-HR"/>
    </w:rPr>
  </w:style>
  <w:style w:type="character" w:customStyle="1" w:styleId="FootnoteTextChar">
    <w:name w:val="Footnote Text Char"/>
    <w:basedOn w:val="DefaultParagraphFont"/>
    <w:link w:val="FootnoteText"/>
    <w:uiPriority w:val="99"/>
    <w:rsid w:val="00EA7D4D"/>
    <w:rPr>
      <w:rFonts w:ascii="Times New Roman" w:eastAsia="Times New Roman" w:hAnsi="Times New Roman" w:cs="Times New Roman"/>
      <w:sz w:val="20"/>
      <w:szCs w:val="20"/>
      <w:lang w:eastAsia="hr-HR"/>
    </w:rPr>
  </w:style>
  <w:style w:type="character" w:styleId="FootnoteReference">
    <w:name w:val="footnote reference"/>
    <w:basedOn w:val="DefaultParagraphFont"/>
    <w:uiPriority w:val="99"/>
    <w:rsid w:val="00EA7D4D"/>
    <w:rPr>
      <w:vertAlign w:val="superscript"/>
    </w:rPr>
  </w:style>
  <w:style w:type="paragraph" w:styleId="TOCHeading">
    <w:name w:val="TOC Heading"/>
    <w:basedOn w:val="Heading1"/>
    <w:next w:val="Normal"/>
    <w:uiPriority w:val="39"/>
    <w:qFormat/>
    <w:rsid w:val="008916CF"/>
    <w:pPr>
      <w:outlineLvl w:val="9"/>
    </w:pPr>
    <w:rPr>
      <w:lang w:val="en-US"/>
    </w:rPr>
  </w:style>
  <w:style w:type="character" w:customStyle="1" w:styleId="apple-converted-space">
    <w:name w:val="apple-converted-space"/>
    <w:basedOn w:val="DefaultParagraphFont"/>
    <w:rsid w:val="00452DCE"/>
  </w:style>
  <w:style w:type="paragraph" w:styleId="ListParagraph">
    <w:name w:val="List Paragraph"/>
    <w:aliases w:val="TG lista,Heading 12,heading 1,naslov 1,Naslov 12,Graf,Paragraph,List Paragraph Red,lp1,Paragraphe de liste PBLH,Graph &amp; Table tite,Normal bullet 2,Bullet list,Figure_name,Equipment,Numbered Indented Text,List Paragraph11"/>
    <w:basedOn w:val="Normal"/>
    <w:link w:val="ListParagraphChar"/>
    <w:uiPriority w:val="34"/>
    <w:qFormat/>
    <w:rsid w:val="008D241B"/>
    <w:pPr>
      <w:ind w:left="720"/>
      <w:contextualSpacing/>
    </w:pPr>
  </w:style>
  <w:style w:type="character" w:customStyle="1" w:styleId="Heading3Char">
    <w:name w:val="Heading 3 Char"/>
    <w:aliases w:val="H3 Char,Proposa Char"/>
    <w:basedOn w:val="DefaultParagraphFont"/>
    <w:link w:val="Heading3"/>
    <w:uiPriority w:val="9"/>
    <w:rsid w:val="00947ABD"/>
    <w:rPr>
      <w:rFonts w:ascii="Times New Roman" w:eastAsiaTheme="majorEastAsia" w:hAnsi="Times New Roman" w:cstheme="majorBidi"/>
      <w:b/>
      <w:bCs/>
      <w:sz w:val="24"/>
      <w:szCs w:val="22"/>
      <w:lang w:eastAsia="en-US"/>
    </w:rPr>
  </w:style>
  <w:style w:type="paragraph" w:styleId="Title">
    <w:name w:val="Title"/>
    <w:basedOn w:val="Normal"/>
    <w:link w:val="TitleChar"/>
    <w:qFormat/>
    <w:rsid w:val="00287B0C"/>
    <w:pPr>
      <w:jc w:val="center"/>
    </w:pPr>
    <w:rPr>
      <w:rFonts w:ascii="Times New Roman" w:eastAsia="Times New Roman" w:hAnsi="Times New Roman"/>
      <w:b/>
      <w:bCs/>
      <w:sz w:val="28"/>
      <w:szCs w:val="24"/>
      <w:lang w:eastAsia="hr-HR"/>
    </w:rPr>
  </w:style>
  <w:style w:type="character" w:customStyle="1" w:styleId="TitleChar">
    <w:name w:val="Title Char"/>
    <w:basedOn w:val="DefaultParagraphFont"/>
    <w:link w:val="Title"/>
    <w:rsid w:val="00287B0C"/>
    <w:rPr>
      <w:rFonts w:ascii="Times New Roman" w:eastAsia="Times New Roman" w:hAnsi="Times New Roman"/>
      <w:b/>
      <w:bCs/>
      <w:sz w:val="28"/>
      <w:szCs w:val="24"/>
    </w:rPr>
  </w:style>
  <w:style w:type="paragraph" w:styleId="NoSpacing">
    <w:name w:val="No Spacing"/>
    <w:uiPriority w:val="1"/>
    <w:qFormat/>
    <w:rsid w:val="00287B0C"/>
    <w:rPr>
      <w:rFonts w:ascii="Times New Roman" w:eastAsia="Times New Roman" w:hAnsi="Times New Roman"/>
      <w:sz w:val="24"/>
      <w:szCs w:val="24"/>
    </w:rPr>
  </w:style>
  <w:style w:type="paragraph" w:styleId="BodyTextIndent">
    <w:name w:val="Body Text Indent"/>
    <w:basedOn w:val="Normal"/>
    <w:link w:val="BodyTextIndentChar"/>
    <w:rsid w:val="009C7C02"/>
    <w:pPr>
      <w:spacing w:after="120"/>
      <w:ind w:left="283"/>
    </w:pPr>
    <w:rPr>
      <w:rFonts w:ascii="Times New Roman" w:eastAsia="Times New Roman" w:hAnsi="Times New Roman"/>
      <w:sz w:val="24"/>
      <w:szCs w:val="24"/>
      <w:lang w:eastAsia="hr-HR"/>
    </w:rPr>
  </w:style>
  <w:style w:type="character" w:customStyle="1" w:styleId="BodyTextIndentChar">
    <w:name w:val="Body Text Indent Char"/>
    <w:basedOn w:val="DefaultParagraphFont"/>
    <w:link w:val="BodyTextIndent"/>
    <w:rsid w:val="009C7C02"/>
    <w:rPr>
      <w:rFonts w:ascii="Times New Roman" w:eastAsia="Times New Roman" w:hAnsi="Times New Roman"/>
      <w:sz w:val="24"/>
      <w:szCs w:val="24"/>
    </w:rPr>
  </w:style>
  <w:style w:type="paragraph" w:customStyle="1" w:styleId="ListParagraph2">
    <w:name w:val="List Paragraph2"/>
    <w:basedOn w:val="Normal"/>
    <w:uiPriority w:val="99"/>
    <w:qFormat/>
    <w:rsid w:val="00F4738B"/>
    <w:pPr>
      <w:ind w:left="708"/>
    </w:pPr>
    <w:rPr>
      <w:rFonts w:ascii="Times New Roman" w:eastAsia="Times New Roman" w:hAnsi="Times New Roman"/>
      <w:sz w:val="24"/>
      <w:szCs w:val="24"/>
      <w:lang w:eastAsia="hr-HR"/>
    </w:rPr>
  </w:style>
  <w:style w:type="paragraph" w:customStyle="1" w:styleId="NoSpacing1">
    <w:name w:val="No Spacing1"/>
    <w:link w:val="NoSpacingChar"/>
    <w:uiPriority w:val="99"/>
    <w:qFormat/>
    <w:rsid w:val="00F23711"/>
    <w:rPr>
      <w:rFonts w:eastAsia="Times New Roman" w:cs="Calibri"/>
      <w:sz w:val="22"/>
      <w:szCs w:val="22"/>
      <w:lang w:eastAsia="en-US"/>
    </w:rPr>
  </w:style>
  <w:style w:type="character" w:customStyle="1" w:styleId="NoSpacingChar">
    <w:name w:val="No Spacing Char"/>
    <w:link w:val="NoSpacing1"/>
    <w:uiPriority w:val="99"/>
    <w:locked/>
    <w:rsid w:val="00F23711"/>
    <w:rPr>
      <w:rFonts w:eastAsia="Times New Roman" w:cs="Calibri"/>
      <w:sz w:val="22"/>
      <w:szCs w:val="22"/>
      <w:lang w:eastAsia="en-US"/>
    </w:rPr>
  </w:style>
  <w:style w:type="paragraph" w:customStyle="1" w:styleId="2012TEXT">
    <w:name w:val="2012_TEXT"/>
    <w:link w:val="2012TEXTChar"/>
    <w:uiPriority w:val="99"/>
    <w:rsid w:val="00F23711"/>
    <w:pPr>
      <w:spacing w:after="80"/>
      <w:ind w:left="454"/>
      <w:jc w:val="both"/>
    </w:pPr>
    <w:rPr>
      <w:rFonts w:ascii="Arial" w:eastAsia="Times New Roman" w:hAnsi="Arial" w:cs="Arial"/>
      <w:lang w:eastAsia="en-US"/>
    </w:rPr>
  </w:style>
  <w:style w:type="character" w:customStyle="1" w:styleId="2012TEXTChar">
    <w:name w:val="2012_TEXT Char"/>
    <w:link w:val="2012TEXT"/>
    <w:uiPriority w:val="99"/>
    <w:locked/>
    <w:rsid w:val="00F23711"/>
    <w:rPr>
      <w:rFonts w:ascii="Arial" w:eastAsia="Times New Roman" w:hAnsi="Arial" w:cs="Arial"/>
      <w:lang w:eastAsia="en-US"/>
    </w:rPr>
  </w:style>
  <w:style w:type="paragraph" w:customStyle="1" w:styleId="2012TEXTObveznirazloziisklj2">
    <w:name w:val="2012_TEXT_Obvezni razlozi isklj_2"/>
    <w:basedOn w:val="Normal"/>
    <w:uiPriority w:val="99"/>
    <w:rsid w:val="00F23711"/>
    <w:pPr>
      <w:widowControl w:val="0"/>
      <w:tabs>
        <w:tab w:val="left" w:pos="964"/>
      </w:tabs>
      <w:spacing w:after="40"/>
      <w:ind w:left="737"/>
      <w:jc w:val="both"/>
    </w:pPr>
    <w:rPr>
      <w:rFonts w:ascii="Arial" w:eastAsia="Times New Roman" w:hAnsi="Arial" w:cs="Arial"/>
      <w:sz w:val="20"/>
      <w:szCs w:val="20"/>
    </w:rPr>
  </w:style>
  <w:style w:type="paragraph" w:customStyle="1" w:styleId="2012TEXTObveznirazloziisklj">
    <w:name w:val="2012_TEXT_Obvezni razlozi isklj"/>
    <w:basedOn w:val="Normal"/>
    <w:next w:val="2012TEXTObveznirazloziisklj2"/>
    <w:uiPriority w:val="99"/>
    <w:rsid w:val="00F23711"/>
    <w:pPr>
      <w:keepNext/>
      <w:keepLines/>
      <w:widowControl w:val="0"/>
      <w:numPr>
        <w:numId w:val="1"/>
      </w:numPr>
      <w:spacing w:before="120" w:after="40"/>
      <w:ind w:left="738" w:hanging="284"/>
      <w:jc w:val="both"/>
    </w:pPr>
    <w:rPr>
      <w:rFonts w:ascii="Arial" w:eastAsia="Times New Roman" w:hAnsi="Arial" w:cs="Arial"/>
      <w:sz w:val="20"/>
      <w:szCs w:val="20"/>
    </w:rPr>
  </w:style>
  <w:style w:type="character" w:customStyle="1" w:styleId="Heading2Char">
    <w:name w:val="Heading 2 Char"/>
    <w:aliases w:val="Boris Char,H2 Char,H21 Char,Heading 2a Char,Numbered - 2 Char,PA Major Section Char,Reset numbering Char,h 3 Char,h 4 Char"/>
    <w:basedOn w:val="DefaultParagraphFont"/>
    <w:link w:val="Heading2"/>
    <w:uiPriority w:val="9"/>
    <w:rsid w:val="00DE799E"/>
    <w:rPr>
      <w:rFonts w:ascii="Times New Roman" w:eastAsia="Times New Roman" w:hAnsi="Times New Roman"/>
      <w:b/>
      <w:bCs/>
      <w:sz w:val="22"/>
      <w:szCs w:val="24"/>
    </w:rPr>
  </w:style>
  <w:style w:type="character" w:customStyle="1" w:styleId="Heading5Char">
    <w:name w:val="Heading 5 Char"/>
    <w:basedOn w:val="DefaultParagraphFont"/>
    <w:link w:val="Heading5"/>
    <w:rsid w:val="00DE799E"/>
    <w:rPr>
      <w:rFonts w:ascii="Times New Roman" w:eastAsia="Times New Roman" w:hAnsi="Times New Roman"/>
      <w:b/>
      <w:bCs/>
      <w:sz w:val="22"/>
      <w:szCs w:val="24"/>
    </w:rPr>
  </w:style>
  <w:style w:type="character" w:customStyle="1" w:styleId="Heading6Char">
    <w:name w:val="Heading 6 Char"/>
    <w:basedOn w:val="DefaultParagraphFont"/>
    <w:link w:val="Heading6"/>
    <w:rsid w:val="00DE799E"/>
    <w:rPr>
      <w:rFonts w:ascii="Times New Roman" w:eastAsia="Times New Roman" w:hAnsi="Times New Roman"/>
      <w:b/>
      <w:bCs/>
      <w:sz w:val="22"/>
      <w:szCs w:val="24"/>
    </w:rPr>
  </w:style>
  <w:style w:type="character" w:customStyle="1" w:styleId="Heading7Char">
    <w:name w:val="Heading 7 Char"/>
    <w:basedOn w:val="DefaultParagraphFont"/>
    <w:link w:val="Heading7"/>
    <w:uiPriority w:val="9"/>
    <w:rsid w:val="00DE799E"/>
    <w:rPr>
      <w:rFonts w:ascii="Arial" w:eastAsia="Times New Roman" w:hAnsi="Arial"/>
      <w:b/>
      <w:szCs w:val="24"/>
    </w:rPr>
  </w:style>
  <w:style w:type="character" w:customStyle="1" w:styleId="Heading8Char">
    <w:name w:val="Heading 8 Char"/>
    <w:basedOn w:val="DefaultParagraphFont"/>
    <w:link w:val="Heading8"/>
    <w:rsid w:val="00DE799E"/>
    <w:rPr>
      <w:rFonts w:ascii="Arial" w:eastAsia="Times New Roman" w:hAnsi="Arial"/>
      <w:b/>
      <w:sz w:val="22"/>
      <w:szCs w:val="24"/>
    </w:rPr>
  </w:style>
  <w:style w:type="character" w:customStyle="1" w:styleId="Heading9Char">
    <w:name w:val="Heading 9 Char"/>
    <w:basedOn w:val="DefaultParagraphFont"/>
    <w:link w:val="Heading9"/>
    <w:rsid w:val="00DE799E"/>
    <w:rPr>
      <w:rFonts w:ascii="Arial" w:eastAsia="Times New Roman" w:hAnsi="Arial"/>
      <w:b/>
      <w:sz w:val="28"/>
      <w:szCs w:val="24"/>
      <w:u w:val="single"/>
    </w:rPr>
  </w:style>
  <w:style w:type="paragraph" w:customStyle="1" w:styleId="Style3">
    <w:name w:val="Style3"/>
    <w:basedOn w:val="Normal"/>
    <w:rsid w:val="00DE799E"/>
    <w:pPr>
      <w:widowControl w:val="0"/>
      <w:jc w:val="both"/>
    </w:pPr>
    <w:rPr>
      <w:rFonts w:ascii="Arial" w:eastAsia="Times New Roman" w:hAnsi="Arial"/>
      <w:szCs w:val="20"/>
    </w:rPr>
  </w:style>
  <w:style w:type="paragraph" w:styleId="Subtitle">
    <w:name w:val="Subtitle"/>
    <w:basedOn w:val="Normal"/>
    <w:link w:val="SubtitleChar"/>
    <w:qFormat/>
    <w:rsid w:val="00DE799E"/>
    <w:pPr>
      <w:jc w:val="center"/>
    </w:pPr>
    <w:rPr>
      <w:rFonts w:ascii="Times New Roman" w:eastAsia="Times New Roman" w:hAnsi="Times New Roman"/>
      <w:b/>
      <w:bCs/>
      <w:sz w:val="28"/>
      <w:szCs w:val="24"/>
      <w:lang w:eastAsia="hr-HR"/>
    </w:rPr>
  </w:style>
  <w:style w:type="character" w:customStyle="1" w:styleId="SubtitleChar">
    <w:name w:val="Subtitle Char"/>
    <w:basedOn w:val="DefaultParagraphFont"/>
    <w:link w:val="Subtitle"/>
    <w:rsid w:val="00DE799E"/>
    <w:rPr>
      <w:rFonts w:ascii="Times New Roman" w:eastAsia="Times New Roman" w:hAnsi="Times New Roman"/>
      <w:b/>
      <w:bCs/>
      <w:sz w:val="28"/>
      <w:szCs w:val="24"/>
    </w:rPr>
  </w:style>
  <w:style w:type="character" w:styleId="FollowedHyperlink">
    <w:name w:val="FollowedHyperlink"/>
    <w:rsid w:val="00DE799E"/>
    <w:rPr>
      <w:color w:val="800080"/>
      <w:u w:val="single"/>
    </w:rPr>
  </w:style>
  <w:style w:type="paragraph" w:styleId="BodyTextIndent2">
    <w:name w:val="Body Text Indent 2"/>
    <w:aliases w:val="  uvlaka 2,uvlaka 2"/>
    <w:basedOn w:val="Normal"/>
    <w:link w:val="BodyTextIndent2Char"/>
    <w:rsid w:val="00DE799E"/>
    <w:pPr>
      <w:ind w:left="539" w:firstLine="1"/>
      <w:jc w:val="both"/>
    </w:pPr>
    <w:rPr>
      <w:rFonts w:ascii="Arial" w:eastAsia="Times New Roman" w:hAnsi="Arial"/>
      <w:szCs w:val="24"/>
      <w:lang w:eastAsia="hr-HR"/>
    </w:rPr>
  </w:style>
  <w:style w:type="character" w:customStyle="1" w:styleId="BodyTextIndent2Char">
    <w:name w:val="Body Text Indent 2 Char"/>
    <w:aliases w:val="  uvlaka 2 Char,uvlaka 2 Char"/>
    <w:basedOn w:val="DefaultParagraphFont"/>
    <w:link w:val="BodyTextIndent2"/>
    <w:rsid w:val="00DE799E"/>
    <w:rPr>
      <w:rFonts w:ascii="Arial" w:eastAsia="Times New Roman" w:hAnsi="Arial"/>
      <w:sz w:val="22"/>
      <w:szCs w:val="24"/>
    </w:rPr>
  </w:style>
  <w:style w:type="paragraph" w:styleId="BodyTextIndent3">
    <w:name w:val="Body Text Indent 3"/>
    <w:aliases w:val=" uvlaka 3"/>
    <w:basedOn w:val="Normal"/>
    <w:link w:val="BodyTextIndent3Char"/>
    <w:rsid w:val="00DE799E"/>
    <w:pPr>
      <w:ind w:left="360"/>
      <w:jc w:val="both"/>
    </w:pPr>
    <w:rPr>
      <w:rFonts w:ascii="Arial" w:eastAsia="Times New Roman" w:hAnsi="Arial"/>
      <w:sz w:val="28"/>
      <w:szCs w:val="24"/>
      <w:lang w:eastAsia="hr-HR"/>
    </w:rPr>
  </w:style>
  <w:style w:type="character" w:customStyle="1" w:styleId="BodyTextIndent3Char">
    <w:name w:val="Body Text Indent 3 Char"/>
    <w:aliases w:val=" uvlaka 3 Char"/>
    <w:basedOn w:val="DefaultParagraphFont"/>
    <w:link w:val="BodyTextIndent3"/>
    <w:rsid w:val="00DE799E"/>
    <w:rPr>
      <w:rFonts w:ascii="Arial" w:eastAsia="Times New Roman" w:hAnsi="Arial"/>
      <w:sz w:val="28"/>
      <w:szCs w:val="24"/>
    </w:rPr>
  </w:style>
  <w:style w:type="paragraph" w:customStyle="1" w:styleId="T-98-2">
    <w:name w:val="T-9/8-2"/>
    <w:rsid w:val="00DE799E"/>
    <w:pPr>
      <w:widowControl w:val="0"/>
      <w:tabs>
        <w:tab w:val="left" w:pos="2153"/>
      </w:tabs>
      <w:autoSpaceDE w:val="0"/>
      <w:autoSpaceDN w:val="0"/>
      <w:adjustRightInd w:val="0"/>
      <w:spacing w:after="43"/>
      <w:ind w:firstLine="342"/>
      <w:jc w:val="both"/>
    </w:pPr>
    <w:rPr>
      <w:rFonts w:ascii="Times-NewRoman" w:eastAsia="Times New Roman" w:hAnsi="Times-NewRoman"/>
      <w:sz w:val="19"/>
      <w:szCs w:val="19"/>
      <w:lang w:val="en-US"/>
    </w:rPr>
  </w:style>
  <w:style w:type="character" w:styleId="PageNumber">
    <w:name w:val="page number"/>
    <w:basedOn w:val="DefaultParagraphFont"/>
    <w:rsid w:val="00DE799E"/>
  </w:style>
  <w:style w:type="paragraph" w:customStyle="1" w:styleId="Naslov-1">
    <w:name w:val="Naslov-1"/>
    <w:basedOn w:val="Normal"/>
    <w:rsid w:val="00DE799E"/>
    <w:pPr>
      <w:jc w:val="both"/>
    </w:pPr>
    <w:rPr>
      <w:rFonts w:ascii="Times New Roman" w:eastAsia="Times New Roman" w:hAnsi="Times New Roman"/>
      <w:b/>
      <w:bCs/>
      <w:sz w:val="40"/>
      <w:szCs w:val="40"/>
      <w:lang w:val="de-DE" w:eastAsia="hr-HR"/>
    </w:rPr>
  </w:style>
  <w:style w:type="paragraph" w:customStyle="1" w:styleId="Naslov-2">
    <w:name w:val="Naslov-2"/>
    <w:basedOn w:val="Normal"/>
    <w:rsid w:val="00DE799E"/>
    <w:pPr>
      <w:spacing w:after="60"/>
      <w:ind w:left="720"/>
    </w:pPr>
    <w:rPr>
      <w:rFonts w:ascii="Times New Roman" w:eastAsia="Times New Roman" w:hAnsi="Times New Roman"/>
      <w:b/>
      <w:bCs/>
      <w:sz w:val="28"/>
      <w:szCs w:val="28"/>
      <w:lang w:val="de-DE" w:eastAsia="hr-HR"/>
    </w:rPr>
  </w:style>
  <w:style w:type="paragraph" w:customStyle="1" w:styleId="Naslov-3">
    <w:name w:val="Naslov-3"/>
    <w:basedOn w:val="Normal"/>
    <w:rsid w:val="00DE799E"/>
    <w:pPr>
      <w:spacing w:after="120"/>
      <w:ind w:left="720"/>
    </w:pPr>
    <w:rPr>
      <w:rFonts w:ascii="Times New Roman" w:eastAsia="Times New Roman" w:hAnsi="Times New Roman"/>
      <w:szCs w:val="24"/>
      <w:lang w:eastAsia="hr-HR"/>
    </w:rPr>
  </w:style>
  <w:style w:type="character" w:customStyle="1" w:styleId="Style12pt">
    <w:name w:val="Style 12 pt"/>
    <w:rsid w:val="00DE799E"/>
    <w:rPr>
      <w:sz w:val="24"/>
      <w:szCs w:val="24"/>
      <w:vertAlign w:val="baseline"/>
    </w:rPr>
  </w:style>
  <w:style w:type="paragraph" w:customStyle="1" w:styleId="odlomak">
    <w:name w:val="odlomak"/>
    <w:basedOn w:val="Normal"/>
    <w:next w:val="Normal"/>
    <w:rsid w:val="00DE799E"/>
    <w:pPr>
      <w:keepNext/>
      <w:spacing w:before="240"/>
      <w:jc w:val="center"/>
    </w:pPr>
    <w:rPr>
      <w:rFonts w:ascii="Dutch" w:eastAsia="Times New Roman" w:hAnsi="Dutch"/>
      <w:szCs w:val="20"/>
      <w:lang w:val="en-GB"/>
    </w:rPr>
  </w:style>
  <w:style w:type="paragraph" w:styleId="BodyText2">
    <w:name w:val="Body Text 2"/>
    <w:basedOn w:val="Normal"/>
    <w:link w:val="BodyText2Char"/>
    <w:rsid w:val="00DE799E"/>
    <w:pPr>
      <w:spacing w:after="120" w:line="480" w:lineRule="auto"/>
    </w:pPr>
    <w:rPr>
      <w:rFonts w:ascii="Times New Roman" w:eastAsia="Times New Roman" w:hAnsi="Times New Roman"/>
      <w:szCs w:val="24"/>
      <w:lang w:eastAsia="hr-HR"/>
    </w:rPr>
  </w:style>
  <w:style w:type="character" w:customStyle="1" w:styleId="BodyText2Char">
    <w:name w:val="Body Text 2 Char"/>
    <w:basedOn w:val="DefaultParagraphFont"/>
    <w:link w:val="BodyText2"/>
    <w:rsid w:val="00DE799E"/>
    <w:rPr>
      <w:rFonts w:ascii="Times New Roman" w:eastAsia="Times New Roman" w:hAnsi="Times New Roman"/>
      <w:sz w:val="22"/>
      <w:szCs w:val="24"/>
    </w:rPr>
  </w:style>
  <w:style w:type="paragraph" w:customStyle="1" w:styleId="Stil">
    <w:name w:val="Stil"/>
    <w:rsid w:val="00DE799E"/>
    <w:pPr>
      <w:widowControl w:val="0"/>
      <w:autoSpaceDE w:val="0"/>
      <w:autoSpaceDN w:val="0"/>
      <w:adjustRightInd w:val="0"/>
    </w:pPr>
    <w:rPr>
      <w:rFonts w:ascii="Arial" w:eastAsia="Times New Roman" w:hAnsi="Arial" w:cs="Arial"/>
      <w:sz w:val="24"/>
      <w:szCs w:val="24"/>
    </w:rPr>
  </w:style>
  <w:style w:type="paragraph" w:customStyle="1" w:styleId="tekst0">
    <w:name w:val="tekst_0"/>
    <w:basedOn w:val="Normal"/>
    <w:autoRedefine/>
    <w:rsid w:val="00DE799E"/>
    <w:pPr>
      <w:spacing w:before="240"/>
      <w:ind w:left="1400" w:right="14"/>
    </w:pPr>
    <w:rPr>
      <w:rFonts w:ascii="Tahoma" w:eastAsia="Times New Roman" w:hAnsi="Tahoma" w:cs="Tahoma"/>
      <w:sz w:val="16"/>
      <w:szCs w:val="16"/>
      <w:lang w:eastAsia="hr-HR"/>
    </w:rPr>
  </w:style>
  <w:style w:type="paragraph" w:customStyle="1" w:styleId="TS1">
    <w:name w:val="TS_1"/>
    <w:basedOn w:val="Normal"/>
    <w:autoRedefine/>
    <w:rsid w:val="00DE799E"/>
    <w:pPr>
      <w:tabs>
        <w:tab w:val="right" w:pos="600"/>
      </w:tabs>
      <w:spacing w:before="360"/>
      <w:ind w:left="706" w:hanging="706"/>
    </w:pPr>
    <w:rPr>
      <w:rFonts w:ascii="Tahoma" w:eastAsia="Times New Roman" w:hAnsi="Tahoma" w:cs="Tahoma"/>
      <w:sz w:val="18"/>
      <w:szCs w:val="18"/>
      <w:lang w:eastAsia="hr-HR"/>
    </w:rPr>
  </w:style>
  <w:style w:type="paragraph" w:customStyle="1" w:styleId="TS2">
    <w:name w:val="TS_2"/>
    <w:basedOn w:val="Normal"/>
    <w:autoRedefine/>
    <w:rsid w:val="00DE799E"/>
    <w:pPr>
      <w:tabs>
        <w:tab w:val="right" w:pos="1100"/>
      </w:tabs>
      <w:spacing w:before="240"/>
      <w:ind w:left="1196" w:hanging="490"/>
    </w:pPr>
    <w:rPr>
      <w:rFonts w:ascii="Tahoma" w:eastAsia="Times New Roman" w:hAnsi="Tahoma" w:cs="Tahoma"/>
      <w:sz w:val="18"/>
      <w:szCs w:val="18"/>
      <w:lang w:eastAsia="hr-HR"/>
    </w:rPr>
  </w:style>
  <w:style w:type="paragraph" w:customStyle="1" w:styleId="TStekst0">
    <w:name w:val="TS_tekst_0"/>
    <w:basedOn w:val="Normal"/>
    <w:autoRedefine/>
    <w:rsid w:val="00DE799E"/>
    <w:pPr>
      <w:spacing w:before="120"/>
      <w:ind w:left="1901"/>
    </w:pPr>
    <w:rPr>
      <w:rFonts w:ascii="Tahoma" w:eastAsia="Times New Roman" w:hAnsi="Tahoma" w:cs="Tahoma"/>
      <w:sz w:val="16"/>
      <w:szCs w:val="16"/>
      <w:lang w:eastAsia="hr-HR"/>
    </w:rPr>
  </w:style>
  <w:style w:type="paragraph" w:customStyle="1" w:styleId="TS3">
    <w:name w:val="TS_3"/>
    <w:basedOn w:val="Normal"/>
    <w:autoRedefine/>
    <w:rsid w:val="00DE799E"/>
    <w:pPr>
      <w:tabs>
        <w:tab w:val="right" w:pos="1700"/>
      </w:tabs>
      <w:spacing w:before="120"/>
      <w:ind w:left="1901" w:hanging="605"/>
    </w:pPr>
    <w:rPr>
      <w:rFonts w:ascii="Tahoma" w:eastAsia="Times New Roman" w:hAnsi="Tahoma" w:cs="Tahoma"/>
      <w:sz w:val="16"/>
      <w:szCs w:val="16"/>
      <w:u w:val="single"/>
      <w:lang w:eastAsia="hr-HR"/>
    </w:rPr>
  </w:style>
  <w:style w:type="paragraph" w:customStyle="1" w:styleId="TStekst1">
    <w:name w:val="TS_tekst_1"/>
    <w:basedOn w:val="Normal"/>
    <w:autoRedefine/>
    <w:rsid w:val="00DE799E"/>
    <w:pPr>
      <w:spacing w:before="60"/>
      <w:ind w:left="1900"/>
    </w:pPr>
    <w:rPr>
      <w:rFonts w:ascii="Tahoma" w:eastAsia="Times New Roman" w:hAnsi="Tahoma" w:cs="Tahoma"/>
      <w:sz w:val="16"/>
      <w:szCs w:val="16"/>
      <w:lang w:eastAsia="hr-HR"/>
    </w:rPr>
  </w:style>
  <w:style w:type="paragraph" w:customStyle="1" w:styleId="TStekst1NAB">
    <w:name w:val="TS_tekst_1_NAB"/>
    <w:basedOn w:val="Normal"/>
    <w:autoRedefine/>
    <w:rsid w:val="00DE799E"/>
    <w:pPr>
      <w:spacing w:before="60"/>
      <w:ind w:left="2103" w:hanging="202"/>
    </w:pPr>
    <w:rPr>
      <w:rFonts w:ascii="Tahoma" w:eastAsia="Times New Roman" w:hAnsi="Tahoma" w:cs="Tahoma"/>
      <w:sz w:val="16"/>
      <w:szCs w:val="16"/>
      <w:lang w:eastAsia="hr-HR"/>
    </w:rPr>
  </w:style>
  <w:style w:type="paragraph" w:styleId="ListNumber">
    <w:name w:val="List Number"/>
    <w:basedOn w:val="Normal"/>
    <w:rsid w:val="00DE799E"/>
    <w:rPr>
      <w:rFonts w:ascii="Times New Roman" w:eastAsia="Times New Roman" w:hAnsi="Times New Roman"/>
      <w:szCs w:val="24"/>
      <w:lang w:eastAsia="hr-HR"/>
    </w:rPr>
  </w:style>
  <w:style w:type="paragraph" w:customStyle="1" w:styleId="StyleHeading1Arial11ptNotBoldLeft">
    <w:name w:val="Style Heading 1 + Arial 11 pt Not Bold Left"/>
    <w:basedOn w:val="Heading1"/>
    <w:rsid w:val="00DE799E"/>
    <w:pPr>
      <w:keepLines w:val="0"/>
      <w:tabs>
        <w:tab w:val="num" w:pos="405"/>
      </w:tabs>
      <w:spacing w:before="0"/>
      <w:ind w:left="405" w:hanging="405"/>
    </w:pPr>
    <w:rPr>
      <w:rFonts w:ascii="Arial" w:hAnsi="Arial"/>
      <w:bCs w:val="0"/>
      <w:sz w:val="22"/>
      <w:szCs w:val="20"/>
    </w:rPr>
  </w:style>
  <w:style w:type="paragraph" w:customStyle="1" w:styleId="NormalWeb1">
    <w:name w:val="Normal (Web)1"/>
    <w:basedOn w:val="Normal"/>
    <w:rsid w:val="00DE799E"/>
    <w:pPr>
      <w:suppressAutoHyphens/>
      <w:spacing w:before="280" w:after="280"/>
    </w:pPr>
    <w:rPr>
      <w:rFonts w:ascii="Times New Roman" w:eastAsia="Times New Roman" w:hAnsi="Times New Roman"/>
      <w:szCs w:val="24"/>
      <w:lang w:val="en-US" w:eastAsia="ar-SA"/>
    </w:rPr>
  </w:style>
  <w:style w:type="paragraph" w:styleId="Index1">
    <w:name w:val="index 1"/>
    <w:basedOn w:val="Normal"/>
    <w:next w:val="Normal"/>
    <w:autoRedefine/>
    <w:semiHidden/>
    <w:rsid w:val="00DE799E"/>
    <w:pPr>
      <w:suppressAutoHyphens/>
    </w:pPr>
    <w:rPr>
      <w:rFonts w:ascii="Times New Roman" w:eastAsia="Times New Roman" w:hAnsi="Times New Roman"/>
      <w:szCs w:val="24"/>
      <w:lang w:eastAsia="ar-SA"/>
    </w:rPr>
  </w:style>
  <w:style w:type="paragraph" w:styleId="IndexHeading">
    <w:name w:val="index heading"/>
    <w:basedOn w:val="Normal"/>
    <w:next w:val="Index1"/>
    <w:semiHidden/>
    <w:rsid w:val="00DE799E"/>
    <w:pPr>
      <w:spacing w:before="120" w:after="120"/>
      <w:jc w:val="both"/>
    </w:pPr>
    <w:rPr>
      <w:rFonts w:ascii="Arial" w:eastAsia="Times New Roman" w:hAnsi="Arial"/>
      <w:sz w:val="20"/>
      <w:szCs w:val="20"/>
      <w:lang w:eastAsia="hr-HR"/>
    </w:rPr>
  </w:style>
  <w:style w:type="paragraph" w:customStyle="1" w:styleId="Pa7">
    <w:name w:val="Pa7"/>
    <w:basedOn w:val="Normal"/>
    <w:next w:val="Normal"/>
    <w:uiPriority w:val="99"/>
    <w:rsid w:val="00DE799E"/>
    <w:pPr>
      <w:autoSpaceDE w:val="0"/>
      <w:autoSpaceDN w:val="0"/>
      <w:adjustRightInd w:val="0"/>
      <w:spacing w:line="201" w:lineRule="atLeast"/>
    </w:pPr>
    <w:rPr>
      <w:rFonts w:ascii="ZXIPFK+MinionPro-Cn" w:eastAsia="Times New Roman" w:hAnsi="ZXIPFK+MinionPro-Cn"/>
      <w:szCs w:val="24"/>
      <w:lang w:eastAsia="hr-HR"/>
    </w:rPr>
  </w:style>
  <w:style w:type="paragraph" w:customStyle="1" w:styleId="TOCNaslov2">
    <w:name w:val="TOC Naslov2"/>
    <w:basedOn w:val="Heading1"/>
    <w:next w:val="Normal"/>
    <w:uiPriority w:val="39"/>
    <w:qFormat/>
    <w:rsid w:val="00DE799E"/>
    <w:pPr>
      <w:outlineLvl w:val="9"/>
    </w:pPr>
  </w:style>
  <w:style w:type="paragraph" w:customStyle="1" w:styleId="Odlomakpopisa2">
    <w:name w:val="Odlomak popisa2"/>
    <w:basedOn w:val="Normal"/>
    <w:qFormat/>
    <w:rsid w:val="00DE799E"/>
    <w:pPr>
      <w:ind w:left="720"/>
      <w:contextualSpacing/>
    </w:pPr>
    <w:rPr>
      <w:rFonts w:ascii="Times New Roman" w:eastAsia="Times New Roman" w:hAnsi="Times New Roman"/>
      <w:szCs w:val="24"/>
      <w:lang w:eastAsia="hr-HR"/>
    </w:rPr>
  </w:style>
  <w:style w:type="character" w:styleId="Strong">
    <w:name w:val="Strong"/>
    <w:uiPriority w:val="22"/>
    <w:qFormat/>
    <w:rsid w:val="00DE799E"/>
    <w:rPr>
      <w:b/>
      <w:bCs/>
    </w:rPr>
  </w:style>
  <w:style w:type="character" w:customStyle="1" w:styleId="Neupadljivareferenca1">
    <w:name w:val="Neupadljiva referenca1"/>
    <w:uiPriority w:val="31"/>
    <w:qFormat/>
    <w:rsid w:val="00DE799E"/>
    <w:rPr>
      <w:smallCaps/>
      <w:color w:val="C0504D"/>
      <w:u w:val="single"/>
    </w:rPr>
  </w:style>
  <w:style w:type="paragraph" w:customStyle="1" w:styleId="Bezproreda2">
    <w:name w:val="Bez proreda2"/>
    <w:uiPriority w:val="1"/>
    <w:qFormat/>
    <w:rsid w:val="00DE799E"/>
    <w:rPr>
      <w:sz w:val="22"/>
      <w:szCs w:val="22"/>
      <w:lang w:eastAsia="en-US"/>
    </w:rPr>
  </w:style>
  <w:style w:type="paragraph" w:styleId="BodyText3">
    <w:name w:val="Body Text 3"/>
    <w:basedOn w:val="Normal"/>
    <w:link w:val="BodyText3Char"/>
    <w:rsid w:val="00DE799E"/>
    <w:pPr>
      <w:spacing w:after="120"/>
    </w:pPr>
    <w:rPr>
      <w:rFonts w:ascii="Times New Roman" w:eastAsia="Times New Roman" w:hAnsi="Times New Roman"/>
      <w:sz w:val="16"/>
      <w:szCs w:val="16"/>
      <w:lang w:eastAsia="hr-HR"/>
    </w:rPr>
  </w:style>
  <w:style w:type="character" w:customStyle="1" w:styleId="BodyText3Char">
    <w:name w:val="Body Text 3 Char"/>
    <w:basedOn w:val="DefaultParagraphFont"/>
    <w:link w:val="BodyText3"/>
    <w:rsid w:val="00DE799E"/>
    <w:rPr>
      <w:rFonts w:ascii="Times New Roman" w:eastAsia="Times New Roman" w:hAnsi="Times New Roman"/>
      <w:sz w:val="16"/>
      <w:szCs w:val="16"/>
    </w:rPr>
  </w:style>
  <w:style w:type="paragraph" w:customStyle="1" w:styleId="Lista1">
    <w:name w:val="Lista 1"/>
    <w:basedOn w:val="Normal"/>
    <w:link w:val="Lista1CharChar"/>
    <w:rsid w:val="00DE799E"/>
    <w:pPr>
      <w:widowControl w:val="0"/>
      <w:numPr>
        <w:numId w:val="4"/>
      </w:numPr>
      <w:shd w:val="clear" w:color="auto" w:fill="FFFFFF"/>
      <w:autoSpaceDE w:val="0"/>
      <w:autoSpaceDN w:val="0"/>
      <w:adjustRightInd w:val="0"/>
      <w:spacing w:before="120"/>
      <w:jc w:val="both"/>
    </w:pPr>
    <w:rPr>
      <w:rFonts w:ascii="Arial" w:eastAsia="Times New Roman" w:hAnsi="Arial"/>
      <w:szCs w:val="24"/>
      <w:lang w:eastAsia="hr-HR"/>
    </w:rPr>
  </w:style>
  <w:style w:type="character" w:customStyle="1" w:styleId="Lista1CharChar">
    <w:name w:val="Lista 1 Char Char"/>
    <w:link w:val="Lista1"/>
    <w:rsid w:val="00DE799E"/>
    <w:rPr>
      <w:rFonts w:ascii="Arial" w:eastAsia="Times New Roman" w:hAnsi="Arial"/>
      <w:sz w:val="22"/>
      <w:szCs w:val="24"/>
      <w:shd w:val="clear" w:color="auto" w:fill="FFFFFF"/>
    </w:rPr>
  </w:style>
  <w:style w:type="paragraph" w:customStyle="1" w:styleId="Default">
    <w:name w:val="Default"/>
    <w:rsid w:val="00DE799E"/>
    <w:pPr>
      <w:autoSpaceDE w:val="0"/>
      <w:autoSpaceDN w:val="0"/>
      <w:adjustRightInd w:val="0"/>
    </w:pPr>
    <w:rPr>
      <w:rFonts w:ascii="Arial" w:eastAsia="Times New Roman" w:hAnsi="Arial" w:cs="Arial"/>
      <w:color w:val="000000"/>
      <w:sz w:val="24"/>
      <w:szCs w:val="24"/>
    </w:rPr>
  </w:style>
  <w:style w:type="character" w:customStyle="1" w:styleId="google-src-text">
    <w:name w:val="google-src-text"/>
    <w:basedOn w:val="DefaultParagraphFont"/>
    <w:rsid w:val="00DE799E"/>
  </w:style>
  <w:style w:type="paragraph" w:customStyle="1" w:styleId="TxBrp94">
    <w:name w:val="TxBr_p94"/>
    <w:basedOn w:val="Normal"/>
    <w:uiPriority w:val="99"/>
    <w:rsid w:val="000D46F3"/>
    <w:pPr>
      <w:widowControl w:val="0"/>
      <w:tabs>
        <w:tab w:val="left" w:pos="119"/>
        <w:tab w:val="left" w:pos="1235"/>
      </w:tabs>
      <w:autoSpaceDE w:val="0"/>
      <w:autoSpaceDN w:val="0"/>
      <w:adjustRightInd w:val="0"/>
      <w:spacing w:line="243" w:lineRule="atLeast"/>
      <w:ind w:left="1315"/>
    </w:pPr>
    <w:rPr>
      <w:rFonts w:ascii="Times New Roman" w:eastAsia="Times New Roman" w:hAnsi="Times New Roman"/>
      <w:sz w:val="24"/>
      <w:szCs w:val="24"/>
      <w:lang w:val="en-US" w:eastAsia="hr-HR"/>
    </w:rPr>
  </w:style>
  <w:style w:type="paragraph" w:customStyle="1" w:styleId="TxBrp15">
    <w:name w:val="TxBr_p15"/>
    <w:basedOn w:val="Normal"/>
    <w:uiPriority w:val="99"/>
    <w:rsid w:val="000D46F3"/>
    <w:pPr>
      <w:widowControl w:val="0"/>
      <w:tabs>
        <w:tab w:val="left" w:pos="204"/>
      </w:tabs>
      <w:autoSpaceDE w:val="0"/>
      <w:autoSpaceDN w:val="0"/>
      <w:adjustRightInd w:val="0"/>
      <w:spacing w:line="243" w:lineRule="atLeast"/>
    </w:pPr>
    <w:rPr>
      <w:rFonts w:ascii="Times New Roman" w:eastAsia="Times New Roman" w:hAnsi="Times New Roman"/>
      <w:sz w:val="24"/>
      <w:szCs w:val="24"/>
      <w:lang w:val="en-US" w:eastAsia="hr-HR"/>
    </w:rPr>
  </w:style>
  <w:style w:type="paragraph" w:customStyle="1" w:styleId="box453040">
    <w:name w:val="box_453040"/>
    <w:basedOn w:val="Normal"/>
    <w:rsid w:val="00BB5281"/>
    <w:pPr>
      <w:spacing w:before="100" w:beforeAutospacing="1" w:after="100" w:afterAutospacing="1"/>
    </w:pPr>
    <w:rPr>
      <w:rFonts w:ascii="Times New Roman" w:eastAsia="Times New Roman" w:hAnsi="Times New Roman"/>
      <w:sz w:val="24"/>
      <w:szCs w:val="24"/>
      <w:lang w:eastAsia="hr-HR"/>
    </w:rPr>
  </w:style>
  <w:style w:type="character" w:customStyle="1" w:styleId="ListParagraphChar">
    <w:name w:val="List Paragraph Char"/>
    <w:aliases w:val="TG lista Char,Heading 12 Char,heading 1 Char,naslov 1 Char,Naslov 12 Char,Graf Char,Paragraph Char,List Paragraph Red Char,lp1 Char,Paragraphe de liste PBLH Char,Graph &amp; Table tite Char,Normal bullet 2 Char,Bullet list Char"/>
    <w:basedOn w:val="DefaultParagraphFont"/>
    <w:link w:val="ListParagraph"/>
    <w:uiPriority w:val="34"/>
    <w:locked/>
    <w:rsid w:val="00BB5281"/>
    <w:rPr>
      <w:sz w:val="22"/>
      <w:szCs w:val="22"/>
      <w:lang w:eastAsia="en-US"/>
    </w:rPr>
  </w:style>
  <w:style w:type="paragraph" w:customStyle="1" w:styleId="BodyTextBoldheading">
    <w:name w:val="Body Text Bold heading"/>
    <w:basedOn w:val="Normal"/>
    <w:link w:val="BodyTextBoldheadingChar"/>
    <w:qFormat/>
    <w:rsid w:val="0072061A"/>
    <w:pPr>
      <w:spacing w:before="240" w:after="120" w:line="276" w:lineRule="auto"/>
      <w:jc w:val="both"/>
    </w:pPr>
    <w:rPr>
      <w:rFonts w:ascii="Arial" w:eastAsia="Arial Unicode MS" w:hAnsi="Arial" w:cstheme="minorBidi"/>
      <w:b/>
    </w:rPr>
  </w:style>
  <w:style w:type="character" w:customStyle="1" w:styleId="BodyTextBoldheadingChar">
    <w:name w:val="Body Text Bold heading Char"/>
    <w:basedOn w:val="DefaultParagraphFont"/>
    <w:link w:val="BodyTextBoldheading"/>
    <w:rsid w:val="0072061A"/>
    <w:rPr>
      <w:rFonts w:ascii="Arial" w:eastAsia="Arial Unicode MS" w:hAnsi="Arial" w:cstheme="minorBidi"/>
      <w:b/>
      <w:sz w:val="22"/>
      <w:szCs w:val="22"/>
      <w:lang w:eastAsia="en-US"/>
    </w:rPr>
  </w:style>
  <w:style w:type="paragraph" w:customStyle="1" w:styleId="Dario-2">
    <w:name w:val="Dario-2"/>
    <w:basedOn w:val="Normal"/>
    <w:link w:val="Dario-2Char"/>
    <w:qFormat/>
    <w:rsid w:val="00C7027D"/>
    <w:pPr>
      <w:spacing w:before="120" w:after="120"/>
      <w:ind w:left="624" w:hanging="624"/>
      <w:jc w:val="both"/>
    </w:pPr>
    <w:rPr>
      <w:rFonts w:ascii="Arial" w:eastAsia="Times New Roman" w:hAnsi="Arial"/>
      <w:b/>
      <w:color w:val="000000"/>
      <w:sz w:val="24"/>
      <w:szCs w:val="28"/>
    </w:rPr>
  </w:style>
  <w:style w:type="character" w:customStyle="1" w:styleId="Dario-2Char">
    <w:name w:val="Dario-2 Char"/>
    <w:link w:val="Dario-2"/>
    <w:rsid w:val="00C7027D"/>
    <w:rPr>
      <w:rFonts w:ascii="Arial" w:eastAsia="Times New Roman" w:hAnsi="Arial"/>
      <w:b/>
      <w:color w:val="000000"/>
      <w:sz w:val="24"/>
      <w:szCs w:val="28"/>
      <w:lang w:eastAsia="en-US"/>
    </w:rPr>
  </w:style>
  <w:style w:type="character" w:customStyle="1" w:styleId="Bodytext20">
    <w:name w:val="Body text (2)_"/>
    <w:basedOn w:val="DefaultParagraphFont"/>
    <w:link w:val="Bodytext21"/>
    <w:rsid w:val="00BF61D0"/>
    <w:rPr>
      <w:rFonts w:ascii="Arial" w:eastAsia="Arial" w:hAnsi="Arial" w:cs="Arial"/>
      <w:shd w:val="clear" w:color="auto" w:fill="FFFFFF"/>
    </w:rPr>
  </w:style>
  <w:style w:type="paragraph" w:customStyle="1" w:styleId="Bodytext21">
    <w:name w:val="Body text (2)"/>
    <w:basedOn w:val="Normal"/>
    <w:link w:val="Bodytext20"/>
    <w:rsid w:val="00BF61D0"/>
    <w:pPr>
      <w:widowControl w:val="0"/>
      <w:shd w:val="clear" w:color="auto" w:fill="FFFFFF"/>
      <w:spacing w:before="240" w:line="230" w:lineRule="exact"/>
      <w:ind w:hanging="440"/>
    </w:pPr>
    <w:rPr>
      <w:rFonts w:ascii="Arial" w:eastAsia="Arial" w:hAnsi="Arial" w:cs="Arial"/>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0190">
      <w:bodyDiv w:val="1"/>
      <w:marLeft w:val="0"/>
      <w:marRight w:val="0"/>
      <w:marTop w:val="0"/>
      <w:marBottom w:val="0"/>
      <w:divBdr>
        <w:top w:val="none" w:sz="0" w:space="0" w:color="auto"/>
        <w:left w:val="none" w:sz="0" w:space="0" w:color="auto"/>
        <w:bottom w:val="none" w:sz="0" w:space="0" w:color="auto"/>
        <w:right w:val="none" w:sz="0" w:space="0" w:color="auto"/>
      </w:divBdr>
    </w:div>
    <w:div w:id="85809825">
      <w:bodyDiv w:val="1"/>
      <w:marLeft w:val="0"/>
      <w:marRight w:val="0"/>
      <w:marTop w:val="0"/>
      <w:marBottom w:val="0"/>
      <w:divBdr>
        <w:top w:val="none" w:sz="0" w:space="0" w:color="auto"/>
        <w:left w:val="none" w:sz="0" w:space="0" w:color="auto"/>
        <w:bottom w:val="none" w:sz="0" w:space="0" w:color="auto"/>
        <w:right w:val="none" w:sz="0" w:space="0" w:color="auto"/>
      </w:divBdr>
    </w:div>
    <w:div w:id="590435645">
      <w:bodyDiv w:val="1"/>
      <w:marLeft w:val="0"/>
      <w:marRight w:val="0"/>
      <w:marTop w:val="0"/>
      <w:marBottom w:val="0"/>
      <w:divBdr>
        <w:top w:val="none" w:sz="0" w:space="0" w:color="auto"/>
        <w:left w:val="none" w:sz="0" w:space="0" w:color="auto"/>
        <w:bottom w:val="none" w:sz="0" w:space="0" w:color="auto"/>
        <w:right w:val="none" w:sz="0" w:space="0" w:color="auto"/>
      </w:divBdr>
    </w:div>
    <w:div w:id="659967305">
      <w:bodyDiv w:val="1"/>
      <w:marLeft w:val="0"/>
      <w:marRight w:val="0"/>
      <w:marTop w:val="0"/>
      <w:marBottom w:val="0"/>
      <w:divBdr>
        <w:top w:val="none" w:sz="0" w:space="0" w:color="auto"/>
        <w:left w:val="none" w:sz="0" w:space="0" w:color="auto"/>
        <w:bottom w:val="none" w:sz="0" w:space="0" w:color="auto"/>
        <w:right w:val="none" w:sz="0" w:space="0" w:color="auto"/>
      </w:divBdr>
    </w:div>
    <w:div w:id="831994537">
      <w:bodyDiv w:val="1"/>
      <w:marLeft w:val="0"/>
      <w:marRight w:val="0"/>
      <w:marTop w:val="0"/>
      <w:marBottom w:val="0"/>
      <w:divBdr>
        <w:top w:val="none" w:sz="0" w:space="0" w:color="auto"/>
        <w:left w:val="none" w:sz="0" w:space="0" w:color="auto"/>
        <w:bottom w:val="none" w:sz="0" w:space="0" w:color="auto"/>
        <w:right w:val="none" w:sz="0" w:space="0" w:color="auto"/>
      </w:divBdr>
    </w:div>
    <w:div w:id="1086610205">
      <w:bodyDiv w:val="1"/>
      <w:marLeft w:val="0"/>
      <w:marRight w:val="0"/>
      <w:marTop w:val="0"/>
      <w:marBottom w:val="0"/>
      <w:divBdr>
        <w:top w:val="none" w:sz="0" w:space="0" w:color="auto"/>
        <w:left w:val="none" w:sz="0" w:space="0" w:color="auto"/>
        <w:bottom w:val="none" w:sz="0" w:space="0" w:color="auto"/>
        <w:right w:val="none" w:sz="0" w:space="0" w:color="auto"/>
      </w:divBdr>
    </w:div>
    <w:div w:id="1189610021">
      <w:bodyDiv w:val="1"/>
      <w:marLeft w:val="0"/>
      <w:marRight w:val="0"/>
      <w:marTop w:val="0"/>
      <w:marBottom w:val="0"/>
      <w:divBdr>
        <w:top w:val="none" w:sz="0" w:space="0" w:color="auto"/>
        <w:left w:val="none" w:sz="0" w:space="0" w:color="auto"/>
        <w:bottom w:val="none" w:sz="0" w:space="0" w:color="auto"/>
        <w:right w:val="none" w:sz="0" w:space="0" w:color="auto"/>
      </w:divBdr>
    </w:div>
    <w:div w:id="1228303822">
      <w:bodyDiv w:val="1"/>
      <w:marLeft w:val="0"/>
      <w:marRight w:val="0"/>
      <w:marTop w:val="0"/>
      <w:marBottom w:val="0"/>
      <w:divBdr>
        <w:top w:val="none" w:sz="0" w:space="0" w:color="auto"/>
        <w:left w:val="none" w:sz="0" w:space="0" w:color="auto"/>
        <w:bottom w:val="none" w:sz="0" w:space="0" w:color="auto"/>
        <w:right w:val="none" w:sz="0" w:space="0" w:color="auto"/>
      </w:divBdr>
    </w:div>
    <w:div w:id="1447769267">
      <w:bodyDiv w:val="1"/>
      <w:marLeft w:val="0"/>
      <w:marRight w:val="0"/>
      <w:marTop w:val="0"/>
      <w:marBottom w:val="0"/>
      <w:divBdr>
        <w:top w:val="none" w:sz="0" w:space="0" w:color="auto"/>
        <w:left w:val="none" w:sz="0" w:space="0" w:color="auto"/>
        <w:bottom w:val="none" w:sz="0" w:space="0" w:color="auto"/>
        <w:right w:val="none" w:sz="0" w:space="0" w:color="auto"/>
      </w:divBdr>
    </w:div>
    <w:div w:id="181313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ijan.vorih@mingo.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reten.juric@mingo.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go.hr"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eojn.nn.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E1680-3C4B-490F-86AE-2A8ABAB80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42</Pages>
  <Words>14805</Words>
  <Characters>84394</Characters>
  <Application>Microsoft Office Word</Application>
  <DocSecurity>0</DocSecurity>
  <Lines>703</Lines>
  <Paragraphs>198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99001</CharactersWithSpaces>
  <SharedDoc>false</SharedDoc>
  <HLinks>
    <vt:vector size="294" baseType="variant">
      <vt:variant>
        <vt:i4>6422538</vt:i4>
      </vt:variant>
      <vt:variant>
        <vt:i4>147</vt:i4>
      </vt:variant>
      <vt:variant>
        <vt:i4>0</vt:i4>
      </vt:variant>
      <vt:variant>
        <vt:i4>5</vt:i4>
      </vt:variant>
      <vt:variant>
        <vt:lpwstr>mailto:tomislava.osmokrovic@gmail.com</vt:lpwstr>
      </vt:variant>
      <vt:variant>
        <vt:lpwstr/>
      </vt:variant>
      <vt:variant>
        <vt:i4>2228256</vt:i4>
      </vt:variant>
      <vt:variant>
        <vt:i4>144</vt:i4>
      </vt:variant>
      <vt:variant>
        <vt:i4>0</vt:i4>
      </vt:variant>
      <vt:variant>
        <vt:i4>5</vt:i4>
      </vt:variant>
      <vt:variant>
        <vt:lpwstr>http://jvp-gospic.com/</vt:lpwstr>
      </vt:variant>
      <vt:variant>
        <vt:lpwstr/>
      </vt:variant>
      <vt:variant>
        <vt:i4>1376312</vt:i4>
      </vt:variant>
      <vt:variant>
        <vt:i4>140</vt:i4>
      </vt:variant>
      <vt:variant>
        <vt:i4>0</vt:i4>
      </vt:variant>
      <vt:variant>
        <vt:i4>5</vt:i4>
      </vt:variant>
      <vt:variant>
        <vt:lpwstr/>
      </vt:variant>
      <vt:variant>
        <vt:lpwstr>_Toc323900891</vt:lpwstr>
      </vt:variant>
      <vt:variant>
        <vt:i4>1376312</vt:i4>
      </vt:variant>
      <vt:variant>
        <vt:i4>137</vt:i4>
      </vt:variant>
      <vt:variant>
        <vt:i4>0</vt:i4>
      </vt:variant>
      <vt:variant>
        <vt:i4>5</vt:i4>
      </vt:variant>
      <vt:variant>
        <vt:lpwstr/>
      </vt:variant>
      <vt:variant>
        <vt:lpwstr>_Toc323900891</vt:lpwstr>
      </vt:variant>
      <vt:variant>
        <vt:i4>1376312</vt:i4>
      </vt:variant>
      <vt:variant>
        <vt:i4>134</vt:i4>
      </vt:variant>
      <vt:variant>
        <vt:i4>0</vt:i4>
      </vt:variant>
      <vt:variant>
        <vt:i4>5</vt:i4>
      </vt:variant>
      <vt:variant>
        <vt:lpwstr/>
      </vt:variant>
      <vt:variant>
        <vt:lpwstr>_Toc323900891</vt:lpwstr>
      </vt:variant>
      <vt:variant>
        <vt:i4>1376312</vt:i4>
      </vt:variant>
      <vt:variant>
        <vt:i4>131</vt:i4>
      </vt:variant>
      <vt:variant>
        <vt:i4>0</vt:i4>
      </vt:variant>
      <vt:variant>
        <vt:i4>5</vt:i4>
      </vt:variant>
      <vt:variant>
        <vt:lpwstr/>
      </vt:variant>
      <vt:variant>
        <vt:lpwstr>_Toc323900891</vt:lpwstr>
      </vt:variant>
      <vt:variant>
        <vt:i4>1376312</vt:i4>
      </vt:variant>
      <vt:variant>
        <vt:i4>128</vt:i4>
      </vt:variant>
      <vt:variant>
        <vt:i4>0</vt:i4>
      </vt:variant>
      <vt:variant>
        <vt:i4>5</vt:i4>
      </vt:variant>
      <vt:variant>
        <vt:lpwstr/>
      </vt:variant>
      <vt:variant>
        <vt:lpwstr>_Toc323900891</vt:lpwstr>
      </vt:variant>
      <vt:variant>
        <vt:i4>1376312</vt:i4>
      </vt:variant>
      <vt:variant>
        <vt:i4>125</vt:i4>
      </vt:variant>
      <vt:variant>
        <vt:i4>0</vt:i4>
      </vt:variant>
      <vt:variant>
        <vt:i4>5</vt:i4>
      </vt:variant>
      <vt:variant>
        <vt:lpwstr/>
      </vt:variant>
      <vt:variant>
        <vt:lpwstr>_Toc323900891</vt:lpwstr>
      </vt:variant>
      <vt:variant>
        <vt:i4>1376312</vt:i4>
      </vt:variant>
      <vt:variant>
        <vt:i4>122</vt:i4>
      </vt:variant>
      <vt:variant>
        <vt:i4>0</vt:i4>
      </vt:variant>
      <vt:variant>
        <vt:i4>5</vt:i4>
      </vt:variant>
      <vt:variant>
        <vt:lpwstr/>
      </vt:variant>
      <vt:variant>
        <vt:lpwstr>_Toc323900891</vt:lpwstr>
      </vt:variant>
      <vt:variant>
        <vt:i4>1376312</vt:i4>
      </vt:variant>
      <vt:variant>
        <vt:i4>119</vt:i4>
      </vt:variant>
      <vt:variant>
        <vt:i4>0</vt:i4>
      </vt:variant>
      <vt:variant>
        <vt:i4>5</vt:i4>
      </vt:variant>
      <vt:variant>
        <vt:lpwstr/>
      </vt:variant>
      <vt:variant>
        <vt:lpwstr>_Toc323900890</vt:lpwstr>
      </vt:variant>
      <vt:variant>
        <vt:i4>1376312</vt:i4>
      </vt:variant>
      <vt:variant>
        <vt:i4>116</vt:i4>
      </vt:variant>
      <vt:variant>
        <vt:i4>0</vt:i4>
      </vt:variant>
      <vt:variant>
        <vt:i4>5</vt:i4>
      </vt:variant>
      <vt:variant>
        <vt:lpwstr/>
      </vt:variant>
      <vt:variant>
        <vt:lpwstr>_Toc323900891</vt:lpwstr>
      </vt:variant>
      <vt:variant>
        <vt:i4>1310776</vt:i4>
      </vt:variant>
      <vt:variant>
        <vt:i4>113</vt:i4>
      </vt:variant>
      <vt:variant>
        <vt:i4>0</vt:i4>
      </vt:variant>
      <vt:variant>
        <vt:i4>5</vt:i4>
      </vt:variant>
      <vt:variant>
        <vt:lpwstr/>
      </vt:variant>
      <vt:variant>
        <vt:lpwstr>_Toc323900889</vt:lpwstr>
      </vt:variant>
      <vt:variant>
        <vt:i4>1376312</vt:i4>
      </vt:variant>
      <vt:variant>
        <vt:i4>110</vt:i4>
      </vt:variant>
      <vt:variant>
        <vt:i4>0</vt:i4>
      </vt:variant>
      <vt:variant>
        <vt:i4>5</vt:i4>
      </vt:variant>
      <vt:variant>
        <vt:lpwstr/>
      </vt:variant>
      <vt:variant>
        <vt:lpwstr>_Toc323900891</vt:lpwstr>
      </vt:variant>
      <vt:variant>
        <vt:i4>1376312</vt:i4>
      </vt:variant>
      <vt:variant>
        <vt:i4>107</vt:i4>
      </vt:variant>
      <vt:variant>
        <vt:i4>0</vt:i4>
      </vt:variant>
      <vt:variant>
        <vt:i4>5</vt:i4>
      </vt:variant>
      <vt:variant>
        <vt:lpwstr/>
      </vt:variant>
      <vt:variant>
        <vt:lpwstr>_Toc323900891</vt:lpwstr>
      </vt:variant>
      <vt:variant>
        <vt:i4>1376312</vt:i4>
      </vt:variant>
      <vt:variant>
        <vt:i4>104</vt:i4>
      </vt:variant>
      <vt:variant>
        <vt:i4>0</vt:i4>
      </vt:variant>
      <vt:variant>
        <vt:i4>5</vt:i4>
      </vt:variant>
      <vt:variant>
        <vt:lpwstr/>
      </vt:variant>
      <vt:variant>
        <vt:lpwstr>_Toc323900891</vt:lpwstr>
      </vt:variant>
      <vt:variant>
        <vt:i4>1376312</vt:i4>
      </vt:variant>
      <vt:variant>
        <vt:i4>101</vt:i4>
      </vt:variant>
      <vt:variant>
        <vt:i4>0</vt:i4>
      </vt:variant>
      <vt:variant>
        <vt:i4>5</vt:i4>
      </vt:variant>
      <vt:variant>
        <vt:lpwstr/>
      </vt:variant>
      <vt:variant>
        <vt:lpwstr>_Toc323900891</vt:lpwstr>
      </vt:variant>
      <vt:variant>
        <vt:i4>1376312</vt:i4>
      </vt:variant>
      <vt:variant>
        <vt:i4>98</vt:i4>
      </vt:variant>
      <vt:variant>
        <vt:i4>0</vt:i4>
      </vt:variant>
      <vt:variant>
        <vt:i4>5</vt:i4>
      </vt:variant>
      <vt:variant>
        <vt:lpwstr/>
      </vt:variant>
      <vt:variant>
        <vt:lpwstr>_Toc323900891</vt:lpwstr>
      </vt:variant>
      <vt:variant>
        <vt:i4>1376312</vt:i4>
      </vt:variant>
      <vt:variant>
        <vt:i4>95</vt:i4>
      </vt:variant>
      <vt:variant>
        <vt:i4>0</vt:i4>
      </vt:variant>
      <vt:variant>
        <vt:i4>5</vt:i4>
      </vt:variant>
      <vt:variant>
        <vt:lpwstr/>
      </vt:variant>
      <vt:variant>
        <vt:lpwstr>_Toc323900891</vt:lpwstr>
      </vt:variant>
      <vt:variant>
        <vt:i4>1376312</vt:i4>
      </vt:variant>
      <vt:variant>
        <vt:i4>92</vt:i4>
      </vt:variant>
      <vt:variant>
        <vt:i4>0</vt:i4>
      </vt:variant>
      <vt:variant>
        <vt:i4>5</vt:i4>
      </vt:variant>
      <vt:variant>
        <vt:lpwstr/>
      </vt:variant>
      <vt:variant>
        <vt:lpwstr>_Toc323900890</vt:lpwstr>
      </vt:variant>
      <vt:variant>
        <vt:i4>1376312</vt:i4>
      </vt:variant>
      <vt:variant>
        <vt:i4>89</vt:i4>
      </vt:variant>
      <vt:variant>
        <vt:i4>0</vt:i4>
      </vt:variant>
      <vt:variant>
        <vt:i4>5</vt:i4>
      </vt:variant>
      <vt:variant>
        <vt:lpwstr/>
      </vt:variant>
      <vt:variant>
        <vt:lpwstr>_Toc323900890</vt:lpwstr>
      </vt:variant>
      <vt:variant>
        <vt:i4>1376312</vt:i4>
      </vt:variant>
      <vt:variant>
        <vt:i4>86</vt:i4>
      </vt:variant>
      <vt:variant>
        <vt:i4>0</vt:i4>
      </vt:variant>
      <vt:variant>
        <vt:i4>5</vt:i4>
      </vt:variant>
      <vt:variant>
        <vt:lpwstr/>
      </vt:variant>
      <vt:variant>
        <vt:lpwstr>_Toc323900890</vt:lpwstr>
      </vt:variant>
      <vt:variant>
        <vt:i4>1376312</vt:i4>
      </vt:variant>
      <vt:variant>
        <vt:i4>83</vt:i4>
      </vt:variant>
      <vt:variant>
        <vt:i4>0</vt:i4>
      </vt:variant>
      <vt:variant>
        <vt:i4>5</vt:i4>
      </vt:variant>
      <vt:variant>
        <vt:lpwstr/>
      </vt:variant>
      <vt:variant>
        <vt:lpwstr>_Toc323900890</vt:lpwstr>
      </vt:variant>
      <vt:variant>
        <vt:i4>1376312</vt:i4>
      </vt:variant>
      <vt:variant>
        <vt:i4>80</vt:i4>
      </vt:variant>
      <vt:variant>
        <vt:i4>0</vt:i4>
      </vt:variant>
      <vt:variant>
        <vt:i4>5</vt:i4>
      </vt:variant>
      <vt:variant>
        <vt:lpwstr/>
      </vt:variant>
      <vt:variant>
        <vt:lpwstr>_Toc323900890</vt:lpwstr>
      </vt:variant>
      <vt:variant>
        <vt:i4>1310776</vt:i4>
      </vt:variant>
      <vt:variant>
        <vt:i4>77</vt:i4>
      </vt:variant>
      <vt:variant>
        <vt:i4>0</vt:i4>
      </vt:variant>
      <vt:variant>
        <vt:i4>5</vt:i4>
      </vt:variant>
      <vt:variant>
        <vt:lpwstr/>
      </vt:variant>
      <vt:variant>
        <vt:lpwstr>_Toc323900889</vt:lpwstr>
      </vt:variant>
      <vt:variant>
        <vt:i4>1376312</vt:i4>
      </vt:variant>
      <vt:variant>
        <vt:i4>74</vt:i4>
      </vt:variant>
      <vt:variant>
        <vt:i4>0</vt:i4>
      </vt:variant>
      <vt:variant>
        <vt:i4>5</vt:i4>
      </vt:variant>
      <vt:variant>
        <vt:lpwstr/>
      </vt:variant>
      <vt:variant>
        <vt:lpwstr>_Toc323900891</vt:lpwstr>
      </vt:variant>
      <vt:variant>
        <vt:i4>1376312</vt:i4>
      </vt:variant>
      <vt:variant>
        <vt:i4>71</vt:i4>
      </vt:variant>
      <vt:variant>
        <vt:i4>0</vt:i4>
      </vt:variant>
      <vt:variant>
        <vt:i4>5</vt:i4>
      </vt:variant>
      <vt:variant>
        <vt:lpwstr/>
      </vt:variant>
      <vt:variant>
        <vt:lpwstr>_Toc323900891</vt:lpwstr>
      </vt:variant>
      <vt:variant>
        <vt:i4>1376312</vt:i4>
      </vt:variant>
      <vt:variant>
        <vt:i4>68</vt:i4>
      </vt:variant>
      <vt:variant>
        <vt:i4>0</vt:i4>
      </vt:variant>
      <vt:variant>
        <vt:i4>5</vt:i4>
      </vt:variant>
      <vt:variant>
        <vt:lpwstr/>
      </vt:variant>
      <vt:variant>
        <vt:lpwstr>_Toc323900891</vt:lpwstr>
      </vt:variant>
      <vt:variant>
        <vt:i4>1376312</vt:i4>
      </vt:variant>
      <vt:variant>
        <vt:i4>65</vt:i4>
      </vt:variant>
      <vt:variant>
        <vt:i4>0</vt:i4>
      </vt:variant>
      <vt:variant>
        <vt:i4>5</vt:i4>
      </vt:variant>
      <vt:variant>
        <vt:lpwstr/>
      </vt:variant>
      <vt:variant>
        <vt:lpwstr>_Toc323900890</vt:lpwstr>
      </vt:variant>
      <vt:variant>
        <vt:i4>1376312</vt:i4>
      </vt:variant>
      <vt:variant>
        <vt:i4>62</vt:i4>
      </vt:variant>
      <vt:variant>
        <vt:i4>0</vt:i4>
      </vt:variant>
      <vt:variant>
        <vt:i4>5</vt:i4>
      </vt:variant>
      <vt:variant>
        <vt:lpwstr/>
      </vt:variant>
      <vt:variant>
        <vt:lpwstr>_Toc323900891</vt:lpwstr>
      </vt:variant>
      <vt:variant>
        <vt:i4>1376312</vt:i4>
      </vt:variant>
      <vt:variant>
        <vt:i4>59</vt:i4>
      </vt:variant>
      <vt:variant>
        <vt:i4>0</vt:i4>
      </vt:variant>
      <vt:variant>
        <vt:i4>5</vt:i4>
      </vt:variant>
      <vt:variant>
        <vt:lpwstr/>
      </vt:variant>
      <vt:variant>
        <vt:lpwstr>_Toc323900891</vt:lpwstr>
      </vt:variant>
      <vt:variant>
        <vt:i4>1376312</vt:i4>
      </vt:variant>
      <vt:variant>
        <vt:i4>56</vt:i4>
      </vt:variant>
      <vt:variant>
        <vt:i4>0</vt:i4>
      </vt:variant>
      <vt:variant>
        <vt:i4>5</vt:i4>
      </vt:variant>
      <vt:variant>
        <vt:lpwstr/>
      </vt:variant>
      <vt:variant>
        <vt:lpwstr>_Toc323900890</vt:lpwstr>
      </vt:variant>
      <vt:variant>
        <vt:i4>1310776</vt:i4>
      </vt:variant>
      <vt:variant>
        <vt:i4>53</vt:i4>
      </vt:variant>
      <vt:variant>
        <vt:i4>0</vt:i4>
      </vt:variant>
      <vt:variant>
        <vt:i4>5</vt:i4>
      </vt:variant>
      <vt:variant>
        <vt:lpwstr/>
      </vt:variant>
      <vt:variant>
        <vt:lpwstr>_Toc323900889</vt:lpwstr>
      </vt:variant>
      <vt:variant>
        <vt:i4>1376312</vt:i4>
      </vt:variant>
      <vt:variant>
        <vt:i4>50</vt:i4>
      </vt:variant>
      <vt:variant>
        <vt:i4>0</vt:i4>
      </vt:variant>
      <vt:variant>
        <vt:i4>5</vt:i4>
      </vt:variant>
      <vt:variant>
        <vt:lpwstr/>
      </vt:variant>
      <vt:variant>
        <vt:lpwstr>_Toc323900890</vt:lpwstr>
      </vt:variant>
      <vt:variant>
        <vt:i4>1376312</vt:i4>
      </vt:variant>
      <vt:variant>
        <vt:i4>47</vt:i4>
      </vt:variant>
      <vt:variant>
        <vt:i4>0</vt:i4>
      </vt:variant>
      <vt:variant>
        <vt:i4>5</vt:i4>
      </vt:variant>
      <vt:variant>
        <vt:lpwstr/>
      </vt:variant>
      <vt:variant>
        <vt:lpwstr>_Toc323900890</vt:lpwstr>
      </vt:variant>
      <vt:variant>
        <vt:i4>1376312</vt:i4>
      </vt:variant>
      <vt:variant>
        <vt:i4>44</vt:i4>
      </vt:variant>
      <vt:variant>
        <vt:i4>0</vt:i4>
      </vt:variant>
      <vt:variant>
        <vt:i4>5</vt:i4>
      </vt:variant>
      <vt:variant>
        <vt:lpwstr/>
      </vt:variant>
      <vt:variant>
        <vt:lpwstr>_Toc323900891</vt:lpwstr>
      </vt:variant>
      <vt:variant>
        <vt:i4>1376312</vt:i4>
      </vt:variant>
      <vt:variant>
        <vt:i4>41</vt:i4>
      </vt:variant>
      <vt:variant>
        <vt:i4>0</vt:i4>
      </vt:variant>
      <vt:variant>
        <vt:i4>5</vt:i4>
      </vt:variant>
      <vt:variant>
        <vt:lpwstr/>
      </vt:variant>
      <vt:variant>
        <vt:lpwstr>_Toc323900891</vt:lpwstr>
      </vt:variant>
      <vt:variant>
        <vt:i4>1376312</vt:i4>
      </vt:variant>
      <vt:variant>
        <vt:i4>38</vt:i4>
      </vt:variant>
      <vt:variant>
        <vt:i4>0</vt:i4>
      </vt:variant>
      <vt:variant>
        <vt:i4>5</vt:i4>
      </vt:variant>
      <vt:variant>
        <vt:lpwstr/>
      </vt:variant>
      <vt:variant>
        <vt:lpwstr>_Toc323900891</vt:lpwstr>
      </vt:variant>
      <vt:variant>
        <vt:i4>1376312</vt:i4>
      </vt:variant>
      <vt:variant>
        <vt:i4>35</vt:i4>
      </vt:variant>
      <vt:variant>
        <vt:i4>0</vt:i4>
      </vt:variant>
      <vt:variant>
        <vt:i4>5</vt:i4>
      </vt:variant>
      <vt:variant>
        <vt:lpwstr/>
      </vt:variant>
      <vt:variant>
        <vt:lpwstr>_Toc323900891</vt:lpwstr>
      </vt:variant>
      <vt:variant>
        <vt:i4>1376312</vt:i4>
      </vt:variant>
      <vt:variant>
        <vt:i4>32</vt:i4>
      </vt:variant>
      <vt:variant>
        <vt:i4>0</vt:i4>
      </vt:variant>
      <vt:variant>
        <vt:i4>5</vt:i4>
      </vt:variant>
      <vt:variant>
        <vt:lpwstr/>
      </vt:variant>
      <vt:variant>
        <vt:lpwstr>_Toc323900890</vt:lpwstr>
      </vt:variant>
      <vt:variant>
        <vt:i4>1376312</vt:i4>
      </vt:variant>
      <vt:variant>
        <vt:i4>29</vt:i4>
      </vt:variant>
      <vt:variant>
        <vt:i4>0</vt:i4>
      </vt:variant>
      <vt:variant>
        <vt:i4>5</vt:i4>
      </vt:variant>
      <vt:variant>
        <vt:lpwstr/>
      </vt:variant>
      <vt:variant>
        <vt:lpwstr>_Toc323900890</vt:lpwstr>
      </vt:variant>
      <vt:variant>
        <vt:i4>1376312</vt:i4>
      </vt:variant>
      <vt:variant>
        <vt:i4>26</vt:i4>
      </vt:variant>
      <vt:variant>
        <vt:i4>0</vt:i4>
      </vt:variant>
      <vt:variant>
        <vt:i4>5</vt:i4>
      </vt:variant>
      <vt:variant>
        <vt:lpwstr/>
      </vt:variant>
      <vt:variant>
        <vt:lpwstr>_Toc323900891</vt:lpwstr>
      </vt:variant>
      <vt:variant>
        <vt:i4>1376312</vt:i4>
      </vt:variant>
      <vt:variant>
        <vt:i4>23</vt:i4>
      </vt:variant>
      <vt:variant>
        <vt:i4>0</vt:i4>
      </vt:variant>
      <vt:variant>
        <vt:i4>5</vt:i4>
      </vt:variant>
      <vt:variant>
        <vt:lpwstr/>
      </vt:variant>
      <vt:variant>
        <vt:lpwstr>_Toc323900891</vt:lpwstr>
      </vt:variant>
      <vt:variant>
        <vt:i4>1376312</vt:i4>
      </vt:variant>
      <vt:variant>
        <vt:i4>20</vt:i4>
      </vt:variant>
      <vt:variant>
        <vt:i4>0</vt:i4>
      </vt:variant>
      <vt:variant>
        <vt:i4>5</vt:i4>
      </vt:variant>
      <vt:variant>
        <vt:lpwstr/>
      </vt:variant>
      <vt:variant>
        <vt:lpwstr>_Toc323900891</vt:lpwstr>
      </vt:variant>
      <vt:variant>
        <vt:i4>1376312</vt:i4>
      </vt:variant>
      <vt:variant>
        <vt:i4>17</vt:i4>
      </vt:variant>
      <vt:variant>
        <vt:i4>0</vt:i4>
      </vt:variant>
      <vt:variant>
        <vt:i4>5</vt:i4>
      </vt:variant>
      <vt:variant>
        <vt:lpwstr/>
      </vt:variant>
      <vt:variant>
        <vt:lpwstr>_Toc323900891</vt:lpwstr>
      </vt:variant>
      <vt:variant>
        <vt:i4>1376312</vt:i4>
      </vt:variant>
      <vt:variant>
        <vt:i4>14</vt:i4>
      </vt:variant>
      <vt:variant>
        <vt:i4>0</vt:i4>
      </vt:variant>
      <vt:variant>
        <vt:i4>5</vt:i4>
      </vt:variant>
      <vt:variant>
        <vt:lpwstr/>
      </vt:variant>
      <vt:variant>
        <vt:lpwstr>_Toc323900891</vt:lpwstr>
      </vt:variant>
      <vt:variant>
        <vt:i4>1376312</vt:i4>
      </vt:variant>
      <vt:variant>
        <vt:i4>11</vt:i4>
      </vt:variant>
      <vt:variant>
        <vt:i4>0</vt:i4>
      </vt:variant>
      <vt:variant>
        <vt:i4>5</vt:i4>
      </vt:variant>
      <vt:variant>
        <vt:lpwstr/>
      </vt:variant>
      <vt:variant>
        <vt:lpwstr>_Toc323900891</vt:lpwstr>
      </vt:variant>
      <vt:variant>
        <vt:i4>1376312</vt:i4>
      </vt:variant>
      <vt:variant>
        <vt:i4>8</vt:i4>
      </vt:variant>
      <vt:variant>
        <vt:i4>0</vt:i4>
      </vt:variant>
      <vt:variant>
        <vt:i4>5</vt:i4>
      </vt:variant>
      <vt:variant>
        <vt:lpwstr/>
      </vt:variant>
      <vt:variant>
        <vt:lpwstr>_Toc323900891</vt:lpwstr>
      </vt:variant>
      <vt:variant>
        <vt:i4>1376312</vt:i4>
      </vt:variant>
      <vt:variant>
        <vt:i4>5</vt:i4>
      </vt:variant>
      <vt:variant>
        <vt:i4>0</vt:i4>
      </vt:variant>
      <vt:variant>
        <vt:i4>5</vt:i4>
      </vt:variant>
      <vt:variant>
        <vt:lpwstr/>
      </vt:variant>
      <vt:variant>
        <vt:lpwstr>_Toc323900890</vt:lpwstr>
      </vt:variant>
      <vt:variant>
        <vt:i4>1310776</vt:i4>
      </vt:variant>
      <vt:variant>
        <vt:i4>2</vt:i4>
      </vt:variant>
      <vt:variant>
        <vt:i4>0</vt:i4>
      </vt:variant>
      <vt:variant>
        <vt:i4>5</vt:i4>
      </vt:variant>
      <vt:variant>
        <vt:lpwstr/>
      </vt:variant>
      <vt:variant>
        <vt:lpwstr>_Toc323900889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Marijan Vorih</cp:lastModifiedBy>
  <cp:revision>4</cp:revision>
  <cp:lastPrinted>2017-06-21T08:09:00Z</cp:lastPrinted>
  <dcterms:created xsi:type="dcterms:W3CDTF">2017-06-21T11:20:00Z</dcterms:created>
  <dcterms:modified xsi:type="dcterms:W3CDTF">2017-06-21T11:30:00Z</dcterms:modified>
</cp:coreProperties>
</file>