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7" w:rsidRPr="009C32B9" w:rsidRDefault="009C32B9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2B9">
        <w:rPr>
          <w:rFonts w:ascii="Times New Roman" w:hAnsi="Times New Roman" w:cs="Times New Roman"/>
          <w:sz w:val="24"/>
          <w:szCs w:val="24"/>
        </w:rPr>
        <w:t>TEZE ZA PRETHODNU PROCJENU UČINKA PROPISA</w:t>
      </w:r>
    </w:p>
    <w:p w:rsidR="009C32B9" w:rsidRDefault="00F8502E" w:rsidP="00315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9C32B9" w:rsidRPr="009C32B9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C32B9" w:rsidRPr="009C32B9">
        <w:rPr>
          <w:rFonts w:ascii="Times New Roman" w:hAnsi="Times New Roman" w:cs="Times New Roman"/>
          <w:sz w:val="24"/>
          <w:szCs w:val="24"/>
        </w:rPr>
        <w:t xml:space="preserve"> O IZMJENAMA I DOPUNAMA ZAKONA O </w:t>
      </w:r>
      <w:r w:rsidR="00E71EB7">
        <w:rPr>
          <w:rFonts w:ascii="Times New Roman" w:hAnsi="Times New Roman" w:cs="Times New Roman"/>
          <w:sz w:val="24"/>
          <w:szCs w:val="24"/>
        </w:rPr>
        <w:t>OSNIVANJU AGENCIJE ZA INVESTICIJE I KONKURENTNOST, S KONAČNIM PRIJEDLOGOM ZAKONA</w:t>
      </w:r>
    </w:p>
    <w:p w:rsidR="009C32B9" w:rsidRDefault="009C32B9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</w:t>
      </w:r>
    </w:p>
    <w:p w:rsidR="009C32B9" w:rsidRDefault="00887505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rujan</w:t>
      </w:r>
      <w:r w:rsidR="009C32B9">
        <w:rPr>
          <w:rFonts w:ascii="Times New Roman" w:hAnsi="Times New Roman" w:cs="Times New Roman"/>
          <w:sz w:val="24"/>
          <w:szCs w:val="24"/>
        </w:rPr>
        <w:t xml:space="preserve"> 2014.g.</w:t>
      </w:r>
    </w:p>
    <w:p w:rsidR="009C5122" w:rsidRDefault="009C5122" w:rsidP="009C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  <w:r>
        <w:t xml:space="preserve">Osnovni razlog za izradu i predlaganje Zakona o izmjenama i dopunama Zakona o osnivanju agencije za investicije i konkurentnost, konačnim prijedlogom zakona je </w:t>
      </w:r>
      <w:r w:rsidR="00905BD4">
        <w:t>p</w:t>
      </w:r>
      <w:r w:rsidRPr="00C03181">
        <w:t>ripajanje Agencije za javno privatno partnerstvo Agenciji za investicije i konkurentnost</w:t>
      </w:r>
      <w:r>
        <w:t xml:space="preserve"> kao mjera racionalizacije javne uprave</w:t>
      </w:r>
    </w:p>
    <w:p w:rsidR="00546BD9" w:rsidRDefault="00546BD9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9C5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Ciljevi: </w:t>
      </w:r>
    </w:p>
    <w:p w:rsidR="009C5122" w:rsidRPr="008E3413" w:rsidRDefault="009C5122" w:rsidP="009C51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Smanjenje materijalnih troškova bez smanjenja </w:t>
      </w:r>
      <w:r w:rsidRPr="008E3413">
        <w:rPr>
          <w:rFonts w:ascii="Times New Roman" w:hAnsi="Times New Roman"/>
          <w:sz w:val="24"/>
          <w:szCs w:val="24"/>
        </w:rPr>
        <w:t>dostupnost</w:t>
      </w:r>
      <w:r>
        <w:rPr>
          <w:rFonts w:ascii="Times New Roman" w:hAnsi="Times New Roman"/>
          <w:sz w:val="24"/>
          <w:szCs w:val="24"/>
        </w:rPr>
        <w:t>i</w:t>
      </w:r>
      <w:r w:rsidRPr="008E3413">
        <w:rPr>
          <w:rFonts w:ascii="Times New Roman" w:hAnsi="Times New Roman"/>
          <w:sz w:val="24"/>
          <w:szCs w:val="24"/>
        </w:rPr>
        <w:t xml:space="preserve"> i kvalitet</w:t>
      </w:r>
      <w:r>
        <w:rPr>
          <w:rFonts w:ascii="Times New Roman" w:hAnsi="Times New Roman"/>
          <w:sz w:val="24"/>
          <w:szCs w:val="24"/>
        </w:rPr>
        <w:t>e</w:t>
      </w:r>
      <w:r w:rsidRPr="008E3413">
        <w:rPr>
          <w:rFonts w:ascii="Times New Roman" w:hAnsi="Times New Roman"/>
          <w:sz w:val="24"/>
          <w:szCs w:val="24"/>
        </w:rPr>
        <w:t xml:space="preserve"> usluga koje se pružaju</w:t>
      </w:r>
      <w:r>
        <w:rPr>
          <w:rFonts w:ascii="Times New Roman" w:hAnsi="Times New Roman"/>
          <w:sz w:val="24"/>
          <w:szCs w:val="24"/>
        </w:rPr>
        <w:t xml:space="preserve">. Smanjenje rashoda državnog proračuna procijenjeno je na </w:t>
      </w:r>
      <w:r w:rsidR="00B70448">
        <w:rPr>
          <w:rFonts w:ascii="Times New Roman" w:hAnsi="Times New Roman"/>
          <w:sz w:val="24"/>
          <w:szCs w:val="24"/>
        </w:rPr>
        <w:t>oko 0,5 milijuna kuna godišnje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122" w:rsidRPr="00981D2D" w:rsidRDefault="009C5122" w:rsidP="009C51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efikasnosti tijela javne uprave kroz koncentraciju</w:t>
      </w:r>
      <w:r w:rsidRPr="00CB5A7B">
        <w:rPr>
          <w:rFonts w:ascii="Times New Roman" w:hAnsi="Times New Roman"/>
          <w:sz w:val="24"/>
          <w:szCs w:val="24"/>
        </w:rPr>
        <w:t xml:space="preserve"> administrativnih kapaciteta i stručnih znanja</w:t>
      </w:r>
      <w:r>
        <w:rPr>
          <w:rFonts w:ascii="Times New Roman" w:hAnsi="Times New Roman"/>
          <w:sz w:val="24"/>
          <w:szCs w:val="24"/>
        </w:rPr>
        <w:t xml:space="preserve"> čime će se pojednostaviti i objediniti proces pružanja usluga u svrhu realizacije investicija velikih poduzetnika i projekata javno-privatnog partnerstva</w:t>
      </w:r>
    </w:p>
    <w:p w:rsidR="009C5122" w:rsidRDefault="009C5122" w:rsidP="009C51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Smanjenje rukovodećih funkcija</w:t>
      </w:r>
    </w:p>
    <w:p w:rsidR="009C5122" w:rsidRDefault="009C5122" w:rsidP="003C78CC">
      <w:pPr>
        <w:pStyle w:val="t-9-8"/>
        <w:numPr>
          <w:ilvl w:val="0"/>
          <w:numId w:val="1"/>
        </w:numPr>
        <w:spacing w:beforeLines="30" w:before="72" w:beforeAutospacing="0" w:afterLines="30" w:after="72" w:afterAutospacing="0" w:line="276" w:lineRule="auto"/>
        <w:jc w:val="both"/>
      </w:pPr>
      <w:r>
        <w:t>Smanjenja broja institucija</w:t>
      </w:r>
    </w:p>
    <w:p w:rsidR="0005334D" w:rsidRDefault="0005334D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05334D" w:rsidRDefault="00833DDB" w:rsidP="000533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5334D" w:rsidRPr="00512FDB">
        <w:rPr>
          <w:rFonts w:ascii="Times New Roman" w:hAnsi="Times New Roman"/>
          <w:sz w:val="24"/>
          <w:szCs w:val="24"/>
        </w:rPr>
        <w:t>Agencija za investicije i konkurentnost</w:t>
      </w:r>
      <w:r w:rsidR="009C28FC">
        <w:rPr>
          <w:rFonts w:ascii="Times New Roman" w:hAnsi="Times New Roman"/>
          <w:sz w:val="24"/>
          <w:szCs w:val="24"/>
        </w:rPr>
        <w:t xml:space="preserve"> (dalje u tekstu: AIK)</w:t>
      </w:r>
      <w:r w:rsidR="0005334D" w:rsidRPr="00512FDB">
        <w:rPr>
          <w:rFonts w:ascii="Times New Roman" w:hAnsi="Times New Roman"/>
          <w:color w:val="000000"/>
          <w:sz w:val="24"/>
          <w:szCs w:val="24"/>
        </w:rPr>
        <w:t xml:space="preserve"> i Agencija za javno-privatno partnerstvo</w:t>
      </w:r>
      <w:r w:rsidR="009C28FC">
        <w:rPr>
          <w:rFonts w:ascii="Times New Roman" w:hAnsi="Times New Roman"/>
          <w:color w:val="000000"/>
          <w:sz w:val="24"/>
          <w:szCs w:val="24"/>
        </w:rPr>
        <w:t xml:space="preserve"> (dalje u tekstu: AJPP)</w:t>
      </w:r>
      <w:r w:rsidR="0005334D" w:rsidRPr="00512FDB">
        <w:rPr>
          <w:rFonts w:ascii="Times New Roman" w:hAnsi="Times New Roman"/>
          <w:color w:val="000000"/>
          <w:sz w:val="24"/>
          <w:szCs w:val="24"/>
        </w:rPr>
        <w:t xml:space="preserve"> su pravne osobe sa javnim ovlastima. Osnivač im je Republika Hrvatska i financiraju se iz Državnog proračuna. </w:t>
      </w:r>
    </w:p>
    <w:p w:rsidR="0005334D" w:rsidRDefault="00833DDB" w:rsidP="000533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5334D">
        <w:rPr>
          <w:rFonts w:ascii="Times New Roman" w:hAnsi="Times New Roman"/>
          <w:sz w:val="24"/>
          <w:szCs w:val="24"/>
        </w:rPr>
        <w:t>AIK pruža sustavnu i operativnu podršku investitorima koja nerijetko uključuje pomoć investitorima koji investicijski projekt žele realizirati kroz model javno-privatnog partnerstva. Zbog komplementarnog djelovanja ovih dviju Agencija pripajanjem AJPP-a AIK-u doći će do objedinjavanja poslova u jednoj instituciji i time pojednostavnjenja ukupnih postupaka usmjerenih prema realizaciji planiranih investicija.</w:t>
      </w:r>
    </w:p>
    <w:p w:rsidR="00CC4F0D" w:rsidRDefault="00833DDB" w:rsidP="00CC4F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C4F0D">
        <w:rPr>
          <w:rFonts w:ascii="Times New Roman" w:hAnsi="Times New Roman"/>
          <w:color w:val="000000"/>
          <w:sz w:val="24"/>
          <w:szCs w:val="24"/>
        </w:rPr>
        <w:t>Provedbom pripajanja AJPP-a AIK-u</w:t>
      </w:r>
      <w:r w:rsidR="00BA2C1E">
        <w:rPr>
          <w:rFonts w:ascii="Times New Roman" w:hAnsi="Times New Roman"/>
          <w:color w:val="000000"/>
          <w:sz w:val="24"/>
          <w:szCs w:val="24"/>
        </w:rPr>
        <w:t>,</w:t>
      </w:r>
      <w:r w:rsidR="00CC4F0D">
        <w:rPr>
          <w:rFonts w:ascii="Times New Roman" w:hAnsi="Times New Roman"/>
          <w:color w:val="000000"/>
          <w:sz w:val="24"/>
          <w:szCs w:val="24"/>
        </w:rPr>
        <w:t xml:space="preserve"> AIK će preuzeti</w:t>
      </w:r>
      <w:r w:rsidR="00CC4F0D" w:rsidRPr="00512FDB">
        <w:rPr>
          <w:rFonts w:ascii="Times New Roman" w:hAnsi="Times New Roman"/>
          <w:color w:val="000000"/>
          <w:sz w:val="24"/>
          <w:szCs w:val="24"/>
        </w:rPr>
        <w:t xml:space="preserve"> poslove, 11 djelatnika</w:t>
      </w:r>
      <w:r w:rsidR="00CC4F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C4F0D" w:rsidRPr="00512FDB">
        <w:rPr>
          <w:rFonts w:ascii="Times New Roman" w:hAnsi="Times New Roman"/>
          <w:color w:val="000000"/>
          <w:sz w:val="24"/>
          <w:szCs w:val="24"/>
        </w:rPr>
        <w:t>opremu i financijska sredstva za obavljanje preuzetih poslova</w:t>
      </w:r>
      <w:r w:rsidR="00CC4F0D">
        <w:rPr>
          <w:rFonts w:ascii="Times New Roman" w:hAnsi="Times New Roman"/>
          <w:color w:val="000000"/>
          <w:sz w:val="24"/>
          <w:szCs w:val="24"/>
        </w:rPr>
        <w:t>.</w:t>
      </w:r>
    </w:p>
    <w:p w:rsidR="00CC4F0D" w:rsidRDefault="00CC4F0D" w:rsidP="00CC4F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Planiranim pripajanjem doći će do objedinjavanja zajedničkih službi. Kako</w:t>
      </w:r>
      <w:r w:rsidRPr="00E217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AIK ima osigurane radne prostorije i uredski namješt</w:t>
      </w:r>
      <w:r w:rsidR="00905BD4">
        <w:rPr>
          <w:rFonts w:ascii="Times New Roman" w:hAnsi="Times New Roman"/>
          <w:color w:val="000000"/>
          <w:sz w:val="24"/>
          <w:szCs w:val="24"/>
        </w:rPr>
        <w:t>aj za preuzete radnike, smanjit</w:t>
      </w:r>
      <w:r>
        <w:rPr>
          <w:rFonts w:ascii="Times New Roman" w:hAnsi="Times New Roman"/>
          <w:color w:val="000000"/>
          <w:sz w:val="24"/>
          <w:szCs w:val="24"/>
        </w:rPr>
        <w:t xml:space="preserve"> će se ukupni rashodi za usluge jer AJPP više neće plaćati zakup poslovnog prostora i režijske troškove. </w:t>
      </w:r>
    </w:p>
    <w:p w:rsidR="00CC4F0D" w:rsidRDefault="00CC4F0D" w:rsidP="00CC4F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Izmjenom ustrojstva i unutarnje organizacije AJPP doći će do smanjenja rukovodećih funkcija što će dovesti do dodatnih ušteda.</w:t>
      </w:r>
    </w:p>
    <w:p w:rsidR="0005334D" w:rsidRPr="007B479F" w:rsidRDefault="00CC4F0D" w:rsidP="00CC4F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Cilj predloženog pripajanja jest olakšati investitorima put prema realizaciji investicije te </w:t>
      </w:r>
      <w:r w:rsidRPr="00512FDB">
        <w:rPr>
          <w:rFonts w:ascii="Times New Roman" w:hAnsi="Times New Roman"/>
          <w:color w:val="000000"/>
          <w:sz w:val="24"/>
          <w:szCs w:val="24"/>
        </w:rPr>
        <w:t xml:space="preserve">doprinijeti racionalnijoj </w:t>
      </w:r>
      <w:r>
        <w:rPr>
          <w:rFonts w:ascii="Times New Roman" w:hAnsi="Times New Roman"/>
          <w:color w:val="000000"/>
          <w:sz w:val="24"/>
          <w:szCs w:val="24"/>
        </w:rPr>
        <w:t xml:space="preserve">organizaciji poslova, efikasnijem obavljanju zadaća te smanjenju ukupnih rashoda u Državnom proračunu za oko </w:t>
      </w:r>
      <w:r w:rsidRPr="00703407">
        <w:rPr>
          <w:rFonts w:ascii="Times New Roman" w:hAnsi="Times New Roman"/>
          <w:sz w:val="24"/>
          <w:szCs w:val="24"/>
          <w:u w:val="single"/>
        </w:rPr>
        <w:t>pola milijuna kuna na godišnjoj razini</w:t>
      </w:r>
      <w:r w:rsidR="00BA2C1E">
        <w:rPr>
          <w:rFonts w:ascii="Times New Roman" w:hAnsi="Times New Roman"/>
          <w:sz w:val="24"/>
          <w:szCs w:val="24"/>
          <w:u w:val="single"/>
        </w:rPr>
        <w:t>.</w:t>
      </w:r>
    </w:p>
    <w:p w:rsidR="0005334D" w:rsidRDefault="0005334D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  <w:bookmarkStart w:id="0" w:name="_GoBack"/>
      <w:bookmarkEnd w:id="0"/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3C78CC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p w:rsidR="009C5122" w:rsidRDefault="009C5122" w:rsidP="000519CA">
      <w:pPr>
        <w:pStyle w:val="t-9-8"/>
        <w:spacing w:beforeLines="30" w:before="72" w:beforeAutospacing="0" w:afterLines="30" w:after="72" w:afterAutospacing="0" w:line="276" w:lineRule="auto"/>
        <w:ind w:firstLine="720"/>
        <w:jc w:val="both"/>
      </w:pPr>
    </w:p>
    <w:sectPr w:rsidR="009C5122" w:rsidSect="009B6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3032"/>
    <w:multiLevelType w:val="hybridMultilevel"/>
    <w:tmpl w:val="7334F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B9"/>
    <w:rsid w:val="000519CA"/>
    <w:rsid w:val="0005334D"/>
    <w:rsid w:val="00185153"/>
    <w:rsid w:val="001935F2"/>
    <w:rsid w:val="001F55ED"/>
    <w:rsid w:val="002032A8"/>
    <w:rsid w:val="00315FB8"/>
    <w:rsid w:val="003C78CC"/>
    <w:rsid w:val="00504AED"/>
    <w:rsid w:val="0054244B"/>
    <w:rsid w:val="00546BD9"/>
    <w:rsid w:val="005F5558"/>
    <w:rsid w:val="00625161"/>
    <w:rsid w:val="0067571C"/>
    <w:rsid w:val="006A0E89"/>
    <w:rsid w:val="006A3FEE"/>
    <w:rsid w:val="00701E54"/>
    <w:rsid w:val="00826E44"/>
    <w:rsid w:val="00833DDB"/>
    <w:rsid w:val="00834377"/>
    <w:rsid w:val="00887505"/>
    <w:rsid w:val="00905BD4"/>
    <w:rsid w:val="0096351F"/>
    <w:rsid w:val="009648F7"/>
    <w:rsid w:val="009B6397"/>
    <w:rsid w:val="009C28FC"/>
    <w:rsid w:val="009C32B9"/>
    <w:rsid w:val="009C5122"/>
    <w:rsid w:val="00A06EBC"/>
    <w:rsid w:val="00A62860"/>
    <w:rsid w:val="00A970DD"/>
    <w:rsid w:val="00B03051"/>
    <w:rsid w:val="00B25E70"/>
    <w:rsid w:val="00B70448"/>
    <w:rsid w:val="00B84BCA"/>
    <w:rsid w:val="00BA2C1E"/>
    <w:rsid w:val="00C03607"/>
    <w:rsid w:val="00CC04C9"/>
    <w:rsid w:val="00CC4F0D"/>
    <w:rsid w:val="00CE54A2"/>
    <w:rsid w:val="00E62343"/>
    <w:rsid w:val="00E71EB7"/>
    <w:rsid w:val="00EC09EC"/>
    <w:rsid w:val="00F41F98"/>
    <w:rsid w:val="00F8502E"/>
    <w:rsid w:val="00FF4FD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E6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234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9C51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1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E6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234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9C51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1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Martina Horvatić</cp:lastModifiedBy>
  <cp:revision>6</cp:revision>
  <dcterms:created xsi:type="dcterms:W3CDTF">2014-09-22T12:32:00Z</dcterms:created>
  <dcterms:modified xsi:type="dcterms:W3CDTF">2014-09-23T08:38:00Z</dcterms:modified>
</cp:coreProperties>
</file>