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E" w:rsidRPr="00B5767E" w:rsidRDefault="008022DE" w:rsidP="008022DE">
      <w:pPr>
        <w:pStyle w:val="tb-na18"/>
        <w:rPr>
          <w:b w:val="0"/>
          <w:color w:val="000000"/>
          <w:sz w:val="36"/>
          <w:szCs w:val="36"/>
        </w:rPr>
      </w:pPr>
      <w:r w:rsidRPr="00B5767E">
        <w:rPr>
          <w:b w:val="0"/>
          <w:color w:val="000000"/>
          <w:sz w:val="36"/>
          <w:szCs w:val="36"/>
        </w:rPr>
        <w:t>MINISTARSTVO GOSPODARSTVA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Na temelju članka 1</w:t>
      </w:r>
      <w:r w:rsidR="002B7956" w:rsidRPr="00B5767E">
        <w:rPr>
          <w:color w:val="000000"/>
        </w:rPr>
        <w:t>4</w:t>
      </w:r>
      <w:r w:rsidRPr="00B5767E">
        <w:rPr>
          <w:color w:val="000000"/>
        </w:rPr>
        <w:t xml:space="preserve">. stavka </w:t>
      </w:r>
      <w:r w:rsidR="002B7956" w:rsidRPr="00B5767E">
        <w:rPr>
          <w:color w:val="000000"/>
        </w:rPr>
        <w:t>7</w:t>
      </w:r>
      <w:r w:rsidRPr="00B5767E">
        <w:rPr>
          <w:color w:val="000000"/>
        </w:rPr>
        <w:t xml:space="preserve">. Zakona o tržištu nafte i naftnih derivata (»Narodne novine«, broj </w:t>
      </w:r>
      <w:r w:rsidR="002B7956" w:rsidRPr="00B5767E">
        <w:rPr>
          <w:color w:val="000000"/>
        </w:rPr>
        <w:t>19/</w:t>
      </w:r>
      <w:r w:rsidR="0099307A" w:rsidRPr="00B5767E">
        <w:rPr>
          <w:color w:val="000000"/>
        </w:rPr>
        <w:t>20</w:t>
      </w:r>
      <w:r w:rsidR="002B7956" w:rsidRPr="00B5767E">
        <w:rPr>
          <w:color w:val="000000"/>
        </w:rPr>
        <w:t>14</w:t>
      </w:r>
      <w:r w:rsidRPr="00B5767E">
        <w:rPr>
          <w:color w:val="000000"/>
        </w:rPr>
        <w:t>) ministar gospodarstva donosi</w:t>
      </w:r>
    </w:p>
    <w:p w:rsidR="007753B2" w:rsidRPr="00B5767E" w:rsidRDefault="007753B2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tb-na16"/>
        <w:rPr>
          <w:b w:val="0"/>
          <w:color w:val="000000"/>
          <w:sz w:val="32"/>
          <w:szCs w:val="32"/>
        </w:rPr>
      </w:pPr>
      <w:r w:rsidRPr="00B5767E">
        <w:rPr>
          <w:b w:val="0"/>
          <w:color w:val="000000"/>
          <w:sz w:val="32"/>
          <w:szCs w:val="32"/>
        </w:rPr>
        <w:t>PRAVILNIK</w:t>
      </w:r>
    </w:p>
    <w:p w:rsidR="008022DE" w:rsidRPr="00B5767E" w:rsidRDefault="008022DE" w:rsidP="002B7956">
      <w:pPr>
        <w:pStyle w:val="t-12-9-fett-s"/>
        <w:spacing w:before="0" w:beforeAutospacing="0" w:after="0" w:afterAutospacing="0"/>
        <w:rPr>
          <w:b w:val="0"/>
          <w:color w:val="000000"/>
        </w:rPr>
      </w:pPr>
      <w:r w:rsidRPr="00B5767E">
        <w:rPr>
          <w:b w:val="0"/>
          <w:color w:val="000000"/>
        </w:rPr>
        <w:t>O IZRAČUNU PROSJEČNOG DNEVNOG NETO UVOZA,</w:t>
      </w:r>
      <w:r w:rsidR="002B7956" w:rsidRPr="00B5767E">
        <w:rPr>
          <w:b w:val="0"/>
          <w:color w:val="000000"/>
        </w:rPr>
        <w:t xml:space="preserve"> ODNOSNO UNOSA,</w:t>
      </w:r>
      <w:r w:rsidRPr="00B5767E">
        <w:rPr>
          <w:b w:val="0"/>
          <w:color w:val="000000"/>
        </w:rPr>
        <w:t xml:space="preserve"> PROSJEČNE DNEVNE POTROŠNJE I KOLIČINA ZALIHA NAFTE I NAFTNIH DERIVATA</w:t>
      </w: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1.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Ovim Pravilnikom utvrđuju se načini i postupci izračuna prosječnog </w:t>
      </w:r>
      <w:r w:rsidR="002B7956" w:rsidRPr="00B5767E">
        <w:rPr>
          <w:color w:val="000000"/>
        </w:rPr>
        <w:t xml:space="preserve">dnevnog </w:t>
      </w:r>
      <w:r w:rsidRPr="00B5767E">
        <w:rPr>
          <w:color w:val="000000"/>
        </w:rPr>
        <w:t>neto uvoza,</w:t>
      </w:r>
      <w:r w:rsidR="002B7956" w:rsidRPr="00B5767E">
        <w:rPr>
          <w:color w:val="000000"/>
        </w:rPr>
        <w:t xml:space="preserve"> odnosno unosa,</w:t>
      </w:r>
      <w:r w:rsidRPr="00B5767E">
        <w:rPr>
          <w:color w:val="000000"/>
        </w:rPr>
        <w:t xml:space="preserve"> prosječne dnevne potrošnje</w:t>
      </w:r>
      <w:r w:rsidR="00FD3DB7" w:rsidRPr="00B5767E">
        <w:rPr>
          <w:color w:val="000000"/>
        </w:rPr>
        <w:t>,</w:t>
      </w:r>
      <w:r w:rsidRPr="00B5767E">
        <w:rPr>
          <w:color w:val="000000"/>
        </w:rPr>
        <w:t xml:space="preserve"> količine zaliha koje se </w:t>
      </w:r>
      <w:r w:rsidR="002B7956" w:rsidRPr="00B5767E">
        <w:rPr>
          <w:color w:val="000000"/>
        </w:rPr>
        <w:t>čuvaju</w:t>
      </w:r>
      <w:r w:rsidRPr="00B5767E">
        <w:rPr>
          <w:color w:val="000000"/>
        </w:rPr>
        <w:t xml:space="preserve"> te sadržaj, oblik i </w:t>
      </w:r>
      <w:r w:rsidR="002B7956" w:rsidRPr="00B5767E">
        <w:rPr>
          <w:color w:val="000000"/>
        </w:rPr>
        <w:t xml:space="preserve">način </w:t>
      </w:r>
      <w:r w:rsidRPr="00B5767E">
        <w:rPr>
          <w:color w:val="000000"/>
        </w:rPr>
        <w:t xml:space="preserve">vođenje registra i statističkih sažetaka o zalihama nafte i naftnih derivata, </w:t>
      </w:r>
      <w:r w:rsidR="002B7956" w:rsidRPr="00B5767E">
        <w:rPr>
          <w:color w:val="000000"/>
        </w:rPr>
        <w:t xml:space="preserve">kao i </w:t>
      </w:r>
      <w:r w:rsidRPr="00B5767E">
        <w:rPr>
          <w:color w:val="000000"/>
        </w:rPr>
        <w:t>rokovi i način dostave istih Europskoj komisiji.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2.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Prosječni dnevni neto uvoz</w:t>
      </w:r>
      <w:r w:rsidR="008735AF" w:rsidRPr="00B5767E">
        <w:rPr>
          <w:color w:val="000000"/>
        </w:rPr>
        <w:t>,</w:t>
      </w:r>
      <w:r w:rsidRPr="00B5767E">
        <w:rPr>
          <w:color w:val="000000"/>
        </w:rPr>
        <w:t xml:space="preserve"> </w:t>
      </w:r>
      <w:r w:rsidR="008735AF" w:rsidRPr="00B5767E">
        <w:rPr>
          <w:color w:val="000000"/>
        </w:rPr>
        <w:t xml:space="preserve">odnosno unos </w:t>
      </w:r>
      <w:r w:rsidRPr="00B5767E">
        <w:rPr>
          <w:color w:val="000000"/>
        </w:rPr>
        <w:t>izračunava se na temelju ekvivalenta sirove nafte u uvozu</w:t>
      </w:r>
      <w:r w:rsidR="008735AF" w:rsidRPr="00B5767E">
        <w:rPr>
          <w:color w:val="000000"/>
        </w:rPr>
        <w:t>, odnosno unosu</w:t>
      </w:r>
      <w:r w:rsidRPr="00B5767E">
        <w:rPr>
          <w:color w:val="000000"/>
        </w:rPr>
        <w:t xml:space="preserve"> iz prethodne kalendarske godine, koji je zbroj neto uvoza</w:t>
      </w:r>
      <w:r w:rsidR="008735AF" w:rsidRPr="00B5767E">
        <w:rPr>
          <w:color w:val="000000"/>
        </w:rPr>
        <w:t>, odnosno unosa</w:t>
      </w:r>
      <w:r w:rsidRPr="00B5767E">
        <w:rPr>
          <w:color w:val="000000"/>
        </w:rPr>
        <w:t xml:space="preserve"> sirove nafte, kondenzata prirodnog plina, rafinerijskih sirovina i ostalih ugljikovodika iz Odjeljka 4. Priloga B. Uredbe (EZ-a) br. 1099/2008 pomnožen </w:t>
      </w:r>
      <w:r w:rsidR="00FD3DB7" w:rsidRPr="00B5767E">
        <w:rPr>
          <w:color w:val="000000"/>
        </w:rPr>
        <w:t xml:space="preserve">s </w:t>
      </w:r>
      <w:r w:rsidRPr="00B5767E">
        <w:rPr>
          <w:color w:val="000000"/>
        </w:rPr>
        <w:t>faktorom 0,96 radi proizvodnje primarnog benzina i neto uvoza</w:t>
      </w:r>
      <w:r w:rsidR="008735AF" w:rsidRPr="00B5767E">
        <w:rPr>
          <w:color w:val="000000"/>
        </w:rPr>
        <w:t>, odnosno unosa</w:t>
      </w:r>
      <w:r w:rsidRPr="00B5767E">
        <w:rPr>
          <w:color w:val="000000"/>
        </w:rPr>
        <w:t xml:space="preserve"> svih ostalih naftnih derivata, osim primarnog benzina, pomnožen </w:t>
      </w:r>
      <w:r w:rsidR="00FD3DB7" w:rsidRPr="00B5767E">
        <w:rPr>
          <w:color w:val="000000"/>
        </w:rPr>
        <w:t xml:space="preserve">s </w:t>
      </w:r>
      <w:r w:rsidRPr="00B5767E">
        <w:rPr>
          <w:color w:val="000000"/>
        </w:rPr>
        <w:t>faktorom 1,065.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3.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Prosječna dnevna domaća potrošnja izračunava se na temelju ekvivalenta sirove nafte u domaćoj potrošnji tijekom prethodne kalendarske godine koji je zbroj ukupnih »zabilježenih bruto domaćih isporuka«, kako je definirano u Odjeljku 3.2.1. Priloga C. Uredbe (EZ-a) br. 1099/2008, i to samo sljedećih derivata: motorni benzin, benzin za zrakoplove, gorivo za mlazne motore benzinskog tipa, gorivo za mlazne motore (»jet«), plinsko ulje (gorivo za grijanje i pogonska goriva) i loživo ulje (s velikim sadržajem sumpora i s malim sadržajem sumpora) kako je definirano u Odjeljku 4. Priloga B. Uredbe (EZ-a) br. 1099/2008. Domaća potrošnja u ekvivalentu sirove nafte izračunata je množenjem s faktorom 1,2.</w:t>
      </w:r>
    </w:p>
    <w:p w:rsidR="007753B2" w:rsidRPr="00B5767E" w:rsidRDefault="007753B2" w:rsidP="008022DE">
      <w:pPr>
        <w:pStyle w:val="clanak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4.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lastRenderedPageBreak/>
        <w:t>Republika Hrvatska može se obvezati na čuvanje posebnih zaliha naftnih derivata u skladu s uvjetima iz ovoga članka.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Posebne zalihe označavaju zalihe nafte, iskazane u broju dana potrošnje, koje se mogu sastojati od jedne ili više kategorija derivata, kako je utvrđeno Odjeljkom 4. Priloga B. Uredbe (EZ-a) br. 1099/2008.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Kategorije derivata koje mogu sačinjavati posebne zalihe su: UNP, motorni benzin, benzin za zrakoplove, gorivo za mlazne motore benzinskog tipa, gorivo za mlazne motore (»jet«), plinsko ulje (gorivo za grijanje i pogonska goriva), loživo ulje (s velikim sadržajem sumpora i s malim sadržajem sumpora). Zajednička zastupljenost izabranih kategorija derivata, izražena u ekvivalentu sirove nafte, mora biti najmanje 75% ukupne domaće potrošnje iz prethodne godine.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Naftne derivate koji čine posebne zalihe definira Hrvatska agencija za obvezne zalihe nafte i naftnih derivata (u daljnjem tekstu: HANDA) sukladno propisima i tržišnim uvjetima. Tako definirani naftni derivati moraju odgovarati zadanom broju dana prosječne dnevne potrošnje mjerene na temelju njihovog ekvivalenta u sirovoj nafti tijekom referentne godine. Ekvivalent posebnih zaliha u sirovoj nafti izračunava se tako da se ukupna količina naftnih derivata definiranih kao posebne zalihe pomnoži s faktorom 1,2.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Ukoliko se HANDA odluči na čuvanje posebnih zaliha, ministarstvo nadležno za energetiku </w:t>
      </w:r>
      <w:r w:rsidR="005F11A7" w:rsidRPr="00B5767E">
        <w:rPr>
          <w:color w:val="000000"/>
        </w:rPr>
        <w:t>će</w:t>
      </w:r>
      <w:r w:rsidRPr="00B5767E">
        <w:rPr>
          <w:color w:val="000000"/>
        </w:rPr>
        <w:t xml:space="preserve"> dostaviti Europskoj komisiji obavijest koju treba objaviti u </w:t>
      </w:r>
      <w:r w:rsidRPr="00B5767E">
        <w:rPr>
          <w:rStyle w:val="kurziv1"/>
          <w:color w:val="000000"/>
        </w:rPr>
        <w:t>Službenom listu Europske unije,</w:t>
      </w:r>
      <w:r w:rsidRPr="00B5767E">
        <w:rPr>
          <w:color w:val="000000"/>
        </w:rPr>
        <w:t xml:space="preserve"> navodeći </w:t>
      </w:r>
      <w:r w:rsidR="00AD478B" w:rsidRPr="00B5767E">
        <w:rPr>
          <w:color w:val="000000"/>
        </w:rPr>
        <w:t xml:space="preserve">razinu </w:t>
      </w:r>
      <w:r w:rsidRPr="00B5767E">
        <w:rPr>
          <w:color w:val="000000"/>
        </w:rPr>
        <w:t xml:space="preserve">zaliha za koje je preuzela obvezu čuvanja te trajanje takve obveze koje iznosi najmanje 1 godinu. Dostavljena </w:t>
      </w:r>
      <w:r w:rsidR="00AD478B" w:rsidRPr="00B5767E">
        <w:rPr>
          <w:color w:val="000000"/>
        </w:rPr>
        <w:t>razina</w:t>
      </w:r>
      <w:r w:rsidR="00C03803" w:rsidRPr="00B5767E">
        <w:rPr>
          <w:color w:val="000000"/>
        </w:rPr>
        <w:t xml:space="preserve"> čuvanja</w:t>
      </w:r>
      <w:r w:rsidRPr="00B5767E">
        <w:rPr>
          <w:color w:val="000000"/>
        </w:rPr>
        <w:t xml:space="preserve"> posebnih zaliha primjenjuje se jednako na sve vrste naftnih derivata koji su definirani kao posebne zalihe.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Ukoliko se ne odluči na čuvanje posebnih zaliha u iznosu od najmanje 30 dana potrošnje iz prethodne kalendarske godine, HANDA </w:t>
      </w:r>
      <w:r w:rsidR="005F11A7" w:rsidRPr="00B5767E">
        <w:rPr>
          <w:color w:val="000000"/>
        </w:rPr>
        <w:t>će</w:t>
      </w:r>
      <w:r w:rsidRPr="00B5767E">
        <w:rPr>
          <w:color w:val="000000"/>
        </w:rPr>
        <w:t xml:space="preserve"> sastaviti godišnji izvještaj u kojem će se analizirati mjere koje se poduzimaju kako bi se osigurala i potvrdila raspoloživost i fizička dostupnost njezinih obveznih zaliha i u istom izvještaju pokazati aktivnosti koje omogućavaju kontrolu nad korištenjem tih zaliha u slučaju poremećaja u opskrbi naftom. Izvještaj će ministarstvo nadležno za energetiku dostaviti Europskoj komisiji do kraja prvog mjeseca kalendarske godine na koju se odnosi.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5.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Količina obveznih zaliha izračunava se na sljedeći način: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1. Zalihe sirove nafte smanjene su za 4%, što odgovara prosječnoj proizvodnji primarnog benzina.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2. Ostali naftni derivati </w:t>
      </w:r>
      <w:r w:rsidR="008735AF" w:rsidRPr="00B5767E">
        <w:rPr>
          <w:color w:val="000000"/>
        </w:rPr>
        <w:t xml:space="preserve">se </w:t>
      </w:r>
      <w:r w:rsidRPr="00B5767E">
        <w:rPr>
          <w:color w:val="000000"/>
        </w:rPr>
        <w:t>uključ</w:t>
      </w:r>
      <w:r w:rsidR="008735AF" w:rsidRPr="00B5767E">
        <w:rPr>
          <w:color w:val="000000"/>
        </w:rPr>
        <w:t>uju</w:t>
      </w:r>
      <w:r w:rsidRPr="00B5767E">
        <w:rPr>
          <w:color w:val="000000"/>
        </w:rPr>
        <w:t xml:space="preserve"> u </w:t>
      </w:r>
      <w:r w:rsidR="00AD478B" w:rsidRPr="00B5767E">
        <w:rPr>
          <w:color w:val="000000"/>
        </w:rPr>
        <w:t>iznos</w:t>
      </w:r>
      <w:r w:rsidR="008735AF" w:rsidRPr="00B5767E">
        <w:rPr>
          <w:color w:val="000000"/>
        </w:rPr>
        <w:t xml:space="preserve"> </w:t>
      </w:r>
      <w:r w:rsidRPr="00B5767E">
        <w:rPr>
          <w:color w:val="000000"/>
        </w:rPr>
        <w:t>zaliha pomoću jednog od dva dolje utvrđena načina koji se mora koristiti tijekom čitave predmetne kalendarske godine: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(a) uključi</w:t>
      </w:r>
      <w:r w:rsidR="008735AF" w:rsidRPr="00B5767E">
        <w:rPr>
          <w:color w:val="000000"/>
        </w:rPr>
        <w:t>vanjem</w:t>
      </w:r>
      <w:r w:rsidRPr="00B5767E">
        <w:rPr>
          <w:color w:val="000000"/>
        </w:rPr>
        <w:t xml:space="preserve"> sv</w:t>
      </w:r>
      <w:r w:rsidR="008735AF" w:rsidRPr="00B5767E">
        <w:rPr>
          <w:color w:val="000000"/>
        </w:rPr>
        <w:t>ih</w:t>
      </w:r>
      <w:r w:rsidRPr="00B5767E">
        <w:rPr>
          <w:color w:val="000000"/>
        </w:rPr>
        <w:t xml:space="preserve"> ostal</w:t>
      </w:r>
      <w:r w:rsidR="008735AF" w:rsidRPr="00B5767E">
        <w:rPr>
          <w:color w:val="000000"/>
        </w:rPr>
        <w:t>ih</w:t>
      </w:r>
      <w:r w:rsidRPr="00B5767E">
        <w:rPr>
          <w:color w:val="000000"/>
        </w:rPr>
        <w:t xml:space="preserve"> zalih</w:t>
      </w:r>
      <w:r w:rsidR="008735AF" w:rsidRPr="00B5767E">
        <w:rPr>
          <w:color w:val="000000"/>
        </w:rPr>
        <w:t>a</w:t>
      </w:r>
      <w:r w:rsidRPr="00B5767E">
        <w:rPr>
          <w:color w:val="000000"/>
        </w:rPr>
        <w:t xml:space="preserve"> naftnih derivata iz prvog stavka Odjeljka 3.1. Priloga C. Uredbe (EZ-a) br. 1099/2008: sirova nafta, kondenzat prirodnog plina, rafinerijske sirovine, ostali ugljikovodici iz Odjeljka 4. Priloga B. Uredbe (EZ-a) br. 1099/2008, rafinerijski plin, </w:t>
      </w:r>
      <w:r w:rsidRPr="00B5767E">
        <w:rPr>
          <w:color w:val="000000"/>
        </w:rPr>
        <w:lastRenderedPageBreak/>
        <w:t>etan, UNP, primarni benzin, motorni benzin, benzin za zrakoplove, gorivo za mlazne motore benzinskog tipa, gorivo za mlazne motore (»jet«), plinsko ulje (gorivo za grijanje i pogonska goriva), loživo ulje (s velikim sadržajem sumpora i s malim sadržajem sumpora), specijalni benzini (white spirit), ulja za podmazivanje, bitumen, parafinski voskovi te naftni koks, i izračunava</w:t>
      </w:r>
      <w:r w:rsidR="008735AF" w:rsidRPr="00B5767E">
        <w:rPr>
          <w:color w:val="000000"/>
        </w:rPr>
        <w:t>njem</w:t>
      </w:r>
      <w:r w:rsidRPr="00B5767E">
        <w:rPr>
          <w:color w:val="000000"/>
        </w:rPr>
        <w:t xml:space="preserve"> ekvivalent</w:t>
      </w:r>
      <w:r w:rsidR="008735AF" w:rsidRPr="00B5767E">
        <w:rPr>
          <w:color w:val="000000"/>
        </w:rPr>
        <w:t>a</w:t>
      </w:r>
      <w:r w:rsidRPr="00B5767E">
        <w:rPr>
          <w:color w:val="000000"/>
        </w:rPr>
        <w:t xml:space="preserve"> sirove nafte množenj</w:t>
      </w:r>
      <w:r w:rsidR="008735AF" w:rsidRPr="00B5767E">
        <w:rPr>
          <w:color w:val="000000"/>
        </w:rPr>
        <w:t>em</w:t>
      </w:r>
      <w:r w:rsidRPr="00B5767E">
        <w:rPr>
          <w:color w:val="000000"/>
        </w:rPr>
        <w:t xml:space="preserve"> količina s faktorom 1,065; ili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(b) uključi</w:t>
      </w:r>
      <w:r w:rsidR="008735AF" w:rsidRPr="00B5767E">
        <w:rPr>
          <w:color w:val="000000"/>
        </w:rPr>
        <w:t>vanjem</w:t>
      </w:r>
      <w:r w:rsidRPr="00B5767E">
        <w:rPr>
          <w:color w:val="000000"/>
        </w:rPr>
        <w:t xml:space="preserve"> zalih</w:t>
      </w:r>
      <w:r w:rsidR="008735AF" w:rsidRPr="00B5767E">
        <w:rPr>
          <w:color w:val="000000"/>
        </w:rPr>
        <w:t>a</w:t>
      </w:r>
      <w:r w:rsidRPr="00B5767E">
        <w:rPr>
          <w:color w:val="000000"/>
        </w:rPr>
        <w:t xml:space="preserve"> samo sljedećih derivata: motorni benzin, benzin za zrakoplove, gorivo za mlazne motore benzinskog tipa, gorivo za mlazne motore (»jet«), plinsko ulje (gorivo za grijanje i pogonska goriva) i loživo ulje (s velikim sadržajem sumpora i s malim sadržajem sumpora) i izračunava</w:t>
      </w:r>
      <w:r w:rsidR="008735AF" w:rsidRPr="00B5767E">
        <w:rPr>
          <w:color w:val="000000"/>
        </w:rPr>
        <w:t>njem</w:t>
      </w:r>
      <w:r w:rsidRPr="00B5767E">
        <w:rPr>
          <w:color w:val="000000"/>
        </w:rPr>
        <w:t xml:space="preserve"> ekvivalent</w:t>
      </w:r>
      <w:r w:rsidR="008735AF" w:rsidRPr="00B5767E">
        <w:rPr>
          <w:color w:val="000000"/>
        </w:rPr>
        <w:t>a</w:t>
      </w:r>
      <w:r w:rsidRPr="00B5767E">
        <w:rPr>
          <w:color w:val="000000"/>
        </w:rPr>
        <w:t xml:space="preserve"> sirove nafte množenj</w:t>
      </w:r>
      <w:r w:rsidR="008735AF" w:rsidRPr="00B5767E">
        <w:rPr>
          <w:color w:val="000000"/>
        </w:rPr>
        <w:t>em</w:t>
      </w:r>
      <w:r w:rsidRPr="00B5767E">
        <w:rPr>
          <w:color w:val="000000"/>
        </w:rPr>
        <w:t xml:space="preserve"> količina s faktorom 1,2.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Izračunavanje može uključivati količine koje se drže u rafinerijskim spremnicima, u skladišnim terminalima, u spremnicima naftovoda, u baržama, u obalnim tankerima, u tankerima u luci, u bunkerima brodova za unutarnju plovidbu, na dnu spremnika, kao operativne zalihe, kod velikih potrošača</w:t>
      </w:r>
      <w:r w:rsidR="008735AF" w:rsidRPr="00B5767E">
        <w:rPr>
          <w:color w:val="000000"/>
        </w:rPr>
        <w:t>,</w:t>
      </w:r>
      <w:r w:rsidRPr="00B5767E">
        <w:rPr>
          <w:color w:val="000000"/>
        </w:rPr>
        <w:t xml:space="preserve"> u skladu s propisima. Te se količine ne mogu uključiti u izračunavanje </w:t>
      </w:r>
      <w:r w:rsidR="00AD478B" w:rsidRPr="00B5767E">
        <w:rPr>
          <w:color w:val="000000"/>
        </w:rPr>
        <w:t xml:space="preserve">razina </w:t>
      </w:r>
      <w:r w:rsidRPr="00B5767E">
        <w:rPr>
          <w:color w:val="000000"/>
        </w:rPr>
        <w:t>posebnih zaliha, ako se takve zalihe izračunavaju odvojeno od obveznih zaliha, osim onih koje se drže u rafinerijskim spremnicima, u spremnicima naftovoda ili u skladišnim terminalima.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U izračunavanje se ne može uključiti sirova nafta koja još nije proizvedena, količine koje se drže: u cjevovodima, u vagonskim cisternama, u bunkerima brodova za obalnu plovidbu, na benzinskim crpkama ili prodavaonicama, kod ostalih potrošača, na tankerima koji se nalaze na moru, kao vojne zalihe.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Kod izračunavanja obveznih zaliha količina zaliha mora se umanjiti za 10% zbog nepumpabilnog dijela zaliha. Smanjenje od 10% se ne primjenjuje kada se izračunava </w:t>
      </w:r>
      <w:r w:rsidR="00AD478B" w:rsidRPr="00B5767E">
        <w:rPr>
          <w:color w:val="000000"/>
        </w:rPr>
        <w:t xml:space="preserve">razina </w:t>
      </w:r>
      <w:r w:rsidRPr="00B5767E">
        <w:rPr>
          <w:color w:val="000000"/>
        </w:rPr>
        <w:t>posebnih zaliha, ako se takve zalihe promatraju odvojeno od obveznih zaliha.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6.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HANDA vodi detaljni registar svih obveznih zaliha, koje čuva za svoje potrebe i koje ne čine posebne zalihe. Registar mora sadržavati sve podatke potrebne za određivanje točne lokacije skladišta, rafinerije ili objekta za čuvanje zaliha, kao i njihove količine i strukturu, s upućivanjem na kategorije utvrđene u prvom stavku Odsjeka 3.1. Priloga C. Uredbe (EZ-a) br. 1099/2008.</w:t>
      </w:r>
    </w:p>
    <w:p w:rsidR="008022DE" w:rsidRPr="00B5767E" w:rsidRDefault="00CD6CEC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M</w:t>
      </w:r>
      <w:r w:rsidR="008022DE" w:rsidRPr="00B5767E">
        <w:rPr>
          <w:color w:val="000000"/>
        </w:rPr>
        <w:t xml:space="preserve">inistarstvo nadležno za energetiku </w:t>
      </w:r>
      <w:r w:rsidRPr="00B5767E">
        <w:rPr>
          <w:color w:val="000000"/>
        </w:rPr>
        <w:t xml:space="preserve">do 25. veljače svake godine </w:t>
      </w:r>
      <w:r w:rsidR="00A7382E" w:rsidRPr="00B5767E">
        <w:rPr>
          <w:color w:val="000000"/>
        </w:rPr>
        <w:t xml:space="preserve">dostavlja </w:t>
      </w:r>
      <w:r w:rsidR="008022DE" w:rsidRPr="00B5767E">
        <w:rPr>
          <w:color w:val="000000"/>
        </w:rPr>
        <w:t>Europskoj komisiji sažetak kopije registra zaliha iz stavka 1., iz koje se vide barem količine i vrsta obveznih zaliha koje su uvrštene u registar na posljednji dan prethodne kalendarske godine.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Ministarstvo nadležno za energetiku također šalje Europskoj komisiji cjelovitu kopiju registra, u roku od 15 dana nakon njenog zahtjeva</w:t>
      </w:r>
      <w:r w:rsidR="00CD6CEC" w:rsidRPr="00B5767E">
        <w:rPr>
          <w:color w:val="000000"/>
        </w:rPr>
        <w:t>.</w:t>
      </w:r>
      <w:r w:rsidRPr="00B5767E">
        <w:rPr>
          <w:color w:val="000000"/>
        </w:rPr>
        <w:t xml:space="preserve"> </w:t>
      </w:r>
      <w:r w:rsidR="00CD6CEC" w:rsidRPr="00B5767E">
        <w:rPr>
          <w:color w:val="000000"/>
        </w:rPr>
        <w:t>U</w:t>
      </w:r>
      <w:r w:rsidRPr="00B5767E">
        <w:rPr>
          <w:color w:val="000000"/>
        </w:rPr>
        <w:t xml:space="preserve"> toj kopiji mogu se izostaviti osjetljivi podaci vezani uz lokaciju zaliha. Takvi zahtjevi mogu se postaviti najkasnije 5 godina nakon datuma na koji se odnose zatraženi podaci i ne smiju se odnositi na podatke vezane uz razdoblje prije 1. siječnja 2013.</w:t>
      </w:r>
    </w:p>
    <w:p w:rsidR="007753B2" w:rsidRPr="00B5767E" w:rsidRDefault="007753B2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lastRenderedPageBreak/>
        <w:t>Članak 7.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HANDA vodi detaljni registar svih posebnih zaliha koje drži na svom teritoriju. Taj registar sadrži posebice sve podatke potrebne za određivanje točne lokacije predmetnih zaliha. 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Ministarstvo nadležno za energetiku šalje Europskoj komisiji kopiju registra, u roku od 15 dana nakon njenog zahtjeva. U toj kopiji mogu se izostaviti osjetljivi podaci vezani uz lokaciju zaliha. Takvi zahtjevi mogu se postaviti najkasnije 5 godina nakon datuma na koji se odnose zatraženi podaci.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8.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Ministarstvo nadležno za energetiku će svaki mjesec sastaviti i dostaviti Europskoj komisiji konačni statistički sažetak o </w:t>
      </w:r>
      <w:r w:rsidR="00AD478B" w:rsidRPr="00B5767E">
        <w:rPr>
          <w:color w:val="000000"/>
        </w:rPr>
        <w:t xml:space="preserve">razini </w:t>
      </w:r>
      <w:r w:rsidRPr="00B5767E">
        <w:rPr>
          <w:color w:val="000000"/>
        </w:rPr>
        <w:t>obveznih zaliha koje stvarno drži na zadnji dan kalendarskog mjeseca, a koje su izračunate ili na temelju broja dana neto uvoza nafte ili na temelju broja dana domaće potrošnje nafte. Statistički sažetak mora pružiti precizne i detaljne podatke o tome zašto se izračunavanje temelji na broju dana uvoza ili, suprotno, na broju dana potrošnje, i mora navesti koji je način izračunavanja korišten.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Ako se neke od zaliha koje su uključene u izračunavanje </w:t>
      </w:r>
      <w:r w:rsidR="00AD478B" w:rsidRPr="00B5767E">
        <w:rPr>
          <w:color w:val="000000"/>
        </w:rPr>
        <w:t xml:space="preserve">razine </w:t>
      </w:r>
      <w:r w:rsidRPr="00B5767E">
        <w:rPr>
          <w:color w:val="000000"/>
        </w:rPr>
        <w:t xml:space="preserve">zaliha drže izvan nacionalnog teritorija, svaki sažetak daje detaljne podatke o zalihama koje drže različite predmetne države članice i Središnja tijela za zalihe na posljednji dan razdoblja na koje se odnose. 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Za bilo koje zalihe koje Republika Hrvatska čuva na svom teritoriju za račun drugih država članica ili Središnjih tijela za zalihe, ministarstvo nadležno za energetiku će sastaviti i dostaviti Europskoj komisiji sažetak iz kojeg se vide zalihe koje postoje na posljednji dan svakog kalendarskog mjeseca, razvrstane po kategorijama derivata. 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Statistički sažeci moraju se dostaviti Europskoj komisiji u roku od 55 dana od završetka mjeseca na koji se odnose. Ti isti sažeci moraju se na zahtjev Europske komisije dostaviti u roku od 2 mjeseca od zahtjeva. Takvi zahtjevi mogu se uputiti najkasnije 5 godina nakon datuma na koji se odnose.</w:t>
      </w:r>
    </w:p>
    <w:p w:rsidR="0099307A" w:rsidRPr="00B5767E" w:rsidRDefault="0099307A" w:rsidP="008022DE">
      <w:pPr>
        <w:pStyle w:val="t-9-8"/>
        <w:jc w:val="both"/>
        <w:rPr>
          <w:color w:val="000000"/>
        </w:rPr>
      </w:pPr>
    </w:p>
    <w:p w:rsidR="008022DE" w:rsidRPr="00B5767E" w:rsidRDefault="008022DE" w:rsidP="008022DE">
      <w:pPr>
        <w:pStyle w:val="clanak"/>
        <w:rPr>
          <w:color w:val="000000"/>
        </w:rPr>
      </w:pPr>
      <w:r w:rsidRPr="00B5767E">
        <w:rPr>
          <w:color w:val="000000"/>
        </w:rPr>
        <w:t>Članak 9.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Ministarstvo nadležno za energetiku će sastaviti i dostaviti Europskoj komisiji statističke sažetke o posebnim zalihama koje postoje na posljednji dan svakog kalendarskog mjeseca, navodeći količine i broj dana prosječne potrošnje u referentnoj godini, koju te zalihe predstavljaju. Ako se neke od tih posebnih zaliha drže izvan teritorija Republike Hrvatske, dostavit će se detaljni podatci o zalihama koje se čuvaju u ili uz pomoć raznih država članica i predmetnih Središnjih tijela za zalihe. 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Ministarstvo nadležno za energetiku će također sastaviti i dostaviti Europskoj komisiji sažetak o posebnim zalihama koje se nalaze na njezinom teritoriju, a čiji je vlasnik druga država članica ili Središnje tijelo za zalihe, i koje postoje na posljednji dan svakog kalendarskog mjeseca, po kategorijama derivata i po vlasnicima tih zaliha. </w:t>
      </w:r>
    </w:p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lastRenderedPageBreak/>
        <w:t>Statistički sažeci dostavljaju se tijekom kalendarskog mjeseca nakon onog mjeseca na koji se sažeci odnose.</w:t>
      </w:r>
    </w:p>
    <w:p w:rsidR="00DD429A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>Kopije statističkih sažetaka također se šalju odmah nakon zahtjeva Europske komisije. Takvi zahtjevi mogu se uputiti najkasnije 5 godina nakon datuma na koji se predmetni podaci odnose.</w:t>
      </w:r>
    </w:p>
    <w:p w:rsidR="00CD6CEC" w:rsidRPr="00B5767E" w:rsidRDefault="00CD6CEC" w:rsidP="008022DE">
      <w:pPr>
        <w:pStyle w:val="t-9-8"/>
        <w:jc w:val="both"/>
        <w:rPr>
          <w:color w:val="000000"/>
        </w:rPr>
      </w:pPr>
    </w:p>
    <w:p w:rsidR="00CD6CEC" w:rsidRPr="00B5767E" w:rsidRDefault="00CD6CEC" w:rsidP="00CD6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67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99307A" w:rsidRPr="00B5767E" w:rsidRDefault="00CD6CEC" w:rsidP="008022DE">
      <w:pPr>
        <w:pStyle w:val="t-9-8"/>
        <w:jc w:val="both"/>
        <w:rPr>
          <w:color w:val="000000"/>
        </w:rPr>
      </w:pPr>
      <w:r w:rsidRPr="00B5767E">
        <w:t>Danom stupanja na snagu ovoga Pravilnika prestaje vrijediti Pravilnik o utvrđivanju najviših maloprodajnih cijena naftnih derivata (»Narodne novine«, broj 110/12).</w:t>
      </w:r>
    </w:p>
    <w:p w:rsidR="008022DE" w:rsidRPr="00B5767E" w:rsidRDefault="008022DE" w:rsidP="008022DE">
      <w:pPr>
        <w:pStyle w:val="clanak"/>
        <w:rPr>
          <w:color w:val="000000"/>
        </w:rPr>
      </w:pPr>
      <w:bookmarkStart w:id="0" w:name="_GoBack"/>
      <w:r w:rsidRPr="00B5767E">
        <w:rPr>
          <w:color w:val="000000"/>
        </w:rPr>
        <w:t>Članak 1</w:t>
      </w:r>
      <w:r w:rsidR="00CD6CEC" w:rsidRPr="00B5767E">
        <w:rPr>
          <w:color w:val="000000"/>
        </w:rPr>
        <w:t>1</w:t>
      </w:r>
      <w:r w:rsidRPr="00B5767E">
        <w:rPr>
          <w:color w:val="000000"/>
        </w:rPr>
        <w:t>.</w:t>
      </w:r>
    </w:p>
    <w:bookmarkEnd w:id="0"/>
    <w:p w:rsidR="008022DE" w:rsidRPr="00B5767E" w:rsidRDefault="008022DE" w:rsidP="008022DE">
      <w:pPr>
        <w:pStyle w:val="t-9-8"/>
        <w:jc w:val="both"/>
        <w:rPr>
          <w:color w:val="000000"/>
        </w:rPr>
      </w:pPr>
      <w:r w:rsidRPr="00B5767E">
        <w:rPr>
          <w:color w:val="000000"/>
        </w:rPr>
        <w:t xml:space="preserve">Ovaj Pravilnik stupa na snagu </w:t>
      </w:r>
      <w:r w:rsidR="00CD6CEC" w:rsidRPr="00B5767E">
        <w:t xml:space="preserve">osmoga dana od dana </w:t>
      </w:r>
      <w:r w:rsidR="0099307A" w:rsidRPr="00B5767E">
        <w:t xml:space="preserve">objave </w:t>
      </w:r>
      <w:r w:rsidRPr="00B5767E">
        <w:rPr>
          <w:color w:val="000000"/>
        </w:rPr>
        <w:t>u »Narodnim novinama«.</w:t>
      </w:r>
    </w:p>
    <w:p w:rsidR="00DD429A" w:rsidRPr="00B5767E" w:rsidRDefault="00DD429A" w:rsidP="008022DE">
      <w:pPr>
        <w:pStyle w:val="t-9-8"/>
        <w:jc w:val="both"/>
        <w:rPr>
          <w:color w:val="000000"/>
        </w:rPr>
      </w:pPr>
    </w:p>
    <w:p w:rsidR="00DD429A" w:rsidRPr="00B5767E" w:rsidRDefault="00DD429A" w:rsidP="008022DE">
      <w:pPr>
        <w:pStyle w:val="t-9-8"/>
        <w:jc w:val="both"/>
        <w:rPr>
          <w:color w:val="000000"/>
        </w:rPr>
      </w:pPr>
    </w:p>
    <w:p w:rsidR="00DD429A" w:rsidRPr="00B5767E" w:rsidRDefault="008022DE" w:rsidP="008022DE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B5767E">
        <w:rPr>
          <w:color w:val="000000"/>
        </w:rPr>
        <w:t xml:space="preserve">Klasa: </w:t>
      </w:r>
    </w:p>
    <w:p w:rsidR="008022DE" w:rsidRPr="00B5767E" w:rsidRDefault="008022DE" w:rsidP="008022DE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B5767E">
        <w:rPr>
          <w:color w:val="000000"/>
        </w:rPr>
        <w:t xml:space="preserve">Urbroj: </w:t>
      </w:r>
    </w:p>
    <w:p w:rsidR="008022DE" w:rsidRPr="00B5767E" w:rsidRDefault="008022DE" w:rsidP="008022DE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B5767E">
        <w:rPr>
          <w:color w:val="000000"/>
        </w:rPr>
        <w:t>Zagreb,</w:t>
      </w:r>
    </w:p>
    <w:p w:rsidR="008022DE" w:rsidRPr="00B5767E" w:rsidRDefault="008022DE" w:rsidP="008022DE">
      <w:pPr>
        <w:pStyle w:val="t-9-8-potpis"/>
        <w:ind w:left="4956"/>
        <w:rPr>
          <w:color w:val="000000"/>
        </w:rPr>
      </w:pPr>
    </w:p>
    <w:p w:rsidR="0099307A" w:rsidRPr="00B5767E" w:rsidRDefault="00DD429A" w:rsidP="0099307A">
      <w:pPr>
        <w:pStyle w:val="t-9-8-potpis"/>
        <w:ind w:left="5664" w:firstLine="9"/>
        <w:rPr>
          <w:color w:val="000000"/>
        </w:rPr>
      </w:pPr>
      <w:r w:rsidRPr="00B5767E">
        <w:rPr>
          <w:color w:val="000000"/>
        </w:rPr>
        <w:t>M</w:t>
      </w:r>
      <w:r w:rsidR="008022DE" w:rsidRPr="00B5767E">
        <w:rPr>
          <w:color w:val="000000"/>
        </w:rPr>
        <w:t>inistar</w:t>
      </w:r>
    </w:p>
    <w:p w:rsidR="008022DE" w:rsidRPr="00457B71" w:rsidRDefault="00DD429A" w:rsidP="0099307A">
      <w:pPr>
        <w:pStyle w:val="t-9-8-potpis"/>
        <w:ind w:left="5664" w:firstLine="9"/>
        <w:rPr>
          <w:color w:val="000000"/>
        </w:rPr>
      </w:pPr>
      <w:r w:rsidRPr="00B5767E">
        <w:rPr>
          <w:rStyle w:val="bold1"/>
          <w:b w:val="0"/>
          <w:color w:val="000000"/>
        </w:rPr>
        <w:t>Ivan Vrdoljak</w:t>
      </w:r>
    </w:p>
    <w:p w:rsidR="00307C4E" w:rsidRPr="00457B71" w:rsidRDefault="00307C4E"/>
    <w:sectPr w:rsidR="00307C4E" w:rsidRPr="00457B71" w:rsidSect="008C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022DE"/>
    <w:rsid w:val="00256E62"/>
    <w:rsid w:val="00276048"/>
    <w:rsid w:val="002B7956"/>
    <w:rsid w:val="00307C4E"/>
    <w:rsid w:val="00457B71"/>
    <w:rsid w:val="00490590"/>
    <w:rsid w:val="004E17A4"/>
    <w:rsid w:val="00526F9F"/>
    <w:rsid w:val="0057534A"/>
    <w:rsid w:val="005F11A7"/>
    <w:rsid w:val="00630C4D"/>
    <w:rsid w:val="00667D00"/>
    <w:rsid w:val="006C2FE8"/>
    <w:rsid w:val="0073207E"/>
    <w:rsid w:val="007753B2"/>
    <w:rsid w:val="00776860"/>
    <w:rsid w:val="008022DE"/>
    <w:rsid w:val="00814728"/>
    <w:rsid w:val="008735AF"/>
    <w:rsid w:val="008C7E79"/>
    <w:rsid w:val="0099307A"/>
    <w:rsid w:val="00A7382E"/>
    <w:rsid w:val="00AD478B"/>
    <w:rsid w:val="00AF2029"/>
    <w:rsid w:val="00B17486"/>
    <w:rsid w:val="00B5767E"/>
    <w:rsid w:val="00BD0619"/>
    <w:rsid w:val="00C03803"/>
    <w:rsid w:val="00CD6CEC"/>
    <w:rsid w:val="00D9148A"/>
    <w:rsid w:val="00DD429A"/>
    <w:rsid w:val="00DE048D"/>
    <w:rsid w:val="00E962C1"/>
    <w:rsid w:val="00FD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8022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8022D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8022DE"/>
    <w:rPr>
      <w:i/>
      <w:iCs/>
    </w:rPr>
  </w:style>
  <w:style w:type="paragraph" w:customStyle="1" w:styleId="klasa2">
    <w:name w:val="klasa2"/>
    <w:basedOn w:val="Normal"/>
    <w:rsid w:val="008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8022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E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8022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8022D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02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8022DE"/>
    <w:rPr>
      <w:i/>
      <w:iCs/>
    </w:rPr>
  </w:style>
  <w:style w:type="paragraph" w:customStyle="1" w:styleId="klasa2">
    <w:name w:val="klasa2"/>
    <w:basedOn w:val="Normal"/>
    <w:rsid w:val="008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8022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Vidovic</dc:creator>
  <cp:lastModifiedBy>dstambuk</cp:lastModifiedBy>
  <cp:revision>2</cp:revision>
  <cp:lastPrinted>2014-06-17T08:02:00Z</cp:lastPrinted>
  <dcterms:created xsi:type="dcterms:W3CDTF">2014-10-10T07:31:00Z</dcterms:created>
  <dcterms:modified xsi:type="dcterms:W3CDTF">2014-10-10T07:31:00Z</dcterms:modified>
</cp:coreProperties>
</file>